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4D0CB7" w14:textId="77777777" w:rsidR="0056595B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2937"/>
          <w:sz w:val="32"/>
          <w:szCs w:val="32"/>
        </w:rPr>
        <w:t>FRANK COLEMAN III</w:t>
      </w:r>
    </w:p>
    <w:p w14:paraId="52ED7CEE" w14:textId="77777777" w:rsidR="0056595B" w:rsidRDefault="00000000">
      <w:pPr>
        <w:spacing w:after="100"/>
        <w:jc w:val="center"/>
      </w:pPr>
      <w:proofErr w:type="gramStart"/>
      <w:r>
        <w:rPr>
          <w:rFonts w:ascii="Calibri" w:eastAsia="Calibri" w:hAnsi="Calibri" w:cs="Calibri"/>
          <w:sz w:val="19"/>
          <w:szCs w:val="19"/>
        </w:rPr>
        <w:t>317.410.3974  |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 </w:t>
      </w:r>
      <w:proofErr w:type="gramStart"/>
      <w:r>
        <w:rPr>
          <w:rFonts w:ascii="Calibri" w:eastAsia="Calibri" w:hAnsi="Calibri" w:cs="Calibri"/>
          <w:sz w:val="19"/>
          <w:szCs w:val="19"/>
        </w:rPr>
        <w:t>frankrcoleman@gmail.com  |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 www.linkedin.com/frankrcoleman</w:t>
      </w:r>
    </w:p>
    <w:p w14:paraId="7BDE95FE" w14:textId="77777777" w:rsidR="0056595B" w:rsidRDefault="0056595B">
      <w:pPr>
        <w:pBdr>
          <w:bottom w:val="single" w:sz="6" w:space="1" w:color="999999"/>
        </w:pBdr>
        <w:spacing w:before="40" w:after="120"/>
      </w:pPr>
    </w:p>
    <w:p w14:paraId="252D21D1" w14:textId="77777777" w:rsidR="0056595B" w:rsidRDefault="00000000">
      <w:pPr>
        <w:pBdr>
          <w:bottom w:val="single" w:sz="4" w:space="2" w:color="999999"/>
        </w:pBdr>
        <w:spacing w:before="220" w:after="6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PROFESSIONAL SUMMARY</w:t>
      </w:r>
    </w:p>
    <w:p w14:paraId="4F772205" w14:textId="77777777" w:rsidR="0056595B" w:rsidRDefault="00000000">
      <w:pPr>
        <w:spacing w:after="100"/>
      </w:pPr>
      <w:r>
        <w:rPr>
          <w:rFonts w:ascii="Calibri" w:eastAsia="Calibri" w:hAnsi="Calibri" w:cs="Calibri"/>
        </w:rPr>
        <w:t>Business intelligence and data analytics professional with 5+ years of experience translating stakeholder questions into data models and reporting solutions. Currently leading a Tableau-to-Power BI migration as a Data Architect, designing semantic data models (star schema, DAX) and querying/transforming data across multiple SQL-based source systems to support self-service reporting, with a career-long track record of standardizing best practices and developing training materials for other analysts and stakeholders.</w:t>
      </w:r>
    </w:p>
    <w:p w14:paraId="28610484" w14:textId="77777777" w:rsidR="0056595B" w:rsidRDefault="00000000">
      <w:pPr>
        <w:pBdr>
          <w:bottom w:val="single" w:sz="4" w:space="2" w:color="999999"/>
        </w:pBdr>
        <w:spacing w:before="220" w:after="6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EXPERIENCE</w:t>
      </w:r>
    </w:p>
    <w:p w14:paraId="2CF7089B" w14:textId="52238690" w:rsidR="0056595B" w:rsidRDefault="00000000">
      <w:pPr>
        <w:tabs>
          <w:tab w:val="right" w:pos="9360"/>
        </w:tabs>
        <w:spacing w:before="140"/>
      </w:pPr>
      <w:r>
        <w:rPr>
          <w:rFonts w:ascii="Calibri" w:eastAsia="Calibri" w:hAnsi="Calibri" w:cs="Calibri"/>
          <w:b/>
          <w:bCs/>
          <w:sz w:val="21"/>
          <w:szCs w:val="21"/>
        </w:rPr>
        <w:t>L3HARRIS TECHNOLOGIES</w:t>
      </w:r>
      <w:r w:rsidR="00DE6356">
        <w:rPr>
          <w:rFonts w:ascii="Calibri" w:eastAsia="Calibri" w:hAnsi="Calibri" w:cs="Calibri"/>
          <w:b/>
          <w:bCs/>
          <w:sz w:val="21"/>
          <w:szCs w:val="21"/>
        </w:rPr>
        <w:t xml:space="preserve">                                                                                                                              </w:t>
      </w:r>
      <w:r>
        <w:rPr>
          <w:rFonts w:ascii="Calibri" w:eastAsia="Calibri" w:hAnsi="Calibri" w:cs="Calibri"/>
          <w:b/>
          <w:bCs/>
        </w:rPr>
        <w:tab/>
        <w:t>September 2025 – Present</w:t>
      </w:r>
    </w:p>
    <w:p w14:paraId="1C11F52F" w14:textId="77777777" w:rsidR="0056595B" w:rsidRDefault="00000000">
      <w:pPr>
        <w:spacing w:before="20" w:after="60"/>
      </w:pPr>
      <w:r>
        <w:rPr>
          <w:rFonts w:ascii="Calibri" w:eastAsia="Calibri" w:hAnsi="Calibri" w:cs="Calibri"/>
          <w:i/>
          <w:iCs/>
          <w:color w:val="444444"/>
        </w:rPr>
        <w:t>Data Architect</w:t>
      </w:r>
    </w:p>
    <w:p w14:paraId="77F7BB80" w14:textId="77777777" w:rsidR="0056595B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Leading the migration of BI reporting from Tableau to Power BI: designing semantic data models (star schema, DAX/LOD calculations) and querying/transforming data across multiple SQL source systems (SSMS, Oracle SQL Developer) to support self-service reporting for cross-functional stakeholders.</w:t>
      </w:r>
    </w:p>
    <w:p w14:paraId="75E11CE0" w14:textId="77777777" w:rsidR="0056595B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Designed and built a GitHub-based data governance system, including Python-based tooling that tracks usage patterns and adoption across a large internal toolset, informing prioritization and governance decisions.</w:t>
      </w:r>
    </w:p>
    <w:p w14:paraId="581DB57C" w14:textId="77777777" w:rsidR="0056595B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Authored 282 automated tests (pytest) to validate data tooling accuracy, catching and resolving multiple real data-integrity defects before they reached end users.</w:t>
      </w:r>
    </w:p>
    <w:p w14:paraId="06C8367C" w14:textId="323DABE5" w:rsidR="0056595B" w:rsidRDefault="00000000">
      <w:pPr>
        <w:tabs>
          <w:tab w:val="right" w:pos="9360"/>
        </w:tabs>
        <w:spacing w:before="140"/>
      </w:pPr>
      <w:r>
        <w:rPr>
          <w:rFonts w:ascii="Calibri" w:eastAsia="Calibri" w:hAnsi="Calibri" w:cs="Calibri"/>
          <w:b/>
          <w:bCs/>
          <w:sz w:val="21"/>
          <w:szCs w:val="21"/>
        </w:rPr>
        <w:t>L3HARRIS TECHNOLOGIES</w:t>
      </w:r>
      <w:r w:rsidR="00DE6356">
        <w:rPr>
          <w:rFonts w:ascii="Calibri" w:eastAsia="Calibri" w:hAnsi="Calibri" w:cs="Calibri"/>
          <w:b/>
          <w:bCs/>
          <w:sz w:val="21"/>
          <w:szCs w:val="21"/>
        </w:rPr>
        <w:t xml:space="preserve">                                                                                                                    </w:t>
      </w:r>
      <w:r>
        <w:rPr>
          <w:rFonts w:ascii="Calibri" w:eastAsia="Calibri" w:hAnsi="Calibri" w:cs="Calibri"/>
          <w:b/>
          <w:bCs/>
        </w:rPr>
        <w:tab/>
        <w:t>January 2021 – September 2025</w:t>
      </w:r>
    </w:p>
    <w:p w14:paraId="49DEDDC1" w14:textId="77777777" w:rsidR="0056595B" w:rsidRDefault="00000000">
      <w:pPr>
        <w:spacing w:before="20" w:after="60"/>
      </w:pPr>
      <w:r>
        <w:rPr>
          <w:rFonts w:ascii="Calibri" w:eastAsia="Calibri" w:hAnsi="Calibri" w:cs="Calibri"/>
          <w:i/>
          <w:iCs/>
          <w:color w:val="444444"/>
        </w:rPr>
        <w:t>Sr. Associate, Program Finance</w:t>
      </w:r>
    </w:p>
    <w:p w14:paraId="05EE237D" w14:textId="77777777" w:rsidR="0056595B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Tracked and analyzed program costs across multiple projects valued at over $350 million by combining Cobra, PeopleSoft, and Excel.</w:t>
      </w:r>
    </w:p>
    <w:p w14:paraId="1BD414E1" w14:textId="77777777" w:rsidR="0056595B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Developed data-driven reports and visual analytics to monitor and communicate weekly fluctuations in cost and labor metrics.</w:t>
      </w:r>
    </w:p>
    <w:p w14:paraId="3231C47F" w14:textId="77777777" w:rsidR="0056595B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Facilitated weekly Earned Value Management System (EVMS) meetings, using data analytics to compare labor and cost metrics against forecasts.</w:t>
      </w:r>
    </w:p>
    <w:p w14:paraId="3A4BFDED" w14:textId="77777777" w:rsidR="0056595B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Led analysis efforts for a $40 million program for six weeks, stepping in as the interim lead analyst.</w:t>
      </w:r>
    </w:p>
    <w:p w14:paraId="10593302" w14:textId="655EA2CD" w:rsidR="0056595B" w:rsidRDefault="00000000">
      <w:pPr>
        <w:tabs>
          <w:tab w:val="right" w:pos="9360"/>
        </w:tabs>
        <w:spacing w:before="140"/>
      </w:pPr>
      <w:r>
        <w:rPr>
          <w:rFonts w:ascii="Calibri" w:eastAsia="Calibri" w:hAnsi="Calibri" w:cs="Calibri"/>
          <w:b/>
          <w:bCs/>
          <w:sz w:val="21"/>
          <w:szCs w:val="21"/>
        </w:rPr>
        <w:t>JUSTICE ADMINISTRATIVE COMMISSION</w:t>
      </w:r>
      <w:r w:rsidR="00DE6356">
        <w:rPr>
          <w:rFonts w:ascii="Calibri" w:eastAsia="Calibri" w:hAnsi="Calibri" w:cs="Calibri"/>
          <w:b/>
          <w:bCs/>
          <w:sz w:val="21"/>
          <w:szCs w:val="21"/>
        </w:rPr>
        <w:t xml:space="preserve">                                                                                                      </w:t>
      </w:r>
      <w:r>
        <w:rPr>
          <w:rFonts w:ascii="Calibri" w:eastAsia="Calibri" w:hAnsi="Calibri" w:cs="Calibri"/>
          <w:b/>
          <w:bCs/>
        </w:rPr>
        <w:tab/>
        <w:t>July 2016 – January 2021</w:t>
      </w:r>
    </w:p>
    <w:p w14:paraId="49069943" w14:textId="77777777" w:rsidR="0056595B" w:rsidRDefault="00000000">
      <w:pPr>
        <w:spacing w:before="20" w:after="60"/>
      </w:pPr>
      <w:r>
        <w:rPr>
          <w:rFonts w:ascii="Calibri" w:eastAsia="Calibri" w:hAnsi="Calibri" w:cs="Calibri"/>
          <w:i/>
          <w:iCs/>
          <w:color w:val="444444"/>
        </w:rPr>
        <w:t>Budget Analyst</w:t>
      </w:r>
    </w:p>
    <w:p w14:paraId="1D326866" w14:textId="77777777" w:rsidR="0056595B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Designed and delivered comprehensive training presentations to State Attorney's Offices, Public Defender's Offices, and other judicial related State entities.</w:t>
      </w:r>
    </w:p>
    <w:p w14:paraId="31DBC85A" w14:textId="77777777" w:rsidR="0056595B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Conducted budget and expenditure analyses for more than 50 State agencies to facilitate accurate forecasting.</w:t>
      </w:r>
    </w:p>
    <w:p w14:paraId="57A2007B" w14:textId="77777777" w:rsidR="0056595B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Optimized budget transaction processing by developing and implementing a streamlined workflow, increasing efficiency by 80% within the State's accounting system.</w:t>
      </w:r>
    </w:p>
    <w:p w14:paraId="7CF95C13" w14:textId="77777777" w:rsidR="0056595B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Coordinated and consolidated various budget and forecasting documents from more than 50 State agencies to produce and submit the nearly 3,000-page Legislative Budget Request to the Governor's Office.</w:t>
      </w:r>
    </w:p>
    <w:p w14:paraId="054E4C9A" w14:textId="77777777" w:rsidR="0056595B" w:rsidRDefault="00000000">
      <w:pPr>
        <w:pBdr>
          <w:bottom w:val="single" w:sz="4" w:space="2" w:color="999999"/>
        </w:pBdr>
        <w:spacing w:before="220" w:after="6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TECHNICAL SKILLS</w:t>
      </w:r>
    </w:p>
    <w:p w14:paraId="27DD61A0" w14:textId="77777777" w:rsidR="0056595B" w:rsidRDefault="00000000">
      <w:pPr>
        <w:spacing w:after="100"/>
      </w:pPr>
      <w:r>
        <w:rPr>
          <w:rFonts w:ascii="Calibri" w:eastAsia="Calibri" w:hAnsi="Calibri" w:cs="Calibri"/>
        </w:rPr>
        <w:t>BI &amp; Data Integration: Power BI (DAX, Power Query/M, star schema modeling), Tableau, Alteryx Designer (ETL), Excel (Power Pivot)</w:t>
      </w:r>
    </w:p>
    <w:p w14:paraId="72F6FB02" w14:textId="77777777" w:rsidR="0056595B" w:rsidRDefault="00000000">
      <w:pPr>
        <w:spacing w:after="100"/>
      </w:pPr>
      <w:r>
        <w:rPr>
          <w:rFonts w:ascii="Calibri" w:eastAsia="Calibri" w:hAnsi="Calibri" w:cs="Calibri"/>
        </w:rPr>
        <w:t>Programming &amp; Scripting: Python, SQL, YAML</w:t>
      </w:r>
    </w:p>
    <w:p w14:paraId="08086B4C" w14:textId="77777777" w:rsidR="0056595B" w:rsidRDefault="00000000">
      <w:pPr>
        <w:spacing w:after="100"/>
      </w:pPr>
      <w:r>
        <w:rPr>
          <w:rFonts w:ascii="Calibri" w:eastAsia="Calibri" w:hAnsi="Calibri" w:cs="Calibri"/>
        </w:rPr>
        <w:t>Databases: PostgreSQL, MySQL, SSMS, Oracle SQL Developer</w:t>
      </w:r>
    </w:p>
    <w:p w14:paraId="460907EB" w14:textId="77777777" w:rsidR="0056595B" w:rsidRDefault="00000000">
      <w:pPr>
        <w:spacing w:after="100"/>
      </w:pPr>
      <w:r>
        <w:rPr>
          <w:rFonts w:ascii="Calibri" w:eastAsia="Calibri" w:hAnsi="Calibri" w:cs="Calibri"/>
        </w:rPr>
        <w:t>Software Practices: Git, GitHub (version control), pytest (unit/regression testing), Pydantic (schema validation), CLI/Terminal</w:t>
      </w:r>
    </w:p>
    <w:p w14:paraId="46857375" w14:textId="77777777" w:rsidR="00DE6356" w:rsidRDefault="00DE6356">
      <w:pPr>
        <w:rPr>
          <w:rFonts w:ascii="Calibri" w:eastAsia="Calibri" w:hAnsi="Calibri" w:cs="Calibri"/>
          <w:b/>
          <w:bCs/>
          <w:color w:val="1F2937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br w:type="page"/>
      </w:r>
    </w:p>
    <w:p w14:paraId="63819CE2" w14:textId="7A9879CC" w:rsidR="0056595B" w:rsidRDefault="00000000">
      <w:pPr>
        <w:pBdr>
          <w:bottom w:val="single" w:sz="4" w:space="2" w:color="999999"/>
        </w:pBdr>
        <w:spacing w:before="220" w:after="6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lastRenderedPageBreak/>
        <w:t>CERTIFICATIONS</w:t>
      </w:r>
    </w:p>
    <w:p w14:paraId="7E6C741F" w14:textId="77777777" w:rsidR="0056595B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Google Data Analytics Professional Certificate (SQL/</w:t>
      </w:r>
      <w:proofErr w:type="spellStart"/>
      <w:r>
        <w:rPr>
          <w:rFonts w:ascii="Calibri" w:eastAsia="Calibri" w:hAnsi="Calibri" w:cs="Calibri"/>
        </w:rPr>
        <w:t>BigQuery</w:t>
      </w:r>
      <w:proofErr w:type="spellEnd"/>
      <w:r>
        <w:rPr>
          <w:rFonts w:ascii="Calibri" w:eastAsia="Calibri" w:hAnsi="Calibri" w:cs="Calibri"/>
        </w:rPr>
        <w:t>, R, Tableau, statistical analysis)</w:t>
      </w:r>
    </w:p>
    <w:p w14:paraId="21AFCA4A" w14:textId="77777777" w:rsidR="0056595B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Alteryx Core Certified (End-to-end ETL, analytic process automation)</w:t>
      </w:r>
    </w:p>
    <w:p w14:paraId="6FF04A7A" w14:textId="77777777" w:rsidR="0056595B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Microsoft Training Associate: Database Fundamentals (Database design, normalization, SQL basics)</w:t>
      </w:r>
    </w:p>
    <w:p w14:paraId="7066231A" w14:textId="77777777" w:rsidR="0056595B" w:rsidRDefault="00000000">
      <w:pPr>
        <w:pBdr>
          <w:bottom w:val="single" w:sz="4" w:space="2" w:color="999999"/>
        </w:pBdr>
        <w:spacing w:before="220" w:after="6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EDUCATION</w:t>
      </w:r>
    </w:p>
    <w:p w14:paraId="195D9528" w14:textId="77777777" w:rsidR="0056595B" w:rsidRDefault="00000000">
      <w:pPr>
        <w:spacing w:after="100"/>
      </w:pPr>
      <w:r>
        <w:rPr>
          <w:rFonts w:ascii="Calibri" w:eastAsia="Calibri" w:hAnsi="Calibri" w:cs="Calibri"/>
        </w:rPr>
        <w:t xml:space="preserve">WESTERN </w:t>
      </w:r>
      <w:proofErr w:type="gramStart"/>
      <w:r>
        <w:rPr>
          <w:rFonts w:ascii="Calibri" w:eastAsia="Calibri" w:hAnsi="Calibri" w:cs="Calibri"/>
        </w:rPr>
        <w:t>GOVERNORS</w:t>
      </w:r>
      <w:proofErr w:type="gramEnd"/>
      <w:r>
        <w:rPr>
          <w:rFonts w:ascii="Calibri" w:eastAsia="Calibri" w:hAnsi="Calibri" w:cs="Calibri"/>
        </w:rPr>
        <w:t xml:space="preserve"> UNIVERSITY, Master of Science, Data Analytics</w:t>
      </w:r>
    </w:p>
    <w:p w14:paraId="362FEAFC" w14:textId="77777777" w:rsidR="0056595B" w:rsidRDefault="00000000">
      <w:pPr>
        <w:spacing w:after="100"/>
      </w:pPr>
      <w:r>
        <w:rPr>
          <w:rFonts w:ascii="Calibri" w:eastAsia="Calibri" w:hAnsi="Calibri" w:cs="Calibri"/>
        </w:rPr>
        <w:t>FLORIDA STATE UNIVERSITY, Master of Business Administration</w:t>
      </w:r>
    </w:p>
    <w:p w14:paraId="67569C03" w14:textId="77777777" w:rsidR="0056595B" w:rsidRDefault="00000000">
      <w:pPr>
        <w:spacing w:after="100"/>
      </w:pPr>
      <w:r>
        <w:rPr>
          <w:rFonts w:ascii="Calibri" w:eastAsia="Calibri" w:hAnsi="Calibri" w:cs="Calibri"/>
        </w:rPr>
        <w:t>FLORIDA A&amp;M UNIVERSITY, Bachelor of Science, Business Administration</w:t>
      </w:r>
    </w:p>
    <w:sectPr w:rsidR="0056595B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D93088D"/>
    <w:multiLevelType w:val="hybridMultilevel"/>
    <w:tmpl w:val="7E0C12E4"/>
    <w:lvl w:ilvl="0" w:tplc="0D4448B2">
      <w:start w:val="1"/>
      <w:numFmt w:val="bullet"/>
      <w:lvlText w:val="●"/>
      <w:lvlJc w:val="left"/>
      <w:pPr>
        <w:ind w:left="720" w:hanging="360"/>
      </w:pPr>
    </w:lvl>
    <w:lvl w:ilvl="1" w:tplc="4990698C">
      <w:start w:val="1"/>
      <w:numFmt w:val="bullet"/>
      <w:lvlText w:val="○"/>
      <w:lvlJc w:val="left"/>
      <w:pPr>
        <w:ind w:left="1440" w:hanging="360"/>
      </w:pPr>
    </w:lvl>
    <w:lvl w:ilvl="2" w:tplc="AA5042B8">
      <w:start w:val="1"/>
      <w:numFmt w:val="bullet"/>
      <w:lvlText w:val="■"/>
      <w:lvlJc w:val="left"/>
      <w:pPr>
        <w:ind w:left="2160" w:hanging="360"/>
      </w:pPr>
    </w:lvl>
    <w:lvl w:ilvl="3" w:tplc="F67A28FE">
      <w:start w:val="1"/>
      <w:numFmt w:val="bullet"/>
      <w:lvlText w:val="●"/>
      <w:lvlJc w:val="left"/>
      <w:pPr>
        <w:ind w:left="2880" w:hanging="360"/>
      </w:pPr>
    </w:lvl>
    <w:lvl w:ilvl="4" w:tplc="E93C615A">
      <w:start w:val="1"/>
      <w:numFmt w:val="bullet"/>
      <w:lvlText w:val="○"/>
      <w:lvlJc w:val="left"/>
      <w:pPr>
        <w:ind w:left="3600" w:hanging="360"/>
      </w:pPr>
    </w:lvl>
    <w:lvl w:ilvl="5" w:tplc="552A86AA">
      <w:start w:val="1"/>
      <w:numFmt w:val="bullet"/>
      <w:lvlText w:val="■"/>
      <w:lvlJc w:val="left"/>
      <w:pPr>
        <w:ind w:left="4320" w:hanging="360"/>
      </w:pPr>
    </w:lvl>
    <w:lvl w:ilvl="6" w:tplc="D174F37E">
      <w:start w:val="1"/>
      <w:numFmt w:val="bullet"/>
      <w:lvlText w:val="●"/>
      <w:lvlJc w:val="left"/>
      <w:pPr>
        <w:ind w:left="5040" w:hanging="360"/>
      </w:pPr>
    </w:lvl>
    <w:lvl w:ilvl="7" w:tplc="D63C6954">
      <w:start w:val="1"/>
      <w:numFmt w:val="bullet"/>
      <w:lvlText w:val="●"/>
      <w:lvlJc w:val="left"/>
      <w:pPr>
        <w:ind w:left="5760" w:hanging="360"/>
      </w:pPr>
    </w:lvl>
    <w:lvl w:ilvl="8" w:tplc="4B6015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EE1D72"/>
    <w:multiLevelType w:val="hybridMultilevel"/>
    <w:tmpl w:val="9F785DD6"/>
    <w:lvl w:ilvl="0" w:tplc="3EBE82A2">
      <w:start w:val="1"/>
      <w:numFmt w:val="bullet"/>
      <w:lvlText w:val="•"/>
      <w:lvlJc w:val="left"/>
      <w:pPr>
        <w:ind w:left="360" w:hanging="215"/>
      </w:pPr>
    </w:lvl>
    <w:lvl w:ilvl="1" w:tplc="E8908732">
      <w:numFmt w:val="decimal"/>
      <w:lvlText w:val=""/>
      <w:lvlJc w:val="left"/>
    </w:lvl>
    <w:lvl w:ilvl="2" w:tplc="F2509C9E">
      <w:numFmt w:val="decimal"/>
      <w:lvlText w:val=""/>
      <w:lvlJc w:val="left"/>
    </w:lvl>
    <w:lvl w:ilvl="3" w:tplc="09A8AFFA">
      <w:numFmt w:val="decimal"/>
      <w:lvlText w:val=""/>
      <w:lvlJc w:val="left"/>
    </w:lvl>
    <w:lvl w:ilvl="4" w:tplc="8E722096">
      <w:numFmt w:val="decimal"/>
      <w:lvlText w:val=""/>
      <w:lvlJc w:val="left"/>
    </w:lvl>
    <w:lvl w:ilvl="5" w:tplc="6118515C">
      <w:numFmt w:val="decimal"/>
      <w:lvlText w:val=""/>
      <w:lvlJc w:val="left"/>
    </w:lvl>
    <w:lvl w:ilvl="6" w:tplc="929AA45C">
      <w:numFmt w:val="decimal"/>
      <w:lvlText w:val=""/>
      <w:lvlJc w:val="left"/>
    </w:lvl>
    <w:lvl w:ilvl="7" w:tplc="D146F634">
      <w:numFmt w:val="decimal"/>
      <w:lvlText w:val=""/>
      <w:lvlJc w:val="left"/>
    </w:lvl>
    <w:lvl w:ilvl="8" w:tplc="DEFE5376">
      <w:numFmt w:val="decimal"/>
      <w:lvlText w:val=""/>
      <w:lvlJc w:val="left"/>
    </w:lvl>
  </w:abstractNum>
  <w:num w:numId="1" w16cid:durableId="1571843901">
    <w:abstractNumId w:val="0"/>
    <w:lvlOverride w:ilvl="0">
      <w:startOverride w:val="1"/>
    </w:lvlOverride>
  </w:num>
  <w:num w:numId="2" w16cid:durableId="16586087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95B"/>
    <w:rsid w:val="0056595B"/>
    <w:rsid w:val="00A57761"/>
    <w:rsid w:val="00DE6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C77362"/>
  <w15:docId w15:val="{4B451D2E-306D-3D4A-BE40-5EC4C4AF1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489</Words>
  <Characters>3381</Characters>
  <Application>Microsoft Office Word</Application>
  <DocSecurity>0</DocSecurity>
  <Lines>56</Lines>
  <Paragraphs>43</Paragraphs>
  <ScaleCrop>false</ScaleCrop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Ashley C</cp:lastModifiedBy>
  <cp:revision>2</cp:revision>
  <dcterms:created xsi:type="dcterms:W3CDTF">2026-08-11T04:14:00Z</dcterms:created>
  <dcterms:modified xsi:type="dcterms:W3CDTF">2026-08-11T04:20:00Z</dcterms:modified>
</cp:coreProperties>
</file>