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C5FB" w14:textId="77777777" w:rsidR="0086660C" w:rsidRDefault="0086660C" w:rsidP="0086660C"/>
    <w:p w14:paraId="2A06F990" w14:textId="77777777" w:rsidR="0086660C" w:rsidRDefault="0086660C" w:rsidP="0086660C">
      <w:r>
        <w:t>Codice Etico</w:t>
      </w:r>
    </w:p>
    <w:p w14:paraId="68A0D8CF" w14:textId="77777777" w:rsidR="0086660C" w:rsidRDefault="0086660C" w:rsidP="0086660C"/>
    <w:p w14:paraId="7DAA72AF" w14:textId="77777777" w:rsidR="0086660C" w:rsidRDefault="0086660C" w:rsidP="0086660C">
      <w:r>
        <w:t xml:space="preserve"> </w:t>
      </w:r>
    </w:p>
    <w:p w14:paraId="0EFE9C96" w14:textId="77777777" w:rsidR="0086660C" w:rsidRDefault="0086660C" w:rsidP="0086660C">
      <w:r>
        <w:t>Sommario</w:t>
      </w:r>
    </w:p>
    <w:p w14:paraId="58C9E774" w14:textId="77777777" w:rsidR="0086660C" w:rsidRDefault="0086660C" w:rsidP="0086660C">
      <w:r>
        <w:t>Premessa</w:t>
      </w:r>
      <w:r>
        <w:tab/>
        <w:t>3</w:t>
      </w:r>
    </w:p>
    <w:p w14:paraId="54C1397C" w14:textId="77777777" w:rsidR="0086660C" w:rsidRDefault="0086660C" w:rsidP="0086660C">
      <w:r>
        <w:t>0.1 Obiettivi</w:t>
      </w:r>
      <w:r>
        <w:tab/>
        <w:t>3</w:t>
      </w:r>
    </w:p>
    <w:p w14:paraId="13C73CEA" w14:textId="77777777" w:rsidR="0086660C" w:rsidRDefault="0086660C" w:rsidP="0086660C">
      <w:r>
        <w:t>0.2 Adozione</w:t>
      </w:r>
      <w:r>
        <w:tab/>
        <w:t>3</w:t>
      </w:r>
    </w:p>
    <w:p w14:paraId="5D78A1F1" w14:textId="77777777" w:rsidR="0086660C" w:rsidRDefault="0086660C" w:rsidP="0086660C">
      <w:r>
        <w:t>0.3 Diffusione</w:t>
      </w:r>
      <w:r>
        <w:tab/>
        <w:t>3</w:t>
      </w:r>
    </w:p>
    <w:p w14:paraId="77E97895" w14:textId="77777777" w:rsidR="0086660C" w:rsidRDefault="0086660C" w:rsidP="0086660C">
      <w:r>
        <w:t>0.4 Aggiornamento</w:t>
      </w:r>
      <w:r>
        <w:tab/>
        <w:t>3</w:t>
      </w:r>
    </w:p>
    <w:p w14:paraId="52C3EAC2" w14:textId="77777777" w:rsidR="0086660C" w:rsidRDefault="0086660C" w:rsidP="0086660C">
      <w:r>
        <w:t>REGOLE DI COMPORTAMENTO</w:t>
      </w:r>
      <w:r>
        <w:tab/>
        <w:t>4</w:t>
      </w:r>
    </w:p>
    <w:p w14:paraId="4111ED6B" w14:textId="77777777" w:rsidR="0086660C" w:rsidRDefault="0086660C" w:rsidP="0086660C">
      <w:r>
        <w:t>Rapporti con l’esterno</w:t>
      </w:r>
      <w:r>
        <w:tab/>
        <w:t>4</w:t>
      </w:r>
    </w:p>
    <w:p w14:paraId="67CDECA6" w14:textId="77777777" w:rsidR="0086660C" w:rsidRDefault="0086660C" w:rsidP="0086660C">
      <w:r>
        <w:t>1.1 Competizione</w:t>
      </w:r>
      <w:r>
        <w:tab/>
        <w:t>4</w:t>
      </w:r>
    </w:p>
    <w:p w14:paraId="61FC80C8" w14:textId="77777777" w:rsidR="0086660C" w:rsidRDefault="0086660C" w:rsidP="0086660C">
      <w:r>
        <w:t>1.2 Relazioni</w:t>
      </w:r>
      <w:r>
        <w:tab/>
        <w:t>4</w:t>
      </w:r>
    </w:p>
    <w:p w14:paraId="2EE568C0" w14:textId="77777777" w:rsidR="0086660C" w:rsidRDefault="0086660C" w:rsidP="0086660C">
      <w:r>
        <w:t>1.3 Ambiente</w:t>
      </w:r>
      <w:r>
        <w:tab/>
        <w:t>5</w:t>
      </w:r>
    </w:p>
    <w:p w14:paraId="31F05D66" w14:textId="77777777" w:rsidR="0086660C" w:rsidRDefault="0086660C" w:rsidP="0086660C">
      <w:r>
        <w:t>Rapporti con i collaboratori</w:t>
      </w:r>
      <w:r>
        <w:tab/>
        <w:t>6</w:t>
      </w:r>
    </w:p>
    <w:p w14:paraId="6D3BEF1D" w14:textId="77777777" w:rsidR="0086660C" w:rsidRDefault="0086660C" w:rsidP="0086660C">
      <w:r>
        <w:t>2.1 Lavoro</w:t>
      </w:r>
      <w:r>
        <w:tab/>
        <w:t>6</w:t>
      </w:r>
    </w:p>
    <w:p w14:paraId="2F511C4E" w14:textId="77777777" w:rsidR="0086660C" w:rsidRDefault="0086660C" w:rsidP="0086660C">
      <w:r>
        <w:t>2.2 Sicurezza e salute</w:t>
      </w:r>
      <w:r>
        <w:tab/>
        <w:t>6</w:t>
      </w:r>
    </w:p>
    <w:p w14:paraId="55B79E0C" w14:textId="77777777" w:rsidR="0086660C" w:rsidRDefault="0086660C" w:rsidP="0086660C">
      <w:r>
        <w:t>Modalità di attuazione</w:t>
      </w:r>
      <w:r>
        <w:tab/>
        <w:t>7</w:t>
      </w:r>
    </w:p>
    <w:p w14:paraId="003717AB" w14:textId="77777777" w:rsidR="0086660C" w:rsidRDefault="0086660C" w:rsidP="0086660C">
      <w:r>
        <w:t>3.1 Prevenzione</w:t>
      </w:r>
      <w:r>
        <w:tab/>
        <w:t>7</w:t>
      </w:r>
    </w:p>
    <w:p w14:paraId="5C939E69" w14:textId="77777777" w:rsidR="0086660C" w:rsidRDefault="0086660C" w:rsidP="0086660C">
      <w:r>
        <w:t>3.2 Controlli</w:t>
      </w:r>
      <w:r>
        <w:tab/>
        <w:t>7</w:t>
      </w:r>
    </w:p>
    <w:p w14:paraId="26311131" w14:textId="77777777" w:rsidR="0086660C" w:rsidRDefault="0086660C" w:rsidP="0086660C">
      <w:r>
        <w:t>3.3 Segnalazioni</w:t>
      </w:r>
      <w:r>
        <w:tab/>
        <w:t>7</w:t>
      </w:r>
    </w:p>
    <w:p w14:paraId="436D4E01" w14:textId="77777777" w:rsidR="0086660C" w:rsidRDefault="0086660C" w:rsidP="0086660C">
      <w:r>
        <w:t>3.4 Sanzioni</w:t>
      </w:r>
      <w:r>
        <w:tab/>
        <w:t>7</w:t>
      </w:r>
    </w:p>
    <w:p w14:paraId="535667F6" w14:textId="77777777" w:rsidR="0086660C" w:rsidRDefault="0086660C" w:rsidP="0086660C"/>
    <w:p w14:paraId="34DF1BEA" w14:textId="77777777" w:rsidR="0086660C" w:rsidRDefault="0086660C" w:rsidP="0086660C">
      <w:r>
        <w:t xml:space="preserve"> </w:t>
      </w:r>
    </w:p>
    <w:p w14:paraId="6E3EA7C9" w14:textId="77777777" w:rsidR="0086660C" w:rsidRDefault="0086660C" w:rsidP="0086660C">
      <w:r>
        <w:t>Premessa</w:t>
      </w:r>
    </w:p>
    <w:p w14:paraId="74B7CAAB" w14:textId="77777777" w:rsidR="0086660C" w:rsidRDefault="0086660C" w:rsidP="0086660C">
      <w:r>
        <w:t>0.1 Obiettivi</w:t>
      </w:r>
    </w:p>
    <w:p w14:paraId="49E6FDAD" w14:textId="77777777" w:rsidR="0086660C" w:rsidRDefault="0086660C" w:rsidP="0086660C">
      <w:r>
        <w:t>In piena sintonia con le posizioni espresse e tutelate dal sistema associativo al quale aderisce, l’Impresa è consapevole di contribuire con il proprio operato, con senso di responsabilità ed integrità morale, al processo di sviluppo dell’economia italiana ed alla crescita civile del paese.</w:t>
      </w:r>
    </w:p>
    <w:p w14:paraId="3D9EC3EB" w14:textId="77777777" w:rsidR="0086660C" w:rsidRDefault="0086660C" w:rsidP="0086660C">
      <w:r>
        <w:t>L’impresa crede nel valore del lavoro e considera la legalità, la correttezza e la trasparenza dell’agire presupposti imprescindibili per il raggiungimento dei propri obiettivi economici, produttivi, sociali.</w:t>
      </w:r>
    </w:p>
    <w:p w14:paraId="0ECEE1B2" w14:textId="77777777" w:rsidR="0086660C" w:rsidRDefault="0086660C" w:rsidP="0086660C">
      <w:r>
        <w:t>0.2 Adozione</w:t>
      </w:r>
    </w:p>
    <w:p w14:paraId="31B51C8B" w14:textId="77777777" w:rsidR="0086660C" w:rsidRDefault="0086660C" w:rsidP="0086660C">
      <w:r>
        <w:lastRenderedPageBreak/>
        <w:t>Questo Codice etico è stato adottato dall’Impresa con delibera del proprio organo amministrativo.</w:t>
      </w:r>
    </w:p>
    <w:p w14:paraId="0C14C0CA" w14:textId="77777777" w:rsidR="0086660C" w:rsidRDefault="0086660C" w:rsidP="0086660C">
      <w:r>
        <w:t>Attraverso l’adozione del Codice, l’Impresa si è data l’insieme delle regole:</w:t>
      </w:r>
    </w:p>
    <w:p w14:paraId="1334B304" w14:textId="77777777" w:rsidR="0086660C" w:rsidRDefault="0086660C" w:rsidP="0086660C">
      <w:r>
        <w:t>o</w:t>
      </w:r>
      <w:r>
        <w:tab/>
        <w:t>di comportamento nei rapporti con gli interlocutori esterni, i collaboratori, il mercato e l’ambiente, alle quali l’Impresa informa la propria attività interna ed esterna, esigendone il rispetto da parte di tutti i collaboratori, i consulenti e, per quanto di competenza, gli interlocutori esterni;</w:t>
      </w:r>
    </w:p>
    <w:p w14:paraId="67C46BAE" w14:textId="77777777" w:rsidR="0086660C" w:rsidRDefault="0086660C" w:rsidP="0086660C">
      <w:r>
        <w:t>o</w:t>
      </w:r>
      <w:r>
        <w:tab/>
        <w:t>di organizzazione e gestione dell’Impresa, finalizzate alla realizzazione di un sistema efficiente ed efficace di programmazione, esecuzione e controllo delle attività tale da assicurare il costante rispetto delle regole di comportamento e prevenirne la violazione da parte di qualsiasi soggetto che operi per l’Impresa.</w:t>
      </w:r>
    </w:p>
    <w:p w14:paraId="7563DA22" w14:textId="77777777" w:rsidR="0086660C" w:rsidRDefault="0086660C" w:rsidP="0086660C">
      <w:r>
        <w:t>Quanto previsto dal Codice etico e (limitatamente agli aspetti applicabili) dal Modello di prevenzione reati è esplicitamente esteso al personale dell’impresa distaccato ad operare all’interno di società controllate o collegate, incluse le società costituite per l’esecuzione unitaria, totale o parziale, dei lavori acquisiti.</w:t>
      </w:r>
    </w:p>
    <w:p w14:paraId="12B44816" w14:textId="77777777" w:rsidR="0086660C" w:rsidRDefault="0086660C" w:rsidP="0086660C">
      <w:r>
        <w:t>0.3 Diffusione</w:t>
      </w:r>
    </w:p>
    <w:p w14:paraId="293E1FAD" w14:textId="77777777" w:rsidR="0086660C" w:rsidRDefault="0086660C" w:rsidP="0086660C">
      <w:r>
        <w:t>Del Codice è data ampia diffusione interna e lo stesso è a disposizione di qualunque interlocutore dell’Impresa.</w:t>
      </w:r>
    </w:p>
    <w:p w14:paraId="4F5205B7" w14:textId="77777777" w:rsidR="0086660C" w:rsidRDefault="0086660C" w:rsidP="0086660C">
      <w:r>
        <w:t>Ciascun collaboratore dell’Impresa è tenuto a conoscere e rispettare le previsioni del Codice; l’Impresa vigila con attenzione sull’osservanza del Codice, predisponendo adeguati strumenti di informazione, prevenzione e controllo ed intervenendo, se del caso, con azioni correttive.</w:t>
      </w:r>
    </w:p>
    <w:p w14:paraId="18B21D77" w14:textId="77777777" w:rsidR="0086660C" w:rsidRDefault="0086660C" w:rsidP="0086660C">
      <w:r>
        <w:t>0.4 Aggiornamento</w:t>
      </w:r>
    </w:p>
    <w:p w14:paraId="04212BDC" w14:textId="77777777" w:rsidR="0086660C" w:rsidRDefault="0086660C" w:rsidP="0086660C">
      <w:r>
        <w:t xml:space="preserve">Con successiva ulteriore delibera dell’organo amministrativo, il Codice può essere modificato </w:t>
      </w:r>
      <w:proofErr w:type="spellStart"/>
      <w:r>
        <w:t>ed</w:t>
      </w:r>
      <w:proofErr w:type="spellEnd"/>
      <w:r>
        <w:t xml:space="preserve"> integrato, anche sulla scorta dei suggerimenti e delle indicazioni provenienti dall’Organismo di Vigilanza.</w:t>
      </w:r>
    </w:p>
    <w:p w14:paraId="079C514B" w14:textId="77777777" w:rsidR="0086660C" w:rsidRDefault="0086660C" w:rsidP="0086660C"/>
    <w:p w14:paraId="12E770D5" w14:textId="77777777" w:rsidR="0086660C" w:rsidRDefault="0086660C" w:rsidP="0086660C">
      <w:r>
        <w:t xml:space="preserve"> </w:t>
      </w:r>
    </w:p>
    <w:p w14:paraId="53E052E6" w14:textId="77777777" w:rsidR="0086660C" w:rsidRDefault="0086660C" w:rsidP="0086660C"/>
    <w:p w14:paraId="5FD9323F" w14:textId="77777777" w:rsidR="0086660C" w:rsidRDefault="0086660C" w:rsidP="0086660C">
      <w:r>
        <w:t>REGOLE DI COMPORTAMENTO</w:t>
      </w:r>
    </w:p>
    <w:p w14:paraId="2A697BEC" w14:textId="77777777" w:rsidR="0086660C" w:rsidRDefault="0086660C" w:rsidP="0086660C"/>
    <w:p w14:paraId="2BC3C8D4" w14:textId="77777777" w:rsidR="0086660C" w:rsidRDefault="0086660C" w:rsidP="0086660C">
      <w:r>
        <w:t>Rapporti con l’esterno</w:t>
      </w:r>
    </w:p>
    <w:p w14:paraId="10FC3A6B" w14:textId="77777777" w:rsidR="0086660C" w:rsidRDefault="0086660C" w:rsidP="0086660C">
      <w:r>
        <w:t>1.1 Competizione</w:t>
      </w:r>
    </w:p>
    <w:p w14:paraId="3759E6B3" w14:textId="77777777" w:rsidR="0086660C" w:rsidRDefault="0086660C" w:rsidP="0086660C">
      <w:r>
        <w:t>L’Impresa crede nella libera e leale concorrenza ed informa le proprie azioni all’ottenimento di risultati competitivi che premino la capacità, l’esperienza e l’efficienza.</w:t>
      </w:r>
    </w:p>
    <w:p w14:paraId="0EF433FA" w14:textId="77777777" w:rsidR="0086660C" w:rsidRDefault="0086660C" w:rsidP="0086660C">
      <w:r>
        <w:t>L’Impresa ed i suoi collaboratori devono tenere comportamenti corretti negli affari di interesse dell’Impresa e nei rapporti con la Pubblica Amministrazione e con i Committenti privati.</w:t>
      </w:r>
    </w:p>
    <w:p w14:paraId="497AB438" w14:textId="77777777" w:rsidR="0086660C" w:rsidRDefault="0086660C" w:rsidP="0086660C">
      <w:r>
        <w:t>Qualsiasi azione diretta ad alterare le condizioni di corretta competizione è contraria alla politica aziendale dell’Impresa ed è vietata ad ogni soggetto che per essa agisce.</w:t>
      </w:r>
    </w:p>
    <w:p w14:paraId="03609D3E" w14:textId="77777777" w:rsidR="0086660C" w:rsidRDefault="0086660C" w:rsidP="0086660C">
      <w:r>
        <w:t>In nessun caso il perseguimento dell’interesse dell’Impresa può giustificare una condotta dei vertici o dei collaboratori dell’Impresa che non sia rispettosa delle leggi vigenti e conforme alle regole del presente Codice.</w:t>
      </w:r>
    </w:p>
    <w:p w14:paraId="2C7CFF48" w14:textId="77777777" w:rsidR="0086660C" w:rsidRDefault="0086660C" w:rsidP="0086660C">
      <w:r>
        <w:lastRenderedPageBreak/>
        <w:t>In ogni comunicazione con l’esterno le informazioni riguardanti l’Impresa e le sue attività devono essere veritiere, chiare, verificabili.</w:t>
      </w:r>
    </w:p>
    <w:p w14:paraId="525A49FE" w14:textId="77777777" w:rsidR="0086660C" w:rsidRDefault="0086660C" w:rsidP="0086660C">
      <w:r>
        <w:t>1.2 Relazioni</w:t>
      </w:r>
    </w:p>
    <w:p w14:paraId="6CD57122" w14:textId="77777777" w:rsidR="0086660C" w:rsidRDefault="0086660C" w:rsidP="0086660C">
      <w:r>
        <w:t>1.2.1 Con gli interlocutori esterni</w:t>
      </w:r>
    </w:p>
    <w:p w14:paraId="536219B7" w14:textId="77777777" w:rsidR="0086660C" w:rsidRDefault="0086660C" w:rsidP="0086660C">
      <w:r>
        <w:t>I rapporti dell’Impresa con qualsiasi interlocutore, pubblico o privato, devono essere condotti in conformità alla legge e nel rispetto dei principi di correttezza, trasparenza e verificabilità.</w:t>
      </w:r>
    </w:p>
    <w:p w14:paraId="75815EC3" w14:textId="77777777" w:rsidR="0086660C" w:rsidRDefault="0086660C" w:rsidP="0086660C">
      <w:proofErr w:type="gramStart"/>
      <w:r>
        <w:t>In particolare</w:t>
      </w:r>
      <w:proofErr w:type="gramEnd"/>
      <w:r>
        <w:t xml:space="preserve"> i rapporti con i dipendenti pubblici devono essere conformi ai principi ed alle previsioni dettati dal D.P.C.M. 28 novembre 2000 (Codice di comportamento dei dipendenti delle pubbliche amministrazioni).</w:t>
      </w:r>
    </w:p>
    <w:p w14:paraId="7F1D6482" w14:textId="77777777" w:rsidR="0086660C" w:rsidRDefault="0086660C" w:rsidP="0086660C">
      <w:r>
        <w:t>Non è ammessa alcuna forma di regalo che possa anche solo apparire come eccedente le normali pratiche commerciali o di cortesia, o comunque rivolta ad acquisire trattamenti di favore nella conduzione di qualsiasi attività.</w:t>
      </w:r>
    </w:p>
    <w:p w14:paraId="25A5D13B" w14:textId="77777777" w:rsidR="0086660C" w:rsidRDefault="0086660C" w:rsidP="0086660C">
      <w:r>
        <w:t>Nei confronti di rappresentanti o dipendenti delle pubbliche amministrazioni sono vietate la ricerca e l’instaurazione di relazioni personali di favore, influenza, ingerenza idonee a condizionare, direttamente o indirettamente, l’esito del rapporto; sono altresì vietate le promesse e le offerte di beni o di altre utilità a rappresentanti, funzionari o dipendenti delle pubbliche amministrazioni, anche per interposta persona, salvo che si tratti di doni di modico valore e conformi agli usi e sempre che non possano essere intesi come rivolti alla ricerca di indebiti favori.</w:t>
      </w:r>
    </w:p>
    <w:p w14:paraId="65587D9A" w14:textId="77777777" w:rsidR="0086660C" w:rsidRDefault="0086660C" w:rsidP="0086660C">
      <w:r>
        <w:t>L’impresa non eroga contributi, vantaggi o altre utilità ai partiti politici e alle organizzazioni sindacali dei lavoratori, né a loro rappresentanti, se non nel rispetto della normativa applicabile.</w:t>
      </w:r>
    </w:p>
    <w:p w14:paraId="0ED76D7E" w14:textId="77777777" w:rsidR="0086660C" w:rsidRDefault="0086660C" w:rsidP="0086660C">
      <w:r>
        <w:t>1.2.2 Con i clienti e i committenti pubblici e privati</w:t>
      </w:r>
    </w:p>
    <w:p w14:paraId="79902781" w14:textId="77777777" w:rsidR="0086660C" w:rsidRDefault="0086660C" w:rsidP="0086660C">
      <w:r>
        <w:t>L’Impresa impronta la propria attività al criterio della qualità, intesa essenzialmente come obiettivo del pieno soddisfacimento del cliente.</w:t>
      </w:r>
    </w:p>
    <w:p w14:paraId="2A486A90" w14:textId="77777777" w:rsidR="0086660C" w:rsidRDefault="0086660C" w:rsidP="0086660C">
      <w:r>
        <w:t>Nei rapporti con la clientela e la committenza l’Impresa assicura correttezza e chiarezza nelle trattative commerciali e nell’assunzione dei vincoli contrattuali, nonché il fedele e diligente adempimento contrattuale.</w:t>
      </w:r>
    </w:p>
    <w:p w14:paraId="372CE2F7" w14:textId="77777777" w:rsidR="0086660C" w:rsidRDefault="0086660C" w:rsidP="0086660C">
      <w:r>
        <w:t>Nel partecipare alle gare di appalto, l’Impresa valuta attentamente la congruità e l’eseguibilità delle prestazioni richieste, con particolare riguardo alle condizioni tecniche ed economiche, alla sicurezza e agli aspetti ambientali, facendo rilevare ove possibile tempestivamente le eventuali anomalie.</w:t>
      </w:r>
    </w:p>
    <w:p w14:paraId="500BF09A" w14:textId="77777777" w:rsidR="0086660C" w:rsidRDefault="0086660C" w:rsidP="0086660C">
      <w:r>
        <w:t>La formulazione delle offerte sarà tale da consentire il rispetto di adeguati standard qualitativi, di congrui livelli retributivi del personale dipendente e delle vigenti misure di sicurezza e tutela ambientale.</w:t>
      </w:r>
    </w:p>
    <w:p w14:paraId="751A19BC" w14:textId="77777777" w:rsidR="0086660C" w:rsidRDefault="0086660C" w:rsidP="0086660C">
      <w:r>
        <w:t>L’impresa ricorre al contenzioso solo quando le sue legittime pretese non trovano nell’interlocutore la dovuta soddisfazione.</w:t>
      </w:r>
    </w:p>
    <w:p w14:paraId="055A40AE" w14:textId="77777777" w:rsidR="0086660C" w:rsidRDefault="0086660C" w:rsidP="0086660C">
      <w:r>
        <w:t>Nella conduzione di qualsiasi trattativa devono sempre evitarsi situazioni nelle quali i soggetti coinvolti nelle transazioni siano o possano apparire in conflitto di interesse.</w:t>
      </w:r>
    </w:p>
    <w:p w14:paraId="726FFE97" w14:textId="77777777" w:rsidR="0086660C" w:rsidRDefault="0086660C" w:rsidP="0086660C">
      <w:r>
        <w:t>1.2.3 Con i fornitori</w:t>
      </w:r>
    </w:p>
    <w:p w14:paraId="4D86ED93" w14:textId="77777777" w:rsidR="0086660C" w:rsidRDefault="0086660C" w:rsidP="0086660C">
      <w:r>
        <w:t>Le relazioni con i fornitori dell’Impresa, comprensive dei contratti finanziari e di consulenza, sono regolate dalle norme di questo Codice e sono oggetto di costante ed attento monitoraggio da parte dell’Impresa.</w:t>
      </w:r>
    </w:p>
    <w:p w14:paraId="4C551105" w14:textId="77777777" w:rsidR="0086660C" w:rsidRDefault="0086660C" w:rsidP="0086660C">
      <w:r>
        <w:lastRenderedPageBreak/>
        <w:t>L’impresa si avvale di fornitori, appaltatori o subappaltatori che operino in conformità della normativa vigente e delle regole previste in questo Codice.</w:t>
      </w:r>
    </w:p>
    <w:p w14:paraId="767AC6E1" w14:textId="77777777" w:rsidR="0086660C" w:rsidRDefault="0086660C" w:rsidP="0086660C">
      <w:r>
        <w:t>1.3 Ambiente</w:t>
      </w:r>
    </w:p>
    <w:p w14:paraId="5F2C8C50" w14:textId="77777777" w:rsidR="0086660C" w:rsidRDefault="0086660C" w:rsidP="0086660C">
      <w:r>
        <w:t>Le attività produttive dell’impresa sono gestite nel rispetto della normativa vigente in materia ambientale.</w:t>
      </w:r>
    </w:p>
    <w:p w14:paraId="4B0FCC87" w14:textId="77777777" w:rsidR="0086660C" w:rsidRDefault="0086660C" w:rsidP="0086660C">
      <w:r>
        <w:t>Quando promuove, progetta od affida la progettazione di interventi edilizi, l’Impresa effettua o cura che siano svolte, tra l’altro, tutte le indagini occorrenti per verificare i possibili rischi ambientali derivanti dall’intervento e prevenirne i danni.</w:t>
      </w:r>
    </w:p>
    <w:p w14:paraId="38262D5C" w14:textId="77777777" w:rsidR="0086660C" w:rsidRDefault="0086660C" w:rsidP="0086660C">
      <w:r>
        <w:t>L’Impresa si impegna a diffondere e consolidare tra tutti i propri collaboratori e subfornitori una cultura della tutela ambientale e della prevenzione dell’inquinamento, sviluppando la consapevolezza dei rischi e promuovendo comportamenti responsabili da parte di tutti i collaboratori.</w:t>
      </w:r>
    </w:p>
    <w:p w14:paraId="2BA705DA" w14:textId="77777777" w:rsidR="0086660C" w:rsidRDefault="0086660C" w:rsidP="0086660C">
      <w:r>
        <w:t xml:space="preserve"> </w:t>
      </w:r>
    </w:p>
    <w:p w14:paraId="41985775" w14:textId="77777777" w:rsidR="0086660C" w:rsidRDefault="0086660C" w:rsidP="0086660C"/>
    <w:p w14:paraId="0C60067D" w14:textId="77777777" w:rsidR="0086660C" w:rsidRDefault="0086660C" w:rsidP="0086660C">
      <w:r>
        <w:t>Rapporti con i collaboratori</w:t>
      </w:r>
    </w:p>
    <w:p w14:paraId="5AE59ADD" w14:textId="77777777" w:rsidR="0086660C" w:rsidRDefault="0086660C" w:rsidP="0086660C">
      <w:r>
        <w:t>2.1 Lavoro</w:t>
      </w:r>
    </w:p>
    <w:p w14:paraId="3572E5A1" w14:textId="77777777" w:rsidR="0086660C" w:rsidRDefault="0086660C" w:rsidP="0086660C">
      <w:r>
        <w:t>L’Impresa riconosce la centralità delle risorse umane, quale principale fattore di successo di ogni impresa, in un quadro di lealtà e fiducia reciproche tra datore e prestatori di lavoro.</w:t>
      </w:r>
    </w:p>
    <w:p w14:paraId="13E0270F" w14:textId="77777777" w:rsidR="0086660C" w:rsidRDefault="0086660C" w:rsidP="0086660C">
      <w:r>
        <w:t>Tutto il personale è assunto dall’Impresa con un regolare contratto di lavoro.</w:t>
      </w:r>
    </w:p>
    <w:p w14:paraId="19472E90" w14:textId="77777777" w:rsidR="0086660C" w:rsidRDefault="0086660C" w:rsidP="0086660C">
      <w:r>
        <w:t>Il rapporto di lavoro si svolge nel rispetto della normativa contrattuale collettiva del settore e della normativa previdenziale, fiscale ed assicurativa applicabile.</w:t>
      </w:r>
    </w:p>
    <w:p w14:paraId="5AD2020F" w14:textId="77777777" w:rsidR="0086660C" w:rsidRDefault="0086660C" w:rsidP="0086660C">
      <w:r>
        <w:t>L’Impresa favorisce il continuo miglioramento della professionalità dei propri dipendenti, anche attraverso lo svolgimento di iniziative formative.</w:t>
      </w:r>
    </w:p>
    <w:p w14:paraId="45A5D8AF" w14:textId="77777777" w:rsidR="0086660C" w:rsidRDefault="0086660C" w:rsidP="0086660C"/>
    <w:p w14:paraId="0676863F" w14:textId="77777777" w:rsidR="0086660C" w:rsidRDefault="0086660C" w:rsidP="0086660C">
      <w:r>
        <w:t>2.2 Sicurezza e salute</w:t>
      </w:r>
    </w:p>
    <w:p w14:paraId="0C08DC1B" w14:textId="77777777" w:rsidR="0086660C" w:rsidRDefault="0086660C" w:rsidP="0086660C">
      <w:r>
        <w:t>L’Impresa garantisce l’integrità fisica e morale dei suoi collaboratori, condizioni di lavoro rispettose della dignità individuale ed ambienti di lavoro sicuri e salubri, nel pieno rispetto della normativa vigente in materia di prevenzione degli infortuni e protezione dei lavoratori sui luoghi di lavoro, inclusi i cantieri temporanei e mobili.</w:t>
      </w:r>
    </w:p>
    <w:p w14:paraId="4AF0BAA5" w14:textId="77777777" w:rsidR="0086660C" w:rsidRDefault="0086660C" w:rsidP="0086660C">
      <w:r>
        <w:t>L’Impresa svolge la propria attività a condizioni tecniche, organizzative ed economiche tali da consentire che siano assicurati una adeguata prevenzione infortunistica ed un ambiente di lavoro salubre e sicuro.</w:t>
      </w:r>
    </w:p>
    <w:p w14:paraId="103526AF" w14:textId="77777777" w:rsidR="0086660C" w:rsidRDefault="0086660C" w:rsidP="0086660C">
      <w:r>
        <w:t>L’Impresa si impegna a diffondere e consolidare tra tutti i propri collaboratori e subappaltatori una cultura della sicurezza, sviluppando la consapevolezza dei rischi e promuovendo comportamenti responsabili da parte di tutti.</w:t>
      </w:r>
    </w:p>
    <w:p w14:paraId="6219B9C6" w14:textId="77777777" w:rsidR="0086660C" w:rsidRDefault="0086660C" w:rsidP="0086660C">
      <w:r>
        <w:t xml:space="preserve"> </w:t>
      </w:r>
    </w:p>
    <w:p w14:paraId="0FF8D599" w14:textId="77777777" w:rsidR="0086660C" w:rsidRDefault="0086660C" w:rsidP="0086660C"/>
    <w:p w14:paraId="5826FAF0" w14:textId="77777777" w:rsidR="0086660C" w:rsidRDefault="0086660C" w:rsidP="0086660C">
      <w:r>
        <w:t>Modalità di attuazione</w:t>
      </w:r>
    </w:p>
    <w:p w14:paraId="6A75B768" w14:textId="77777777" w:rsidR="0086660C" w:rsidRDefault="0086660C" w:rsidP="0086660C">
      <w:r>
        <w:t>3.1 Prevenzione</w:t>
      </w:r>
    </w:p>
    <w:p w14:paraId="4109F20A" w14:textId="77777777" w:rsidR="0086660C" w:rsidRDefault="0086660C" w:rsidP="0086660C">
      <w:r>
        <w:lastRenderedPageBreak/>
        <w:t>Nel rispetto della normativa vigente e nell’ottica della pianificazione e della gestione delle attività aziendali tese all’efficienza, alla correttezza, alla trasparenza ed alla qualità, l’Impresa adotta misure organizzative e di gestione idonee a prevenire comportamenti illeciti o comunque contrari alle regole di questo Codice da parte di qualunque soggetto che agisca per l’Impresa.</w:t>
      </w:r>
    </w:p>
    <w:p w14:paraId="35973AA2" w14:textId="77777777" w:rsidR="0086660C" w:rsidRDefault="0086660C" w:rsidP="0086660C">
      <w:r>
        <w:t>In ragione dell’articolazione delle attività e della complessità organizzativa l’Impresa adotta un sistema di deleghe di poteri e funzioni, prevedendo in termini espliciti e specifici l’attribuzione degli incarichi solo a persone dotate di idonea capacità e competenza.</w:t>
      </w:r>
    </w:p>
    <w:p w14:paraId="05B119E5" w14:textId="77777777" w:rsidR="0086660C" w:rsidRDefault="0086660C" w:rsidP="0086660C">
      <w:r>
        <w:t>In relazione alle proprie dimensioni e all’estensione dei poteri delegati, l’Impresa adotta ed attua modelli di organizzazione e gestione che prevedono misure idonee a garantire lo svolgimento delle attività nel rispetto della legge e delle regole di comportamento di questo Codice, ed a scoprire ed eliminare tempestivamente le situazioni di rischio.</w:t>
      </w:r>
    </w:p>
    <w:p w14:paraId="763B0CC7" w14:textId="77777777" w:rsidR="0086660C" w:rsidRDefault="0086660C" w:rsidP="0086660C">
      <w:r>
        <w:t>3.2 Controlli</w:t>
      </w:r>
    </w:p>
    <w:p w14:paraId="52661D09" w14:textId="77777777" w:rsidR="0086660C" w:rsidRDefault="0086660C" w:rsidP="0086660C">
      <w:r>
        <w:t>L’Impresa adotta specifiche modalità di controllo della conformità dei comportamenti di chiunque agisce per l’Impresa o nel suo ambito alle previsioni della normativa vigente ed alle regole di comportamento di questo Codice.</w:t>
      </w:r>
    </w:p>
    <w:p w14:paraId="3274CE18" w14:textId="77777777" w:rsidR="0086660C" w:rsidRDefault="0086660C" w:rsidP="0086660C">
      <w:r>
        <w:t>3.3 Segnalazioni</w:t>
      </w:r>
    </w:p>
    <w:p w14:paraId="461330CE" w14:textId="77777777" w:rsidR="0086660C" w:rsidRDefault="0086660C" w:rsidP="0086660C">
      <w:r>
        <w:t>L’Impresa favorisce e consente alle persone di segnalare, in buona fede o sulla base di una ragionevole convinzione, atti di violazione della legge tentati, presunti ed effettivi, oppure qualsiasi violazione o carenza concernente il sistema di gestione per la prevenzione dei reati all’Organismo di Vigilanza.</w:t>
      </w:r>
    </w:p>
    <w:p w14:paraId="6944309D" w14:textId="77777777" w:rsidR="0086660C" w:rsidRDefault="0086660C" w:rsidP="0086660C">
      <w:r>
        <w:t>Le segnalazioni verranno trattate in via confidenziale, in modo da proteggere l'identità di chi segnala e di altri coinvolti o menzionati nella segnalazione ad eccezione della richiesta da parte dell’autorità giudiziaria per procedere ad un'indagine</w:t>
      </w:r>
    </w:p>
    <w:p w14:paraId="7809F8CF" w14:textId="77777777" w:rsidR="0086660C" w:rsidRDefault="0086660C" w:rsidP="0086660C">
      <w:r>
        <w:t>L’Impresa consente la segnalazione anche in forma anonima.</w:t>
      </w:r>
    </w:p>
    <w:p w14:paraId="319B0E1E" w14:textId="77777777" w:rsidR="0086660C" w:rsidRDefault="0086660C" w:rsidP="0086660C">
      <w:r>
        <w:t>L’Impresa vieta ritorsioni e protegge dalle ritorsioni coloro che effettuano le segnalazioni in buona fede, o che, sulla base di una convinzione ragionevole, sollevano o riferiscono sospetti circa atti di corruzione tentati, certi o presunti oppure violazioni concernenti la politica per la prevenzione dei reati o il sistema di gestione per la prevenzione dei reati.</w:t>
      </w:r>
    </w:p>
    <w:p w14:paraId="2479648D" w14:textId="77777777" w:rsidR="0086660C" w:rsidRDefault="0086660C" w:rsidP="0086660C">
      <w:r>
        <w:t>Chiunque può chiedere consulenze all’Organismo di Vigilanza su cosa fare quando ci si trova dinanzi a un sospetto o a una situazione che possa comprendere atti di commissione di reati.</w:t>
      </w:r>
    </w:p>
    <w:p w14:paraId="60132BEB" w14:textId="77777777" w:rsidR="0086660C" w:rsidRDefault="0086660C" w:rsidP="0086660C">
      <w:r>
        <w:t>L’Impresa garantisce che tutti i membri del personale siano edotti sulle procedure di segnalazione e siano in grado di utilizzarle, e che siano consapevoli dei loro diritti e delle loro tutele in base a tali procedure in base alle informazioni riportate sul sito aziendale.</w:t>
      </w:r>
    </w:p>
    <w:p w14:paraId="5A88C723" w14:textId="77777777" w:rsidR="0086660C" w:rsidRDefault="0086660C" w:rsidP="0086660C">
      <w:r>
        <w:t>3.4 Sanzioni</w:t>
      </w:r>
    </w:p>
    <w:p w14:paraId="4C4C71B7" w14:textId="77777777" w:rsidR="0086660C" w:rsidRDefault="0086660C" w:rsidP="0086660C">
      <w:r>
        <w:t>L’osservanza da parte dei dipendenti dell’Impresa delle norme del Codice deve considerarsi parte essenziale delle obbligazioni contrattuali ai sensi dell’art. 2104 c.c. La violazione delle norme del Codice da parte del personale dipendente potrà costituire inadempimento alle obbligazioni primarie del rapporto di lavoro o illecito disciplinare, con ogni conseguenza di legge.</w:t>
      </w:r>
    </w:p>
    <w:p w14:paraId="2BB357D1" w14:textId="77777777" w:rsidR="0086660C" w:rsidRDefault="0086660C" w:rsidP="0086660C"/>
    <w:p w14:paraId="1A3CBAB4" w14:textId="77777777" w:rsidR="0086660C" w:rsidRDefault="0086660C" w:rsidP="0086660C"/>
    <w:p w14:paraId="26D353B3" w14:textId="77777777" w:rsidR="0086660C" w:rsidRDefault="0086660C" w:rsidP="0086660C"/>
    <w:p w14:paraId="143EB85F" w14:textId="77777777" w:rsidR="0086660C" w:rsidRDefault="0086660C" w:rsidP="0086660C"/>
    <w:p w14:paraId="4533CCC8" w14:textId="77777777" w:rsidR="0086660C" w:rsidRDefault="0086660C" w:rsidP="0086660C">
      <w:r>
        <w:t>APPROVAZIONE</w:t>
      </w:r>
    </w:p>
    <w:p w14:paraId="6F43FE4D" w14:textId="77777777" w:rsidR="0086660C" w:rsidRDefault="0086660C" w:rsidP="0086660C"/>
    <w:p w14:paraId="36F0F15E" w14:textId="1E7FD486" w:rsidR="0067469A" w:rsidRDefault="0086660C" w:rsidP="0086660C">
      <w:proofErr w:type="gramStart"/>
      <w:r>
        <w:t>Data:_</w:t>
      </w:r>
      <w:proofErr w:type="gramEnd"/>
      <w:r>
        <w:t>________  Funzione:______________  Firma:_______________________</w:t>
      </w:r>
    </w:p>
    <w:sectPr w:rsidR="006746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9A"/>
    <w:rsid w:val="0067469A"/>
    <w:rsid w:val="008666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7F824-47E4-43D6-82DC-19EF9673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1799</Words>
  <Characters>10256</Characters>
  <Application>Microsoft Office Word</Application>
  <DocSecurity>0</DocSecurity>
  <Lines>85</Lines>
  <Paragraphs>24</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2</cp:revision>
  <dcterms:created xsi:type="dcterms:W3CDTF">2021-06-26T08:26:00Z</dcterms:created>
  <dcterms:modified xsi:type="dcterms:W3CDTF">2021-06-26T08:26:00Z</dcterms:modified>
</cp:coreProperties>
</file>