
<file path=[Content_Types].xml><?xml version="1.0" encoding="utf-8"?>
<Types xmlns="http://schemas.openxmlformats.org/package/2006/content-types">
  <Default ContentType="application/vnd.openxmlformats-officedocument.spreadsheetml.sheet" Extension="xlsx"/>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ms-office.chartcolorstyle+xml" PartName="/word/charts/colors3.xml"/>
  <Override ContentType="application/vnd.ms-office.chartcolorstyle+xml" PartName="/word/charts/colors4.xml"/>
  <Override ContentType="application/vnd.ms-office.chartcolorstyle+xml" PartName="/word/charts/colors2.xml"/>
  <Override ContentType="application/vnd.ms-office.chartcolorstyle+xml" PartName="/word/charts/colors1.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4.xml"/>
  <Override ContentType="application/vnd.openxmlformats-officedocument.drawingml.chart+xml" PartName="/word/charts/chart3.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numbering+xml" PartName="/word/numbering.xml"/>
  <Override ContentType="application/vnd.ms-office.chartstyle+xml" PartName="/word/charts/style1.xml"/>
  <Override ContentType="application/vnd.ms-office.chartstyle+xml" PartName="/word/charts/style3.xml"/>
  <Override ContentType="application/vnd.ms-office.chartstyle+xml" PartName="/word/charts/style4.xml"/>
  <Override ContentType="application/vnd.ms-office.chartstyle+xml" PartName="/word/charts/style2.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DM Sans" w:cs="DM Sans" w:eastAsia="DM Sans" w:hAnsi="DM Sans"/>
          <w:b w:val="1"/>
        </w:rPr>
      </w:pPr>
      <w:r w:rsidDel="00000000" w:rsidR="00000000" w:rsidRPr="00000000">
        <w:rPr>
          <w:rFonts w:ascii="DM Sans" w:cs="DM Sans" w:eastAsia="DM Sans" w:hAnsi="DM Sans"/>
          <w:b w:val="1"/>
          <w:rtl w:val="0"/>
        </w:rPr>
        <w:t xml:space="preserve">REPORTE DE PRUEBAS</w:t>
      </w:r>
    </w:p>
    <w:p w:rsidR="00000000" w:rsidDel="00000000" w:rsidP="00000000" w:rsidRDefault="00000000" w:rsidRPr="00000000" w14:paraId="00000002">
      <w:pPr>
        <w:rPr>
          <w:rFonts w:ascii="DM Sans" w:cs="DM Sans" w:eastAsia="DM Sans" w:hAnsi="DM Sans"/>
          <w:u w:val="single"/>
        </w:rPr>
      </w:pPr>
      <w:r w:rsidDel="00000000" w:rsidR="00000000" w:rsidRPr="00000000">
        <w:rPr>
          <w:rFonts w:ascii="DM Sans" w:cs="DM Sans" w:eastAsia="DM Sans" w:hAnsi="DM Sans"/>
          <w:u w:val="single"/>
          <w:rtl w:val="0"/>
        </w:rPr>
        <w:t xml:space="preserve">Fecha: 13/11/2023</w:t>
      </w:r>
    </w:p>
    <w:p w:rsidR="00000000" w:rsidDel="00000000" w:rsidP="00000000" w:rsidRDefault="00000000" w:rsidRPr="00000000" w14:paraId="00000003">
      <w:pPr>
        <w:rPr>
          <w:rFonts w:ascii="DM Sans" w:cs="DM Sans" w:eastAsia="DM Sans" w:hAnsi="DM Sans"/>
          <w:u w:val="single"/>
        </w:rPr>
      </w:pPr>
      <w:r w:rsidDel="00000000" w:rsidR="00000000" w:rsidRPr="00000000">
        <w:rPr>
          <w:rFonts w:ascii="DM Sans" w:cs="DM Sans" w:eastAsia="DM Sans" w:hAnsi="DM Sans"/>
          <w:u w:val="single"/>
          <w:rtl w:val="0"/>
        </w:rPr>
        <w:t xml:space="preserve">Proyecto: Hey Shop!</w:t>
      </w:r>
    </w:p>
    <w:p w:rsidR="00000000" w:rsidDel="00000000" w:rsidP="00000000" w:rsidRDefault="00000000" w:rsidRPr="00000000" w14:paraId="00000004">
      <w:pPr>
        <w:rPr>
          <w:rFonts w:ascii="DM Sans" w:cs="DM Sans" w:eastAsia="DM Sans" w:hAnsi="DM Sans"/>
          <w:u w:val="single"/>
        </w:rPr>
      </w:pPr>
      <w:r w:rsidDel="00000000" w:rsidR="00000000" w:rsidRPr="00000000">
        <w:rPr>
          <w:rFonts w:ascii="DM Sans" w:cs="DM Sans" w:eastAsia="DM Sans" w:hAnsi="DM Sans"/>
          <w:u w:val="single"/>
          <w:rtl w:val="0"/>
        </w:rPr>
        <w:t xml:space="preserve">Tester: Franco Blanchard</w:t>
      </w:r>
    </w:p>
    <w:p w:rsidR="00000000" w:rsidDel="00000000" w:rsidP="00000000" w:rsidRDefault="00000000" w:rsidRPr="00000000" w14:paraId="00000005">
      <w:pPr>
        <w:rPr>
          <w:rFonts w:ascii="DM Sans" w:cs="DM Sans" w:eastAsia="DM Sans" w:hAnsi="DM Sans"/>
          <w:u w:val="single"/>
        </w:rPr>
      </w:pPr>
      <w:r w:rsidDel="00000000" w:rsidR="00000000" w:rsidRPr="00000000">
        <w:rPr>
          <w:rtl w:val="0"/>
        </w:rPr>
      </w:r>
    </w:p>
    <w:p w:rsidR="00000000" w:rsidDel="00000000" w:rsidP="00000000" w:rsidRDefault="00000000" w:rsidRPr="00000000" w14:paraId="00000006">
      <w:pPr>
        <w:rPr>
          <w:rFonts w:ascii="DM Sans" w:cs="DM Sans" w:eastAsia="DM Sans" w:hAnsi="DM Sans"/>
          <w:u w:val="single"/>
        </w:rPr>
      </w:pPr>
      <w:r w:rsidDel="00000000" w:rsidR="00000000" w:rsidRPr="00000000">
        <w:rPr>
          <w:rtl w:val="0"/>
        </w:rPr>
      </w:r>
    </w:p>
    <w:p w:rsidR="00000000" w:rsidDel="00000000" w:rsidP="00000000" w:rsidRDefault="00000000" w:rsidRPr="00000000" w14:paraId="00000007">
      <w:pPr>
        <w:jc w:val="center"/>
        <w:rPr>
          <w:rFonts w:ascii="DM Sans" w:cs="DM Sans" w:eastAsia="DM Sans" w:hAnsi="DM Sans"/>
          <w:b w:val="1"/>
        </w:rPr>
      </w:pPr>
      <w:r w:rsidDel="00000000" w:rsidR="00000000" w:rsidRPr="00000000">
        <w:rPr>
          <w:rFonts w:ascii="DM Sans" w:cs="DM Sans" w:eastAsia="DM Sans" w:hAnsi="DM Sans"/>
          <w:b w:val="1"/>
          <w:rtl w:val="0"/>
        </w:rPr>
        <w:t xml:space="preserve">INTRODUCCIÓN DEL PROYECTO</w:t>
      </w:r>
    </w:p>
    <w:p w:rsidR="00000000" w:rsidDel="00000000" w:rsidP="00000000" w:rsidRDefault="00000000" w:rsidRPr="00000000" w14:paraId="00000008">
      <w:pPr>
        <w:rPr>
          <w:rFonts w:ascii="DM Sans" w:cs="DM Sans" w:eastAsia="DM Sans" w:hAnsi="DM Sans"/>
          <w:b w:val="1"/>
        </w:rPr>
      </w:pPr>
      <w:r w:rsidDel="00000000" w:rsidR="00000000" w:rsidRPr="00000000">
        <w:rPr>
          <w:rtl w:val="0"/>
        </w:rPr>
      </w:r>
    </w:p>
    <w:p w:rsidR="00000000" w:rsidDel="00000000" w:rsidP="00000000" w:rsidRDefault="00000000" w:rsidRPr="00000000" w14:paraId="00000009">
      <w:pPr>
        <w:rPr>
          <w:rFonts w:ascii="DM Sans" w:cs="DM Sans" w:eastAsia="DM Sans" w:hAnsi="DM Sans"/>
          <w:b w:val="1"/>
        </w:rPr>
      </w:pPr>
      <w:r w:rsidDel="00000000" w:rsidR="00000000" w:rsidRPr="00000000">
        <w:rPr>
          <w:rFonts w:ascii="DM Sans" w:cs="DM Sans" w:eastAsia="DM Sans" w:hAnsi="DM Sans"/>
          <w:b w:val="1"/>
          <w:rtl w:val="0"/>
        </w:rPr>
        <w:t xml:space="preserve"> En este proyecto se evaluarán diferentes secciones de la página ‘’Hey Shop!’’ un e-commerce que ofrece como único producto smartphone de la marca APPLE.</w:t>
      </w:r>
    </w:p>
    <w:p w:rsidR="00000000" w:rsidDel="00000000" w:rsidP="00000000" w:rsidRDefault="00000000" w:rsidRPr="00000000" w14:paraId="0000000A">
      <w:pPr>
        <w:rPr>
          <w:rFonts w:ascii="DM Sans" w:cs="DM Sans" w:eastAsia="DM Sans" w:hAnsi="DM Sans"/>
          <w:b w:val="1"/>
        </w:rPr>
      </w:pPr>
      <w:r w:rsidDel="00000000" w:rsidR="00000000" w:rsidRPr="00000000">
        <w:rPr>
          <w:rFonts w:ascii="DM Sans" w:cs="DM Sans" w:eastAsia="DM Sans" w:hAnsi="DM Sans"/>
          <w:b w:val="1"/>
          <w:rtl w:val="0"/>
        </w:rPr>
        <w:t xml:space="preserve"> Las siguientes pruebas se enfocaron tanto en formularios como links de la misma, está página se encuentra en estado de producción lo cual hace suponer que se debe tener un número muy menor de  fallos o defectos.</w:t>
      </w:r>
    </w:p>
    <w:p w:rsidR="00000000" w:rsidDel="00000000" w:rsidP="00000000" w:rsidRDefault="00000000" w:rsidRPr="00000000" w14:paraId="0000000B">
      <w:pPr>
        <w:ind w:left="0" w:firstLine="0"/>
        <w:rPr>
          <w:rFonts w:ascii="DM Sans" w:cs="DM Sans" w:eastAsia="DM Sans" w:hAnsi="DM Sans"/>
          <w:b w:val="1"/>
        </w:rPr>
      </w:pPr>
      <w:r w:rsidDel="00000000" w:rsidR="00000000" w:rsidRPr="00000000">
        <w:rPr>
          <w:rFonts w:ascii="DM Sans" w:cs="DM Sans" w:eastAsia="DM Sans" w:hAnsi="DM Sans"/>
          <w:b w:val="1"/>
          <w:rtl w:val="0"/>
        </w:rPr>
        <w:t xml:space="preserve">  En este reporte se presentaron  los casos de pruebas realizado y con sus respectivos resultados obtenidos, los bugs que se reportan a partir de fallos que obtuvieron en los casos de prueba realizados .</w:t>
      </w:r>
    </w:p>
    <w:p w:rsidR="00000000" w:rsidDel="00000000" w:rsidP="00000000" w:rsidRDefault="00000000" w:rsidRPr="00000000" w14:paraId="0000000C">
      <w:pPr>
        <w:rPr>
          <w:rFonts w:ascii="DM Sans" w:cs="DM Sans" w:eastAsia="DM Sans" w:hAnsi="DM Sans"/>
          <w:b w:val="1"/>
        </w:rPr>
      </w:pPr>
      <w:r w:rsidDel="00000000" w:rsidR="00000000" w:rsidRPr="00000000">
        <w:rPr>
          <w:rtl w:val="0"/>
        </w:rPr>
      </w:r>
    </w:p>
    <w:p w:rsidR="00000000" w:rsidDel="00000000" w:rsidP="00000000" w:rsidRDefault="00000000" w:rsidRPr="00000000" w14:paraId="0000000D">
      <w:pPr>
        <w:jc w:val="center"/>
        <w:rPr>
          <w:rFonts w:ascii="DM Sans" w:cs="DM Sans" w:eastAsia="DM Sans" w:hAnsi="DM Sans"/>
          <w:b w:val="1"/>
        </w:rPr>
      </w:pPr>
      <w:r w:rsidDel="00000000" w:rsidR="00000000" w:rsidRPr="00000000">
        <w:rPr>
          <w:rtl w:val="0"/>
        </w:rPr>
      </w:r>
    </w:p>
    <w:p w:rsidR="00000000" w:rsidDel="00000000" w:rsidP="00000000" w:rsidRDefault="00000000" w:rsidRPr="00000000" w14:paraId="0000000E">
      <w:pPr>
        <w:jc w:val="center"/>
        <w:rPr>
          <w:rFonts w:ascii="DM Sans" w:cs="DM Sans" w:eastAsia="DM Sans" w:hAnsi="DM Sans"/>
        </w:rPr>
      </w:pPr>
      <w:r w:rsidDel="00000000" w:rsidR="00000000" w:rsidRPr="00000000">
        <w:rPr>
          <w:rtl w:val="0"/>
        </w:rPr>
      </w:r>
    </w:p>
    <w:p w:rsidR="00000000" w:rsidDel="00000000" w:rsidP="00000000" w:rsidRDefault="00000000" w:rsidRPr="00000000" w14:paraId="0000000F">
      <w:pPr>
        <w:rPr>
          <w:rFonts w:ascii="DM Sans" w:cs="DM Sans" w:eastAsia="DM Sans" w:hAnsi="DM Sans"/>
          <w:u w:val="single"/>
        </w:rPr>
      </w:pPr>
      <w:r w:rsidDel="00000000" w:rsidR="00000000" w:rsidRPr="00000000">
        <w:rPr>
          <w:rFonts w:ascii="DM Sans" w:cs="DM Sans" w:eastAsia="DM Sans" w:hAnsi="DM Sans"/>
          <w:u w:val="single"/>
          <w:rtl w:val="0"/>
        </w:rPr>
        <w:t xml:space="preserve">Casos de prueba ejecutados:</w:t>
      </w:r>
    </w:p>
    <w:tbl>
      <w:tblPr>
        <w:tblStyle w:val="Table1"/>
        <w:tblW w:w="9851.000000000002" w:type="dxa"/>
        <w:jc w:val="left"/>
        <w:tblInd w:w="-70.0" w:type="dxa"/>
        <w:tblLayout w:type="fixed"/>
        <w:tblLook w:val="0400"/>
      </w:tblPr>
      <w:tblGrid>
        <w:gridCol w:w="927"/>
        <w:gridCol w:w="6940"/>
        <w:gridCol w:w="992"/>
        <w:gridCol w:w="992"/>
        <w:tblGridChange w:id="0">
          <w:tblGrid>
            <w:gridCol w:w="927"/>
            <w:gridCol w:w="6940"/>
            <w:gridCol w:w="992"/>
            <w:gridCol w:w="992"/>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e5dfec" w:val="clear"/>
            <w:vAlign w:val="center"/>
          </w:tcPr>
          <w:p w:rsidR="00000000" w:rsidDel="00000000" w:rsidP="00000000" w:rsidRDefault="00000000" w:rsidRPr="00000000" w14:paraId="00000010">
            <w:pPr>
              <w:spacing w:after="0" w:line="240" w:lineRule="auto"/>
              <w:jc w:val="center"/>
              <w:rPr>
                <w:b w:val="1"/>
                <w:color w:val="000000"/>
              </w:rPr>
            </w:pPr>
            <w:r w:rsidDel="00000000" w:rsidR="00000000" w:rsidRPr="00000000">
              <w:rPr>
                <w:b w:val="1"/>
                <w:color w:val="000000"/>
                <w:rtl w:val="0"/>
              </w:rPr>
              <w:t xml:space="preserve">Id </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11">
            <w:pPr>
              <w:spacing w:after="0" w:line="240" w:lineRule="auto"/>
              <w:jc w:val="center"/>
              <w:rPr>
                <w:b w:val="1"/>
                <w:color w:val="000000"/>
              </w:rPr>
            </w:pPr>
            <w:r w:rsidDel="00000000" w:rsidR="00000000" w:rsidRPr="00000000">
              <w:rPr>
                <w:b w:val="1"/>
                <w:rtl w:val="0"/>
              </w:rPr>
              <w:t xml:space="preserve">Nombre </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12">
            <w:pPr>
              <w:spacing w:after="0" w:line="240" w:lineRule="auto"/>
              <w:jc w:val="center"/>
              <w:rPr>
                <w:b w:val="1"/>
                <w:color w:val="000000"/>
              </w:rPr>
            </w:pPr>
            <w:r w:rsidDel="00000000" w:rsidR="00000000" w:rsidRPr="00000000">
              <w:rPr>
                <w:b w:val="1"/>
                <w:rtl w:val="0"/>
              </w:rPr>
              <w:t xml:space="preserve">Prioridad </w:t>
            </w:r>
            <w:r w:rsidDel="00000000" w:rsidR="00000000" w:rsidRPr="00000000">
              <w:rPr>
                <w:rtl w:val="0"/>
              </w:rPr>
            </w:r>
          </w:p>
        </w:tc>
        <w:tc>
          <w:tcPr>
            <w:tcBorders>
              <w:top w:color="000000" w:space="0" w:sz="8" w:val="single"/>
              <w:left w:color="000000" w:space="0" w:sz="0" w:val="nil"/>
              <w:bottom w:color="eaf1dd" w:space="0" w:sz="8" w:val="single"/>
              <w:right w:color="000000" w:space="0" w:sz="8" w:val="single"/>
            </w:tcBorders>
            <w:shd w:fill="e5dfec" w:val="clear"/>
            <w:vAlign w:val="center"/>
          </w:tcPr>
          <w:p w:rsidR="00000000" w:rsidDel="00000000" w:rsidP="00000000" w:rsidRDefault="00000000" w:rsidRPr="00000000" w14:paraId="00000013">
            <w:pPr>
              <w:spacing w:after="0" w:line="240" w:lineRule="auto"/>
              <w:jc w:val="center"/>
              <w:rPr>
                <w:b w:val="1"/>
                <w:color w:val="000000"/>
              </w:rPr>
            </w:pPr>
            <w:r w:rsidDel="00000000" w:rsidR="00000000" w:rsidRPr="00000000">
              <w:rPr>
                <w:b w:val="1"/>
                <w:rtl w:val="0"/>
              </w:rPr>
              <w:t xml:space="preserve">Estado </w:t>
            </w:r>
            <w:r w:rsidDel="00000000" w:rsidR="00000000" w:rsidRPr="00000000">
              <w:rPr>
                <w:rtl w:val="0"/>
              </w:rPr>
            </w:r>
          </w:p>
        </w:tc>
      </w:tr>
      <w:tr>
        <w:trPr>
          <w:cantSplit w:val="0"/>
          <w:trHeight w:val="379"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4">
            <w:pPr>
              <w:spacing w:after="0" w:line="240" w:lineRule="auto"/>
              <w:jc w:val="center"/>
              <w:rPr>
                <w:color w:val="000000"/>
              </w:rPr>
            </w:pPr>
            <w:r w:rsidDel="00000000" w:rsidR="00000000" w:rsidRPr="00000000">
              <w:rPr>
                <w:color w:val="000000"/>
                <w:rtl w:val="0"/>
              </w:rPr>
              <w:t xml:space="preserve">HY-01-P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5">
            <w:pPr>
              <w:spacing w:after="0" w:line="240"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formulario Contacto - ingreso datos validos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6">
            <w:pPr>
              <w:spacing w:after="0" w:line="240" w:lineRule="auto"/>
              <w:jc w:val="center"/>
              <w:rPr>
                <w:rFonts w:ascii="Cambria" w:cs="Cambria" w:eastAsia="Cambria" w:hAnsi="Cambria"/>
                <w:color w:val="000000"/>
              </w:rPr>
            </w:pPr>
            <w:r w:rsidDel="00000000" w:rsidR="00000000" w:rsidRPr="00000000">
              <w:rPr>
                <w:color w:val="000000"/>
                <w:rtl w:val="0"/>
              </w:rPr>
              <w:t xml:space="preserve">baja</w:t>
            </w:r>
            <w:r w:rsidDel="00000000" w:rsidR="00000000" w:rsidRPr="00000000">
              <w:rPr>
                <w:rtl w:val="0"/>
              </w:rPr>
            </w:r>
          </w:p>
        </w:tc>
        <w:tc>
          <w:tcPr>
            <w:tcBorders>
              <w:top w:color="000000" w:space="0" w:sz="0" w:val="nil"/>
              <w:left w:color="000000" w:space="0" w:sz="0" w:val="nil"/>
              <w:bottom w:color="f2dbdb" w:space="0" w:sz="8" w:val="single"/>
              <w:right w:color="000000" w:space="0" w:sz="8" w:val="single"/>
            </w:tcBorders>
            <w:shd w:fill="eaf1dd" w:val="clear"/>
            <w:vAlign w:val="center"/>
          </w:tcPr>
          <w:p w:rsidR="00000000" w:rsidDel="00000000" w:rsidP="00000000" w:rsidRDefault="00000000" w:rsidRPr="00000000" w14:paraId="00000017">
            <w:pPr>
              <w:spacing w:after="0" w:line="240" w:lineRule="auto"/>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PASO </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8">
            <w:pPr>
              <w:spacing w:after="0" w:line="240" w:lineRule="auto"/>
              <w:jc w:val="center"/>
              <w:rPr>
                <w:color w:val="000000"/>
              </w:rPr>
            </w:pPr>
            <w:r w:rsidDel="00000000" w:rsidR="00000000" w:rsidRPr="00000000">
              <w:rPr>
                <w:color w:val="000000"/>
                <w:rtl w:val="0"/>
              </w:rPr>
              <w:t xml:space="preserve">HY-02-N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9">
            <w:pPr>
              <w:spacing w:after="0" w:line="240"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formulario Contacto - ingreso datos validos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A">
            <w:pPr>
              <w:spacing w:after="0" w:line="240" w:lineRule="auto"/>
              <w:jc w:val="center"/>
              <w:rPr>
                <w:rFonts w:ascii="Cambria" w:cs="Cambria" w:eastAsia="Cambria" w:hAnsi="Cambria"/>
                <w:color w:val="000000"/>
              </w:rPr>
            </w:pPr>
            <w:r w:rsidDel="00000000" w:rsidR="00000000" w:rsidRPr="00000000">
              <w:rPr>
                <w:color w:val="000000"/>
                <w:rtl w:val="0"/>
              </w:rPr>
              <w:t xml:space="preserve">baja</w:t>
            </w:r>
            <w:r w:rsidDel="00000000" w:rsidR="00000000" w:rsidRPr="00000000">
              <w:rPr>
                <w:rtl w:val="0"/>
              </w:rPr>
            </w:r>
          </w:p>
        </w:tc>
        <w:tc>
          <w:tcPr>
            <w:tcBorders>
              <w:top w:color="000000" w:space="0" w:sz="0" w:val="nil"/>
              <w:left w:color="000000" w:space="0" w:sz="0" w:val="nil"/>
              <w:bottom w:color="eaf1dd" w:space="0" w:sz="8" w:val="single"/>
              <w:right w:color="000000" w:space="0" w:sz="8" w:val="single"/>
            </w:tcBorders>
            <w:shd w:fill="f2dbdb" w:val="clear"/>
            <w:vAlign w:val="center"/>
          </w:tcPr>
          <w:p w:rsidR="00000000" w:rsidDel="00000000" w:rsidP="00000000" w:rsidRDefault="00000000" w:rsidRPr="00000000" w14:paraId="0000001B">
            <w:pPr>
              <w:spacing w:after="0" w:line="240" w:lineRule="auto"/>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FALLO </w:t>
            </w:r>
          </w:p>
        </w:tc>
      </w:tr>
      <w:tr>
        <w:trPr>
          <w:cantSplit w:val="0"/>
          <w:trHeight w:val="481"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C">
            <w:pPr>
              <w:spacing w:after="0" w:line="240" w:lineRule="auto"/>
              <w:jc w:val="center"/>
              <w:rPr>
                <w:color w:val="000000"/>
              </w:rPr>
            </w:pPr>
            <w:r w:rsidDel="00000000" w:rsidR="00000000" w:rsidRPr="00000000">
              <w:rPr>
                <w:color w:val="000000"/>
                <w:rtl w:val="0"/>
              </w:rPr>
              <w:t xml:space="preserve">HY-03-P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D">
            <w:pPr>
              <w:spacing w:after="0" w:line="240"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Barra de búsqueda - ingreso un producto valido de los que ofrecen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E">
            <w:pPr>
              <w:spacing w:after="0" w:line="240" w:lineRule="auto"/>
              <w:jc w:val="center"/>
              <w:rPr>
                <w:rFonts w:ascii="Cambria" w:cs="Cambria" w:eastAsia="Cambria" w:hAnsi="Cambria"/>
                <w:color w:val="000000"/>
              </w:rPr>
            </w:pPr>
            <w:r w:rsidDel="00000000" w:rsidR="00000000" w:rsidRPr="00000000">
              <w:rPr>
                <w:color w:val="000000"/>
                <w:rtl w:val="0"/>
              </w:rPr>
              <w:t xml:space="preserve">media</w:t>
            </w:r>
            <w:r w:rsidDel="00000000" w:rsidR="00000000" w:rsidRPr="00000000">
              <w:rPr>
                <w:rtl w:val="0"/>
              </w:rPr>
            </w:r>
          </w:p>
        </w:tc>
        <w:tc>
          <w:tcPr>
            <w:tcBorders>
              <w:top w:color="000000" w:space="0" w:sz="0" w:val="nil"/>
              <w:left w:color="000000" w:space="0" w:sz="0" w:val="nil"/>
              <w:bottom w:color="f2dbdb" w:space="0" w:sz="8" w:val="single"/>
              <w:right w:color="000000" w:space="0" w:sz="8" w:val="single"/>
            </w:tcBorders>
            <w:shd w:fill="eaf1dd" w:val="clear"/>
            <w:vAlign w:val="center"/>
          </w:tcPr>
          <w:p w:rsidR="00000000" w:rsidDel="00000000" w:rsidP="00000000" w:rsidRDefault="00000000" w:rsidRPr="00000000" w14:paraId="0000001F">
            <w:pPr>
              <w:spacing w:after="0" w:line="240" w:lineRule="auto"/>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PASS </w:t>
            </w:r>
          </w:p>
        </w:tc>
      </w:tr>
      <w:tr>
        <w:trPr>
          <w:cantSplit w:val="0"/>
          <w:trHeight w:val="416"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0">
            <w:pPr>
              <w:spacing w:after="0" w:line="240" w:lineRule="auto"/>
              <w:jc w:val="center"/>
              <w:rPr>
                <w:color w:val="000000"/>
              </w:rPr>
            </w:pPr>
            <w:r w:rsidDel="00000000" w:rsidR="00000000" w:rsidRPr="00000000">
              <w:rPr>
                <w:color w:val="000000"/>
                <w:rtl w:val="0"/>
              </w:rPr>
              <w:t xml:space="preserve">HY-04-N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1">
            <w:pPr>
              <w:spacing w:after="0" w:line="240"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Barra de búsqueda - ingreso un producto no valido de los que ofrecen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2">
            <w:pPr>
              <w:spacing w:after="0" w:line="240" w:lineRule="auto"/>
              <w:jc w:val="center"/>
              <w:rPr>
                <w:rFonts w:ascii="Cambria" w:cs="Cambria" w:eastAsia="Cambria" w:hAnsi="Cambria"/>
                <w:color w:val="000000"/>
              </w:rPr>
            </w:pPr>
            <w:r w:rsidDel="00000000" w:rsidR="00000000" w:rsidRPr="00000000">
              <w:rPr>
                <w:color w:val="000000"/>
                <w:rtl w:val="0"/>
              </w:rPr>
              <w:t xml:space="preserve">media</w:t>
            </w:r>
            <w:r w:rsidDel="00000000" w:rsidR="00000000" w:rsidRPr="00000000">
              <w:rPr>
                <w:rtl w:val="0"/>
              </w:rPr>
            </w:r>
          </w:p>
        </w:tc>
        <w:tc>
          <w:tcPr>
            <w:tcBorders>
              <w:top w:color="000000" w:space="0" w:sz="0" w:val="nil"/>
              <w:left w:color="000000" w:space="0" w:sz="0" w:val="nil"/>
              <w:bottom w:color="eaf1dd" w:space="0" w:sz="8" w:val="single"/>
              <w:right w:color="000000" w:space="0" w:sz="8" w:val="single"/>
            </w:tcBorders>
            <w:shd w:fill="f2dbdb" w:val="clear"/>
            <w:vAlign w:val="center"/>
          </w:tcPr>
          <w:p w:rsidR="00000000" w:rsidDel="00000000" w:rsidP="00000000" w:rsidRDefault="00000000" w:rsidRPr="00000000" w14:paraId="00000023">
            <w:pPr>
              <w:spacing w:after="0" w:line="240" w:lineRule="auto"/>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PASS</w:t>
            </w:r>
          </w:p>
        </w:tc>
      </w:tr>
      <w:tr>
        <w:trPr>
          <w:cantSplit w:val="0"/>
          <w:trHeight w:val="449"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4">
            <w:pPr>
              <w:spacing w:after="0" w:line="240" w:lineRule="auto"/>
              <w:jc w:val="center"/>
              <w:rPr>
                <w:color w:val="000000"/>
              </w:rPr>
            </w:pPr>
            <w:r w:rsidDel="00000000" w:rsidR="00000000" w:rsidRPr="00000000">
              <w:rPr>
                <w:color w:val="000000"/>
                <w:rtl w:val="0"/>
              </w:rPr>
              <w:t xml:space="preserve">HY-05-P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5">
            <w:pPr>
              <w:spacing w:after="0" w:line="240"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Formulario de envió - ingreso datos validos en los campos de ingreso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6">
            <w:pPr>
              <w:spacing w:after="0" w:line="240" w:lineRule="auto"/>
              <w:jc w:val="center"/>
              <w:rPr>
                <w:rFonts w:ascii="Cambria" w:cs="Cambria" w:eastAsia="Cambria" w:hAnsi="Cambria"/>
                <w:color w:val="000000"/>
              </w:rPr>
            </w:pPr>
            <w:r w:rsidDel="00000000" w:rsidR="00000000" w:rsidRPr="00000000">
              <w:rPr>
                <w:color w:val="000000"/>
                <w:rtl w:val="0"/>
              </w:rPr>
              <w:t xml:space="preserve">alta</w:t>
            </w:r>
            <w:r w:rsidDel="00000000" w:rsidR="00000000" w:rsidRPr="00000000">
              <w:rPr>
                <w:rtl w:val="0"/>
              </w:rPr>
            </w:r>
          </w:p>
        </w:tc>
        <w:tc>
          <w:tcPr>
            <w:tcBorders>
              <w:top w:color="000000" w:space="0" w:sz="0" w:val="nil"/>
              <w:left w:color="000000" w:space="0" w:sz="0" w:val="nil"/>
              <w:bottom w:color="eaf1dd" w:space="0" w:sz="8" w:val="single"/>
              <w:right w:color="000000" w:space="0" w:sz="8" w:val="single"/>
            </w:tcBorders>
            <w:shd w:fill="eaf1dd" w:val="clear"/>
            <w:vAlign w:val="center"/>
          </w:tcPr>
          <w:p w:rsidR="00000000" w:rsidDel="00000000" w:rsidP="00000000" w:rsidRDefault="00000000" w:rsidRPr="00000000" w14:paraId="00000027">
            <w:pPr>
              <w:spacing w:after="0" w:line="240" w:lineRule="auto"/>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PASS </w:t>
            </w:r>
          </w:p>
        </w:tc>
      </w:tr>
      <w:tr>
        <w:trPr>
          <w:cantSplit w:val="0"/>
          <w:trHeight w:val="413"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8">
            <w:pPr>
              <w:spacing w:after="0" w:line="240" w:lineRule="auto"/>
              <w:jc w:val="center"/>
              <w:rPr>
                <w:color w:val="000000"/>
              </w:rPr>
            </w:pPr>
            <w:r w:rsidDel="00000000" w:rsidR="00000000" w:rsidRPr="00000000">
              <w:rPr>
                <w:color w:val="000000"/>
                <w:rtl w:val="0"/>
              </w:rPr>
              <w:t xml:space="preserve">HY-06-N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9">
            <w:pPr>
              <w:spacing w:after="0" w:line="240"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Formulario de envió - ingreso datos invalidos en los campos de ingreso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A">
            <w:pPr>
              <w:spacing w:after="0" w:line="240" w:lineRule="auto"/>
              <w:jc w:val="center"/>
              <w:rPr>
                <w:rFonts w:ascii="Cambria" w:cs="Cambria" w:eastAsia="Cambria" w:hAnsi="Cambria"/>
                <w:color w:val="000000"/>
              </w:rPr>
            </w:pPr>
            <w:r w:rsidDel="00000000" w:rsidR="00000000" w:rsidRPr="00000000">
              <w:rPr>
                <w:color w:val="000000"/>
                <w:rtl w:val="0"/>
              </w:rPr>
              <w:t xml:space="preserve">alta</w:t>
            </w:r>
            <w:r w:rsidDel="00000000" w:rsidR="00000000" w:rsidRPr="00000000">
              <w:rPr>
                <w:rtl w:val="0"/>
              </w:rPr>
            </w:r>
          </w:p>
        </w:tc>
        <w:tc>
          <w:tcPr>
            <w:tcBorders>
              <w:top w:color="000000" w:space="0" w:sz="0" w:val="nil"/>
              <w:left w:color="000000" w:space="0" w:sz="0" w:val="nil"/>
              <w:bottom w:color="eaf1dd" w:space="0" w:sz="8" w:val="single"/>
              <w:right w:color="000000" w:space="0" w:sz="8" w:val="single"/>
            </w:tcBorders>
            <w:shd w:fill="eaf1dd" w:val="clear"/>
            <w:vAlign w:val="center"/>
          </w:tcPr>
          <w:p w:rsidR="00000000" w:rsidDel="00000000" w:rsidP="00000000" w:rsidRDefault="00000000" w:rsidRPr="00000000" w14:paraId="0000002B">
            <w:pPr>
              <w:spacing w:after="0" w:line="240" w:lineRule="auto"/>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PASS </w:t>
            </w:r>
          </w:p>
        </w:tc>
      </w:tr>
      <w:tr>
        <w:trPr>
          <w:cantSplit w:val="0"/>
          <w:trHeight w:val="404"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C">
            <w:pPr>
              <w:spacing w:after="0" w:line="240" w:lineRule="auto"/>
              <w:jc w:val="center"/>
              <w:rPr>
                <w:color w:val="000000"/>
              </w:rPr>
            </w:pPr>
            <w:r w:rsidDel="00000000" w:rsidR="00000000" w:rsidRPr="00000000">
              <w:rPr>
                <w:color w:val="000000"/>
                <w:rtl w:val="0"/>
              </w:rPr>
              <w:t xml:space="preserve">HY-07-P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D">
            <w:pPr>
              <w:spacing w:after="0" w:line="240"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Carrito de Compras- ingreso al carrito de compras con un producto seleccionado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E">
            <w:pPr>
              <w:spacing w:after="0" w:line="240" w:lineRule="auto"/>
              <w:jc w:val="center"/>
              <w:rPr>
                <w:rFonts w:ascii="Cambria" w:cs="Cambria" w:eastAsia="Cambria" w:hAnsi="Cambria"/>
                <w:color w:val="000000"/>
              </w:rPr>
            </w:pPr>
            <w:r w:rsidDel="00000000" w:rsidR="00000000" w:rsidRPr="00000000">
              <w:rPr>
                <w:color w:val="000000"/>
                <w:rtl w:val="0"/>
              </w:rPr>
              <w:t xml:space="preserve">alta</w:t>
            </w:r>
            <w:r w:rsidDel="00000000" w:rsidR="00000000" w:rsidRPr="00000000">
              <w:rPr>
                <w:rtl w:val="0"/>
              </w:rPr>
            </w:r>
          </w:p>
        </w:tc>
        <w:tc>
          <w:tcPr>
            <w:tcBorders>
              <w:top w:color="000000" w:space="0" w:sz="0" w:val="nil"/>
              <w:left w:color="000000" w:space="0" w:sz="0" w:val="nil"/>
              <w:bottom w:color="eaf1dd" w:space="0" w:sz="8" w:val="single"/>
              <w:right w:color="000000" w:space="0" w:sz="8" w:val="single"/>
            </w:tcBorders>
            <w:shd w:fill="eaf1dd" w:val="clear"/>
            <w:vAlign w:val="center"/>
          </w:tcPr>
          <w:p w:rsidR="00000000" w:rsidDel="00000000" w:rsidP="00000000" w:rsidRDefault="00000000" w:rsidRPr="00000000" w14:paraId="0000002F">
            <w:pPr>
              <w:spacing w:after="0" w:line="240" w:lineRule="auto"/>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PASS </w:t>
            </w:r>
          </w:p>
        </w:tc>
      </w:tr>
      <w:tr>
        <w:trPr>
          <w:cantSplit w:val="0"/>
          <w:trHeight w:val="41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0">
            <w:pPr>
              <w:spacing w:after="0" w:line="240" w:lineRule="auto"/>
              <w:jc w:val="center"/>
              <w:rPr>
                <w:color w:val="000000"/>
              </w:rPr>
            </w:pPr>
            <w:r w:rsidDel="00000000" w:rsidR="00000000" w:rsidRPr="00000000">
              <w:rPr>
                <w:color w:val="000000"/>
                <w:rtl w:val="0"/>
              </w:rPr>
              <w:t xml:space="preserve">HY-08-N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1">
            <w:pPr>
              <w:spacing w:after="0" w:line="240"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Carrito de Compras- ingreso al carrito de compras sin un producto seleccionado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2">
            <w:pPr>
              <w:spacing w:after="0" w:line="240" w:lineRule="auto"/>
              <w:jc w:val="center"/>
              <w:rPr>
                <w:rFonts w:ascii="Cambria" w:cs="Cambria" w:eastAsia="Cambria" w:hAnsi="Cambria"/>
                <w:color w:val="000000"/>
              </w:rPr>
            </w:pPr>
            <w:r w:rsidDel="00000000" w:rsidR="00000000" w:rsidRPr="00000000">
              <w:rPr>
                <w:color w:val="000000"/>
                <w:rtl w:val="0"/>
              </w:rPr>
              <w:t xml:space="preserve">alta</w:t>
            </w:r>
            <w:r w:rsidDel="00000000" w:rsidR="00000000" w:rsidRPr="00000000">
              <w:rPr>
                <w:rtl w:val="0"/>
              </w:rPr>
            </w:r>
          </w:p>
        </w:tc>
        <w:tc>
          <w:tcPr>
            <w:tcBorders>
              <w:top w:color="000000" w:space="0" w:sz="0" w:val="nil"/>
              <w:left w:color="000000" w:space="0" w:sz="0" w:val="nil"/>
              <w:bottom w:color="f2dbdb" w:space="0" w:sz="8" w:val="single"/>
              <w:right w:color="000000" w:space="0" w:sz="8" w:val="single"/>
            </w:tcBorders>
            <w:shd w:fill="eaf1dd" w:val="clear"/>
            <w:vAlign w:val="center"/>
          </w:tcPr>
          <w:p w:rsidR="00000000" w:rsidDel="00000000" w:rsidP="00000000" w:rsidRDefault="00000000" w:rsidRPr="00000000" w14:paraId="00000033">
            <w:pPr>
              <w:spacing w:after="0" w:line="240" w:lineRule="auto"/>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PASS </w:t>
            </w:r>
          </w:p>
        </w:tc>
      </w:tr>
      <w:tr>
        <w:trPr>
          <w:cantSplit w:val="0"/>
          <w:trHeight w:val="403"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4">
            <w:pPr>
              <w:spacing w:after="0" w:line="240" w:lineRule="auto"/>
              <w:jc w:val="center"/>
              <w:rPr>
                <w:color w:val="000000"/>
              </w:rPr>
            </w:pPr>
            <w:r w:rsidDel="00000000" w:rsidR="00000000" w:rsidRPr="00000000">
              <w:rPr>
                <w:color w:val="000000"/>
                <w:rtl w:val="0"/>
              </w:rPr>
              <w:t xml:space="preserve">HY-09-P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5">
            <w:pPr>
              <w:spacing w:after="0" w:line="240"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Formulario Registro - ingreso cuenta con datos validos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6">
            <w:pPr>
              <w:spacing w:after="0" w:line="240" w:lineRule="auto"/>
              <w:jc w:val="center"/>
              <w:rPr>
                <w:rFonts w:ascii="Cambria" w:cs="Cambria" w:eastAsia="Cambria" w:hAnsi="Cambria"/>
                <w:color w:val="000000"/>
              </w:rPr>
            </w:pPr>
            <w:r w:rsidDel="00000000" w:rsidR="00000000" w:rsidRPr="00000000">
              <w:rPr>
                <w:color w:val="000000"/>
                <w:rtl w:val="0"/>
              </w:rPr>
              <w:t xml:space="preserve">baja</w:t>
            </w:r>
            <w:r w:rsidDel="00000000" w:rsidR="00000000" w:rsidRPr="00000000">
              <w:rPr>
                <w:rtl w:val="0"/>
              </w:rPr>
            </w:r>
          </w:p>
        </w:tc>
        <w:tc>
          <w:tcPr>
            <w:tcBorders>
              <w:top w:color="000000" w:space="0" w:sz="0" w:val="nil"/>
              <w:left w:color="000000" w:space="0" w:sz="0" w:val="nil"/>
              <w:bottom w:color="f2dbdb" w:space="0" w:sz="8" w:val="single"/>
              <w:right w:color="000000" w:space="0" w:sz="8" w:val="single"/>
            </w:tcBorders>
            <w:shd w:fill="f2dbdb" w:val="clear"/>
            <w:vAlign w:val="center"/>
          </w:tcPr>
          <w:p w:rsidR="00000000" w:rsidDel="00000000" w:rsidP="00000000" w:rsidRDefault="00000000" w:rsidRPr="00000000" w14:paraId="00000037">
            <w:pPr>
              <w:spacing w:after="0" w:line="240" w:lineRule="auto"/>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PASS </w:t>
            </w:r>
          </w:p>
        </w:tc>
      </w:tr>
      <w:tr>
        <w:trPr>
          <w:cantSplit w:val="0"/>
          <w:trHeight w:val="409"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8">
            <w:pPr>
              <w:spacing w:after="0" w:line="240" w:lineRule="auto"/>
              <w:jc w:val="center"/>
              <w:rPr>
                <w:color w:val="000000"/>
              </w:rPr>
            </w:pPr>
            <w:r w:rsidDel="00000000" w:rsidR="00000000" w:rsidRPr="00000000">
              <w:rPr>
                <w:color w:val="000000"/>
                <w:rtl w:val="0"/>
              </w:rPr>
              <w:t xml:space="preserve">HY-10-N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9">
            <w:pPr>
              <w:spacing w:after="0" w:line="240"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Formulario Registro - ingreso cuenta con datos inválidos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A">
            <w:pPr>
              <w:spacing w:after="0" w:line="240" w:lineRule="auto"/>
              <w:jc w:val="center"/>
              <w:rPr>
                <w:rFonts w:ascii="Cambria" w:cs="Cambria" w:eastAsia="Cambria" w:hAnsi="Cambria"/>
                <w:color w:val="000000"/>
              </w:rPr>
            </w:pPr>
            <w:r w:rsidDel="00000000" w:rsidR="00000000" w:rsidRPr="00000000">
              <w:rPr>
                <w:color w:val="000000"/>
                <w:rtl w:val="0"/>
              </w:rPr>
              <w:t xml:space="preserve">baja</w:t>
            </w:r>
            <w:r w:rsidDel="00000000" w:rsidR="00000000" w:rsidRPr="00000000">
              <w:rPr>
                <w:rtl w:val="0"/>
              </w:rPr>
            </w:r>
          </w:p>
        </w:tc>
        <w:tc>
          <w:tcPr>
            <w:tcBorders>
              <w:top w:color="000000" w:space="0" w:sz="0" w:val="nil"/>
              <w:left w:color="000000" w:space="0" w:sz="0" w:val="nil"/>
              <w:bottom w:color="eaf1dd" w:space="0" w:sz="8" w:val="single"/>
              <w:right w:color="000000" w:space="0" w:sz="8" w:val="single"/>
            </w:tcBorders>
            <w:shd w:fill="f2dbdb" w:val="clear"/>
            <w:vAlign w:val="center"/>
          </w:tcPr>
          <w:p w:rsidR="00000000" w:rsidDel="00000000" w:rsidP="00000000" w:rsidRDefault="00000000" w:rsidRPr="00000000" w14:paraId="0000003B">
            <w:pPr>
              <w:spacing w:after="0" w:line="240" w:lineRule="auto"/>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FALLO </w:t>
            </w:r>
          </w:p>
        </w:tc>
      </w:tr>
      <w:tr>
        <w:trPr>
          <w:cantSplit w:val="0"/>
          <w:trHeight w:val="542"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C">
            <w:pPr>
              <w:spacing w:after="0" w:line="240" w:lineRule="auto"/>
              <w:jc w:val="center"/>
              <w:rPr>
                <w:color w:val="000000"/>
              </w:rPr>
            </w:pPr>
            <w:r w:rsidDel="00000000" w:rsidR="00000000" w:rsidRPr="00000000">
              <w:rPr>
                <w:color w:val="000000"/>
                <w:rtl w:val="0"/>
              </w:rPr>
              <w:t xml:space="preserve">HY-11-N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D">
            <w:pPr>
              <w:spacing w:after="0" w:line="240"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Link de comentario en Facebook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E">
            <w:pPr>
              <w:spacing w:after="0" w:line="240" w:lineRule="auto"/>
              <w:jc w:val="center"/>
              <w:rPr>
                <w:rFonts w:ascii="Cambria" w:cs="Cambria" w:eastAsia="Cambria" w:hAnsi="Cambria"/>
                <w:color w:val="000000"/>
              </w:rPr>
            </w:pPr>
            <w:r w:rsidDel="00000000" w:rsidR="00000000" w:rsidRPr="00000000">
              <w:rPr>
                <w:color w:val="000000"/>
                <w:rtl w:val="0"/>
              </w:rPr>
              <w:t xml:space="preserve">baja</w:t>
            </w:r>
            <w:r w:rsidDel="00000000" w:rsidR="00000000" w:rsidRPr="00000000">
              <w:rPr>
                <w:rtl w:val="0"/>
              </w:rPr>
            </w:r>
          </w:p>
        </w:tc>
        <w:tc>
          <w:tcPr>
            <w:tcBorders>
              <w:top w:color="000000" w:space="0" w:sz="0" w:val="nil"/>
              <w:left w:color="000000" w:space="0" w:sz="0" w:val="nil"/>
              <w:bottom w:color="eaf1dd" w:space="0" w:sz="8" w:val="single"/>
              <w:right w:color="000000" w:space="0" w:sz="8" w:val="single"/>
            </w:tcBorders>
            <w:shd w:fill="f2dbdb" w:val="clear"/>
            <w:vAlign w:val="center"/>
          </w:tcPr>
          <w:p w:rsidR="00000000" w:rsidDel="00000000" w:rsidP="00000000" w:rsidRDefault="00000000" w:rsidRPr="00000000" w14:paraId="0000003F">
            <w:pPr>
              <w:spacing w:after="0" w:line="240" w:lineRule="auto"/>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FALLO </w:t>
            </w:r>
          </w:p>
        </w:tc>
      </w:tr>
    </w:tbl>
    <w:p w:rsidR="00000000" w:rsidDel="00000000" w:rsidP="00000000" w:rsidRDefault="00000000" w:rsidRPr="00000000" w14:paraId="00000040">
      <w:pPr>
        <w:rPr>
          <w:rFonts w:ascii="DM Sans" w:cs="DM Sans" w:eastAsia="DM Sans" w:hAnsi="DM Sans"/>
        </w:rPr>
      </w:pPr>
      <w:r w:rsidDel="00000000" w:rsidR="00000000" w:rsidRPr="00000000">
        <w:rPr>
          <w:rtl w:val="0"/>
        </w:rPr>
      </w:r>
    </w:p>
    <w:p w:rsidR="00000000" w:rsidDel="00000000" w:rsidP="00000000" w:rsidRDefault="00000000" w:rsidRPr="00000000" w14:paraId="00000041">
      <w:pPr>
        <w:rPr>
          <w:rFonts w:ascii="DM Sans" w:cs="DM Sans" w:eastAsia="DM Sans" w:hAnsi="DM Sans"/>
          <w:u w:val="single"/>
        </w:rPr>
      </w:pPr>
      <w:r w:rsidDel="00000000" w:rsidR="00000000" w:rsidRPr="00000000">
        <w:rPr>
          <w:rtl w:val="0"/>
        </w:rPr>
      </w:r>
    </w:p>
    <w:p w:rsidR="00000000" w:rsidDel="00000000" w:rsidP="00000000" w:rsidRDefault="00000000" w:rsidRPr="00000000" w14:paraId="00000042">
      <w:pPr>
        <w:rPr>
          <w:rFonts w:ascii="DM Sans" w:cs="DM Sans" w:eastAsia="DM Sans" w:hAnsi="DM Sans"/>
          <w:u w:val="single"/>
        </w:rPr>
      </w:pPr>
      <w:r w:rsidDel="00000000" w:rsidR="00000000" w:rsidRPr="00000000">
        <w:rPr>
          <w:rtl w:val="0"/>
        </w:rPr>
      </w:r>
    </w:p>
    <w:p w:rsidR="00000000" w:rsidDel="00000000" w:rsidP="00000000" w:rsidRDefault="00000000" w:rsidRPr="00000000" w14:paraId="00000043">
      <w:pPr>
        <w:rPr>
          <w:rFonts w:ascii="DM Sans" w:cs="DM Sans" w:eastAsia="DM Sans" w:hAnsi="DM Sans"/>
          <w:u w:val="single"/>
        </w:rPr>
      </w:pPr>
      <w:r w:rsidDel="00000000" w:rsidR="00000000" w:rsidRPr="00000000">
        <w:rPr>
          <w:rtl w:val="0"/>
        </w:rPr>
      </w:r>
    </w:p>
    <w:p w:rsidR="00000000" w:rsidDel="00000000" w:rsidP="00000000" w:rsidRDefault="00000000" w:rsidRPr="00000000" w14:paraId="00000044">
      <w:pPr>
        <w:rPr>
          <w:rFonts w:ascii="DM Sans" w:cs="DM Sans" w:eastAsia="DM Sans" w:hAnsi="DM Sans"/>
          <w:u w:val="single"/>
        </w:rPr>
      </w:pPr>
      <w:r w:rsidDel="00000000" w:rsidR="00000000" w:rsidRPr="00000000">
        <w:rPr>
          <w:rFonts w:ascii="DM Sans" w:cs="DM Sans" w:eastAsia="DM Sans" w:hAnsi="DM Sans"/>
          <w:u w:val="single"/>
          <w:rtl w:val="0"/>
        </w:rPr>
        <w:t xml:space="preserve">Defectos encontrados por tipo y criticidad:</w:t>
      </w:r>
    </w:p>
    <w:tbl>
      <w:tblPr>
        <w:tblStyle w:val="Table2"/>
        <w:tblW w:w="7820.0" w:type="dxa"/>
        <w:jc w:val="left"/>
        <w:tblInd w:w="-230.0" w:type="dxa"/>
        <w:tblLayout w:type="fixed"/>
        <w:tblLook w:val="0400"/>
      </w:tblPr>
      <w:tblGrid>
        <w:gridCol w:w="3500"/>
        <w:gridCol w:w="2117"/>
        <w:gridCol w:w="2203"/>
        <w:tblGridChange w:id="0">
          <w:tblGrid>
            <w:gridCol w:w="3500"/>
            <w:gridCol w:w="2117"/>
            <w:gridCol w:w="2203"/>
          </w:tblGrid>
        </w:tblGridChange>
      </w:tblGrid>
      <w:tr>
        <w:trPr>
          <w:cantSplit w:val="0"/>
          <w:trHeight w:val="372" w:hRule="atLeast"/>
          <w:tblHeader w:val="0"/>
        </w:trPr>
        <w:tc>
          <w:tcPr>
            <w:tcBorders>
              <w:top w:color="000000" w:space="0" w:sz="8" w:val="single"/>
              <w:left w:color="000000" w:space="0" w:sz="8" w:val="single"/>
              <w:bottom w:color="000000" w:space="0" w:sz="8" w:val="single"/>
              <w:right w:color="000000" w:space="0" w:sz="8" w:val="single"/>
            </w:tcBorders>
            <w:shd w:fill="e2efda" w:val="clear"/>
            <w:vAlign w:val="bottom"/>
          </w:tcPr>
          <w:p w:rsidR="00000000" w:rsidDel="00000000" w:rsidP="00000000" w:rsidRDefault="00000000" w:rsidRPr="00000000" w14:paraId="00000045">
            <w:pPr>
              <w:spacing w:after="0" w:line="240" w:lineRule="auto"/>
              <w:rPr>
                <w:rFonts w:ascii="DM Sans" w:cs="DM Sans" w:eastAsia="DM Sans" w:hAnsi="DM Sans"/>
                <w:b w:val="1"/>
                <w:color w:val="000000"/>
                <w:sz w:val="28"/>
                <w:szCs w:val="28"/>
              </w:rPr>
            </w:pPr>
            <w:r w:rsidDel="00000000" w:rsidR="00000000" w:rsidRPr="00000000">
              <w:rPr>
                <w:rFonts w:ascii="DM Sans" w:cs="DM Sans" w:eastAsia="DM Sans" w:hAnsi="DM Sans"/>
                <w:b w:val="1"/>
                <w:color w:val="000000"/>
                <w:sz w:val="28"/>
                <w:szCs w:val="28"/>
                <w:rtl w:val="0"/>
              </w:rPr>
              <w:t xml:space="preserve">Nombre</w:t>
            </w:r>
          </w:p>
        </w:tc>
        <w:tc>
          <w:tcPr>
            <w:tcBorders>
              <w:top w:color="000000" w:space="0" w:sz="8" w:val="single"/>
              <w:left w:color="000000" w:space="0" w:sz="0" w:val="nil"/>
              <w:bottom w:color="000000" w:space="0" w:sz="8" w:val="single"/>
              <w:right w:color="000000" w:space="0" w:sz="8" w:val="single"/>
            </w:tcBorders>
            <w:shd w:fill="e2efda" w:val="clear"/>
            <w:vAlign w:val="bottom"/>
          </w:tcPr>
          <w:p w:rsidR="00000000" w:rsidDel="00000000" w:rsidP="00000000" w:rsidRDefault="00000000" w:rsidRPr="00000000" w14:paraId="00000046">
            <w:pPr>
              <w:spacing w:after="0" w:line="240" w:lineRule="auto"/>
              <w:rPr>
                <w:rFonts w:ascii="DM Sans" w:cs="DM Sans" w:eastAsia="DM Sans" w:hAnsi="DM Sans"/>
                <w:b w:val="1"/>
                <w:color w:val="000000"/>
                <w:sz w:val="28"/>
                <w:szCs w:val="28"/>
              </w:rPr>
            </w:pPr>
            <w:r w:rsidDel="00000000" w:rsidR="00000000" w:rsidRPr="00000000">
              <w:rPr>
                <w:rFonts w:ascii="DM Sans" w:cs="DM Sans" w:eastAsia="DM Sans" w:hAnsi="DM Sans"/>
                <w:b w:val="1"/>
                <w:color w:val="000000"/>
                <w:sz w:val="28"/>
                <w:szCs w:val="28"/>
                <w:rtl w:val="0"/>
              </w:rPr>
              <w:t xml:space="preserve">Tipo Defecto</w:t>
            </w:r>
          </w:p>
        </w:tc>
        <w:tc>
          <w:tcPr>
            <w:tcBorders>
              <w:top w:color="000000" w:space="0" w:sz="8" w:val="single"/>
              <w:left w:color="000000" w:space="0" w:sz="0" w:val="nil"/>
              <w:bottom w:color="000000" w:space="0" w:sz="8" w:val="single"/>
              <w:right w:color="000000" w:space="0" w:sz="8" w:val="single"/>
            </w:tcBorders>
            <w:shd w:fill="e2efda" w:val="clear"/>
            <w:vAlign w:val="bottom"/>
          </w:tcPr>
          <w:p w:rsidR="00000000" w:rsidDel="00000000" w:rsidP="00000000" w:rsidRDefault="00000000" w:rsidRPr="00000000" w14:paraId="00000047">
            <w:pPr>
              <w:spacing w:after="0" w:line="240" w:lineRule="auto"/>
              <w:rPr>
                <w:rFonts w:ascii="DM Sans" w:cs="DM Sans" w:eastAsia="DM Sans" w:hAnsi="DM Sans"/>
                <w:b w:val="1"/>
                <w:color w:val="000000"/>
                <w:sz w:val="28"/>
                <w:szCs w:val="28"/>
              </w:rPr>
            </w:pPr>
            <w:r w:rsidDel="00000000" w:rsidR="00000000" w:rsidRPr="00000000">
              <w:rPr>
                <w:rFonts w:ascii="DM Sans" w:cs="DM Sans" w:eastAsia="DM Sans" w:hAnsi="DM Sans"/>
                <w:b w:val="1"/>
                <w:color w:val="000000"/>
                <w:sz w:val="28"/>
                <w:szCs w:val="28"/>
                <w:rtl w:val="0"/>
              </w:rPr>
              <w:t xml:space="preserve">Criticidad</w:t>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048">
            <w:pPr>
              <w:spacing w:after="0" w:line="240" w:lineRule="auto"/>
              <w:rPr>
                <w:rFonts w:ascii="DM Sans" w:cs="DM Sans" w:eastAsia="DM Sans" w:hAnsi="DM Sans"/>
                <w:color w:val="000000"/>
              </w:rPr>
            </w:pPr>
            <w:r w:rsidDel="00000000" w:rsidR="00000000" w:rsidRPr="00000000">
              <w:rPr>
                <w:rFonts w:ascii="DM Sans" w:cs="DM Sans" w:eastAsia="DM Sans" w:hAnsi="DM Sans"/>
                <w:color w:val="000000"/>
                <w:rtl w:val="0"/>
              </w:rPr>
              <w:t xml:space="preserve"> HY-BUG-01</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49">
            <w:pPr>
              <w:spacing w:after="0" w:line="240" w:lineRule="auto"/>
              <w:rPr>
                <w:rFonts w:ascii="DM Sans" w:cs="DM Sans" w:eastAsia="DM Sans" w:hAnsi="DM Sans"/>
                <w:color w:val="000000"/>
              </w:rPr>
            </w:pPr>
            <w:r w:rsidDel="00000000" w:rsidR="00000000" w:rsidRPr="00000000">
              <w:rPr>
                <w:rFonts w:ascii="DM Sans" w:cs="DM Sans" w:eastAsia="DM Sans" w:hAnsi="DM Sans"/>
                <w:color w:val="000000"/>
                <w:rtl w:val="0"/>
              </w:rPr>
              <w:t xml:space="preserve">  </w:t>
            </w:r>
            <w:r w:rsidDel="00000000" w:rsidR="00000000" w:rsidRPr="00000000">
              <w:rPr>
                <w:rFonts w:ascii="DM Sans" w:cs="DM Sans" w:eastAsia="DM Sans" w:hAnsi="DM Sans"/>
                <w:color w:val="000000"/>
                <w:sz w:val="27"/>
                <w:szCs w:val="27"/>
                <w:rtl w:val="0"/>
              </w:rPr>
              <w:t xml:space="preserve">disruptivo</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4A">
            <w:pPr>
              <w:spacing w:after="0" w:line="240" w:lineRule="auto"/>
              <w:rPr>
                <w:rFonts w:ascii="DM Sans" w:cs="DM Sans" w:eastAsia="DM Sans" w:hAnsi="DM Sans"/>
                <w:color w:val="000000"/>
              </w:rPr>
            </w:pPr>
            <w:r w:rsidDel="00000000" w:rsidR="00000000" w:rsidRPr="00000000">
              <w:rPr>
                <w:rFonts w:ascii="DM Sans" w:cs="DM Sans" w:eastAsia="DM Sans" w:hAnsi="DM Sans"/>
                <w:color w:val="000000"/>
                <w:rtl w:val="0"/>
              </w:rPr>
              <w:t xml:space="preserve"> BAJA</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4B">
            <w:pPr>
              <w:spacing w:after="0" w:line="240" w:lineRule="auto"/>
              <w:rPr>
                <w:rFonts w:ascii="DM Sans" w:cs="DM Sans" w:eastAsia="DM Sans" w:hAnsi="DM Sans"/>
                <w:color w:val="000000"/>
              </w:rPr>
            </w:pPr>
            <w:r w:rsidDel="00000000" w:rsidR="00000000" w:rsidRPr="00000000">
              <w:rPr>
                <w:rFonts w:ascii="DM Sans" w:cs="DM Sans" w:eastAsia="DM Sans" w:hAnsi="DM Sans"/>
                <w:color w:val="000000"/>
                <w:rtl w:val="0"/>
              </w:rPr>
              <w:t xml:space="preserve"> HY-BUG-02</w:t>
            </w:r>
          </w:p>
        </w:tc>
        <w:tc>
          <w:tcPr>
            <w:tcBorders>
              <w:top w:color="000000" w:space="0" w:sz="8" w:val="single"/>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4C">
            <w:pPr>
              <w:spacing w:after="0" w:line="240" w:lineRule="auto"/>
              <w:rPr>
                <w:rFonts w:ascii="DM Sans" w:cs="DM Sans" w:eastAsia="DM Sans" w:hAnsi="DM Sans"/>
                <w:color w:val="000000"/>
              </w:rPr>
            </w:pPr>
            <w:r w:rsidDel="00000000" w:rsidR="00000000" w:rsidRPr="00000000">
              <w:rPr>
                <w:rFonts w:ascii="DM Sans" w:cs="DM Sans" w:eastAsia="DM Sans" w:hAnsi="DM Sans"/>
                <w:color w:val="000000"/>
                <w:sz w:val="27"/>
                <w:szCs w:val="27"/>
                <w:rtl w:val="0"/>
              </w:rPr>
              <w:t xml:space="preserve">componente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4D">
            <w:pPr>
              <w:spacing w:after="0" w:line="240" w:lineRule="auto"/>
              <w:rPr>
                <w:rFonts w:ascii="DM Sans" w:cs="DM Sans" w:eastAsia="DM Sans" w:hAnsi="DM Sans"/>
                <w:color w:val="000000"/>
              </w:rPr>
            </w:pPr>
            <w:r w:rsidDel="00000000" w:rsidR="00000000" w:rsidRPr="00000000">
              <w:rPr>
                <w:rFonts w:ascii="DM Sans" w:cs="DM Sans" w:eastAsia="DM Sans" w:hAnsi="DM Sans"/>
                <w:color w:val="000000"/>
                <w:rtl w:val="0"/>
              </w:rPr>
              <w:t xml:space="preserve"> ALTA</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4E">
            <w:pPr>
              <w:spacing w:after="0" w:line="240" w:lineRule="auto"/>
              <w:rPr>
                <w:rFonts w:ascii="DM Sans" w:cs="DM Sans" w:eastAsia="DM Sans" w:hAnsi="DM Sans"/>
                <w:color w:val="000000"/>
              </w:rPr>
            </w:pPr>
            <w:r w:rsidDel="00000000" w:rsidR="00000000" w:rsidRPr="00000000">
              <w:rPr>
                <w:rFonts w:ascii="DM Sans" w:cs="DM Sans" w:eastAsia="DM Sans" w:hAnsi="DM Sans"/>
                <w:color w:val="000000"/>
                <w:rtl w:val="0"/>
              </w:rPr>
              <w:t xml:space="preserve"> HY-BUG-03</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4F">
            <w:pPr>
              <w:spacing w:after="0" w:line="240" w:lineRule="auto"/>
              <w:rPr>
                <w:rFonts w:ascii="DM Sans" w:cs="DM Sans" w:eastAsia="DM Sans" w:hAnsi="DM Sans"/>
                <w:color w:val="000000"/>
              </w:rPr>
            </w:pPr>
            <w:r w:rsidDel="00000000" w:rsidR="00000000" w:rsidRPr="00000000">
              <w:rPr>
                <w:rFonts w:ascii="DM Sans" w:cs="DM Sans" w:eastAsia="DM Sans" w:hAnsi="DM Sans"/>
                <w:color w:val="000000"/>
                <w:rtl w:val="0"/>
              </w:rPr>
              <w:t xml:space="preserve">  </w:t>
            </w:r>
            <w:r w:rsidDel="00000000" w:rsidR="00000000" w:rsidRPr="00000000">
              <w:rPr>
                <w:rFonts w:ascii="DM Sans" w:cs="DM Sans" w:eastAsia="DM Sans" w:hAnsi="DM Sans"/>
                <w:color w:val="000000"/>
                <w:sz w:val="27"/>
                <w:szCs w:val="27"/>
                <w:rtl w:val="0"/>
              </w:rPr>
              <w:t xml:space="preserve">disruptivo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50">
            <w:pPr>
              <w:spacing w:after="0" w:line="240" w:lineRule="auto"/>
              <w:rPr>
                <w:rFonts w:ascii="DM Sans" w:cs="DM Sans" w:eastAsia="DM Sans" w:hAnsi="DM Sans"/>
                <w:color w:val="000000"/>
              </w:rPr>
            </w:pPr>
            <w:r w:rsidDel="00000000" w:rsidR="00000000" w:rsidRPr="00000000">
              <w:rPr>
                <w:rFonts w:ascii="DM Sans" w:cs="DM Sans" w:eastAsia="DM Sans" w:hAnsi="DM Sans"/>
                <w:color w:val="000000"/>
                <w:rtl w:val="0"/>
              </w:rPr>
              <w:t xml:space="preserve"> BAJA</w:t>
            </w:r>
          </w:p>
        </w:tc>
      </w:tr>
    </w:tbl>
    <w:p w:rsidR="00000000" w:rsidDel="00000000" w:rsidP="00000000" w:rsidRDefault="00000000" w:rsidRPr="00000000" w14:paraId="00000051">
      <w:pPr>
        <w:rPr>
          <w:rFonts w:ascii="DM Sans" w:cs="DM Sans" w:eastAsia="DM Sans" w:hAnsi="DM Sans"/>
        </w:rPr>
      </w:pPr>
      <w:r w:rsidDel="00000000" w:rsidR="00000000" w:rsidRPr="00000000">
        <w:rPr>
          <w:rtl w:val="0"/>
        </w:rPr>
      </w:r>
    </w:p>
    <w:p w:rsidR="00000000" w:rsidDel="00000000" w:rsidP="00000000" w:rsidRDefault="00000000" w:rsidRPr="00000000" w14:paraId="00000052">
      <w:pPr>
        <w:rPr>
          <w:rFonts w:ascii="DM Sans" w:cs="DM Sans" w:eastAsia="DM Sans" w:hAnsi="DM Sans"/>
          <w:u w:val="single"/>
        </w:rPr>
      </w:pPr>
      <w:r w:rsidDel="00000000" w:rsidR="00000000" w:rsidRPr="00000000">
        <w:rPr>
          <w:rtl w:val="0"/>
        </w:rPr>
      </w:r>
    </w:p>
    <w:p w:rsidR="00000000" w:rsidDel="00000000" w:rsidP="00000000" w:rsidRDefault="00000000" w:rsidRPr="00000000" w14:paraId="00000053">
      <w:pPr>
        <w:rPr>
          <w:rFonts w:ascii="DM Sans" w:cs="DM Sans" w:eastAsia="DM Sans" w:hAnsi="DM Sans"/>
          <w:u w:val="single"/>
        </w:rPr>
      </w:pPr>
      <w:r w:rsidDel="00000000" w:rsidR="00000000" w:rsidRPr="00000000">
        <w:rPr>
          <w:rtl w:val="0"/>
        </w:rPr>
      </w:r>
    </w:p>
    <w:p w:rsidR="00000000" w:rsidDel="00000000" w:rsidP="00000000" w:rsidRDefault="00000000" w:rsidRPr="00000000" w14:paraId="00000054">
      <w:pPr>
        <w:rPr>
          <w:rFonts w:ascii="DM Sans" w:cs="DM Sans" w:eastAsia="DM Sans" w:hAnsi="DM Sans"/>
          <w:u w:val="single"/>
        </w:rPr>
      </w:pPr>
      <w:r w:rsidDel="00000000" w:rsidR="00000000" w:rsidRPr="00000000">
        <w:rPr>
          <w:rtl w:val="0"/>
        </w:rPr>
      </w:r>
    </w:p>
    <w:p w:rsidR="00000000" w:rsidDel="00000000" w:rsidP="00000000" w:rsidRDefault="00000000" w:rsidRPr="00000000" w14:paraId="00000055">
      <w:pPr>
        <w:rPr>
          <w:rFonts w:ascii="DM Sans" w:cs="DM Sans" w:eastAsia="DM Sans" w:hAnsi="DM Sans"/>
          <w:u w:val="single"/>
        </w:rPr>
      </w:pPr>
      <w:r w:rsidDel="00000000" w:rsidR="00000000" w:rsidRPr="00000000">
        <w:rPr>
          <w:rtl w:val="0"/>
        </w:rPr>
      </w:r>
    </w:p>
    <w:p w:rsidR="00000000" w:rsidDel="00000000" w:rsidP="00000000" w:rsidRDefault="00000000" w:rsidRPr="00000000" w14:paraId="00000056">
      <w:pPr>
        <w:rPr>
          <w:rFonts w:ascii="DM Sans" w:cs="DM Sans" w:eastAsia="DM Sans" w:hAnsi="DM Sans"/>
          <w:u w:val="single"/>
        </w:rPr>
      </w:pPr>
      <w:r w:rsidDel="00000000" w:rsidR="00000000" w:rsidRPr="00000000">
        <w:rPr>
          <w:rtl w:val="0"/>
        </w:rPr>
      </w:r>
    </w:p>
    <w:p w:rsidR="00000000" w:rsidDel="00000000" w:rsidP="00000000" w:rsidRDefault="00000000" w:rsidRPr="00000000" w14:paraId="00000057">
      <w:pPr>
        <w:rPr>
          <w:rFonts w:ascii="DM Sans" w:cs="DM Sans" w:eastAsia="DM Sans" w:hAnsi="DM Sans"/>
          <w:u w:val="single"/>
        </w:rPr>
      </w:pPr>
      <w:r w:rsidDel="00000000" w:rsidR="00000000" w:rsidRPr="00000000">
        <w:rPr>
          <w:rtl w:val="0"/>
        </w:rPr>
      </w:r>
    </w:p>
    <w:p w:rsidR="00000000" w:rsidDel="00000000" w:rsidP="00000000" w:rsidRDefault="00000000" w:rsidRPr="00000000" w14:paraId="00000058">
      <w:pPr>
        <w:rPr>
          <w:rFonts w:ascii="DM Sans" w:cs="DM Sans" w:eastAsia="DM Sans" w:hAnsi="DM Sans"/>
          <w:u w:val="single"/>
        </w:rPr>
      </w:pPr>
      <w:r w:rsidDel="00000000" w:rsidR="00000000" w:rsidRPr="00000000">
        <w:rPr>
          <w:rtl w:val="0"/>
        </w:rPr>
      </w:r>
    </w:p>
    <w:p w:rsidR="00000000" w:rsidDel="00000000" w:rsidP="00000000" w:rsidRDefault="00000000" w:rsidRPr="00000000" w14:paraId="00000059">
      <w:pPr>
        <w:rPr>
          <w:rFonts w:ascii="DM Sans" w:cs="DM Sans" w:eastAsia="DM Sans" w:hAnsi="DM Sans"/>
          <w:u w:val="single"/>
        </w:rPr>
      </w:pPr>
      <w:r w:rsidDel="00000000" w:rsidR="00000000" w:rsidRPr="00000000">
        <w:rPr>
          <w:rtl w:val="0"/>
        </w:rPr>
      </w:r>
    </w:p>
    <w:p w:rsidR="00000000" w:rsidDel="00000000" w:rsidP="00000000" w:rsidRDefault="00000000" w:rsidRPr="00000000" w14:paraId="0000005A">
      <w:pPr>
        <w:rPr>
          <w:rFonts w:ascii="DM Sans" w:cs="DM Sans" w:eastAsia="DM Sans" w:hAnsi="DM Sans"/>
          <w:u w:val="single"/>
        </w:rPr>
      </w:pPr>
      <w:r w:rsidDel="00000000" w:rsidR="00000000" w:rsidRPr="00000000">
        <w:rPr>
          <w:rtl w:val="0"/>
        </w:rPr>
      </w:r>
    </w:p>
    <w:p w:rsidR="00000000" w:rsidDel="00000000" w:rsidP="00000000" w:rsidRDefault="00000000" w:rsidRPr="00000000" w14:paraId="0000005B">
      <w:pPr>
        <w:rPr>
          <w:rFonts w:ascii="DM Sans" w:cs="DM Sans" w:eastAsia="DM Sans" w:hAnsi="DM Sans"/>
          <w:u w:val="single"/>
        </w:rPr>
      </w:pPr>
      <w:r w:rsidDel="00000000" w:rsidR="00000000" w:rsidRPr="00000000">
        <w:rPr>
          <w:rtl w:val="0"/>
        </w:rPr>
      </w:r>
    </w:p>
    <w:p w:rsidR="00000000" w:rsidDel="00000000" w:rsidP="00000000" w:rsidRDefault="00000000" w:rsidRPr="00000000" w14:paraId="0000005C">
      <w:pPr>
        <w:rPr>
          <w:rFonts w:ascii="DM Sans" w:cs="DM Sans" w:eastAsia="DM Sans" w:hAnsi="DM Sans"/>
          <w:u w:val="single"/>
        </w:rPr>
      </w:pPr>
      <w:r w:rsidDel="00000000" w:rsidR="00000000" w:rsidRPr="00000000">
        <w:rPr>
          <w:rtl w:val="0"/>
        </w:rPr>
      </w:r>
    </w:p>
    <w:p w:rsidR="00000000" w:rsidDel="00000000" w:rsidP="00000000" w:rsidRDefault="00000000" w:rsidRPr="00000000" w14:paraId="0000005D">
      <w:pPr>
        <w:rPr>
          <w:rFonts w:ascii="DM Sans" w:cs="DM Sans" w:eastAsia="DM Sans" w:hAnsi="DM Sans"/>
          <w:u w:val="single"/>
        </w:rPr>
      </w:pPr>
      <w:r w:rsidDel="00000000" w:rsidR="00000000" w:rsidRPr="00000000">
        <w:rPr>
          <w:rtl w:val="0"/>
        </w:rPr>
      </w:r>
    </w:p>
    <w:p w:rsidR="00000000" w:rsidDel="00000000" w:rsidP="00000000" w:rsidRDefault="00000000" w:rsidRPr="00000000" w14:paraId="0000005E">
      <w:pPr>
        <w:rPr>
          <w:rFonts w:ascii="DM Sans" w:cs="DM Sans" w:eastAsia="DM Sans" w:hAnsi="DM Sans"/>
          <w:u w:val="single"/>
        </w:rPr>
      </w:pPr>
      <w:r w:rsidDel="00000000" w:rsidR="00000000" w:rsidRPr="00000000">
        <w:rPr>
          <w:rtl w:val="0"/>
        </w:rPr>
      </w:r>
    </w:p>
    <w:p w:rsidR="00000000" w:rsidDel="00000000" w:rsidP="00000000" w:rsidRDefault="00000000" w:rsidRPr="00000000" w14:paraId="0000005F">
      <w:pPr>
        <w:rPr>
          <w:rFonts w:ascii="DM Sans" w:cs="DM Sans" w:eastAsia="DM Sans" w:hAnsi="DM Sans"/>
          <w:u w:val="single"/>
        </w:rPr>
      </w:pPr>
      <w:r w:rsidDel="00000000" w:rsidR="00000000" w:rsidRPr="00000000">
        <w:rPr>
          <w:rtl w:val="0"/>
        </w:rPr>
      </w:r>
    </w:p>
    <w:p w:rsidR="00000000" w:rsidDel="00000000" w:rsidP="00000000" w:rsidRDefault="00000000" w:rsidRPr="00000000" w14:paraId="00000060">
      <w:pPr>
        <w:rPr>
          <w:rFonts w:ascii="DM Sans" w:cs="DM Sans" w:eastAsia="DM Sans" w:hAnsi="DM Sans"/>
          <w:u w:val="single"/>
        </w:rPr>
      </w:pPr>
      <w:r w:rsidDel="00000000" w:rsidR="00000000" w:rsidRPr="00000000">
        <w:rPr>
          <w:rtl w:val="0"/>
        </w:rPr>
      </w:r>
    </w:p>
    <w:p w:rsidR="00000000" w:rsidDel="00000000" w:rsidP="00000000" w:rsidRDefault="00000000" w:rsidRPr="00000000" w14:paraId="00000061">
      <w:pPr>
        <w:rPr>
          <w:rFonts w:ascii="DM Sans" w:cs="DM Sans" w:eastAsia="DM Sans" w:hAnsi="DM Sans"/>
          <w:u w:val="single"/>
        </w:rPr>
      </w:pPr>
      <w:r w:rsidDel="00000000" w:rsidR="00000000" w:rsidRPr="00000000">
        <w:rPr>
          <w:rtl w:val="0"/>
        </w:rPr>
      </w:r>
    </w:p>
    <w:p w:rsidR="00000000" w:rsidDel="00000000" w:rsidP="00000000" w:rsidRDefault="00000000" w:rsidRPr="00000000" w14:paraId="00000062">
      <w:pPr>
        <w:rPr>
          <w:rFonts w:ascii="DM Sans" w:cs="DM Sans" w:eastAsia="DM Sans" w:hAnsi="DM Sans"/>
          <w:u w:val="single"/>
        </w:rPr>
      </w:pPr>
      <w:r w:rsidDel="00000000" w:rsidR="00000000" w:rsidRPr="00000000">
        <w:rPr>
          <w:rFonts w:ascii="DM Sans" w:cs="DM Sans" w:eastAsia="DM Sans" w:hAnsi="DM Sans"/>
          <w:u w:val="single"/>
          <w:rtl w:val="0"/>
        </w:rPr>
        <w:t xml:space="preserve">Gráficos:</w:t>
      </w:r>
    </w:p>
    <w:p w:rsidR="00000000" w:rsidDel="00000000" w:rsidP="00000000" w:rsidRDefault="00000000" w:rsidRPr="00000000" w14:paraId="00000063">
      <w:pPr>
        <w:rPr>
          <w:rFonts w:ascii="DM Sans" w:cs="DM Sans" w:eastAsia="DM Sans" w:hAnsi="DM Sans"/>
          <w:u w:val="single"/>
        </w:rPr>
      </w:pPr>
      <w:r w:rsidDel="00000000" w:rsidR="00000000" w:rsidRPr="00000000">
        <w:rPr>
          <w:rFonts w:ascii="DM Sans" w:cs="DM Sans" w:eastAsia="DM Sans" w:hAnsi="DM Sans"/>
          <w:u w:val="single"/>
        </w:rPr>
        <w:drawing>
          <wp:inline distB="0" distT="0" distL="0" distR="0">
            <wp:extent cx="5273446" cy="2040890"/>
            <wp:docPr id="1697157537" name=""/>
            <a:graphic>
              <a:graphicData uri="http://schemas.openxmlformats.org/drawingml/2006/chart">
                <c:chart r:id="rId7"/>
              </a:graphicData>
            </a:graphic>
          </wp:inline>
        </w:drawing>
      </w:r>
      <w:r w:rsidDel="00000000" w:rsidR="00000000" w:rsidRPr="00000000">
        <w:rPr>
          <w:rFonts w:ascii="DM Sans" w:cs="DM Sans" w:eastAsia="DM Sans" w:hAnsi="DM Sans"/>
          <w:u w:val="single"/>
        </w:rPr>
        <w:drawing>
          <wp:inline distB="0" distT="0" distL="0" distR="0">
            <wp:extent cx="5273040" cy="2099310"/>
            <wp:docPr id="1697157539" name=""/>
            <a:graphic>
              <a:graphicData uri="http://schemas.openxmlformats.org/drawingml/2006/chart">
                <c:chart r:id="rId8"/>
              </a:graphicData>
            </a:graphic>
          </wp:inline>
        </w:drawing>
      </w:r>
      <w:r w:rsidDel="00000000" w:rsidR="00000000" w:rsidRPr="00000000">
        <w:rPr>
          <w:rFonts w:ascii="DM Sans" w:cs="DM Sans" w:eastAsia="DM Sans" w:hAnsi="DM Sans"/>
          <w:u w:val="single"/>
        </w:rPr>
        <w:drawing>
          <wp:inline distB="0" distT="0" distL="0" distR="0">
            <wp:extent cx="5273040" cy="2201875"/>
            <wp:docPr id="1697157538" name=""/>
            <a:graphic>
              <a:graphicData uri="http://schemas.openxmlformats.org/drawingml/2006/chart">
                <c:chart r:id="rId9"/>
              </a:graphicData>
            </a:graphic>
          </wp:inline>
        </w:drawing>
      </w:r>
      <w:r w:rsidDel="00000000" w:rsidR="00000000" w:rsidRPr="00000000">
        <w:rPr>
          <w:rtl w:val="0"/>
        </w:rPr>
      </w:r>
    </w:p>
    <w:p w:rsidR="00000000" w:rsidDel="00000000" w:rsidP="00000000" w:rsidRDefault="00000000" w:rsidRPr="00000000" w14:paraId="00000064">
      <w:pPr>
        <w:rPr>
          <w:rFonts w:ascii="DM Sans" w:cs="DM Sans" w:eastAsia="DM Sans" w:hAnsi="DM Sans"/>
          <w:u w:val="single"/>
        </w:rPr>
      </w:pPr>
      <w:r w:rsidDel="00000000" w:rsidR="00000000" w:rsidRPr="00000000">
        <w:rPr>
          <w:rtl w:val="0"/>
        </w:rPr>
      </w:r>
    </w:p>
    <w:p w:rsidR="00000000" w:rsidDel="00000000" w:rsidP="00000000" w:rsidRDefault="00000000" w:rsidRPr="00000000" w14:paraId="00000065">
      <w:pPr>
        <w:rPr>
          <w:rFonts w:ascii="DM Sans" w:cs="DM Sans" w:eastAsia="DM Sans" w:hAnsi="DM Sans"/>
          <w:u w:val="single"/>
        </w:rPr>
      </w:pPr>
      <w:r w:rsidDel="00000000" w:rsidR="00000000" w:rsidRPr="00000000">
        <w:rPr>
          <w:rtl w:val="0"/>
        </w:rPr>
      </w:r>
    </w:p>
    <w:p w:rsidR="00000000" w:rsidDel="00000000" w:rsidP="00000000" w:rsidRDefault="00000000" w:rsidRPr="00000000" w14:paraId="00000066">
      <w:pPr>
        <w:rPr>
          <w:rFonts w:ascii="DM Sans" w:cs="DM Sans" w:eastAsia="DM Sans" w:hAnsi="DM Sans"/>
          <w:u w:val="single"/>
        </w:rPr>
      </w:pPr>
      <w:r w:rsidDel="00000000" w:rsidR="00000000" w:rsidRPr="00000000">
        <w:rPr>
          <w:rtl w:val="0"/>
        </w:rPr>
      </w:r>
    </w:p>
    <w:p w:rsidR="00000000" w:rsidDel="00000000" w:rsidP="00000000" w:rsidRDefault="00000000" w:rsidRPr="00000000" w14:paraId="00000067">
      <w:pPr>
        <w:rPr>
          <w:rFonts w:ascii="DM Sans" w:cs="DM Sans" w:eastAsia="DM Sans" w:hAnsi="DM Sans"/>
          <w:u w:val="single"/>
        </w:rPr>
      </w:pPr>
      <w:r w:rsidDel="00000000" w:rsidR="00000000" w:rsidRPr="00000000">
        <w:rPr>
          <w:rFonts w:ascii="DM Sans" w:cs="DM Sans" w:eastAsia="DM Sans" w:hAnsi="DM Sans"/>
          <w:u w:val="single"/>
        </w:rPr>
        <w:drawing>
          <wp:inline distB="0" distT="0" distL="0" distR="0">
            <wp:extent cx="6795237" cy="3657600"/>
            <wp:docPr id="1697157540" name=""/>
            <a:graphic>
              <a:graphicData uri="http://schemas.openxmlformats.org/drawingml/2006/chart">
                <c:chart r:id="rId10"/>
              </a:graphicData>
            </a:graphic>
          </wp:inline>
        </w:drawing>
      </w:r>
      <w:r w:rsidDel="00000000" w:rsidR="00000000" w:rsidRPr="00000000">
        <w:rPr>
          <w:rtl w:val="0"/>
        </w:rPr>
      </w:r>
    </w:p>
    <w:p w:rsidR="00000000" w:rsidDel="00000000" w:rsidP="00000000" w:rsidRDefault="00000000" w:rsidRPr="00000000" w14:paraId="00000068">
      <w:pPr>
        <w:rPr>
          <w:rFonts w:ascii="DM Sans" w:cs="DM Sans" w:eastAsia="DM Sans" w:hAnsi="DM Sans"/>
          <w:u w:val="single"/>
        </w:rPr>
      </w:pPr>
      <w:r w:rsidDel="00000000" w:rsidR="00000000" w:rsidRPr="00000000">
        <w:rPr>
          <w:rtl w:val="0"/>
        </w:rPr>
      </w:r>
    </w:p>
    <w:p w:rsidR="00000000" w:rsidDel="00000000" w:rsidP="00000000" w:rsidRDefault="00000000" w:rsidRPr="00000000" w14:paraId="00000069">
      <w:pPr>
        <w:rPr>
          <w:rFonts w:ascii="DM Sans" w:cs="DM Sans" w:eastAsia="DM Sans" w:hAnsi="DM Sans"/>
          <w:u w:val="single"/>
        </w:rPr>
      </w:pPr>
      <w:r w:rsidDel="00000000" w:rsidR="00000000" w:rsidRPr="00000000">
        <w:rPr>
          <w:rtl w:val="0"/>
        </w:rPr>
      </w:r>
    </w:p>
    <w:p w:rsidR="00000000" w:rsidDel="00000000" w:rsidP="00000000" w:rsidRDefault="00000000" w:rsidRPr="00000000" w14:paraId="0000006A">
      <w:pPr>
        <w:rPr>
          <w:rFonts w:ascii="DM Sans" w:cs="DM Sans" w:eastAsia="DM Sans" w:hAnsi="DM Sans"/>
          <w:u w:val="single"/>
        </w:rPr>
      </w:pPr>
      <w:r w:rsidDel="00000000" w:rsidR="00000000" w:rsidRPr="00000000">
        <w:rPr>
          <w:rtl w:val="0"/>
        </w:rPr>
      </w:r>
    </w:p>
    <w:p w:rsidR="00000000" w:rsidDel="00000000" w:rsidP="00000000" w:rsidRDefault="00000000" w:rsidRPr="00000000" w14:paraId="0000006B">
      <w:pPr>
        <w:rPr>
          <w:rFonts w:ascii="DM Sans" w:cs="DM Sans" w:eastAsia="DM Sans" w:hAnsi="DM Sans"/>
          <w:u w:val="single"/>
        </w:rPr>
      </w:pPr>
      <w:r w:rsidDel="00000000" w:rsidR="00000000" w:rsidRPr="00000000">
        <w:rPr>
          <w:rtl w:val="0"/>
        </w:rPr>
      </w:r>
    </w:p>
    <w:p w:rsidR="00000000" w:rsidDel="00000000" w:rsidP="00000000" w:rsidRDefault="00000000" w:rsidRPr="00000000" w14:paraId="0000006C">
      <w:pPr>
        <w:rPr>
          <w:rFonts w:ascii="DM Sans" w:cs="DM Sans" w:eastAsia="DM Sans" w:hAnsi="DM Sans"/>
          <w:u w:val="single"/>
        </w:rPr>
      </w:pPr>
      <w:r w:rsidDel="00000000" w:rsidR="00000000" w:rsidRPr="00000000">
        <w:rPr>
          <w:rtl w:val="0"/>
        </w:rPr>
      </w:r>
    </w:p>
    <w:p w:rsidR="00000000" w:rsidDel="00000000" w:rsidP="00000000" w:rsidRDefault="00000000" w:rsidRPr="00000000" w14:paraId="0000006D">
      <w:pPr>
        <w:rPr>
          <w:rFonts w:ascii="DM Sans" w:cs="DM Sans" w:eastAsia="DM Sans" w:hAnsi="DM Sans"/>
          <w:b w:val="1"/>
          <w:u w:val="single"/>
        </w:rPr>
      </w:pPr>
      <w:r w:rsidDel="00000000" w:rsidR="00000000" w:rsidRPr="00000000">
        <w:rPr>
          <w:rtl w:val="0"/>
        </w:rPr>
      </w:r>
    </w:p>
    <w:p w:rsidR="00000000" w:rsidDel="00000000" w:rsidP="00000000" w:rsidRDefault="00000000" w:rsidRPr="00000000" w14:paraId="0000006E">
      <w:pPr>
        <w:rPr>
          <w:rFonts w:ascii="DM Sans" w:cs="DM Sans" w:eastAsia="DM Sans" w:hAnsi="DM Sans"/>
          <w:u w:val="single"/>
        </w:rPr>
      </w:pPr>
      <w:r w:rsidDel="00000000" w:rsidR="00000000" w:rsidRPr="00000000">
        <w:rPr>
          <w:rtl w:val="0"/>
        </w:rPr>
      </w:r>
    </w:p>
    <w:p w:rsidR="00000000" w:rsidDel="00000000" w:rsidP="00000000" w:rsidRDefault="00000000" w:rsidRPr="00000000" w14:paraId="0000006F">
      <w:pPr>
        <w:rPr>
          <w:rFonts w:ascii="DM Sans" w:cs="DM Sans" w:eastAsia="DM Sans" w:hAnsi="DM Sans"/>
          <w:u w:val="single"/>
        </w:rPr>
      </w:pPr>
      <w:r w:rsidDel="00000000" w:rsidR="00000000" w:rsidRPr="00000000">
        <w:rPr>
          <w:rtl w:val="0"/>
        </w:rPr>
      </w:r>
    </w:p>
    <w:p w:rsidR="00000000" w:rsidDel="00000000" w:rsidP="00000000" w:rsidRDefault="00000000" w:rsidRPr="00000000" w14:paraId="00000070">
      <w:pPr>
        <w:rPr>
          <w:rFonts w:ascii="DM Sans" w:cs="DM Sans" w:eastAsia="DM Sans" w:hAnsi="DM Sans"/>
          <w:u w:val="single"/>
        </w:rPr>
      </w:pPr>
      <w:r w:rsidDel="00000000" w:rsidR="00000000" w:rsidRPr="00000000">
        <w:rPr>
          <w:rtl w:val="0"/>
        </w:rPr>
      </w:r>
    </w:p>
    <w:p w:rsidR="00000000" w:rsidDel="00000000" w:rsidP="00000000" w:rsidRDefault="00000000" w:rsidRPr="00000000" w14:paraId="00000071">
      <w:pPr>
        <w:rPr>
          <w:rFonts w:ascii="DM Sans" w:cs="DM Sans" w:eastAsia="DM Sans" w:hAnsi="DM Sans"/>
          <w:u w:val="single"/>
        </w:rPr>
      </w:pPr>
      <w:r w:rsidDel="00000000" w:rsidR="00000000" w:rsidRPr="00000000">
        <w:rPr>
          <w:rtl w:val="0"/>
        </w:rPr>
      </w:r>
    </w:p>
    <w:p w:rsidR="00000000" w:rsidDel="00000000" w:rsidP="00000000" w:rsidRDefault="00000000" w:rsidRPr="00000000" w14:paraId="00000072">
      <w:pPr>
        <w:rPr>
          <w:rFonts w:ascii="DM Sans" w:cs="DM Sans" w:eastAsia="DM Sans" w:hAnsi="DM Sans"/>
          <w:u w:val="single"/>
        </w:rPr>
      </w:pPr>
      <w:r w:rsidDel="00000000" w:rsidR="00000000" w:rsidRPr="00000000">
        <w:rPr>
          <w:rtl w:val="0"/>
        </w:rPr>
      </w:r>
    </w:p>
    <w:p w:rsidR="00000000" w:rsidDel="00000000" w:rsidP="00000000" w:rsidRDefault="00000000" w:rsidRPr="00000000" w14:paraId="00000073">
      <w:pPr>
        <w:rPr>
          <w:rFonts w:ascii="DM Sans" w:cs="DM Sans" w:eastAsia="DM Sans" w:hAnsi="DM Sans"/>
          <w:u w:val="single"/>
        </w:rPr>
      </w:pPr>
      <w:r w:rsidDel="00000000" w:rsidR="00000000" w:rsidRPr="00000000">
        <w:rPr>
          <w:rtl w:val="0"/>
        </w:rPr>
      </w:r>
    </w:p>
    <w:p w:rsidR="00000000" w:rsidDel="00000000" w:rsidP="00000000" w:rsidRDefault="00000000" w:rsidRPr="00000000" w14:paraId="00000074">
      <w:pPr>
        <w:rPr>
          <w:rFonts w:ascii="DM Sans" w:cs="DM Sans" w:eastAsia="DM Sans" w:hAnsi="DM Sans"/>
          <w:u w:val="single"/>
        </w:rPr>
      </w:pPr>
      <w:r w:rsidDel="00000000" w:rsidR="00000000" w:rsidRPr="00000000">
        <w:rPr>
          <w:rtl w:val="0"/>
        </w:rPr>
      </w:r>
    </w:p>
    <w:p w:rsidR="00000000" w:rsidDel="00000000" w:rsidP="00000000" w:rsidRDefault="00000000" w:rsidRPr="00000000" w14:paraId="00000075">
      <w:pPr>
        <w:rPr>
          <w:rFonts w:ascii="DM Sans" w:cs="DM Sans" w:eastAsia="DM Sans" w:hAnsi="DM Sans"/>
          <w:u w:val="single"/>
        </w:rPr>
      </w:pPr>
      <w:r w:rsidDel="00000000" w:rsidR="00000000" w:rsidRPr="00000000">
        <w:rPr>
          <w:rtl w:val="0"/>
        </w:rPr>
      </w:r>
    </w:p>
    <w:p w:rsidR="00000000" w:rsidDel="00000000" w:rsidP="00000000" w:rsidRDefault="00000000" w:rsidRPr="00000000" w14:paraId="00000076">
      <w:pPr>
        <w:rPr>
          <w:rFonts w:ascii="DM Sans" w:cs="DM Sans" w:eastAsia="DM Sans" w:hAnsi="DM Sans"/>
          <w:u w:val="single"/>
        </w:rPr>
      </w:pPr>
      <w:r w:rsidDel="00000000" w:rsidR="00000000" w:rsidRPr="00000000">
        <w:rPr>
          <w:rtl w:val="0"/>
        </w:rPr>
      </w:r>
    </w:p>
    <w:p w:rsidR="00000000" w:rsidDel="00000000" w:rsidP="00000000" w:rsidRDefault="00000000" w:rsidRPr="00000000" w14:paraId="00000077">
      <w:pPr>
        <w:ind w:lef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b w:val="1"/>
          <w:sz w:val="28"/>
          <w:szCs w:val="28"/>
          <w:u w:val="single"/>
          <w:rtl w:val="0"/>
        </w:rPr>
        <w:t xml:space="preserve">Recomendaciones</w:t>
      </w:r>
      <w:r w:rsidDel="00000000" w:rsidR="00000000" w:rsidRPr="00000000">
        <w:rPr>
          <w:rtl w:val="0"/>
        </w:rPr>
        <w:t xml:space="preserve">: Después de haber realizados las pruebas correspondientes en la página, se da por evidenciado que la misma tiene varios defectos a la hora de llenar los formularios lo cual hace que se puedan manipular datos erróneos y eso puede generar una mala experiencia para el usuario.</w:t>
      </w:r>
    </w:p>
    <w:p w:rsidR="00000000" w:rsidDel="00000000" w:rsidP="00000000" w:rsidRDefault="00000000" w:rsidRPr="00000000" w14:paraId="00000079">
      <w:pPr>
        <w:ind w:left="0" w:firstLine="0"/>
        <w:jc w:val="left"/>
        <w:rPr/>
      </w:pPr>
      <w:r w:rsidDel="00000000" w:rsidR="00000000" w:rsidRPr="00000000">
        <w:rPr>
          <w:rtl w:val="0"/>
        </w:rPr>
        <w:t xml:space="preserve"> En la parte visual ( tanto como el carrusel o a la hora de abrir la página en un dispositivo móvil) sería recomendable que los títulos u otro contenido de texto no se pisen entre sí.</w:t>
      </w:r>
    </w:p>
    <w:p w:rsidR="00000000" w:rsidDel="00000000" w:rsidP="00000000" w:rsidRDefault="00000000" w:rsidRPr="00000000" w14:paraId="0000007A">
      <w:pPr>
        <w:ind w:left="0" w:firstLine="0"/>
        <w:jc w:val="left"/>
        <w:rPr/>
      </w:pPr>
      <w:r w:rsidDel="00000000" w:rsidR="00000000" w:rsidRPr="00000000">
        <w:rPr>
          <w:rtl w:val="0"/>
        </w:rPr>
        <w:t xml:space="preserve">En la parte de redireccionamiento, hay un fallo que aunque sea de criticidad media sería necesario parchearlo para que el cliente pueda hacer difusión por medio de su red social correspondiente.</w:t>
      </w:r>
    </w:p>
    <w:p w:rsidR="00000000" w:rsidDel="00000000" w:rsidP="00000000" w:rsidRDefault="00000000" w:rsidRPr="00000000" w14:paraId="0000007B">
      <w:pPr>
        <w:ind w:left="0" w:firstLine="0"/>
        <w:jc w:val="left"/>
        <w:rPr/>
      </w:pPr>
      <w:r w:rsidDel="00000000" w:rsidR="00000000" w:rsidRPr="00000000">
        <w:rPr>
          <w:rtl w:val="0"/>
        </w:rPr>
      </w:r>
    </w:p>
    <w:p w:rsidR="00000000" w:rsidDel="00000000" w:rsidP="00000000" w:rsidRDefault="00000000" w:rsidRPr="00000000" w14:paraId="0000007C">
      <w:pPr>
        <w:rPr>
          <w:rFonts w:ascii="DM Sans" w:cs="DM Sans" w:eastAsia="DM Sans" w:hAnsi="DM Sans"/>
          <w:u w:val="single"/>
        </w:rPr>
      </w:pPr>
      <w:r w:rsidDel="00000000" w:rsidR="00000000" w:rsidRPr="00000000">
        <w:rPr>
          <w:rFonts w:ascii="DM Sans" w:cs="DM Sans" w:eastAsia="DM Sans" w:hAnsi="DM Sans"/>
          <w:b w:val="1"/>
          <w:sz w:val="24"/>
          <w:szCs w:val="24"/>
          <w:u w:val="single"/>
          <w:rtl w:val="0"/>
        </w:rPr>
        <w:t xml:space="preserve">Conclusion</w:t>
      </w:r>
      <w:r w:rsidDel="00000000" w:rsidR="00000000" w:rsidRPr="00000000">
        <w:rPr>
          <w:rFonts w:ascii="DM Sans" w:cs="DM Sans" w:eastAsia="DM Sans" w:hAnsi="DM Sans"/>
          <w:u w:val="single"/>
          <w:rtl w:val="0"/>
        </w:rPr>
        <w:t xml:space="preserve">:</w:t>
      </w:r>
    </w:p>
    <w:p w:rsidR="00000000" w:rsidDel="00000000" w:rsidP="00000000" w:rsidRDefault="00000000" w:rsidRPr="00000000" w14:paraId="0000007D">
      <w:pPr>
        <w:rPr>
          <w:rFonts w:ascii="DM Sans" w:cs="DM Sans" w:eastAsia="DM Sans" w:hAnsi="DM Sans"/>
        </w:rPr>
      </w:pPr>
      <w:r w:rsidDel="00000000" w:rsidR="00000000" w:rsidRPr="00000000">
        <w:rPr>
          <w:rFonts w:ascii="DM Sans" w:cs="DM Sans" w:eastAsia="DM Sans" w:hAnsi="DM Sans"/>
          <w:rtl w:val="0"/>
        </w:rPr>
        <w:t xml:space="preserve">En conclusión y después de haber hecho las pruebas necesarias, determinó que para que el e-commerce pueda presentar la página se deba reparar los bugs previamente encontrados y cambiar la validación de entrada de datos solicitados en los formularios, porque se toma como referencia que estamos trabajando con un ‘’Usuario perfecto’’ lo cual genera un mal manejo de los datos que ingresa dando como resultado una mala experiencia tanto en la parte exploratoria, como en la parte de compra para el usuario,</w:t>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2" w:customStyle="1">
    <w:name w:val="2"/>
    <w:basedOn w:val="TableNormal"/>
    <w:tblPr>
      <w:tblStyleRowBandSize w:val="1"/>
      <w:tblStyleColBandSize w:val="1"/>
      <w:tblCellMar>
        <w:left w:w="115.0" w:type="dxa"/>
        <w:right w:w="115.0" w:type="dxa"/>
      </w:tblCellMar>
    </w:tblPr>
  </w:style>
  <w:style w:type="table" w:styleId="1" w:customStyle="1">
    <w:name w:val="1"/>
    <w:basedOn w:val="TableNormal"/>
    <w:tblPr>
      <w:tblStyleRowBandSize w:val="1"/>
      <w:tblStyleColBandSize w:val="1"/>
      <w:tblCellMar>
        <w:left w:w="115.0" w:type="dxa"/>
        <w:right w:w="115.0" w:type="dxa"/>
      </w:tblCellMar>
    </w:tblPr>
  </w:style>
  <w:style w:type="table" w:styleId="TableGrid" w:customStyle="1">
    <w:name w:val="TableGrid"/>
    <w:rsid w:val="00E84954"/>
    <w:pPr>
      <w:spacing w:after="0" w:line="240" w:lineRule="auto"/>
    </w:pPr>
    <w:rPr>
      <w:rFonts w:asciiTheme="minorHAnsi" w:cstheme="minorBidi" w:eastAsiaTheme="minorEastAsia" w:hAnsiTheme="minorHAnsi"/>
      <w:kern w:val="2"/>
      <w:lang w:val="es-AR"/>
    </w:rPr>
    <w:tblPr>
      <w:tblCellMar>
        <w:top w:w="0.0" w:type="dxa"/>
        <w:left w:w="0.0" w:type="dxa"/>
        <w:bottom w:w="0.0" w:type="dxa"/>
        <w:right w:w="0.0" w:type="dxa"/>
      </w:tblCellMar>
    </w:tblPr>
  </w:style>
  <w:style w:type="character" w:styleId="Refdecomentario">
    <w:name w:val="annotation reference"/>
    <w:basedOn w:val="Fuentedeprrafopredeter"/>
    <w:uiPriority w:val="99"/>
    <w:semiHidden w:val="1"/>
    <w:unhideWhenUsed w:val="1"/>
    <w:rsid w:val="00E84954"/>
    <w:rPr>
      <w:sz w:val="16"/>
      <w:szCs w:val="16"/>
    </w:rPr>
  </w:style>
  <w:style w:type="paragraph" w:styleId="Textocomentario">
    <w:name w:val="annotation text"/>
    <w:basedOn w:val="Normal"/>
    <w:link w:val="TextocomentarioCar"/>
    <w:uiPriority w:val="99"/>
    <w:semiHidden w:val="1"/>
    <w:unhideWhenUsed w:val="1"/>
    <w:rsid w:val="00E84954"/>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E84954"/>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E84954"/>
    <w:rPr>
      <w:b w:val="1"/>
      <w:bCs w:val="1"/>
    </w:rPr>
  </w:style>
  <w:style w:type="character" w:styleId="AsuntodelcomentarioCar" w:customStyle="1">
    <w:name w:val="Asunto del comentario Car"/>
    <w:basedOn w:val="TextocomentarioCar"/>
    <w:link w:val="Asuntodelcomentario"/>
    <w:uiPriority w:val="99"/>
    <w:semiHidden w:val="1"/>
    <w:rsid w:val="00E84954"/>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chart" Target="charts/chart4.xml"/><Relationship Id="rId9" Type="http://schemas.openxmlformats.org/officeDocument/2006/relationships/chart" Target="charts/chart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chart" Target="charts/chart1.xml"/><Relationship Id="rId8" Type="http://schemas.openxmlformats.org/officeDocument/2006/relationships/chart" Target="charts/chart3.xm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Sheet4.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AR"/>
        </a:p>
      </c:txPr>
    </c:title>
    <c:autoTitleDeleted val="0"/>
    <c:plotArea>
      <c:layout/>
      <c:pieChart>
        <c:varyColors val="1"/>
        <c:ser>
          <c:idx val="0"/>
          <c:order val="0"/>
          <c:tx>
            <c:strRef>
              <c:f>Hoja1!$B$1</c:f>
              <c:strCache>
                <c:ptCount val="1"/>
                <c:pt idx="0">
                  <c:v>Resultados de CP</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9EA0-43C4-A099-77817A4726F0}"/>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9EA0-43C4-A099-77817A4726F0}"/>
              </c:ext>
            </c:extLst>
          </c:dPt>
          <c:dLbls>
            <c:dLbl>
              <c:idx val="0"/>
              <c:layout>
                <c:manualLayout>
                  <c:x val="3.8265006168078555E-2"/>
                  <c:y val="-0.25929640960485034"/>
                </c:manualLayout>
              </c:layout>
              <c:tx>
                <c:rich>
                  <a:bodyPr/>
                  <a:lstStyle/>
                  <a:p>
                    <a:r>
                      <a:rPr lang="en-US">
                        <a:solidFill>
                          <a:srgbClr val="0070C0"/>
                        </a:solidFill>
                      </a:rPr>
                      <a:t>10 casos de prueba con resultado</a:t>
                    </a:r>
                    <a:r>
                      <a:rPr lang="en-US" baseline="0">
                        <a:solidFill>
                          <a:srgbClr val="0070C0"/>
                        </a:solidFill>
                      </a:rPr>
                      <a:t>  PASS</a:t>
                    </a:r>
                    <a:endParaRPr lang="en-US">
                      <a:solidFill>
                        <a:srgbClr val="0070C0"/>
                      </a:solidFill>
                    </a:endParaRPr>
                  </a:p>
                </c:rich>
              </c:tx>
              <c:dLblPos val="bestFit"/>
              <c:showLegendKey val="0"/>
              <c:showVal val="0"/>
              <c:showCatName val="0"/>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1-9EA0-43C4-A099-77817A4726F0}"/>
                </c:ext>
              </c:extLst>
            </c:dLbl>
            <c:dLbl>
              <c:idx val="1"/>
              <c:layout>
                <c:manualLayout>
                  <c:x val="-1.2912665179858319E-2"/>
                  <c:y val="8.2105111005492698E-2"/>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r>
                      <a:rPr lang="en-US">
                        <a:solidFill>
                          <a:srgbClr val="FF0000"/>
                        </a:solidFill>
                      </a:rPr>
                      <a:t>3 casos de prueba </a:t>
                    </a:r>
                  </a:p>
                  <a:p>
                    <a:pPr>
                      <a:defRPr/>
                    </a:pPr>
                    <a:r>
                      <a:rPr lang="en-US">
                        <a:solidFill>
                          <a:srgbClr val="FF0000"/>
                        </a:solidFill>
                      </a:rPr>
                      <a:t>con</a:t>
                    </a:r>
                    <a:r>
                      <a:rPr lang="en-US" baseline="0">
                        <a:solidFill>
                          <a:srgbClr val="FF0000"/>
                        </a:solidFill>
                      </a:rPr>
                      <a:t> resultado FAIL</a:t>
                    </a:r>
                    <a:endParaRPr lang="en-US">
                      <a:solidFill>
                        <a:srgbClr val="FF0000"/>
                      </a:solidFill>
                    </a:endParaRPr>
                  </a:p>
                </c:rich>
              </c:tx>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endParaRPr lang="es-AR"/>
                </a:p>
              </c:txPr>
              <c:dLblPos val="bestFit"/>
              <c:showLegendKey val="0"/>
              <c:showVal val="0"/>
              <c:showCatName val="0"/>
              <c:showSerName val="0"/>
              <c:showPercent val="1"/>
              <c:showBubbleSize val="0"/>
              <c:extLst>
                <c:ext xmlns:c15="http://schemas.microsoft.com/office/drawing/2012/chart" uri="{CE6537A1-D6FC-4f65-9D91-7224C49458BB}">
                  <c15:layout>
                    <c:manualLayout>
                      <c:w val="0.27676577458164553"/>
                      <c:h val="0.26626961766680218"/>
                    </c:manualLayout>
                  </c15:layout>
                  <c15:showDataLabelsRange val="0"/>
                </c:ext>
                <c:ext xmlns:c16="http://schemas.microsoft.com/office/drawing/2014/chart" uri="{C3380CC4-5D6E-409C-BE32-E72D297353CC}">
                  <c16:uniqueId val="{00000003-9EA0-43C4-A099-77817A4726F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A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Hoja1!$A$2:$A$3</c:f>
              <c:strCache>
                <c:ptCount val="2"/>
                <c:pt idx="0">
                  <c:v>PASOS</c:v>
                </c:pt>
                <c:pt idx="1">
                  <c:v>FAIL</c:v>
                </c:pt>
              </c:strCache>
            </c:strRef>
          </c:cat>
          <c:val>
            <c:numRef>
              <c:f>Hoja1!$B$2:$B$3</c:f>
              <c:numCache>
                <c:formatCode>General</c:formatCode>
                <c:ptCount val="2"/>
                <c:pt idx="0">
                  <c:v>8.1999999999999993</c:v>
                </c:pt>
                <c:pt idx="1">
                  <c:v>3.2</c:v>
                </c:pt>
              </c:numCache>
            </c:numRef>
          </c:val>
          <c:extLst>
            <c:ext xmlns:c16="http://schemas.microsoft.com/office/drawing/2014/chart" uri="{C3380CC4-5D6E-409C-BE32-E72D297353CC}">
              <c16:uniqueId val="{00000004-9EA0-43C4-A099-77817A4726F0}"/>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A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Casos</a:t>
            </a:r>
            <a:r>
              <a:rPr lang="en-US" baseline="0"/>
              <a:t> de prueba realizados segun prioridad</a:t>
            </a:r>
            <a:endParaRPr lang="en-US"/>
          </a:p>
        </c:rich>
      </c:tx>
      <c:layout>
        <c:manualLayout>
          <c:xMode val="edge"/>
          <c:yMode val="edge"/>
          <c:x val="2.3240862955714475E-3"/>
          <c:y val="0"/>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AR"/>
        </a:p>
      </c:txPr>
    </c:title>
    <c:autoTitleDeleted val="0"/>
    <c:plotArea>
      <c:layout/>
      <c:pieChart>
        <c:varyColors val="1"/>
        <c:ser>
          <c:idx val="0"/>
          <c:order val="0"/>
          <c:tx>
            <c:strRef>
              <c:f>Hoja1!$B$1</c:f>
              <c:strCache>
                <c:ptCount val="1"/>
                <c:pt idx="0">
                  <c:v>Resultados de CP</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D772-4C0C-BB6B-1704901304CA}"/>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D772-4C0C-BB6B-1704901304CA}"/>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D772-4C0C-BB6B-1704901304CA}"/>
              </c:ext>
            </c:extLst>
          </c:dPt>
          <c:dLbls>
            <c:dLbl>
              <c:idx val="0"/>
              <c:layout>
                <c:manualLayout>
                  <c:x val="0.10875813572436394"/>
                  <c:y val="-0.10201358591352891"/>
                </c:manualLayout>
              </c:layout>
              <c:tx>
                <c:rich>
                  <a:bodyPr/>
                  <a:lstStyle/>
                  <a:p>
                    <a:r>
                      <a:rPr lang="en-US">
                        <a:solidFill>
                          <a:srgbClr val="0070C0"/>
                        </a:solidFill>
                      </a:rPr>
                      <a:t>4 casos de prueba PRIORIDAD ALTA</a:t>
                    </a:r>
                  </a:p>
                </c:rich>
              </c:tx>
              <c:dLblPos val="bestFit"/>
              <c:showLegendKey val="0"/>
              <c:showVal val="0"/>
              <c:showCatName val="0"/>
              <c:showSerName val="0"/>
              <c:showPercent val="1"/>
              <c:showBubbleSize val="0"/>
              <c:extLst>
                <c:ext xmlns:c15="http://schemas.microsoft.com/office/drawing/2012/chart" uri="{CE6537A1-D6FC-4f65-9D91-7224C49458BB}">
                  <c15:layout>
                    <c:manualLayout>
                      <c:w val="0.23038304279884089"/>
                      <c:h val="0.19988462647822322"/>
                    </c:manualLayout>
                  </c15:layout>
                  <c15:showDataLabelsRange val="0"/>
                </c:ext>
                <c:ext xmlns:c16="http://schemas.microsoft.com/office/drawing/2014/chart" uri="{C3380CC4-5D6E-409C-BE32-E72D297353CC}">
                  <c16:uniqueId val="{00000001-D772-4C0C-BB6B-1704901304CA}"/>
                </c:ext>
              </c:extLst>
            </c:dLbl>
            <c:dLbl>
              <c:idx val="1"/>
              <c:layout>
                <c:manualLayout>
                  <c:x val="8.7639008996707776E-2"/>
                  <c:y val="-2.2711323184400046E-7"/>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r>
                      <a:rPr lang="en-US">
                        <a:solidFill>
                          <a:srgbClr val="FF0000"/>
                        </a:solidFill>
                      </a:rPr>
                      <a:t>3 casos de prueba </a:t>
                    </a:r>
                  </a:p>
                  <a:p>
                    <a:pPr>
                      <a:defRPr/>
                    </a:pPr>
                    <a:r>
                      <a:rPr lang="en-US">
                        <a:solidFill>
                          <a:srgbClr val="FF0000"/>
                        </a:solidFill>
                      </a:rPr>
                      <a:t>prioridad</a:t>
                    </a:r>
                    <a:r>
                      <a:rPr lang="en-US" baseline="0">
                        <a:solidFill>
                          <a:srgbClr val="FF0000"/>
                        </a:solidFill>
                      </a:rPr>
                      <a:t> BAJA</a:t>
                    </a:r>
                    <a:endParaRPr lang="en-US">
                      <a:solidFill>
                        <a:srgbClr val="FF0000"/>
                      </a:solidFill>
                    </a:endParaRPr>
                  </a:p>
                </c:rich>
              </c:tx>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endParaRPr lang="es-AR"/>
                </a:p>
              </c:txPr>
              <c:dLblPos val="bestFit"/>
              <c:showLegendKey val="0"/>
              <c:showVal val="0"/>
              <c:showCatName val="0"/>
              <c:showSerName val="0"/>
              <c:showPercent val="1"/>
              <c:showBubbleSize val="0"/>
              <c:extLst>
                <c:ext xmlns:c15="http://schemas.microsoft.com/office/drawing/2012/chart" uri="{CE6537A1-D6FC-4f65-9D91-7224C49458BB}">
                  <c15:layout>
                    <c:manualLayout>
                      <c:w val="0.2201123071321287"/>
                      <c:h val="0.26626982414622452"/>
                    </c:manualLayout>
                  </c15:layout>
                  <c15:showDataLabelsRange val="0"/>
                </c:ext>
                <c:ext xmlns:c16="http://schemas.microsoft.com/office/drawing/2014/chart" uri="{C3380CC4-5D6E-409C-BE32-E72D297353CC}">
                  <c16:uniqueId val="{00000003-D772-4C0C-BB6B-1704901304CA}"/>
                </c:ext>
              </c:extLst>
            </c:dLbl>
            <c:dLbl>
              <c:idx val="2"/>
              <c:layout>
                <c:manualLayout>
                  <c:x val="-9.4471121023166946E-2"/>
                  <c:y val="1.3521413371064397E-2"/>
                </c:manualLayout>
              </c:layout>
              <c:tx>
                <c:rich>
                  <a:bodyPr/>
                  <a:lstStyle/>
                  <a:p>
                    <a:r>
                      <a:rPr lang="en-US" baseline="0">
                        <a:solidFill>
                          <a:srgbClr val="92D050"/>
                        </a:solidFill>
                      </a:rPr>
                      <a:t>5 Casos de Pruba PRIORIDAD MEDIA</a:t>
                    </a:r>
                    <a:endParaRPr lang="en-US">
                      <a:solidFill>
                        <a:srgbClr val="92D050"/>
                      </a:solidFill>
                    </a:endParaRPr>
                  </a:p>
                </c:rich>
              </c:tx>
              <c:dLblPos val="bestFit"/>
              <c:showLegendKey val="0"/>
              <c:showVal val="0"/>
              <c:showCatName val="0"/>
              <c:showSerName val="0"/>
              <c:showPercent val="1"/>
              <c:showBubbleSize val="0"/>
              <c:extLst>
                <c:ext xmlns:c15="http://schemas.microsoft.com/office/drawing/2012/chart" uri="{CE6537A1-D6FC-4f65-9D91-7224C49458BB}">
                  <c15:layout>
                    <c:manualLayout>
                      <c:w val="0.22873314065510597"/>
                      <c:h val="0.19988462647822322"/>
                    </c:manualLayout>
                  </c15:layout>
                  <c15:showDataLabelsRange val="0"/>
                </c:ext>
                <c:ext xmlns:c16="http://schemas.microsoft.com/office/drawing/2014/chart" uri="{C3380CC4-5D6E-409C-BE32-E72D297353CC}">
                  <c16:uniqueId val="{00000005-D772-4C0C-BB6B-1704901304CA}"/>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A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Hoja1!$A$2:$A$4</c:f>
              <c:strCache>
                <c:ptCount val="3"/>
                <c:pt idx="0">
                  <c:v>ALTA</c:v>
                </c:pt>
                <c:pt idx="1">
                  <c:v>MEDIA</c:v>
                </c:pt>
                <c:pt idx="2">
                  <c:v>BAJA</c:v>
                </c:pt>
              </c:strCache>
            </c:strRef>
          </c:cat>
          <c:val>
            <c:numRef>
              <c:f>Hoja1!$B$2:$B$4</c:f>
              <c:numCache>
                <c:formatCode>General</c:formatCode>
                <c:ptCount val="3"/>
                <c:pt idx="0">
                  <c:v>4</c:v>
                </c:pt>
                <c:pt idx="1">
                  <c:v>2</c:v>
                </c:pt>
                <c:pt idx="2">
                  <c:v>5</c:v>
                </c:pt>
              </c:numCache>
            </c:numRef>
          </c:val>
          <c:extLst>
            <c:ext xmlns:c16="http://schemas.microsoft.com/office/drawing/2014/chart" uri="{C3380CC4-5D6E-409C-BE32-E72D297353CC}">
              <c16:uniqueId val="{00000004-D772-4C0C-BB6B-1704901304CA}"/>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layout>
        <c:manualLayout>
          <c:xMode val="edge"/>
          <c:yMode val="edge"/>
          <c:x val="0.67631233595800522"/>
          <c:y val="0.53017358264309833"/>
          <c:w val="0.27839652268899912"/>
          <c:h val="9.4862471582456864E-2"/>
        </c:manualLayout>
      </c:layout>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noFill/>
      <a:round/>
    </a:ln>
    <a:effectLst/>
  </c:spPr>
  <c:txPr>
    <a:bodyPr/>
    <a:lstStyle/>
    <a:p>
      <a:pPr>
        <a:defRPr/>
      </a:pPr>
      <a:endParaRPr lang="es-A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AR"/>
        </a:p>
      </c:txPr>
    </c:title>
    <c:autoTitleDeleted val="0"/>
    <c:plotArea>
      <c:layout/>
      <c:pieChart>
        <c:varyColors val="1"/>
        <c:ser>
          <c:idx val="0"/>
          <c:order val="0"/>
          <c:tx>
            <c:strRef>
              <c:f>Hoja1!$B$1</c:f>
              <c:strCache>
                <c:ptCount val="1"/>
                <c:pt idx="0">
                  <c:v>Casos de Prueba realizados</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F973-411C-B132-8591D6CED768}"/>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F973-411C-B132-8591D6CED768}"/>
              </c:ext>
            </c:extLst>
          </c:dPt>
          <c:dLbls>
            <c:dLbl>
              <c:idx val="0"/>
              <c:layout>
                <c:manualLayout>
                  <c:x val="5.9928946876363409E-2"/>
                  <c:y val="-9.1804076507421714E-2"/>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r>
                      <a:rPr lang="en-US">
                        <a:solidFill>
                          <a:srgbClr val="0070C0"/>
                        </a:solidFill>
                      </a:rPr>
                      <a:t>6 casos de prueba positivos</a:t>
                    </a:r>
                  </a:p>
                </c:rich>
              </c:tx>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endParaRPr lang="es-AR"/>
                </a:p>
              </c:txPr>
              <c:dLblPos val="bestFit"/>
              <c:showLegendKey val="0"/>
              <c:showVal val="0"/>
              <c:showCatName val="0"/>
              <c:showSerName val="0"/>
              <c:showPercent val="1"/>
              <c:showBubbleSize val="0"/>
              <c:extLst>
                <c:ext xmlns:c15="http://schemas.microsoft.com/office/drawing/2012/chart" uri="{CE6537A1-D6FC-4f65-9D91-7224C49458BB}">
                  <c15:layout>
                    <c:manualLayout>
                      <c:w val="0.11818488787649803"/>
                      <c:h val="0.4041047416843595"/>
                    </c:manualLayout>
                  </c15:layout>
                  <c15:showDataLabelsRange val="0"/>
                </c:ext>
                <c:ext xmlns:c16="http://schemas.microsoft.com/office/drawing/2014/chart" uri="{C3380CC4-5D6E-409C-BE32-E72D297353CC}">
                  <c16:uniqueId val="{00000001-F973-411C-B132-8591D6CED768}"/>
                </c:ext>
              </c:extLst>
            </c:dLbl>
            <c:dLbl>
              <c:idx val="1"/>
              <c:layout>
                <c:manualLayout>
                  <c:x val="-7.9164288514617445E-3"/>
                  <c:y val="-3.6211935097444897E-3"/>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r>
                      <a:rPr lang="en-US">
                        <a:solidFill>
                          <a:srgbClr val="FF0000"/>
                        </a:solidFill>
                      </a:rPr>
                      <a:t>5 casos de prueba </a:t>
                    </a:r>
                  </a:p>
                  <a:p>
                    <a:pPr>
                      <a:defRPr/>
                    </a:pPr>
                    <a:r>
                      <a:rPr lang="en-US">
                        <a:solidFill>
                          <a:srgbClr val="FF0000"/>
                        </a:solidFill>
                      </a:rPr>
                      <a:t>negativos</a:t>
                    </a:r>
                  </a:p>
                </c:rich>
              </c:tx>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endParaRPr lang="es-AR"/>
                </a:p>
              </c:txPr>
              <c:dLblPos val="bestFit"/>
              <c:showLegendKey val="0"/>
              <c:showVal val="0"/>
              <c:showCatName val="0"/>
              <c:showSerName val="0"/>
              <c:showPercent val="1"/>
              <c:showBubbleSize val="0"/>
              <c:extLst>
                <c:ext xmlns:c15="http://schemas.microsoft.com/office/drawing/2012/chart" uri="{CE6537A1-D6FC-4f65-9D91-7224C49458BB}">
                  <c15:layout>
                    <c:manualLayout>
                      <c:w val="0.23722955145118735"/>
                      <c:h val="0.27231947639938836"/>
                    </c:manualLayout>
                  </c15:layout>
                  <c15:showDataLabelsRange val="0"/>
                </c:ext>
                <c:ext xmlns:c16="http://schemas.microsoft.com/office/drawing/2014/chart" uri="{C3380CC4-5D6E-409C-BE32-E72D297353CC}">
                  <c16:uniqueId val="{00000003-F973-411C-B132-8591D6CED768}"/>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A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Hoja1!$A$2:$A$3</c:f>
              <c:strCache>
                <c:ptCount val="2"/>
                <c:pt idx="0">
                  <c:v>positivos</c:v>
                </c:pt>
                <c:pt idx="1">
                  <c:v>Negativos</c:v>
                </c:pt>
              </c:strCache>
            </c:strRef>
          </c:cat>
          <c:val>
            <c:numRef>
              <c:f>Hoja1!$B$2:$B$3</c:f>
              <c:numCache>
                <c:formatCode>General</c:formatCode>
                <c:ptCount val="2"/>
                <c:pt idx="0">
                  <c:v>6</c:v>
                </c:pt>
                <c:pt idx="1">
                  <c:v>5</c:v>
                </c:pt>
              </c:numCache>
            </c:numRef>
          </c:val>
          <c:extLst>
            <c:ext xmlns:c16="http://schemas.microsoft.com/office/drawing/2014/chart" uri="{C3380CC4-5D6E-409C-BE32-E72D297353CC}">
              <c16:uniqueId val="{00000004-F973-411C-B132-8591D6CED768}"/>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A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Casos</a:t>
            </a:r>
            <a:r>
              <a:rPr lang="en-US" baseline="0"/>
              <a:t> de prueba realizados segun Seccion</a:t>
            </a:r>
            <a:endParaRPr lang="en-US"/>
          </a:p>
        </c:rich>
      </c:tx>
      <c:layout>
        <c:manualLayout>
          <c:xMode val="edge"/>
          <c:yMode val="edge"/>
          <c:x val="2.3240862955714475E-3"/>
          <c:y val="0"/>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AR"/>
        </a:p>
      </c:txPr>
    </c:title>
    <c:autoTitleDeleted val="0"/>
    <c:plotArea>
      <c:layout/>
      <c:pieChart>
        <c:varyColors val="1"/>
        <c:ser>
          <c:idx val="0"/>
          <c:order val="0"/>
          <c:tx>
            <c:strRef>
              <c:f>Hoja1!$B$1</c:f>
              <c:strCache>
                <c:ptCount val="1"/>
                <c:pt idx="0">
                  <c:v>|</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7A64-4A1D-888A-284178DF49DD}"/>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7A64-4A1D-888A-284178DF49DD}"/>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7A64-4A1D-888A-284178DF49DD}"/>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7A64-4A1D-888A-284178DF49DD}"/>
              </c:ext>
            </c:extLst>
          </c:dPt>
          <c:dLbls>
            <c:dLbl>
              <c:idx val="0"/>
              <c:layout>
                <c:manualLayout>
                  <c:x val="5.9906226373389951E-2"/>
                  <c:y val="-0.11590250571505219"/>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r>
                      <a:rPr lang="en-US">
                        <a:solidFill>
                          <a:srgbClr val="0070C0"/>
                        </a:solidFill>
                      </a:rPr>
                      <a:t>4 casos de prueba seccion</a:t>
                    </a:r>
                    <a:r>
                      <a:rPr lang="en-US" baseline="0">
                        <a:solidFill>
                          <a:srgbClr val="0070C0"/>
                        </a:solidFill>
                      </a:rPr>
                      <a:t> </a:t>
                    </a:r>
                    <a:r>
                      <a:rPr lang="en-US">
                        <a:solidFill>
                          <a:srgbClr val="0070C0"/>
                        </a:solidFill>
                      </a:rPr>
                      <a:t> FORMULARIO</a:t>
                    </a:r>
                  </a:p>
                </c:rich>
              </c:tx>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endParaRPr lang="es-AR"/>
                </a:p>
              </c:txPr>
              <c:dLblPos val="bestFit"/>
              <c:showLegendKey val="0"/>
              <c:showVal val="0"/>
              <c:showCatName val="0"/>
              <c:showSerName val="0"/>
              <c:showPercent val="1"/>
              <c:showBubbleSize val="0"/>
              <c:extLst>
                <c:ext xmlns:c15="http://schemas.microsoft.com/office/drawing/2012/chart" uri="{CE6537A1-D6FC-4f65-9D91-7224C49458BB}">
                  <c15:layout>
                    <c:manualLayout>
                      <c:w val="0.23038299206817739"/>
                      <c:h val="8.8773512685914255E-2"/>
                    </c:manualLayout>
                  </c15:layout>
                  <c15:showDataLabelsRange val="0"/>
                </c:ext>
                <c:ext xmlns:c16="http://schemas.microsoft.com/office/drawing/2014/chart" uri="{C3380CC4-5D6E-409C-BE32-E72D297353CC}">
                  <c16:uniqueId val="{00000001-7A64-4A1D-888A-284178DF49DD}"/>
                </c:ext>
              </c:extLst>
            </c:dLbl>
            <c:dLbl>
              <c:idx val="1"/>
              <c:layout>
                <c:manualLayout>
                  <c:x val="-0.11241611827498159"/>
                  <c:y val="-3.8194513997871798E-2"/>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r>
                      <a:rPr lang="en-US" sz="900" b="1" i="0" u="none" strike="noStrike" kern="1200" baseline="0">
                        <a:solidFill>
                          <a:srgbClr val="C00000"/>
                        </a:solidFill>
                      </a:rPr>
                      <a:t>2 Casos de Pruba seccion  BARRA DE BUSQUEDA</a:t>
                    </a:r>
                    <a:endParaRPr lang="en-US" sz="1000" b="1" i="0" u="none" strike="noStrike" kern="1200" baseline="0">
                      <a:solidFill>
                        <a:srgbClr val="C00000"/>
                      </a:solidFill>
                    </a:endParaRPr>
                  </a:p>
                </c:rich>
              </c:tx>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endParaRPr lang="es-AR"/>
                </a:p>
              </c:txPr>
              <c:dLblPos val="bestFit"/>
              <c:showLegendKey val="0"/>
              <c:showVal val="0"/>
              <c:showCatName val="0"/>
              <c:showSerName val="0"/>
              <c:showPercent val="1"/>
              <c:showBubbleSize val="0"/>
              <c:extLst>
                <c:ext xmlns:c15="http://schemas.microsoft.com/office/drawing/2012/chart" uri="{CE6537A1-D6FC-4f65-9D91-7224C49458BB}">
                  <c15:layout>
                    <c:manualLayout>
                      <c:w val="0.15036833803134433"/>
                      <c:h val="0.18988106955380576"/>
                    </c:manualLayout>
                  </c15:layout>
                  <c15:showDataLabelsRange val="0"/>
                </c:ext>
                <c:ext xmlns:c16="http://schemas.microsoft.com/office/drawing/2014/chart" uri="{C3380CC4-5D6E-409C-BE32-E72D297353CC}">
                  <c16:uniqueId val="{00000003-7A64-4A1D-888A-284178DF49DD}"/>
                </c:ext>
              </c:extLst>
            </c:dLbl>
            <c:dLbl>
              <c:idx val="2"/>
              <c:layout>
                <c:manualLayout>
                  <c:x val="-8.3270675264330352E-2"/>
                  <c:y val="0.1228964334800485"/>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r>
                      <a:rPr lang="en-US" baseline="0">
                        <a:solidFill>
                          <a:srgbClr val="92D050"/>
                        </a:solidFill>
                      </a:rPr>
                      <a:t>2 Casos de Pruba seccion CARRITO DE COMPRAS</a:t>
                    </a:r>
                    <a:endParaRPr lang="en-US">
                      <a:solidFill>
                        <a:srgbClr val="92D050"/>
                      </a:solidFill>
                    </a:endParaRPr>
                  </a:p>
                </c:rich>
              </c:tx>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endParaRPr lang="es-AR"/>
                </a:p>
              </c:txPr>
              <c:dLblPos val="bestFit"/>
              <c:showLegendKey val="0"/>
              <c:showVal val="0"/>
              <c:showCatName val="0"/>
              <c:showSerName val="0"/>
              <c:showPercent val="1"/>
              <c:showBubbleSize val="0"/>
              <c:extLst>
                <c:ext xmlns:c15="http://schemas.microsoft.com/office/drawing/2012/chart" uri="{CE6537A1-D6FC-4f65-9D91-7224C49458BB}">
                  <c15:layout>
                    <c:manualLayout>
                      <c:w val="0.22873318452886332"/>
                      <c:h val="0.14780129046369203"/>
                    </c:manualLayout>
                  </c15:layout>
                  <c15:showDataLabelsRange val="0"/>
                </c:ext>
                <c:ext xmlns:c16="http://schemas.microsoft.com/office/drawing/2014/chart" uri="{C3380CC4-5D6E-409C-BE32-E72D297353CC}">
                  <c16:uniqueId val="{00000005-7A64-4A1D-888A-284178DF49DD}"/>
                </c:ext>
              </c:extLst>
            </c:dLbl>
            <c:dLbl>
              <c:idx val="3"/>
              <c:layout>
                <c:manualLayout>
                  <c:x val="-0.23370688602439882"/>
                  <c:y val="6.7495625546806631E-2"/>
                </c:manualLayout>
              </c:layout>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r>
                      <a:rPr lang="en-US" sz="800" b="1" i="0" u="none" strike="noStrike" kern="1200" baseline="0">
                        <a:solidFill>
                          <a:srgbClr val="7030A0"/>
                        </a:solidFill>
                      </a:rPr>
                      <a:t>1 Casos de Pruba seccion  LINK</a:t>
                    </a:r>
                    <a:endParaRPr lang="en-US">
                      <a:solidFill>
                        <a:srgbClr val="7030A0"/>
                      </a:solidFill>
                    </a:endParaRPr>
                  </a:p>
                </c:rich>
              </c:tx>
              <c:spPr>
                <a:solidFill>
                  <a:schemeClr val="bg1"/>
                </a:solidFill>
                <a:ln>
                  <a:solidFill>
                    <a:srgbClr val="7030A0"/>
                  </a:solid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AR"/>
                </a:p>
              </c:txPr>
              <c:dLblPos val="bestFit"/>
              <c:showLegendKey val="0"/>
              <c:showVal val="0"/>
              <c:showCatName val="0"/>
              <c:showSerName val="0"/>
              <c:showPercent val="1"/>
              <c:showBubbleSize val="0"/>
              <c:extLst>
                <c:ext xmlns:c15="http://schemas.microsoft.com/office/drawing/2012/chart" uri="{CE6537A1-D6FC-4f65-9D91-7224C49458BB}">
                  <c15:layout>
                    <c:manualLayout>
                      <c:w val="0.19834816922088649"/>
                      <c:h val="7.9600831146106735E-2"/>
                    </c:manualLayout>
                  </c15:layout>
                  <c15:showDataLabelsRange val="0"/>
                </c:ext>
                <c:ext xmlns:c16="http://schemas.microsoft.com/office/drawing/2014/chart" uri="{C3380CC4-5D6E-409C-BE32-E72D297353CC}">
                  <c16:uniqueId val="{00000007-7A64-4A1D-888A-284178DF49DD}"/>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A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FORMULARIO</c:v>
                </c:pt>
                <c:pt idx="1">
                  <c:v>BARRA DE BUSQUEDA</c:v>
                </c:pt>
                <c:pt idx="2">
                  <c:v>CARRITO DE COMPRAS</c:v>
                </c:pt>
                <c:pt idx="3">
                  <c:v>LINK</c:v>
                </c:pt>
              </c:strCache>
            </c:strRef>
          </c:cat>
          <c:val>
            <c:numRef>
              <c:f>Hoja1!$B$2:$B$5</c:f>
              <c:numCache>
                <c:formatCode>General</c:formatCode>
                <c:ptCount val="4"/>
                <c:pt idx="0">
                  <c:v>6</c:v>
                </c:pt>
                <c:pt idx="1">
                  <c:v>2</c:v>
                </c:pt>
                <c:pt idx="2">
                  <c:v>2</c:v>
                </c:pt>
                <c:pt idx="3">
                  <c:v>1</c:v>
                </c:pt>
              </c:numCache>
            </c:numRef>
          </c:val>
          <c:extLst>
            <c:ext xmlns:c16="http://schemas.microsoft.com/office/drawing/2014/chart" uri="{C3380CC4-5D6E-409C-BE32-E72D297353CC}">
              <c16:uniqueId val="{00000006-7A64-4A1D-888A-284178DF49DD}"/>
            </c:ext>
          </c:extLst>
        </c:ser>
        <c:dLbls>
          <c:dLblPos val="inEnd"/>
          <c:showLegendKey val="0"/>
          <c:showVal val="0"/>
          <c:showCatName val="0"/>
          <c:showSerName val="0"/>
          <c:showPercent val="1"/>
          <c:showBubbleSize val="0"/>
          <c:showLeaderLines val="1"/>
        </c:dLbls>
        <c:firstSliceAng val="1"/>
      </c:pieChart>
      <c:spPr>
        <a:noFill/>
        <a:ln>
          <a:noFill/>
        </a:ln>
        <a:effectLst/>
      </c:spPr>
    </c:plotArea>
    <c:legend>
      <c:legendPos val="b"/>
      <c:layout>
        <c:manualLayout>
          <c:xMode val="edge"/>
          <c:yMode val="edge"/>
          <c:x val="0.68997217322690119"/>
          <c:y val="0.74932824803149611"/>
          <c:w val="0.27839652268899912"/>
          <c:h val="0.23331069771455956"/>
        </c:manualLayout>
      </c:layout>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no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f/AsBJPv7PYQZwOoHe8/UyxH+g==">CgMxLjA4AHIhMV9SOGwzbEoyX2hmdHU3ZG5NdTUyZlcyYVA3bGtpdUdr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2023-11-12T06:03:00Z</dcterms:created>
  <dc:creator>franco blanchard</dc:creator>
</cp:coreProperties>
</file>