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D7" w:rsidRDefault="005C3C5B">
      <w:pPr>
        <w:spacing w:after="205"/>
        <w:ind w:left="15"/>
        <w:jc w:val="center"/>
      </w:pPr>
      <w:r>
        <w:rPr>
          <w:b/>
          <w:sz w:val="36"/>
        </w:rPr>
        <w:t>UNTREF</w:t>
      </w:r>
    </w:p>
    <w:p w:rsidR="00A04FD7" w:rsidRDefault="005C3C5B">
      <w:pPr>
        <w:pStyle w:val="Ttulo1"/>
        <w:spacing w:after="145"/>
        <w:ind w:left="2828" w:hanging="10"/>
      </w:pPr>
      <w:r>
        <w:rPr>
          <w:rFonts w:ascii="Calibri" w:eastAsia="Calibri" w:hAnsi="Calibri" w:cs="Calibri"/>
        </w:rPr>
        <w:t>Algoritmos y programación 3</w:t>
      </w:r>
    </w:p>
    <w:p w:rsidR="00A04FD7" w:rsidRDefault="005C3C5B">
      <w:pPr>
        <w:spacing w:after="63"/>
        <w:ind w:right="1825"/>
        <w:jc w:val="right"/>
      </w:pPr>
      <w:r>
        <w:rPr>
          <w:i/>
          <w:sz w:val="28"/>
        </w:rPr>
        <w:t xml:space="preserve">Trabajo práctico Final: TDA generación de archivos JSON </w:t>
      </w:r>
    </w:p>
    <w:p w:rsidR="00A04FD7" w:rsidRDefault="005C3C5B">
      <w:pPr>
        <w:spacing w:after="90" w:line="265" w:lineRule="auto"/>
        <w:ind w:left="26" w:right="2" w:hanging="10"/>
        <w:jc w:val="center"/>
      </w:pPr>
      <w:r>
        <w:rPr>
          <w:sz w:val="24"/>
        </w:rPr>
        <w:t>1ero cuatrimestre, 2018</w:t>
      </w:r>
    </w:p>
    <w:p w:rsidR="00A04FD7" w:rsidRDefault="005C3C5B">
      <w:pPr>
        <w:spacing w:after="414" w:line="265" w:lineRule="auto"/>
        <w:ind w:left="26" w:hanging="10"/>
        <w:jc w:val="center"/>
      </w:pPr>
      <w:r>
        <w:rPr>
          <w:sz w:val="24"/>
        </w:rPr>
        <w:t>(Trabajo Grupal)</w:t>
      </w:r>
    </w:p>
    <w:p w:rsidR="00A04FD7" w:rsidRDefault="005C3C5B">
      <w:pPr>
        <w:spacing w:after="132" w:line="269" w:lineRule="auto"/>
        <w:ind w:left="-5" w:hanging="10"/>
        <w:jc w:val="both"/>
      </w:pPr>
      <w:r>
        <w:t>Alumnos:</w:t>
      </w:r>
    </w:p>
    <w:tbl>
      <w:tblPr>
        <w:tblStyle w:val="TableGrid"/>
        <w:tblW w:w="10242" w:type="dxa"/>
        <w:tblInd w:w="-18" w:type="dxa"/>
        <w:tblCellMar>
          <w:top w:w="23" w:type="dxa"/>
          <w:left w:w="16" w:type="dxa"/>
          <w:right w:w="115" w:type="dxa"/>
        </w:tblCellMar>
        <w:tblLook w:val="04A0" w:firstRow="1" w:lastRow="0" w:firstColumn="1" w:lastColumn="0" w:noHBand="0" w:noVBand="1"/>
      </w:tblPr>
      <w:tblGrid>
        <w:gridCol w:w="610"/>
        <w:gridCol w:w="2802"/>
        <w:gridCol w:w="2152"/>
        <w:gridCol w:w="4678"/>
      </w:tblGrid>
      <w:tr w:rsidR="00A04FD7" w:rsidTr="0082757A">
        <w:trPr>
          <w:trHeight w:val="370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proofErr w:type="spellStart"/>
            <w:r>
              <w:t>Nro</w:t>
            </w:r>
            <w:proofErr w:type="spellEnd"/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Nombre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r>
              <w:t>Legajo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r>
              <w:t>Mail</w:t>
            </w:r>
          </w:p>
        </w:tc>
      </w:tr>
      <w:tr w:rsidR="00A04FD7" w:rsidTr="0082757A">
        <w:trPr>
          <w:trHeight w:val="316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1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127CF9">
            <w:r>
              <w:t>Maximiliano</w:t>
            </w:r>
            <w:r w:rsidR="0082757A">
              <w:t xml:space="preserve"> </w:t>
            </w:r>
            <w:proofErr w:type="spellStart"/>
            <w:r w:rsidR="0082757A">
              <w:t>Andreoli</w:t>
            </w:r>
            <w:proofErr w:type="spellEnd"/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7B7257">
            <w:r w:rsidRPr="007B7257">
              <w:t>39439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82757A">
            <w:r w:rsidRPr="0082757A">
              <w:t>andreolixam@gmail.com</w:t>
            </w:r>
          </w:p>
        </w:tc>
      </w:tr>
      <w:tr w:rsidR="00A04FD7" w:rsidTr="0082757A">
        <w:trPr>
          <w:trHeight w:val="314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2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bottom"/>
          </w:tcPr>
          <w:p w:rsidR="00A04FD7" w:rsidRDefault="00C035FF">
            <w:r>
              <w:t xml:space="preserve">Franco De </w:t>
            </w:r>
            <w:proofErr w:type="spellStart"/>
            <w:r>
              <w:t>Alesandro</w:t>
            </w:r>
            <w:proofErr w:type="spellEnd"/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Pr="007A139A" w:rsidRDefault="00C035FF">
            <w:pPr>
              <w:rPr>
                <w:u w:val="single"/>
              </w:rPr>
            </w:pPr>
            <w:r>
              <w:t>38583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C035FF">
            <w:proofErr w:type="spellStart"/>
            <w:r>
              <w:t>francodealesandro</w:t>
            </w:r>
            <w:proofErr w:type="spellEnd"/>
            <w:r>
              <w:t>@@gmail.com</w:t>
            </w:r>
          </w:p>
        </w:tc>
      </w:tr>
      <w:tr w:rsidR="00A04FD7" w:rsidTr="0082757A">
        <w:trPr>
          <w:trHeight w:val="314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3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C035FF">
            <w:proofErr w:type="spellStart"/>
            <w:r>
              <w:t>Andres</w:t>
            </w:r>
            <w:proofErr w:type="spellEnd"/>
            <w:r>
              <w:t xml:space="preserve"> Ramos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C035FF">
            <w:r w:rsidRPr="007A139A">
              <w:t>39412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C035FF">
            <w:r w:rsidRPr="0082757A">
              <w:t>andresgabriel.92@gmail.com</w:t>
            </w:r>
          </w:p>
        </w:tc>
      </w:tr>
    </w:tbl>
    <w:p w:rsidR="0082757A" w:rsidRPr="00C035FF" w:rsidRDefault="0082757A">
      <w:pPr>
        <w:pStyle w:val="Ttulo2"/>
        <w:spacing w:after="396" w:line="265" w:lineRule="auto"/>
        <w:ind w:left="-5"/>
        <w:rPr>
          <w:rFonts w:ascii="Calibri" w:eastAsia="Calibri" w:hAnsi="Calibri" w:cs="Calibri"/>
          <w:sz w:val="29"/>
        </w:rPr>
      </w:pPr>
      <w:bookmarkStart w:id="0" w:name="_GoBack"/>
      <w:bookmarkEnd w:id="0"/>
    </w:p>
    <w:p w:rsidR="00A04FD7" w:rsidRDefault="005C3C5B">
      <w:pPr>
        <w:pStyle w:val="Ttulo2"/>
        <w:spacing w:after="396" w:line="265" w:lineRule="auto"/>
        <w:ind w:left="-5"/>
      </w:pPr>
      <w:r>
        <w:rPr>
          <w:rFonts w:ascii="Calibri" w:eastAsia="Calibri" w:hAnsi="Calibri" w:cs="Calibri"/>
          <w:sz w:val="29"/>
        </w:rPr>
        <w:t>Fechas de entrega programadas</w:t>
      </w:r>
    </w:p>
    <w:p w:rsidR="00A04FD7" w:rsidRDefault="005C3C5B">
      <w:pPr>
        <w:numPr>
          <w:ilvl w:val="0"/>
          <w:numId w:val="1"/>
        </w:numPr>
        <w:spacing w:after="57" w:line="265" w:lineRule="auto"/>
        <w:ind w:hanging="360"/>
      </w:pPr>
      <w:r>
        <w:rPr>
          <w:u w:val="single" w:color="000000"/>
        </w:rPr>
        <w:t xml:space="preserve">1er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5/5/2018</w:t>
      </w:r>
    </w:p>
    <w:p w:rsidR="00A04FD7" w:rsidRDefault="005C3C5B">
      <w:pPr>
        <w:numPr>
          <w:ilvl w:val="0"/>
          <w:numId w:val="1"/>
        </w:numPr>
        <w:spacing w:after="48" w:line="269" w:lineRule="auto"/>
        <w:ind w:hanging="360"/>
      </w:pPr>
      <w:r>
        <w:rPr>
          <w:u w:val="single" w:color="000000"/>
        </w:rPr>
        <w:t xml:space="preserve">2da Entrega </w:t>
      </w:r>
      <w:r>
        <w:t>: 19/05/2018</w:t>
      </w:r>
    </w:p>
    <w:p w:rsidR="00A04FD7" w:rsidRDefault="005C3C5B">
      <w:pPr>
        <w:numPr>
          <w:ilvl w:val="0"/>
          <w:numId w:val="1"/>
        </w:numPr>
        <w:spacing w:after="57" w:line="265" w:lineRule="auto"/>
        <w:ind w:hanging="360"/>
      </w:pPr>
      <w:r>
        <w:rPr>
          <w:u w:val="single" w:color="000000"/>
        </w:rPr>
        <w:t xml:space="preserve">3er Entrega </w:t>
      </w:r>
      <w:r>
        <w:t>: 9/6/2018</w:t>
      </w:r>
    </w:p>
    <w:p w:rsidR="00A04FD7" w:rsidRDefault="005C3C5B">
      <w:pPr>
        <w:numPr>
          <w:ilvl w:val="0"/>
          <w:numId w:val="1"/>
        </w:numPr>
        <w:spacing w:after="379" w:line="265" w:lineRule="auto"/>
        <w:ind w:hanging="360"/>
      </w:pPr>
      <w:r>
        <w:rPr>
          <w:u w:val="single" w:color="000000"/>
        </w:rPr>
        <w:t xml:space="preserve">4ta y </w:t>
      </w:r>
      <w:proofErr w:type="spellStart"/>
      <w:r>
        <w:rPr>
          <w:u w:val="single" w:color="000000"/>
        </w:rPr>
        <w:t>últma</w:t>
      </w:r>
      <w:proofErr w:type="spellEnd"/>
      <w:r>
        <w:rPr>
          <w:u w:val="single" w:color="000000"/>
        </w:rPr>
        <w:t xml:space="preserve"> Entrega </w:t>
      </w:r>
      <w:r>
        <w:t xml:space="preserve">: 30/06/2018 </w:t>
      </w:r>
    </w:p>
    <w:p w:rsidR="00A04FD7" w:rsidRDefault="005C3C5B">
      <w:pPr>
        <w:spacing w:after="0"/>
      </w:pPr>
      <w:r>
        <w:rPr>
          <w:b/>
          <w:i/>
        </w:rPr>
        <w:t>Nota Final</w:t>
      </w:r>
      <w:r>
        <w:t>:</w:t>
      </w: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BC325C" w:rsidRDefault="00BC325C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A04FD7" w:rsidRDefault="005C3C5B">
      <w:pPr>
        <w:pStyle w:val="Ttulo1"/>
      </w:pPr>
      <w:r>
        <w:lastRenderedPageBreak/>
        <w:t>Introducción</w:t>
      </w:r>
    </w:p>
    <w:p w:rsidR="00A04FD7" w:rsidRDefault="005C3C5B">
      <w:pPr>
        <w:pStyle w:val="Ttulo2"/>
        <w:ind w:left="-5"/>
      </w:pPr>
      <w:r>
        <w:t>Objetivo del trabajo</w:t>
      </w:r>
    </w:p>
    <w:p w:rsidR="00A04FD7" w:rsidRDefault="005C3C5B">
      <w:pPr>
        <w:spacing w:after="851" w:line="267" w:lineRule="auto"/>
        <w:ind w:left="-5" w:hanging="10"/>
      </w:pPr>
      <w:r>
        <w:rPr>
          <w:rFonts w:ascii="Arial" w:eastAsia="Arial" w:hAnsi="Arial" w:cs="Arial"/>
        </w:rPr>
        <w:t xml:space="preserve">Aplicar los conceptos enseñados en la materia a la resolución de un problema así como también la aplicación de buenas prácticas, trabajando en forma grupal y utilizando un lenguaje de </w:t>
      </w:r>
      <w:proofErr w:type="spellStart"/>
      <w:r>
        <w:rPr>
          <w:rFonts w:ascii="Arial" w:eastAsia="Arial" w:hAnsi="Arial" w:cs="Arial"/>
        </w:rPr>
        <w:t>tipado</w:t>
      </w:r>
      <w:proofErr w:type="spellEnd"/>
      <w:r>
        <w:rPr>
          <w:rFonts w:ascii="Arial" w:eastAsia="Arial" w:hAnsi="Arial" w:cs="Arial"/>
        </w:rPr>
        <w:t xml:space="preserve"> estático de bajo nivel (Lenguaje C)</w:t>
      </w:r>
    </w:p>
    <w:p w:rsidR="00A04FD7" w:rsidRDefault="005C3C5B">
      <w:pPr>
        <w:pStyle w:val="Ttulo2"/>
        <w:spacing w:after="350"/>
        <w:ind w:left="-5"/>
      </w:pPr>
      <w:r>
        <w:t>Consigna general</w:t>
      </w:r>
    </w:p>
    <w:p w:rsidR="00A04FD7" w:rsidRDefault="005C3C5B">
      <w:pPr>
        <w:spacing w:after="209" w:line="269" w:lineRule="auto"/>
        <w:ind w:left="-5" w:hanging="10"/>
        <w:jc w:val="both"/>
      </w:pPr>
      <w:r>
        <w:t xml:space="preserve">Desarrollar un conjunto de </w:t>
      </w:r>
      <w:proofErr w:type="spellStart"/>
      <w:r>
        <w:t>TDAs</w:t>
      </w:r>
      <w:proofErr w:type="spellEnd"/>
      <w:r>
        <w:t xml:space="preserve"> que permitan operar con un conjunto de JSON (JavaScript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notaton</w:t>
      </w:r>
      <w:proofErr w:type="spellEnd"/>
      <w:r>
        <w:t xml:space="preserve">)) Una vez creado este conjunto de datos </w:t>
      </w:r>
      <w:proofErr w:type="spellStart"/>
      <w:r>
        <w:t>utlizarlo</w:t>
      </w:r>
      <w:proofErr w:type="spellEnd"/>
      <w:r>
        <w:t xml:space="preserve"> en la generación de un archivo JSON)  La aplicación deberá ser acompañada con la apropiada documentación de diseño) En la siguiente sección se describe la aplicación a desarrollar)</w:t>
      </w:r>
    </w:p>
    <w:p w:rsidR="00A04FD7" w:rsidRDefault="005C3C5B">
      <w:pPr>
        <w:spacing w:after="247"/>
      </w:pPr>
      <w:r>
        <w:rPr>
          <w:rFonts w:ascii="Courier New" w:eastAsia="Courier New" w:hAnsi="Courier New" w:cs="Courier New"/>
          <w:sz w:val="20"/>
        </w:rPr>
        <w:t>Descripción de la aplicación a desarrollar</w:t>
      </w:r>
    </w:p>
    <w:p w:rsidR="00A04FD7" w:rsidRDefault="005C3C5B">
      <w:pPr>
        <w:spacing w:after="0" w:line="267" w:lineRule="auto"/>
        <w:ind w:left="-5" w:hanging="10"/>
      </w:pPr>
      <w:r>
        <w:rPr>
          <w:rFonts w:ascii="Arial" w:eastAsia="Arial" w:hAnsi="Arial" w:cs="Arial"/>
        </w:rPr>
        <w:t xml:space="preserve">Definir un conjunto de </w:t>
      </w:r>
      <w:proofErr w:type="spellStart"/>
      <w:r>
        <w:rPr>
          <w:rFonts w:ascii="Arial" w:eastAsia="Arial" w:hAnsi="Arial" w:cs="Arial"/>
        </w:rPr>
        <w:t>TDAs</w:t>
      </w:r>
      <w:proofErr w:type="spellEnd"/>
      <w:r>
        <w:rPr>
          <w:rFonts w:ascii="Arial" w:eastAsia="Arial" w:hAnsi="Arial" w:cs="Arial"/>
        </w:rPr>
        <w:t xml:space="preserve"> que permitan generar el siguiente archivo JSON:</w:t>
      </w:r>
    </w:p>
    <w:tbl>
      <w:tblPr>
        <w:tblStyle w:val="TableGrid"/>
        <w:tblW w:w="9938" w:type="dxa"/>
        <w:tblInd w:w="2" w:type="dxa"/>
        <w:tblCellMar>
          <w:top w:w="2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9938"/>
      </w:tblGrid>
      <w:tr w:rsidR="00A04FD7">
        <w:trPr>
          <w:trHeight w:val="8490"/>
        </w:trPr>
        <w:tc>
          <w:tcPr>
            <w:tcW w:w="9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"size": "0 bytes",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"hash": "37eb1ba1849d4b0fb0b28caf7ef3af52",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"bytes": 0,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thumb_exists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false,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"rev": "714f029684fe",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"modified": "Wed, 27 Apr 2011 22:18:51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"path": "/Photos",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is_dir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true,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"icon": "folder",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"root":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dropbox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"contents": [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"size": "2.3 MB",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"rev": "38af1b183490",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thumb_exists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true,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"bytes": 2453963,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"modified": "Mon, 07 Apr 2014 23:13:16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client_mtime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"Thu, 29 Aug 2013 01:12:02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"path": "/Photos/flower.jpg",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photo_info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lat_long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[</w:t>
            </w:r>
          </w:p>
          <w:p w:rsidR="00A04FD7" w:rsidRPr="00127CF9" w:rsidRDefault="005C3C5B">
            <w:pPr>
              <w:spacing w:line="312" w:lineRule="auto"/>
              <w:ind w:right="4647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  37.77256666666666,                 -122.45934166666667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],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time_taken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"Wed, 28 Aug 2013 18:12:02 +0000"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},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is_dir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false,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"icon":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page_white_picture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"root":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dropbox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mime_type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"image/jpeg",</w:t>
            </w:r>
          </w:p>
          <w:p w:rsidR="00A04FD7" w:rsidRDefault="005C3C5B">
            <w:pPr>
              <w:spacing w:after="40"/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sz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revision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": 14511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}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],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revision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": 29007</w:t>
            </w:r>
          </w:p>
          <w:p w:rsidR="00A04FD7" w:rsidRDefault="005C3C5B"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</w:tc>
      </w:tr>
    </w:tbl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A04FD7" w:rsidRDefault="005C3C5B">
      <w:pPr>
        <w:spacing w:after="365" w:line="279" w:lineRule="auto"/>
        <w:ind w:left="-5" w:hanging="10"/>
      </w:pPr>
      <w:r>
        <w:rPr>
          <w:rFonts w:ascii="Arial" w:eastAsia="Arial" w:hAnsi="Arial" w:cs="Arial"/>
          <w:i/>
          <w:color w:val="666666"/>
        </w:rPr>
        <w:lastRenderedPageBreak/>
        <w:t>Consignas para el programa principal:</w:t>
      </w:r>
    </w:p>
    <w:p w:rsidR="00A04FD7" w:rsidRDefault="005C3C5B">
      <w:pPr>
        <w:spacing w:after="110" w:line="268" w:lineRule="auto"/>
        <w:ind w:left="10" w:hanging="10"/>
      </w:pPr>
      <w:r>
        <w:rPr>
          <w:sz w:val="23"/>
        </w:rPr>
        <w:t xml:space="preserve">Luego de </w:t>
      </w:r>
      <w:proofErr w:type="spellStart"/>
      <w:r>
        <w:rPr>
          <w:sz w:val="23"/>
        </w:rPr>
        <w:t>defnir</w:t>
      </w:r>
      <w:proofErr w:type="spellEnd"/>
      <w:r>
        <w:rPr>
          <w:sz w:val="23"/>
        </w:rPr>
        <w:t xml:space="preserve"> apropiadamente las estructuras crear el programa principal que generará este </w:t>
      </w:r>
      <w:proofErr w:type="gramStart"/>
      <w:r>
        <w:rPr>
          <w:sz w:val="23"/>
        </w:rPr>
        <w:t>archivo)  Dicho</w:t>
      </w:r>
      <w:proofErr w:type="gramEnd"/>
      <w:r>
        <w:rPr>
          <w:sz w:val="23"/>
        </w:rPr>
        <w:t xml:space="preserve"> programa podrá recibir como parámetro:</w:t>
      </w:r>
    </w:p>
    <w:p w:rsidR="00A04FD7" w:rsidRDefault="005C3C5B">
      <w:pPr>
        <w:numPr>
          <w:ilvl w:val="0"/>
          <w:numId w:val="2"/>
        </w:numPr>
        <w:spacing w:after="110" w:line="268" w:lineRule="auto"/>
        <w:ind w:hanging="360"/>
      </w:pPr>
      <w:r>
        <w:rPr>
          <w:b/>
          <w:sz w:val="23"/>
        </w:rPr>
        <w:t xml:space="preserve">Ningún parámetro: </w:t>
      </w:r>
      <w:r>
        <w:rPr>
          <w:sz w:val="23"/>
        </w:rPr>
        <w:t>En cuyo caso el JSON se imprimirá en la consola (standard output)</w:t>
      </w:r>
    </w:p>
    <w:p w:rsidR="00A04FD7" w:rsidRDefault="005C3C5B">
      <w:pPr>
        <w:numPr>
          <w:ilvl w:val="0"/>
          <w:numId w:val="2"/>
        </w:numPr>
        <w:spacing w:after="624" w:line="268" w:lineRule="auto"/>
        <w:ind w:hanging="360"/>
      </w:pPr>
      <w:r>
        <w:rPr>
          <w:b/>
          <w:sz w:val="23"/>
        </w:rPr>
        <w:t>Parámetro: -f &lt;</w:t>
      </w:r>
      <w:proofErr w:type="spellStart"/>
      <w:r>
        <w:rPr>
          <w:b/>
          <w:sz w:val="23"/>
        </w:rPr>
        <w:t>archivo_destnoo</w:t>
      </w:r>
      <w:proofErr w:type="spellEnd"/>
      <w:r>
        <w:rPr>
          <w:b/>
          <w:sz w:val="23"/>
        </w:rPr>
        <w:t>:</w:t>
      </w:r>
      <w:r>
        <w:rPr>
          <w:sz w:val="23"/>
        </w:rPr>
        <w:t xml:space="preserve"> En cuyo caso el JSON generado deberá escribirse en un archivo llamado </w:t>
      </w:r>
      <w:proofErr w:type="spellStart"/>
      <w:r>
        <w:rPr>
          <w:i/>
          <w:sz w:val="23"/>
        </w:rPr>
        <w:t>archivo_destino</w:t>
      </w:r>
      <w:proofErr w:type="spellEnd"/>
      <w:r>
        <w:rPr>
          <w:sz w:val="23"/>
        </w:rPr>
        <w:t>)</w:t>
      </w:r>
    </w:p>
    <w:p w:rsidR="00A04FD7" w:rsidRDefault="005C3C5B">
      <w:pPr>
        <w:spacing w:after="394" w:line="279" w:lineRule="auto"/>
        <w:ind w:left="-5" w:hanging="10"/>
      </w:pPr>
      <w:r>
        <w:rPr>
          <w:rFonts w:ascii="Arial" w:eastAsia="Arial" w:hAnsi="Arial" w:cs="Arial"/>
          <w:i/>
          <w:color w:val="666666"/>
        </w:rPr>
        <w:t>La API para manejar JSON deberá proveer funcionalidad para realizar las siguientes tareas:</w:t>
      </w:r>
    </w:p>
    <w:p w:rsidR="00A04FD7" w:rsidRDefault="005C3C5B">
      <w:pPr>
        <w:spacing w:after="37"/>
        <w:ind w:left="370" w:hanging="10"/>
      </w:pPr>
      <w:r>
        <w:rPr>
          <w:rFonts w:ascii="Arial" w:eastAsia="Arial" w:hAnsi="Arial" w:cs="Arial"/>
        </w:rPr>
        <w:t xml:space="preserve">1. </w:t>
      </w:r>
      <w:r>
        <w:rPr>
          <w:color w:val="00000A"/>
          <w:sz w:val="24"/>
        </w:rPr>
        <w:t xml:space="preserve">Crear un nuevo </w:t>
      </w:r>
      <w:r>
        <w:rPr>
          <w:i/>
          <w:color w:val="00000A"/>
          <w:sz w:val="24"/>
        </w:rPr>
        <w:t xml:space="preserve">nodo JSON (en adelante </w:t>
      </w:r>
      <w:proofErr w:type="spellStart"/>
      <w:r>
        <w:rPr>
          <w:i/>
          <w:color w:val="00000A"/>
          <w:sz w:val="24"/>
        </w:rPr>
        <w:t>nJson</w:t>
      </w:r>
      <w:proofErr w:type="spellEnd"/>
      <w:r>
        <w:rPr>
          <w:i/>
          <w:color w:val="00000A"/>
          <w:sz w:val="24"/>
        </w:rPr>
        <w:t xml:space="preserve">) </w:t>
      </w:r>
      <w:proofErr w:type="spellStart"/>
      <w:r>
        <w:rPr>
          <w:i/>
          <w:color w:val="00000A"/>
          <w:sz w:val="24"/>
        </w:rPr>
        <w:t>asignandoles</w:t>
      </w:r>
      <w:proofErr w:type="spellEnd"/>
      <w:r>
        <w:rPr>
          <w:i/>
          <w:color w:val="00000A"/>
          <w:sz w:val="24"/>
        </w:rPr>
        <w:t xml:space="preserve"> nombre y valor a </w:t>
      </w:r>
      <w:proofErr w:type="spellStart"/>
      <w:r>
        <w:rPr>
          <w:i/>
          <w:color w:val="00000A"/>
          <w:sz w:val="24"/>
        </w:rPr>
        <w:t>nJSON</w:t>
      </w:r>
      <w:proofErr w:type="spellEnd"/>
      <w:r>
        <w:rPr>
          <w:i/>
          <w:color w:val="00000A"/>
          <w:sz w:val="24"/>
        </w:rPr>
        <w:t>.</w:t>
      </w:r>
    </w:p>
    <w:p w:rsidR="00A04FD7" w:rsidRDefault="005C3C5B">
      <w:pPr>
        <w:spacing w:after="341" w:line="267" w:lineRule="auto"/>
        <w:ind w:left="355" w:right="5178" w:hanging="10"/>
      </w:pPr>
      <w:r>
        <w:rPr>
          <w:color w:val="00000A"/>
          <w:sz w:val="24"/>
        </w:rPr>
        <w:t>2)</w:t>
      </w:r>
      <w:r>
        <w:rPr>
          <w:color w:val="00000A"/>
          <w:sz w:val="24"/>
        </w:rPr>
        <w:tab/>
        <w:t xml:space="preserve">Cambiarle el contenido* al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3)</w:t>
      </w:r>
      <w:r>
        <w:rPr>
          <w:color w:val="00000A"/>
          <w:sz w:val="24"/>
        </w:rPr>
        <w:tab/>
        <w:t xml:space="preserve">Agregar nuevo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a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existente</w:t>
      </w:r>
    </w:p>
    <w:p w:rsidR="00A04FD7" w:rsidRDefault="005C3C5B">
      <w:pPr>
        <w:spacing w:after="37"/>
        <w:ind w:left="-5" w:hanging="10"/>
      </w:pPr>
      <w:r>
        <w:rPr>
          <w:i/>
          <w:color w:val="00000A"/>
          <w:sz w:val="24"/>
        </w:rPr>
        <w:t>*Respecto a los contenidos posibles: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r>
        <w:rPr>
          <w:color w:val="00000A"/>
          <w:sz w:val="24"/>
        </w:rPr>
        <w:t xml:space="preserve">Cualquier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de dato punto </w:t>
      </w:r>
      <w:proofErr w:type="spellStart"/>
      <w:r>
        <w:rPr>
          <w:color w:val="00000A"/>
          <w:sz w:val="24"/>
        </w:rPr>
        <w:t>fotante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r>
        <w:rPr>
          <w:color w:val="00000A"/>
          <w:sz w:val="24"/>
        </w:rPr>
        <w:t xml:space="preserve">Cualquier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de dato entero)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Strings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Booleans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Arrays</w:t>
      </w:r>
      <w:proofErr w:type="spellEnd"/>
    </w:p>
    <w:p w:rsidR="00A04FD7" w:rsidRDefault="005C3C5B">
      <w:pPr>
        <w:tabs>
          <w:tab w:val="center" w:pos="1167"/>
          <w:tab w:val="center" w:pos="3833"/>
        </w:tabs>
        <w:spacing w:after="348" w:line="267" w:lineRule="auto"/>
      </w:pPr>
      <w:r>
        <w:tab/>
      </w:r>
      <w:r>
        <w:rPr>
          <w:color w:val="00000A"/>
          <w:sz w:val="24"/>
        </w:rPr>
        <w:t>a)</w:t>
      </w:r>
      <w:r>
        <w:rPr>
          <w:color w:val="00000A"/>
          <w:sz w:val="24"/>
        </w:rPr>
        <w:tab/>
        <w:t xml:space="preserve">De cualquier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entre 1-5 (solo un </w:t>
      </w:r>
      <w:proofErr w:type="spellStart"/>
      <w:r>
        <w:rPr>
          <w:color w:val="00000A"/>
          <w:sz w:val="24"/>
        </w:rPr>
        <w:t>tpo</w:t>
      </w:r>
      <w:proofErr w:type="spellEnd"/>
      <w:r>
        <w:rPr>
          <w:color w:val="00000A"/>
          <w:sz w:val="24"/>
        </w:rPr>
        <w:t xml:space="preserve"> por vez))</w:t>
      </w:r>
    </w:p>
    <w:p w:rsidR="00A04FD7" w:rsidRDefault="005C3C5B">
      <w:pPr>
        <w:spacing w:after="20"/>
      </w:pPr>
      <w:r>
        <w:rPr>
          <w:b/>
          <w:color w:val="00000A"/>
          <w:sz w:val="24"/>
        </w:rPr>
        <w:t>NOTA</w:t>
      </w:r>
      <w:r>
        <w:rPr>
          <w:color w:val="00000A"/>
          <w:sz w:val="24"/>
        </w:rPr>
        <w:t>:</w:t>
      </w:r>
    </w:p>
    <w:p w:rsidR="00A04FD7" w:rsidRDefault="005C3C5B" w:rsidP="005C3C5B">
      <w:pPr>
        <w:spacing w:after="780" w:line="276" w:lineRule="auto"/>
        <w:ind w:left="10" w:hanging="10"/>
      </w:pPr>
      <w:r>
        <w:rPr>
          <w:color w:val="00000A"/>
          <w:sz w:val="24"/>
        </w:rPr>
        <w:t xml:space="preserve">Los contenidos del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en ocasiones pueden ser Números enteros / Flotantes / Booleanos / </w:t>
      </w:r>
      <w:proofErr w:type="spellStart"/>
      <w:r>
        <w:rPr>
          <w:color w:val="00000A"/>
          <w:sz w:val="24"/>
        </w:rPr>
        <w:t>Strings</w:t>
      </w:r>
      <w:proofErr w:type="spellEnd"/>
      <w:r>
        <w:rPr>
          <w:color w:val="00000A"/>
          <w:sz w:val="24"/>
        </w:rPr>
        <w:t xml:space="preserve"> / </w:t>
      </w:r>
      <w:proofErr w:type="spellStart"/>
      <w:r>
        <w:rPr>
          <w:color w:val="00000A"/>
          <w:sz w:val="24"/>
        </w:rPr>
        <w:t>etc</w:t>
      </w:r>
      <w:proofErr w:type="spellEnd"/>
      <w:r>
        <w:rPr>
          <w:color w:val="00000A"/>
          <w:sz w:val="24"/>
        </w:rPr>
        <w:t xml:space="preserve">)  En estos casos el usuario de la API deberá poder operar con los </w:t>
      </w:r>
      <w:proofErr w:type="spellStart"/>
      <w:r>
        <w:rPr>
          <w:color w:val="00000A"/>
          <w:sz w:val="24"/>
        </w:rPr>
        <w:t>tpos</w:t>
      </w:r>
      <w:proofErr w:type="spellEnd"/>
      <w:r>
        <w:rPr>
          <w:color w:val="00000A"/>
          <w:sz w:val="24"/>
        </w:rPr>
        <w:t xml:space="preserve"> de datos </w:t>
      </w:r>
      <w:proofErr w:type="spellStart"/>
      <w:r>
        <w:rPr>
          <w:color w:val="00000A"/>
          <w:sz w:val="24"/>
        </w:rPr>
        <w:t>natvos</w:t>
      </w:r>
      <w:proofErr w:type="spellEnd"/>
      <w:r>
        <w:rPr>
          <w:color w:val="00000A"/>
          <w:sz w:val="24"/>
        </w:rPr>
        <w:t xml:space="preserve"> provistos por C que mejor se adapten al dato en </w:t>
      </w:r>
      <w:proofErr w:type="spellStart"/>
      <w:r>
        <w:rPr>
          <w:color w:val="00000A"/>
          <w:sz w:val="24"/>
        </w:rPr>
        <w:t>cuestón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pStyle w:val="Ttulo2"/>
        <w:ind w:left="-5"/>
      </w:pPr>
      <w:r>
        <w:t>Pautas de calidad al momento de resolver el TP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Los atributos del TDA deberán accederse mediante funciones provistas por la API </w:t>
      </w:r>
      <w:r>
        <w:rPr>
          <w:b/>
          <w:sz w:val="23"/>
          <w:u w:val="single" w:color="000000"/>
        </w:rPr>
        <w:t>exclusivamente</w:t>
      </w:r>
      <w:r>
        <w:rPr>
          <w:sz w:val="23"/>
        </w:rPr>
        <w:t xml:space="preserve"> (</w:t>
      </w:r>
      <w:proofErr w:type="spellStart"/>
      <w:r>
        <w:rPr>
          <w:sz w:val="23"/>
        </w:rPr>
        <w:t>Applicaton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Programming</w:t>
      </w:r>
      <w:proofErr w:type="spellEnd"/>
      <w:r>
        <w:rPr>
          <w:sz w:val="23"/>
        </w:rPr>
        <w:t xml:space="preserve"> Interface))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>Dentro de las funciones que operan sobre el TDA/s evitar los llamados a funciones que impriman en las salidas estándar de errores o en la salida estándar (</w:t>
      </w:r>
      <w:proofErr w:type="spellStart"/>
      <w:r>
        <w:rPr>
          <w:sz w:val="23"/>
        </w:rPr>
        <w:t>print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fprint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etc</w:t>
      </w:r>
      <w:proofErr w:type="spellEnd"/>
      <w:r>
        <w:rPr>
          <w:sz w:val="23"/>
        </w:rPr>
        <w:t>))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Cada uno de los </w:t>
      </w:r>
      <w:proofErr w:type="spellStart"/>
      <w:r>
        <w:rPr>
          <w:sz w:val="23"/>
        </w:rPr>
        <w:t>TDAs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defnidos</w:t>
      </w:r>
      <w:proofErr w:type="spellEnd"/>
      <w:r>
        <w:rPr>
          <w:sz w:val="23"/>
        </w:rPr>
        <w:t xml:space="preserve"> deberán estar apropiadamente documentas, tanto sus campos como todas sus </w:t>
      </w:r>
      <w:proofErr w:type="spellStart"/>
      <w:r>
        <w:rPr>
          <w:sz w:val="23"/>
        </w:rPr>
        <w:t>primitvas</w:t>
      </w:r>
      <w:proofErr w:type="spellEnd"/>
      <w:r>
        <w:rPr>
          <w:sz w:val="23"/>
        </w:rPr>
        <w:t>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Elegir un standard de </w:t>
      </w:r>
      <w:proofErr w:type="spellStart"/>
      <w:r>
        <w:rPr>
          <w:sz w:val="23"/>
        </w:rPr>
        <w:t>codifcación</w:t>
      </w:r>
      <w:proofErr w:type="spellEnd"/>
      <w:r>
        <w:rPr>
          <w:sz w:val="23"/>
        </w:rPr>
        <w:t xml:space="preserve"> y seguirlo a lo largo del proyecto)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>Toda la memoria reservada dentro del TDA será responsabilidad de la API, es decir, si el TDA reserva memoria deberá proveer las herramientas necesarias para liberarla apropiadamente)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Si necesita </w:t>
      </w:r>
      <w:proofErr w:type="spellStart"/>
      <w:r>
        <w:rPr>
          <w:sz w:val="23"/>
        </w:rPr>
        <w:t>utlizar</w:t>
      </w:r>
      <w:proofErr w:type="spellEnd"/>
      <w:r>
        <w:rPr>
          <w:sz w:val="23"/>
        </w:rPr>
        <w:t xml:space="preserve"> números mágicos, </w:t>
      </w:r>
      <w:proofErr w:type="spellStart"/>
      <w:r>
        <w:rPr>
          <w:sz w:val="23"/>
        </w:rPr>
        <w:t>utlice</w:t>
      </w:r>
      <w:proofErr w:type="spellEnd"/>
      <w:r>
        <w:rPr>
          <w:sz w:val="23"/>
        </w:rPr>
        <w:t xml:space="preserve"> #</w:t>
      </w:r>
      <w:proofErr w:type="spellStart"/>
      <w:r>
        <w:rPr>
          <w:sz w:val="23"/>
        </w:rPr>
        <w:t>defne</w:t>
      </w:r>
      <w:proofErr w:type="spellEnd"/>
      <w:r>
        <w:rPr>
          <w:sz w:val="23"/>
        </w:rPr>
        <w:t xml:space="preserve"> y documéntelos apropiadamente)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Los </w:t>
      </w:r>
      <w:proofErr w:type="spellStart"/>
      <w:r>
        <w:rPr>
          <w:sz w:val="23"/>
        </w:rPr>
        <w:t>arrays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utlizados</w:t>
      </w:r>
      <w:proofErr w:type="spellEnd"/>
      <w:r>
        <w:rPr>
          <w:sz w:val="23"/>
        </w:rPr>
        <w:t xml:space="preserve"> dentro del TP deberán poder ser de una longitud </w:t>
      </w:r>
      <w:proofErr w:type="spellStart"/>
      <w:r>
        <w:rPr>
          <w:sz w:val="23"/>
        </w:rPr>
        <w:t>indefnida</w:t>
      </w:r>
      <w:proofErr w:type="spellEnd"/>
      <w:r>
        <w:rPr>
          <w:sz w:val="23"/>
        </w:rPr>
        <w:t xml:space="preserve"> (sin restricciones en su </w:t>
      </w:r>
      <w:proofErr w:type="spellStart"/>
      <w:r>
        <w:rPr>
          <w:sz w:val="23"/>
        </w:rPr>
        <w:t>cantdad</w:t>
      </w:r>
      <w:proofErr w:type="spellEnd"/>
      <w:r>
        <w:rPr>
          <w:sz w:val="23"/>
        </w:rPr>
        <w:t xml:space="preserve"> de elementos))</w:t>
      </w:r>
    </w:p>
    <w:p w:rsidR="00A04FD7" w:rsidRDefault="005C3C5B" w:rsidP="005C3C5B">
      <w:pPr>
        <w:numPr>
          <w:ilvl w:val="0"/>
          <w:numId w:val="4"/>
        </w:numPr>
        <w:spacing w:after="81" w:line="240" w:lineRule="auto"/>
        <w:ind w:hanging="360"/>
      </w:pPr>
      <w:r>
        <w:rPr>
          <w:sz w:val="23"/>
        </w:rPr>
        <w:t>La estructura del proyecto deberá ser:</w:t>
      </w:r>
    </w:p>
    <w:p w:rsidR="00A04FD7" w:rsidRDefault="005C3C5B" w:rsidP="005C3C5B">
      <w:pPr>
        <w:spacing w:after="34" w:line="240" w:lineRule="auto"/>
        <w:ind w:left="1090" w:right="3556" w:hanging="10"/>
      </w:pP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 xml:space="preserve">Archivo </w:t>
      </w:r>
      <w:proofErr w:type="spellStart"/>
      <w:proofErr w:type="gramStart"/>
      <w:r>
        <w:rPr>
          <w:sz w:val="23"/>
        </w:rPr>
        <w:t>main</w:t>
      </w:r>
      <w:proofErr w:type="spellEnd"/>
      <w:r>
        <w:rPr>
          <w:sz w:val="23"/>
        </w:rPr>
        <w:t>)c</w:t>
      </w:r>
      <w:proofErr w:type="gramEnd"/>
      <w:r>
        <w:rPr>
          <w:sz w:val="23"/>
        </w:rPr>
        <w:t xml:space="preserve"> con el ejemplo de uso de el/los TDA/s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 xml:space="preserve">Archivo &lt;declaración del </w:t>
      </w:r>
      <w:proofErr w:type="spellStart"/>
      <w:r>
        <w:rPr>
          <w:sz w:val="23"/>
        </w:rPr>
        <w:t>tda</w:t>
      </w:r>
      <w:proofErr w:type="spellEnd"/>
      <w:r>
        <w:rPr>
          <w:sz w:val="23"/>
        </w:rPr>
        <w:t xml:space="preserve">&gt;)h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>Archivo &lt;</w:t>
      </w:r>
      <w:proofErr w:type="spellStart"/>
      <w:r>
        <w:rPr>
          <w:sz w:val="23"/>
        </w:rPr>
        <w:t>defnición</w:t>
      </w:r>
      <w:proofErr w:type="spellEnd"/>
      <w:r>
        <w:rPr>
          <w:sz w:val="23"/>
        </w:rPr>
        <w:t xml:space="preserve"> del </w:t>
      </w:r>
      <w:proofErr w:type="spellStart"/>
      <w:r>
        <w:rPr>
          <w:sz w:val="23"/>
        </w:rPr>
        <w:t>tda</w:t>
      </w:r>
      <w:proofErr w:type="spellEnd"/>
      <w:r>
        <w:rPr>
          <w:sz w:val="23"/>
        </w:rPr>
        <w:t>&gt;)c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El proyecto deberá ser implementado </w:t>
      </w:r>
      <w:proofErr w:type="spellStart"/>
      <w:r>
        <w:rPr>
          <w:sz w:val="23"/>
        </w:rPr>
        <w:t>utlizando</w:t>
      </w:r>
      <w:proofErr w:type="spellEnd"/>
      <w:r>
        <w:rPr>
          <w:sz w:val="23"/>
        </w:rPr>
        <w:t xml:space="preserve"> la </w:t>
      </w:r>
      <w:proofErr w:type="spellStart"/>
      <w:r>
        <w:rPr>
          <w:sz w:val="23"/>
        </w:rPr>
        <w:t>interfase</w:t>
      </w:r>
      <w:proofErr w:type="spellEnd"/>
      <w:r>
        <w:rPr>
          <w:sz w:val="23"/>
        </w:rPr>
        <w:t xml:space="preserve"> Eclipse CDT)</w:t>
      </w:r>
    </w:p>
    <w:p w:rsidR="00A04FD7" w:rsidRDefault="005C3C5B">
      <w:pPr>
        <w:pStyle w:val="Ttulo2"/>
        <w:spacing w:after="148"/>
        <w:ind w:left="-5"/>
      </w:pPr>
      <w:r>
        <w:lastRenderedPageBreak/>
        <w:t>Formas de entrega</w:t>
      </w:r>
    </w:p>
    <w:p w:rsidR="00A04FD7" w:rsidRDefault="005C3C5B">
      <w:pPr>
        <w:spacing w:after="226" w:line="267" w:lineRule="auto"/>
        <w:ind w:left="10" w:hanging="10"/>
      </w:pPr>
      <w:r>
        <w:rPr>
          <w:b/>
          <w:sz w:val="24"/>
        </w:rPr>
        <w:t xml:space="preserve">Habrá </w:t>
      </w:r>
      <w:r>
        <w:rPr>
          <w:color w:val="434343"/>
          <w:sz w:val="24"/>
          <w:u w:val="single" w:color="434343"/>
        </w:rPr>
        <w:t>4 entregas formales</w:t>
      </w:r>
      <w:r>
        <w:rPr>
          <w:sz w:val="24"/>
        </w:rPr>
        <w:t xml:space="preserve">) </w:t>
      </w:r>
      <w:r>
        <w:rPr>
          <w:b/>
          <w:sz w:val="24"/>
        </w:rPr>
        <w:t xml:space="preserve">Las mismas tendrán una </w:t>
      </w:r>
      <w:proofErr w:type="spellStart"/>
      <w:r>
        <w:rPr>
          <w:b/>
          <w:sz w:val="24"/>
        </w:rPr>
        <w:t>califcación</w:t>
      </w:r>
      <w:proofErr w:type="spellEnd"/>
      <w:r>
        <w:rPr>
          <w:b/>
          <w:sz w:val="24"/>
        </w:rPr>
        <w:t xml:space="preserve"> de </w:t>
      </w:r>
      <w:r>
        <w:rPr>
          <w:color w:val="274E13"/>
          <w:sz w:val="24"/>
        </w:rPr>
        <w:t xml:space="preserve">APROBADO </w:t>
      </w:r>
      <w:r>
        <w:rPr>
          <w:sz w:val="24"/>
        </w:rPr>
        <w:t xml:space="preserve">o </w:t>
      </w:r>
      <w:r>
        <w:rPr>
          <w:color w:val="FF0000"/>
          <w:sz w:val="24"/>
        </w:rPr>
        <w:t>NO APROBADO</w:t>
      </w:r>
      <w:r>
        <w:rPr>
          <w:sz w:val="24"/>
        </w:rPr>
        <w:t xml:space="preserve"> </w:t>
      </w:r>
      <w:r>
        <w:rPr>
          <w:b/>
          <w:sz w:val="24"/>
        </w:rPr>
        <w:t>en el momento de la entrega. Cada uno de las entregas deberá contar con: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Estructura de proyecto tal como lo crea el entorno Eclipse CDT.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Este informe en el formato que lo distribuyó el docente.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El informe debe contar con los datos de los integrantes del grupo.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Cada uno de los requerimientos de la entrega deberán estar agrupados en un contexto (</w:t>
      </w:r>
      <w:proofErr w:type="spellStart"/>
      <w:r>
        <w:rPr>
          <w:b/>
          <w:sz w:val="24"/>
        </w:rPr>
        <w:t>scope</w:t>
      </w:r>
      <w:proofErr w:type="spellEnd"/>
      <w:r>
        <w:rPr>
          <w:b/>
          <w:sz w:val="24"/>
        </w:rPr>
        <w:t>) independiente.</w:t>
      </w:r>
    </w:p>
    <w:p w:rsidR="00A04FD7" w:rsidRDefault="005C3C5B">
      <w:pPr>
        <w:numPr>
          <w:ilvl w:val="0"/>
          <w:numId w:val="5"/>
        </w:numPr>
        <w:spacing w:after="30" w:line="267" w:lineRule="auto"/>
        <w:ind w:hanging="360"/>
      </w:pPr>
      <w:r>
        <w:rPr>
          <w:b/>
          <w:sz w:val="24"/>
        </w:rPr>
        <w:t xml:space="preserve">La entrega se realiza digitalmente vía mail. Nombrar el archivo como </w:t>
      </w:r>
    </w:p>
    <w:p w:rsidR="00A04FD7" w:rsidRDefault="005C3C5B">
      <w:pPr>
        <w:spacing w:after="704"/>
        <w:ind w:left="720"/>
      </w:pPr>
      <w:r>
        <w:rPr>
          <w:rFonts w:ascii="Courier New" w:eastAsia="Courier New" w:hAnsi="Courier New" w:cs="Courier New"/>
          <w:b/>
          <w:sz w:val="24"/>
        </w:rPr>
        <w:t>TP_&lt;apellido_0&gt;_&lt;apellido_1&gt;_..._&lt;</w:t>
      </w:r>
      <w:proofErr w:type="spellStart"/>
      <w:r>
        <w:rPr>
          <w:rFonts w:ascii="Courier New" w:eastAsia="Courier New" w:hAnsi="Courier New" w:cs="Courier New"/>
          <w:b/>
          <w:sz w:val="24"/>
        </w:rPr>
        <w:t>apellido_n</w:t>
      </w:r>
      <w:proofErr w:type="spellEnd"/>
      <w:r>
        <w:rPr>
          <w:rFonts w:ascii="Courier New" w:eastAsia="Courier New" w:hAnsi="Courier New" w:cs="Courier New"/>
          <w:b/>
          <w:sz w:val="24"/>
        </w:rPr>
        <w:t>&gt;.</w:t>
      </w:r>
      <w:proofErr w:type="spellStart"/>
      <w:r>
        <w:rPr>
          <w:rFonts w:ascii="Courier New" w:eastAsia="Courier New" w:hAnsi="Courier New" w:cs="Courier New"/>
          <w:b/>
          <w:sz w:val="24"/>
        </w:rPr>
        <w:t>zip</w:t>
      </w:r>
      <w:proofErr w:type="spellEnd"/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1er Entrega</w:t>
      </w:r>
      <w:r>
        <w:rPr>
          <w:sz w:val="20"/>
        </w:rPr>
        <w:t xml:space="preserve">: </w:t>
      </w:r>
    </w:p>
    <w:p w:rsidR="00A04FD7" w:rsidRDefault="005C3C5B" w:rsidP="005C3C5B">
      <w:pPr>
        <w:numPr>
          <w:ilvl w:val="0"/>
          <w:numId w:val="6"/>
        </w:numPr>
        <w:spacing w:after="48" w:line="240" w:lineRule="auto"/>
        <w:ind w:hanging="360"/>
        <w:jc w:val="both"/>
      </w:pPr>
      <w:r>
        <w:t>Estructura completa del proyecto)</w:t>
      </w:r>
    </w:p>
    <w:p w:rsidR="00A04FD7" w:rsidRDefault="005C3C5B" w:rsidP="005C3C5B">
      <w:pPr>
        <w:numPr>
          <w:ilvl w:val="0"/>
          <w:numId w:val="6"/>
        </w:numPr>
        <w:spacing w:after="371" w:line="240" w:lineRule="auto"/>
        <w:ind w:hanging="360"/>
        <w:jc w:val="both"/>
      </w:pPr>
      <w:r>
        <w:t xml:space="preserve">Creación del </w:t>
      </w:r>
      <w:proofErr w:type="spellStart"/>
      <w:proofErr w:type="gramStart"/>
      <w:r>
        <w:t>main</w:t>
      </w:r>
      <w:proofErr w:type="spellEnd"/>
      <w:r>
        <w:t>)c</w:t>
      </w:r>
      <w:proofErr w:type="gramEnd"/>
      <w:r>
        <w:t xml:space="preserve"> y la lectura de parámetros que provean la posibilidad de ejecutar la aplicación en los dos modos)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2da Entrega</w:t>
      </w:r>
      <w:r>
        <w:rPr>
          <w:sz w:val="20"/>
        </w:rPr>
        <w:t xml:space="preserve">: </w:t>
      </w:r>
    </w:p>
    <w:p w:rsidR="00A04FD7" w:rsidRDefault="005C3C5B">
      <w:pPr>
        <w:spacing w:after="240" w:line="265" w:lineRule="auto"/>
        <w:ind w:left="10" w:right="1122" w:hanging="10"/>
      </w:pPr>
      <w:r>
        <w:rPr>
          <w:sz w:val="20"/>
        </w:rPr>
        <w:t>Tener la posibilidad de:</w:t>
      </w:r>
    </w:p>
    <w:p w:rsidR="00A04FD7" w:rsidRDefault="005C3C5B" w:rsidP="005C3C5B">
      <w:pPr>
        <w:numPr>
          <w:ilvl w:val="0"/>
          <w:numId w:val="7"/>
        </w:numPr>
        <w:spacing w:after="48" w:line="240" w:lineRule="auto"/>
        <w:ind w:firstLine="418"/>
        <w:jc w:val="both"/>
      </w:pPr>
      <w:r>
        <w:t>Entrega 1,</w:t>
      </w:r>
    </w:p>
    <w:p w:rsidR="00A04FD7" w:rsidRDefault="005C3C5B" w:rsidP="005C3C5B">
      <w:pPr>
        <w:numPr>
          <w:ilvl w:val="0"/>
          <w:numId w:val="7"/>
        </w:numPr>
        <w:spacing w:after="48" w:line="240" w:lineRule="auto"/>
        <w:ind w:firstLine="418"/>
        <w:jc w:val="both"/>
      </w:pPr>
      <w:r>
        <w:t xml:space="preserve">Crear un </w:t>
      </w:r>
      <w:proofErr w:type="spellStart"/>
      <w:r>
        <w:t>nJson</w:t>
      </w:r>
      <w:proofErr w:type="spellEnd"/>
    </w:p>
    <w:p w:rsidR="00A04FD7" w:rsidRDefault="005C3C5B" w:rsidP="005C3C5B">
      <w:pPr>
        <w:numPr>
          <w:ilvl w:val="0"/>
          <w:numId w:val="7"/>
        </w:numPr>
        <w:spacing w:after="458" w:line="240" w:lineRule="auto"/>
        <w:ind w:firstLine="418"/>
        <w:jc w:val="both"/>
      </w:pPr>
      <w:r>
        <w:t xml:space="preserve">Poder asignarle cualquier contenido (salvo </w:t>
      </w:r>
      <w:proofErr w:type="spellStart"/>
      <w:r>
        <w:t>array</w:t>
      </w:r>
      <w:proofErr w:type="spellEnd"/>
      <w:r>
        <w:t xml:space="preserve">) para todos los </w:t>
      </w:r>
      <w:proofErr w:type="spellStart"/>
      <w:r>
        <w:t>tpos</w:t>
      </w:r>
      <w:proofErr w:type="spellEnd"/>
      <w:r>
        <w:t xml:space="preserve"> </w:t>
      </w:r>
      <w:proofErr w:type="spellStart"/>
      <w:r>
        <w:t>primitvos</w:t>
      </w:r>
      <w:proofErr w:type="spellEnd"/>
      <w:r>
        <w:t xml:space="preserve"> de C) Agregar la posibilidad de poder imprimir el </w:t>
      </w:r>
      <w:proofErr w:type="spellStart"/>
      <w:r>
        <w:t>nJson</w:t>
      </w:r>
      <w:proofErr w:type="spellEnd"/>
      <w:r>
        <w:t>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3ra Entrega</w:t>
      </w:r>
      <w:r>
        <w:rPr>
          <w:sz w:val="20"/>
        </w:rPr>
        <w:t>:</w:t>
      </w:r>
    </w:p>
    <w:p w:rsidR="00A04FD7" w:rsidRDefault="005C3C5B">
      <w:pPr>
        <w:spacing w:after="48" w:line="269" w:lineRule="auto"/>
        <w:ind w:left="-5" w:hanging="10"/>
        <w:jc w:val="both"/>
      </w:pPr>
      <w:r>
        <w:t>Tener la posibilidad de: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>Entrega 2,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Cambiarle el contenido* al </w:t>
      </w:r>
      <w:proofErr w:type="spellStart"/>
      <w:r>
        <w:rPr>
          <w:color w:val="00000A"/>
          <w:sz w:val="24"/>
        </w:rPr>
        <w:t>nJson</w:t>
      </w:r>
      <w:proofErr w:type="spellEnd"/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Agregar nuevo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a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existente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Poder asignar como contenido de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un </w:t>
      </w:r>
      <w:proofErr w:type="spellStart"/>
      <w:r>
        <w:rPr>
          <w:color w:val="00000A"/>
          <w:sz w:val="24"/>
        </w:rPr>
        <w:t>array</w:t>
      </w:r>
      <w:proofErr w:type="spellEnd"/>
    </w:p>
    <w:p w:rsidR="00A04FD7" w:rsidRDefault="005C3C5B" w:rsidP="005C3C5B">
      <w:pPr>
        <w:numPr>
          <w:ilvl w:val="0"/>
          <w:numId w:val="8"/>
        </w:numPr>
        <w:spacing w:after="53" w:line="240" w:lineRule="auto"/>
        <w:ind w:hanging="360"/>
      </w:pPr>
      <w:r>
        <w:rPr>
          <w:sz w:val="24"/>
        </w:rPr>
        <w:t>Completar la salida por pantalla)</w:t>
      </w:r>
    </w:p>
    <w:p w:rsidR="00A04FD7" w:rsidRDefault="005C3C5B" w:rsidP="005C3C5B">
      <w:pPr>
        <w:numPr>
          <w:ilvl w:val="0"/>
          <w:numId w:val="8"/>
        </w:numPr>
        <w:spacing w:after="380" w:line="240" w:lineRule="auto"/>
        <w:ind w:hanging="360"/>
      </w:pPr>
      <w:r>
        <w:rPr>
          <w:sz w:val="24"/>
        </w:rPr>
        <w:t xml:space="preserve">Crear otro JSON y mostrarlo en la salida </w:t>
      </w:r>
      <w:proofErr w:type="spellStart"/>
      <w:r>
        <w:rPr>
          <w:sz w:val="24"/>
        </w:rPr>
        <w:t>utlizando</w:t>
      </w:r>
      <w:proofErr w:type="spellEnd"/>
      <w:r>
        <w:rPr>
          <w:sz w:val="24"/>
        </w:rPr>
        <w:t xml:space="preserve"> el parámetro </w:t>
      </w:r>
      <w:r>
        <w:rPr>
          <w:rFonts w:ascii="Courier New" w:eastAsia="Courier New" w:hAnsi="Courier New" w:cs="Courier New"/>
          <w:sz w:val="24"/>
        </w:rPr>
        <w:t>-C</w:t>
      </w:r>
      <w:r>
        <w:rPr>
          <w:sz w:val="24"/>
        </w:rPr>
        <w:t>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 xml:space="preserve">4ta y </w:t>
      </w:r>
      <w:proofErr w:type="spellStart"/>
      <w:r>
        <w:rPr>
          <w:sz w:val="20"/>
          <w:u w:val="single" w:color="000000"/>
        </w:rPr>
        <w:t>últma</w:t>
      </w:r>
      <w:proofErr w:type="spellEnd"/>
      <w:r>
        <w:rPr>
          <w:sz w:val="20"/>
          <w:u w:val="single" w:color="000000"/>
        </w:rPr>
        <w:t xml:space="preserve"> Entrega:</w:t>
      </w:r>
    </w:p>
    <w:p w:rsidR="00A04FD7" w:rsidRDefault="005C3C5B">
      <w:pPr>
        <w:spacing w:after="41" w:line="265" w:lineRule="auto"/>
        <w:ind w:left="10" w:right="1122" w:hanging="10"/>
      </w:pPr>
      <w:r>
        <w:rPr>
          <w:sz w:val="20"/>
        </w:rPr>
        <w:t xml:space="preserve">Trabajo </w:t>
      </w:r>
      <w:proofErr w:type="spellStart"/>
      <w:r>
        <w:rPr>
          <w:sz w:val="20"/>
        </w:rPr>
        <w:t>Práctco</w:t>
      </w:r>
      <w:proofErr w:type="spellEnd"/>
      <w:r>
        <w:rPr>
          <w:sz w:val="20"/>
        </w:rPr>
        <w:t xml:space="preserve"> completo, funcionando, con el informe y cumpliendo todas las normas de calidad)</w:t>
      </w:r>
    </w:p>
    <w:p w:rsidR="00A04FD7" w:rsidRDefault="005C3C5B">
      <w:pPr>
        <w:spacing w:after="46"/>
      </w:pPr>
      <w:r>
        <w:rPr>
          <w:color w:val="FF0000"/>
        </w:rPr>
        <w:t xml:space="preserve">IMPORTANTE: </w:t>
      </w:r>
    </w:p>
    <w:p w:rsidR="00A04FD7" w:rsidRDefault="005C3C5B">
      <w:pPr>
        <w:spacing w:after="419" w:line="269" w:lineRule="auto"/>
        <w:ind w:left="-5" w:hanging="10"/>
        <w:jc w:val="both"/>
      </w:pPr>
      <w:r>
        <w:t xml:space="preserve">Si el TP no se puede ejecutar por cualquier </w:t>
      </w:r>
      <w:proofErr w:type="spellStart"/>
      <w:r>
        <w:t>tpo</w:t>
      </w:r>
      <w:proofErr w:type="spellEnd"/>
      <w:r>
        <w:t xml:space="preserve"> de error (acceso inválido de memoria, goteo de memoria, </w:t>
      </w:r>
      <w:proofErr w:type="spellStart"/>
      <w:r>
        <w:t>etc</w:t>
      </w:r>
      <w:proofErr w:type="spellEnd"/>
      <w:r>
        <w:t xml:space="preserve">) el TP estará </w:t>
      </w:r>
      <w:r>
        <w:rPr>
          <w:b/>
          <w:u w:val="single" w:color="000000"/>
        </w:rPr>
        <w:t>desaprobado</w:t>
      </w:r>
      <w:r>
        <w:rPr>
          <w:b/>
        </w:rPr>
        <w:t>.</w:t>
      </w:r>
    </w:p>
    <w:p w:rsidR="00A04FD7" w:rsidRDefault="005C3C5B">
      <w:pPr>
        <w:pStyle w:val="Ttulo2"/>
        <w:spacing w:after="396" w:line="265" w:lineRule="auto"/>
        <w:ind w:left="-5"/>
      </w:pPr>
      <w:r>
        <w:rPr>
          <w:rFonts w:ascii="Calibri" w:eastAsia="Calibri" w:hAnsi="Calibri" w:cs="Calibri"/>
          <w:sz w:val="29"/>
        </w:rPr>
        <w:t>Fechas de entrega programadas</w:t>
      </w:r>
    </w:p>
    <w:p w:rsidR="00A04FD7" w:rsidRDefault="005C3C5B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 xml:space="preserve">1er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5/5/2018</w:t>
      </w:r>
    </w:p>
    <w:p w:rsidR="00A04FD7" w:rsidRDefault="005C3C5B">
      <w:pPr>
        <w:numPr>
          <w:ilvl w:val="0"/>
          <w:numId w:val="9"/>
        </w:numPr>
        <w:spacing w:after="48" w:line="269" w:lineRule="auto"/>
        <w:ind w:hanging="360"/>
      </w:pPr>
      <w:r>
        <w:rPr>
          <w:u w:val="single" w:color="000000"/>
        </w:rPr>
        <w:t xml:space="preserve">2da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19/05/2018</w:t>
      </w:r>
    </w:p>
    <w:p w:rsidR="00A04FD7" w:rsidRDefault="005C3C5B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 xml:space="preserve">3er </w:t>
      </w:r>
      <w:proofErr w:type="gramStart"/>
      <w:r>
        <w:rPr>
          <w:u w:val="single" w:color="000000"/>
        </w:rPr>
        <w:t xml:space="preserve">Entrega </w:t>
      </w:r>
      <w:r>
        <w:t>:</w:t>
      </w:r>
      <w:proofErr w:type="gramEnd"/>
      <w:r>
        <w:t xml:space="preserve"> 9/6/2018</w:t>
      </w:r>
    </w:p>
    <w:p w:rsidR="00A04FD7" w:rsidRDefault="005C3C5B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 xml:space="preserve">4ta y </w:t>
      </w:r>
      <w:proofErr w:type="spellStart"/>
      <w:r>
        <w:rPr>
          <w:u w:val="single" w:color="000000"/>
        </w:rPr>
        <w:t>últma</w:t>
      </w:r>
      <w:proofErr w:type="spellEnd"/>
      <w:r>
        <w:rPr>
          <w:u w:val="single" w:color="000000"/>
        </w:rPr>
        <w:t xml:space="preserve"> Entrega </w:t>
      </w:r>
      <w:r>
        <w:t xml:space="preserve">: 30/06/2018 </w:t>
      </w:r>
      <w:r>
        <w:br w:type="page"/>
      </w:r>
    </w:p>
    <w:p w:rsidR="00A04FD7" w:rsidRDefault="005C3C5B">
      <w:pPr>
        <w:spacing w:after="178"/>
        <w:ind w:left="15"/>
        <w:jc w:val="center"/>
      </w:pPr>
      <w:r>
        <w:rPr>
          <w:sz w:val="42"/>
        </w:rPr>
        <w:lastRenderedPageBreak/>
        <w:t>Informe</w:t>
      </w:r>
    </w:p>
    <w:p w:rsidR="00A04FD7" w:rsidRDefault="005C3C5B">
      <w:pPr>
        <w:spacing w:after="660" w:line="265" w:lineRule="auto"/>
        <w:ind w:left="-5" w:hanging="10"/>
      </w:pPr>
      <w:r>
        <w:rPr>
          <w:b/>
          <w:sz w:val="29"/>
        </w:rPr>
        <w:t>Supuestos</w:t>
      </w:r>
    </w:p>
    <w:p w:rsidR="00A04FD7" w:rsidRDefault="005C3C5B">
      <w:pPr>
        <w:spacing w:after="632" w:line="276" w:lineRule="auto"/>
        <w:ind w:left="-5" w:hanging="10"/>
      </w:pPr>
      <w:r>
        <w:rPr>
          <w:i/>
          <w:color w:val="CC0000"/>
        </w:rPr>
        <w:t>[Documentar todos los supuestos hechos sobre el enunciado. Asegurarse de validar con los docentes]</w:t>
      </w:r>
    </w:p>
    <w:p w:rsidR="00A04FD7" w:rsidRDefault="005C3C5B">
      <w:pPr>
        <w:pStyle w:val="Ttulo2"/>
        <w:spacing w:after="354" w:line="265" w:lineRule="auto"/>
        <w:ind w:left="-5"/>
      </w:pPr>
      <w:r>
        <w:rPr>
          <w:rFonts w:ascii="Calibri" w:eastAsia="Calibri" w:hAnsi="Calibri" w:cs="Calibri"/>
          <w:sz w:val="29"/>
        </w:rPr>
        <w:t>Modelo de dominio</w:t>
      </w:r>
    </w:p>
    <w:p w:rsidR="00A04FD7" w:rsidRDefault="005C3C5B">
      <w:pPr>
        <w:spacing w:after="413" w:line="276" w:lineRule="auto"/>
        <w:ind w:left="-5" w:hanging="10"/>
      </w:pPr>
      <w:r>
        <w:rPr>
          <w:i/>
          <w:color w:val="CC0000"/>
        </w:rPr>
        <w:t xml:space="preserve">[Explicar los elementos más relevantes del diseño. Es decir: qué </w:t>
      </w:r>
      <w:proofErr w:type="spellStart"/>
      <w:r>
        <w:rPr>
          <w:i/>
          <w:color w:val="CC0000"/>
        </w:rPr>
        <w:t>TDAs</w:t>
      </w:r>
      <w:proofErr w:type="spellEnd"/>
      <w:r>
        <w:rPr>
          <w:i/>
          <w:color w:val="CC0000"/>
        </w:rPr>
        <w:t xml:space="preserve"> se han creado, qué responsabilidades tienen asignadas, cómo se relacionan, </w:t>
      </w:r>
      <w:proofErr w:type="spellStart"/>
      <w:r>
        <w:rPr>
          <w:i/>
          <w:color w:val="CC0000"/>
        </w:rPr>
        <w:t>etc</w:t>
      </w:r>
      <w:proofErr w:type="spellEnd"/>
      <w:r>
        <w:rPr>
          <w:i/>
          <w:color w:val="CC0000"/>
        </w:rPr>
        <w:t>]</w:t>
      </w:r>
    </w:p>
    <w:p w:rsidR="00A04FD7" w:rsidRDefault="005C3C5B">
      <w:pPr>
        <w:pStyle w:val="Ttulo2"/>
        <w:spacing w:after="740" w:line="265" w:lineRule="auto"/>
        <w:ind w:left="-5"/>
      </w:pPr>
      <w:r>
        <w:rPr>
          <w:rFonts w:ascii="Calibri" w:eastAsia="Calibri" w:hAnsi="Calibri" w:cs="Calibri"/>
          <w:sz w:val="29"/>
        </w:rPr>
        <w:t>Detalles de implementación</w:t>
      </w:r>
    </w:p>
    <w:p w:rsidR="00A04FD7" w:rsidRDefault="005C3C5B">
      <w:pPr>
        <w:spacing w:after="413" w:line="276" w:lineRule="auto"/>
        <w:ind w:left="-5" w:hanging="10"/>
      </w:pPr>
      <w:r>
        <w:rPr>
          <w:i/>
          <w:color w:val="CC0000"/>
        </w:rPr>
        <w:t xml:space="preserve">[Deben </w:t>
      </w:r>
      <w:r>
        <w:rPr>
          <w:b/>
          <w:i/>
          <w:color w:val="CC0000"/>
          <w:u w:val="single" w:color="CC0000"/>
        </w:rPr>
        <w:t>detallar/explicar</w:t>
      </w:r>
      <w:r>
        <w:rPr>
          <w:b/>
          <w:i/>
          <w:color w:val="CC0000"/>
        </w:rPr>
        <w:t xml:space="preserve"> </w:t>
      </w:r>
      <w:r>
        <w:rPr>
          <w:i/>
          <w:color w:val="CC0000"/>
        </w:rPr>
        <w:t xml:space="preserve">qué estrategias </w:t>
      </w:r>
      <w:proofErr w:type="spellStart"/>
      <w:r>
        <w:rPr>
          <w:i/>
          <w:color w:val="CC0000"/>
        </w:rPr>
        <w:t>utiliiaron</w:t>
      </w:r>
      <w:proofErr w:type="spellEnd"/>
      <w:r>
        <w:rPr>
          <w:i/>
          <w:color w:val="CC0000"/>
        </w:rPr>
        <w:t xml:space="preserve"> para resolver los puntos más </w:t>
      </w:r>
      <w:proofErr w:type="spellStart"/>
      <w:r>
        <w:rPr>
          <w:i/>
          <w:color w:val="CC0000"/>
        </w:rPr>
        <w:t>confictivos</w:t>
      </w:r>
      <w:proofErr w:type="spellEnd"/>
      <w:r>
        <w:rPr>
          <w:i/>
          <w:color w:val="CC0000"/>
        </w:rPr>
        <w:t xml:space="preserve"> del trabajo práctico.]</w:t>
      </w:r>
      <w:r>
        <w:br w:type="page"/>
      </w:r>
    </w:p>
    <w:p w:rsidR="00A04FD7" w:rsidRDefault="005C3C5B">
      <w:pPr>
        <w:pStyle w:val="Ttulo2"/>
        <w:spacing w:after="355"/>
        <w:ind w:left="-5"/>
      </w:pPr>
      <w:proofErr w:type="spellStart"/>
      <w:r>
        <w:rPr>
          <w:rFonts w:ascii="Calibri" w:eastAsia="Calibri" w:hAnsi="Calibri" w:cs="Calibri"/>
          <w:sz w:val="36"/>
        </w:rPr>
        <w:lastRenderedPageBreak/>
        <w:t>Checklist</w:t>
      </w:r>
      <w:proofErr w:type="spellEnd"/>
      <w:r>
        <w:rPr>
          <w:rFonts w:ascii="Calibri" w:eastAsia="Calibri" w:hAnsi="Calibri" w:cs="Calibri"/>
          <w:sz w:val="36"/>
        </w:rPr>
        <w:t xml:space="preserve"> de corrección</w:t>
      </w:r>
    </w:p>
    <w:p w:rsidR="00A04FD7" w:rsidRDefault="005C3C5B">
      <w:pPr>
        <w:spacing w:after="733" w:line="269" w:lineRule="auto"/>
        <w:ind w:left="-5" w:hanging="10"/>
        <w:jc w:val="both"/>
      </w:pPr>
      <w:r>
        <w:t xml:space="preserve">Esta sección es para uso exclusivo de los docentes, por favor no </w:t>
      </w:r>
      <w:proofErr w:type="spellStart"/>
      <w:r>
        <w:t>modifcar</w:t>
      </w:r>
      <w:proofErr w:type="spellEnd"/>
      <w:r>
        <w:t>)</w:t>
      </w:r>
    </w:p>
    <w:p w:rsidR="00A04FD7" w:rsidRDefault="005C3C5B">
      <w:pPr>
        <w:pStyle w:val="Ttulo3"/>
        <w:spacing w:after="68" w:line="265" w:lineRule="auto"/>
        <w:ind w:left="-5"/>
      </w:pPr>
      <w:r>
        <w:rPr>
          <w:sz w:val="29"/>
        </w:rPr>
        <w:t>Carpeta</w:t>
      </w:r>
    </w:p>
    <w:p w:rsidR="00A04FD7" w:rsidRDefault="005C3C5B">
      <w:pPr>
        <w:pStyle w:val="Ttulo4"/>
        <w:ind w:left="-5"/>
      </w:pPr>
      <w:r>
        <w:t>Generalidades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¿Son correctos los supuestos y extensiones?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 xml:space="preserve">¿Es prolija la presentación? (hojas del mismo tamaño, numeradas y con </w:t>
      </w:r>
      <w:proofErr w:type="spellStart"/>
      <w:r>
        <w:rPr>
          <w:sz w:val="20"/>
        </w:rPr>
        <w:t>tpograaa</w:t>
      </w:r>
      <w:proofErr w:type="spellEnd"/>
      <w:r>
        <w:rPr>
          <w:sz w:val="20"/>
        </w:rPr>
        <w:t xml:space="preserve"> uniforme) </w:t>
      </w:r>
      <w:r>
        <w:rPr>
          <w:b/>
          <w:sz w:val="20"/>
        </w:rPr>
        <w:t>Modelo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¿Está completo? ¿Contempla la totalidad del problema?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¿Respeta encapsulamiento?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¿Pierde memoria?</w:t>
      </w:r>
    </w:p>
    <w:p w:rsidR="00A04FD7" w:rsidRDefault="005C3C5B">
      <w:pPr>
        <w:numPr>
          <w:ilvl w:val="0"/>
          <w:numId w:val="10"/>
        </w:numPr>
        <w:spacing w:after="709" w:line="265" w:lineRule="auto"/>
        <w:ind w:right="1122" w:firstLine="360"/>
      </w:pPr>
      <w:r>
        <w:rPr>
          <w:sz w:val="20"/>
        </w:rPr>
        <w:t xml:space="preserve">¿Cumple con las buenas </w:t>
      </w:r>
      <w:proofErr w:type="spellStart"/>
      <w:r>
        <w:rPr>
          <w:sz w:val="20"/>
        </w:rPr>
        <w:t>práctcas</w:t>
      </w:r>
      <w:proofErr w:type="spellEnd"/>
      <w:r>
        <w:rPr>
          <w:sz w:val="20"/>
        </w:rPr>
        <w:t>?</w:t>
      </w:r>
    </w:p>
    <w:p w:rsidR="00A04FD7" w:rsidRDefault="005C3C5B">
      <w:pPr>
        <w:pStyle w:val="Ttulo2"/>
        <w:spacing w:after="31"/>
        <w:ind w:left="-5"/>
      </w:pPr>
      <w:r>
        <w:rPr>
          <w:rFonts w:ascii="Calibri" w:eastAsia="Calibri" w:hAnsi="Calibri" w:cs="Calibri"/>
          <w:sz w:val="36"/>
        </w:rPr>
        <w:t>Código</w:t>
      </w:r>
    </w:p>
    <w:p w:rsidR="00A04FD7" w:rsidRDefault="005C3C5B">
      <w:pPr>
        <w:pStyle w:val="Ttulo3"/>
        <w:ind w:left="-5"/>
      </w:pPr>
      <w:r>
        <w:t>Generalidades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 xml:space="preserve">¿Respeta estándares de </w:t>
      </w:r>
      <w:proofErr w:type="spellStart"/>
      <w:r>
        <w:rPr>
          <w:sz w:val="20"/>
        </w:rPr>
        <w:t>codifcación</w:t>
      </w:r>
      <w:proofErr w:type="spellEnd"/>
      <w:r>
        <w:rPr>
          <w:sz w:val="20"/>
        </w:rPr>
        <w:t>?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>¿Está correctamente documentado?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>¿</w:t>
      </w:r>
      <w:proofErr w:type="spellStart"/>
      <w:r>
        <w:rPr>
          <w:sz w:val="20"/>
        </w:rPr>
        <w:t>Defne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magic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numbers</w:t>
      </w:r>
      <w:proofErr w:type="spellEnd"/>
      <w:r>
        <w:rPr>
          <w:sz w:val="20"/>
        </w:rPr>
        <w:t xml:space="preserve">? ¿Están documentados? </w:t>
      </w:r>
      <w:r>
        <w:rPr>
          <w:rFonts w:ascii="Segoe UI Symbol" w:eastAsia="Segoe UI Symbol" w:hAnsi="Segoe UI Symbol" w:cs="Segoe UI Symbol"/>
        </w:rPr>
        <w:t xml:space="preserve"> </w:t>
      </w:r>
      <w:r>
        <w:rPr>
          <w:sz w:val="20"/>
        </w:rPr>
        <w:t>¿Respeta estructura del proyecto?</w:t>
      </w:r>
      <w:r>
        <w:t xml:space="preserve"> </w:t>
      </w:r>
    </w:p>
    <w:sectPr w:rsidR="00A04FD7">
      <w:pgSz w:w="12239" w:h="20159"/>
      <w:pgMar w:top="1442" w:right="1452" w:bottom="1515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04E"/>
    <w:multiLevelType w:val="hybridMultilevel"/>
    <w:tmpl w:val="EE1A1B34"/>
    <w:lvl w:ilvl="0" w:tplc="0146212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C9E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078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2E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72FE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642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6E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8B3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E0A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55CB1"/>
    <w:multiLevelType w:val="hybridMultilevel"/>
    <w:tmpl w:val="91C4AEC6"/>
    <w:lvl w:ilvl="0" w:tplc="5B7AAA5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46BA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666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2EEA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A9E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4D43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53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03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FC96D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A573E0"/>
    <w:multiLevelType w:val="hybridMultilevel"/>
    <w:tmpl w:val="709EBA7A"/>
    <w:lvl w:ilvl="0" w:tplc="862AA066">
      <w:start w:val="1"/>
      <w:numFmt w:val="decimal"/>
      <w:lvlText w:val="%1)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ACC76">
      <w:start w:val="1"/>
      <w:numFmt w:val="lowerLetter"/>
      <w:lvlText w:val="%2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4EE5BA">
      <w:start w:val="1"/>
      <w:numFmt w:val="lowerRoman"/>
      <w:lvlText w:val="%3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8F2AA">
      <w:start w:val="1"/>
      <w:numFmt w:val="decimal"/>
      <w:lvlText w:val="%4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A347C">
      <w:start w:val="1"/>
      <w:numFmt w:val="lowerLetter"/>
      <w:lvlText w:val="%5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61842">
      <w:start w:val="1"/>
      <w:numFmt w:val="lowerRoman"/>
      <w:lvlText w:val="%6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96049E">
      <w:start w:val="1"/>
      <w:numFmt w:val="decimal"/>
      <w:lvlText w:val="%7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AAA3E">
      <w:start w:val="1"/>
      <w:numFmt w:val="lowerLetter"/>
      <w:lvlText w:val="%8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94EFE8">
      <w:start w:val="1"/>
      <w:numFmt w:val="lowerRoman"/>
      <w:lvlText w:val="%9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71909"/>
    <w:multiLevelType w:val="hybridMultilevel"/>
    <w:tmpl w:val="5ED6B8FC"/>
    <w:lvl w:ilvl="0" w:tplc="3E3610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4C0F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7CF4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229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630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8C9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282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0BB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CBE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579D8"/>
    <w:multiLevelType w:val="hybridMultilevel"/>
    <w:tmpl w:val="648A7D3E"/>
    <w:lvl w:ilvl="0" w:tplc="38208A1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246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0D7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090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4F7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27B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18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4CE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AAA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17721"/>
    <w:multiLevelType w:val="hybridMultilevel"/>
    <w:tmpl w:val="07F2300C"/>
    <w:lvl w:ilvl="0" w:tplc="C4D253C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E47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2736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D53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CEF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327A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012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0E36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606A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62637D"/>
    <w:multiLevelType w:val="hybridMultilevel"/>
    <w:tmpl w:val="EAB0F85E"/>
    <w:lvl w:ilvl="0" w:tplc="F6AA97B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A049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01C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7ED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A9B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E5C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80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619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A81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2F7712"/>
    <w:multiLevelType w:val="hybridMultilevel"/>
    <w:tmpl w:val="982C3D66"/>
    <w:lvl w:ilvl="0" w:tplc="D9B0ED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6C6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6CA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8CF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E52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410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AA62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D0F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CF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825736"/>
    <w:multiLevelType w:val="hybridMultilevel"/>
    <w:tmpl w:val="DC5A0DB2"/>
    <w:lvl w:ilvl="0" w:tplc="DFA8E9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443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AE98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7E84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AAAF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C05D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3A9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9086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36FE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77015E"/>
    <w:multiLevelType w:val="hybridMultilevel"/>
    <w:tmpl w:val="51C68F52"/>
    <w:lvl w:ilvl="0" w:tplc="B93494C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C334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C46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FE45A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A1F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6C1B2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402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0703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5814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DB163D"/>
    <w:multiLevelType w:val="hybridMultilevel"/>
    <w:tmpl w:val="8B0833B0"/>
    <w:lvl w:ilvl="0" w:tplc="657A9A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0820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5C4D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D8E6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4C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453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C5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088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4AF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D7"/>
    <w:rsid w:val="00127CF9"/>
    <w:rsid w:val="005C3C5B"/>
    <w:rsid w:val="007A139A"/>
    <w:rsid w:val="007B7257"/>
    <w:rsid w:val="0082757A"/>
    <w:rsid w:val="00A04FD7"/>
    <w:rsid w:val="00BC325C"/>
    <w:rsid w:val="00C0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2F669-639F-41E1-8C32-9415A483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17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58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0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3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25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tp2_algo_thieft.docx</vt:lpstr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tp2_algo_thieft.docx</dc:title>
  <dc:subject/>
  <dc:creator>Usuario de Windows</dc:creator>
  <cp:keywords/>
  <cp:lastModifiedBy>Usuario de Windows</cp:lastModifiedBy>
  <cp:revision>6</cp:revision>
  <cp:lastPrinted>2018-05-05T22:04:00Z</cp:lastPrinted>
  <dcterms:created xsi:type="dcterms:W3CDTF">2018-05-05T19:11:00Z</dcterms:created>
  <dcterms:modified xsi:type="dcterms:W3CDTF">2018-05-05T22:21:00Z</dcterms:modified>
</cp:coreProperties>
</file>