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A53E" w14:textId="5E8FA349" w:rsidR="00584036" w:rsidRDefault="00584036">
      <w:pPr>
        <w:rPr>
          <w:lang w:val="es-ES"/>
        </w:rPr>
      </w:pPr>
      <w:r w:rsidRPr="00584036">
        <w:rPr>
          <w:b/>
          <w:bCs/>
          <w:lang w:val="es-ES"/>
        </w:rPr>
        <w:t>Molina</w:t>
      </w:r>
      <w:r>
        <w:rPr>
          <w:lang w:val="es-ES"/>
        </w:rPr>
        <w:t>, Joan Franco Daniel</w:t>
      </w:r>
    </w:p>
    <w:p w14:paraId="41BD26E5" w14:textId="2E9F0BCD" w:rsidR="00584036" w:rsidRDefault="00584036">
      <w:pPr>
        <w:rPr>
          <w:lang w:val="es-ES"/>
        </w:rPr>
      </w:pPr>
      <w:r>
        <w:rPr>
          <w:lang w:val="es-ES"/>
        </w:rPr>
        <w:t>DNI: 38126367</w:t>
      </w:r>
    </w:p>
    <w:p w14:paraId="2A10B8D6" w14:textId="422EFE07" w:rsidR="00584036" w:rsidRPr="00584036" w:rsidRDefault="00584036">
      <w:pPr>
        <w:rPr>
          <w:b/>
          <w:bCs/>
          <w:lang w:val="es-ES"/>
        </w:rPr>
      </w:pPr>
      <w:r w:rsidRPr="00584036">
        <w:rPr>
          <w:b/>
          <w:bCs/>
          <w:lang w:val="es-ES"/>
        </w:rPr>
        <w:t>PROYECTO DE PÁGINA</w:t>
      </w:r>
    </w:p>
    <w:p w14:paraId="07B42C74" w14:textId="6ADDB7E1" w:rsidR="00584036" w:rsidRDefault="00584036">
      <w:pPr>
        <w:rPr>
          <w:lang w:val="es-ES"/>
        </w:rPr>
      </w:pPr>
      <w:r>
        <w:rPr>
          <w:lang w:val="es-ES"/>
        </w:rPr>
        <w:t xml:space="preserve">El proyecto será similar al estilo de página que figura en el link siguiente, contando con los detalles correspondientes.  </w:t>
      </w:r>
    </w:p>
    <w:p w14:paraId="58D32C0D" w14:textId="4FFFBA53" w:rsidR="00584036" w:rsidRPr="00584036" w:rsidRDefault="00584036">
      <w:pPr>
        <w:rPr>
          <w:lang w:val="es-ES"/>
        </w:rPr>
      </w:pPr>
      <w:hyperlink r:id="rId4" w:history="1">
        <w:r w:rsidRPr="002976D6">
          <w:rPr>
            <w:rStyle w:val="Hipervnculo"/>
            <w:lang w:val="es-ES"/>
          </w:rPr>
          <w:t>https://www.elgrafico.com.ar/articulo/mundial-qatar-2022/50916/aqui-estan-estos-son-los-balones-del-mundial?gclid=CjwKCAjw-vmkBhBMEiwAlrMeF--MpSJ9YuR9tsIxzUO-fiJHaFzPySMWyatItpntxnkCJcAKsozyuhoCH0UQAvD_BwE</w:t>
        </w:r>
      </w:hyperlink>
    </w:p>
    <w:sectPr w:rsidR="00584036" w:rsidRPr="0058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36"/>
    <w:rsid w:val="001E758A"/>
    <w:rsid w:val="00461C19"/>
    <w:rsid w:val="005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6013E"/>
  <w15:chartTrackingRefBased/>
  <w15:docId w15:val="{E48D09A4-C396-47DC-BCDE-763352D5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40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03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4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grafico.com.ar/articulo/mundial-qatar-2022/50916/aqui-estan-estos-son-los-balones-del-mundial?gclid=CjwKCAjw-vmkBhBMEiwAlrMeF--MpSJ9YuR9tsIxzUO-fiJHaFzPySMWyatItpntxnkCJcAKsozyuhoCH0UQAvD_Bw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Recepcion</cp:lastModifiedBy>
  <cp:revision>1</cp:revision>
  <dcterms:created xsi:type="dcterms:W3CDTF">2023-06-30T20:04:00Z</dcterms:created>
  <dcterms:modified xsi:type="dcterms:W3CDTF">2023-06-30T20:11:00Z</dcterms:modified>
</cp:coreProperties>
</file>