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0B9" w:rsidRPr="00686ED5" w:rsidRDefault="00D959E8" w:rsidP="00686ED5">
      <w:pPr>
        <w:pStyle w:val="Ttulo"/>
        <w:rPr>
          <w:rStyle w:val="Ttulodellibro"/>
        </w:rPr>
      </w:pPr>
      <w:r w:rsidRPr="00686ED5">
        <w:rPr>
          <w:rStyle w:val="Ttulodellibro"/>
        </w:rPr>
        <w:t xml:space="preserve">Trabajo Práctico </w:t>
      </w:r>
      <w:r w:rsidR="001E6E24">
        <w:rPr>
          <w:rStyle w:val="Ttulodellibro"/>
        </w:rPr>
        <w:t>3</w:t>
      </w:r>
    </w:p>
    <w:p w:rsidR="001E6E24" w:rsidRDefault="001E6E24" w:rsidP="00686ED5">
      <w:pPr>
        <w:pStyle w:val="Subttulo"/>
        <w:rPr>
          <w:i/>
          <w:iCs/>
          <w:spacing w:val="5"/>
          <w:sz w:val="56"/>
          <w:szCs w:val="56"/>
        </w:rPr>
      </w:pPr>
      <w:r w:rsidRPr="001E6E24">
        <w:rPr>
          <w:bCs/>
          <w:i/>
          <w:iCs/>
          <w:spacing w:val="5"/>
          <w:sz w:val="56"/>
          <w:szCs w:val="56"/>
        </w:rPr>
        <w:t>Ruteo dinámico OSPF y configuración automática con DHCP</w:t>
      </w:r>
      <w:r w:rsidRPr="001E6E24">
        <w:rPr>
          <w:i/>
          <w:iCs/>
          <w:spacing w:val="5"/>
          <w:sz w:val="56"/>
          <w:szCs w:val="56"/>
        </w:rPr>
        <w:t xml:space="preserve"> </w:t>
      </w:r>
    </w:p>
    <w:p w:rsidR="00C610B9" w:rsidRPr="00686ED5" w:rsidRDefault="00D959E8" w:rsidP="00686ED5">
      <w:pPr>
        <w:pStyle w:val="Subttulo"/>
        <w:rPr>
          <w:rStyle w:val="nfasissutil"/>
        </w:rPr>
      </w:pPr>
      <w:r w:rsidRPr="00686ED5">
        <w:rPr>
          <w:rStyle w:val="nfasissutil"/>
        </w:rPr>
        <w:t>Autores</w:t>
      </w:r>
    </w:p>
    <w:p w:rsidR="00C610B9" w:rsidRPr="00686ED5" w:rsidRDefault="001E6E24" w:rsidP="00686ED5">
      <w:pPr>
        <w:pStyle w:val="Subttulo"/>
        <w:rPr>
          <w:rStyle w:val="nfasissutil"/>
        </w:rPr>
      </w:pPr>
      <w:r>
        <w:rPr>
          <w:rStyle w:val="nfasissutil"/>
        </w:rPr>
        <w:t>Franco Di Lorenzo</w:t>
      </w:r>
      <w:r w:rsidR="00D959E8" w:rsidRPr="00686ED5">
        <w:rPr>
          <w:rStyle w:val="nfasissutil"/>
        </w:rPr>
        <w:t xml:space="preserve">: </w:t>
      </w:r>
      <w:hyperlink r:id="rId7" w:history="1">
        <w:r w:rsidRPr="00D14824">
          <w:rPr>
            <w:rStyle w:val="Hipervnculo"/>
          </w:rPr>
          <w:t>francodi65@gmail.com</w:t>
        </w:r>
      </w:hyperlink>
    </w:p>
    <w:p w:rsidR="00C610B9" w:rsidRPr="00686ED5" w:rsidRDefault="001E6E24" w:rsidP="00686ED5">
      <w:pPr>
        <w:pStyle w:val="Subttulo"/>
        <w:rPr>
          <w:rStyle w:val="nfasissutil"/>
        </w:rPr>
      </w:pPr>
      <w:r>
        <w:rPr>
          <w:rStyle w:val="nfasissutil"/>
        </w:rPr>
        <w:t>Juan Del Boca</w:t>
      </w:r>
      <w:r w:rsidR="00D959E8" w:rsidRPr="00686ED5">
        <w:rPr>
          <w:rStyle w:val="nfasissutil"/>
        </w:rPr>
        <w:t xml:space="preserve">: </w:t>
      </w:r>
      <w:hyperlink r:id="rId8" w:history="1">
        <w:r w:rsidRPr="00D14824">
          <w:rPr>
            <w:rStyle w:val="Hipervnculo"/>
          </w:rPr>
          <w:t>juanmadelboca@gmail.com</w:t>
        </w:r>
      </w:hyperlink>
    </w:p>
    <w:p w:rsidR="00C610B9" w:rsidRDefault="00C610B9">
      <w:pPr>
        <w:pStyle w:val="Ttulo1"/>
      </w:pPr>
    </w:p>
    <w:p w:rsidR="00C610B9" w:rsidRDefault="00D959E8">
      <w:pPr>
        <w:pStyle w:val="Ttulo1"/>
        <w:pageBreakBefore/>
      </w:pPr>
      <w:r>
        <w:lastRenderedPageBreak/>
        <w:t>Desarrollo</w:t>
      </w:r>
    </w:p>
    <w:p w:rsidR="00C610B9" w:rsidRDefault="00D959E8">
      <w:pPr>
        <w:pStyle w:val="Ttulo2"/>
        <w:rPr>
          <w:bCs/>
        </w:rPr>
      </w:pPr>
      <w:r>
        <w:t xml:space="preserve">1.- </w:t>
      </w:r>
      <w:r w:rsidR="001E6E24" w:rsidRPr="001E6E24">
        <w:rPr>
          <w:bCs/>
        </w:rPr>
        <w:t>Configuración de interfaces</w:t>
      </w:r>
    </w:p>
    <w:p w:rsidR="001E6E24" w:rsidRDefault="001E6E24" w:rsidP="001E6E24">
      <w:pPr>
        <w:pStyle w:val="Ttulo2"/>
        <w:rPr>
          <w:bCs/>
          <w:sz w:val="24"/>
          <w:szCs w:val="24"/>
        </w:rPr>
      </w:pPr>
      <w:r w:rsidRPr="001E6E24">
        <w:rPr>
          <w:sz w:val="24"/>
          <w:szCs w:val="24"/>
        </w:rPr>
        <w:t>1.</w:t>
      </w:r>
      <w:r>
        <w:rPr>
          <w:sz w:val="24"/>
          <w:szCs w:val="24"/>
        </w:rPr>
        <w:t>1</w:t>
      </w:r>
      <w:r w:rsidRPr="001E6E24">
        <w:rPr>
          <w:sz w:val="24"/>
          <w:szCs w:val="24"/>
        </w:rPr>
        <w:t xml:space="preserve">- </w:t>
      </w:r>
      <w:r w:rsidRPr="001E6E24">
        <w:rPr>
          <w:bCs/>
          <w:sz w:val="24"/>
          <w:szCs w:val="24"/>
        </w:rPr>
        <w:t xml:space="preserve">Configurar interfaces de los </w:t>
      </w:r>
      <w:proofErr w:type="spellStart"/>
      <w:r w:rsidRPr="001E6E24">
        <w:rPr>
          <w:bCs/>
          <w:sz w:val="24"/>
          <w:szCs w:val="24"/>
        </w:rPr>
        <w:t>routers</w:t>
      </w:r>
      <w:proofErr w:type="spellEnd"/>
    </w:p>
    <w:p w:rsidR="001E6E24" w:rsidRDefault="001E6E24" w:rsidP="001E6E24">
      <w:r>
        <w:t>Para la configuración de las interfaces, ingresamos los comandos:</w:t>
      </w:r>
    </w:p>
    <w:p w:rsidR="001E6E24" w:rsidRDefault="001E6E24" w:rsidP="001E6E24"/>
    <w:p w:rsidR="001E6E24" w:rsidRPr="00481F19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terminal </w:t>
      </w:r>
    </w:p>
    <w:p w:rsidR="001E6E24" w:rsidRPr="00481F19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)#interface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nombre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-de-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interfaz</w:t>
      </w:r>
      <w:proofErr w:type="spellEnd"/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address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-address #mask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1E6E24" w:rsidP="001E6E24">
      <w:r w:rsidRPr="00481F19">
        <w:t>Luego para las configuraciones de l</w:t>
      </w:r>
      <w:r>
        <w:t xml:space="preserve">as direcciones ipv6, utilizamos </w:t>
      </w:r>
      <w:proofErr w:type="gramStart"/>
      <w:r>
        <w:t>comando similares</w:t>
      </w:r>
      <w:proofErr w:type="gramEnd"/>
      <w:r>
        <w:t>:</w:t>
      </w:r>
    </w:p>
    <w:p w:rsidR="001E6E24" w:rsidRDefault="001E6E24" w:rsidP="001E6E24"/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-if)#ipv6 address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-address/mask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1E6E24" w:rsidP="001E6E24">
      <w:r>
        <w:t>Finalmente, activamos ipv6 y habilitamos la interfaz:</w:t>
      </w:r>
    </w:p>
    <w:p w:rsidR="001E6E24" w:rsidRDefault="001E6E24" w:rsidP="001E6E24"/>
    <w:p w:rsidR="001E6E24" w:rsidRPr="00953F16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-if)#ipv6 enable</w:t>
      </w:r>
    </w:p>
    <w:p w:rsidR="001E6E24" w:rsidRPr="00953F16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-if)#no shutdown</w:t>
      </w:r>
    </w:p>
    <w:p w:rsidR="001E6E24" w:rsidRDefault="001E6E24" w:rsidP="001E6E24">
      <w:pPr>
        <w:pStyle w:val="Textbody"/>
        <w:rPr>
          <w:sz w:val="20"/>
          <w:szCs w:val="20"/>
          <w:lang w:val="en-US"/>
        </w:rPr>
      </w:pPr>
    </w:p>
    <w:p w:rsidR="001E6E24" w:rsidRDefault="001E6E24" w:rsidP="001E6E24">
      <w:pPr>
        <w:pStyle w:val="Ttulo2"/>
        <w:rPr>
          <w:bCs/>
          <w:sz w:val="24"/>
          <w:szCs w:val="24"/>
        </w:rPr>
      </w:pPr>
      <w:r w:rsidRPr="001E6E24">
        <w:rPr>
          <w:sz w:val="24"/>
          <w:szCs w:val="24"/>
        </w:rPr>
        <w:t>1.</w:t>
      </w:r>
      <w:r>
        <w:rPr>
          <w:sz w:val="24"/>
          <w:szCs w:val="24"/>
        </w:rPr>
        <w:t>2</w:t>
      </w:r>
      <w:r w:rsidRPr="001E6E24">
        <w:rPr>
          <w:sz w:val="24"/>
          <w:szCs w:val="24"/>
        </w:rPr>
        <w:t xml:space="preserve">- </w:t>
      </w:r>
      <w:r w:rsidRPr="001E6E24">
        <w:rPr>
          <w:bCs/>
          <w:sz w:val="24"/>
          <w:szCs w:val="24"/>
        </w:rPr>
        <w:t xml:space="preserve">Configurar el servicio de DHCP en Router1, Router2 y </w:t>
      </w:r>
      <w:proofErr w:type="spellStart"/>
      <w:r w:rsidRPr="001E6E24">
        <w:rPr>
          <w:bCs/>
          <w:sz w:val="24"/>
          <w:szCs w:val="24"/>
        </w:rPr>
        <w:t>Router</w:t>
      </w:r>
      <w:proofErr w:type="spellEnd"/>
      <w:r w:rsidRPr="001E6E24">
        <w:rPr>
          <w:bCs/>
          <w:sz w:val="24"/>
          <w:szCs w:val="24"/>
        </w:rPr>
        <w:t xml:space="preserve"> </w:t>
      </w:r>
      <w:proofErr w:type="spellStart"/>
      <w:r w:rsidRPr="001E6E24">
        <w:rPr>
          <w:bCs/>
          <w:sz w:val="24"/>
          <w:szCs w:val="24"/>
        </w:rPr>
        <w:t>WiFi</w:t>
      </w:r>
      <w:proofErr w:type="spellEnd"/>
      <w:r w:rsidRPr="001E6E24">
        <w:rPr>
          <w:bCs/>
          <w:sz w:val="24"/>
          <w:szCs w:val="24"/>
        </w:rPr>
        <w:t xml:space="preserve"> 1 para configurar las redes de los clientes.</w:t>
      </w:r>
    </w:p>
    <w:p w:rsidR="001E6E24" w:rsidRDefault="001E6E24" w:rsidP="001E6E24">
      <w:r>
        <w:t xml:space="preserve">Para configurar el servidor </w:t>
      </w:r>
      <w:proofErr w:type="spellStart"/>
      <w:r>
        <w:t>dhcp</w:t>
      </w:r>
      <w:proofErr w:type="spellEnd"/>
      <w:r>
        <w:t xml:space="preserve"> para ipv4, se habilita el servicio:</w:t>
      </w:r>
    </w:p>
    <w:p w:rsidR="001E6E24" w:rsidRDefault="001E6E24" w:rsidP="001E6E24"/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Router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config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)#</w:t>
      </w:r>
      <w:proofErr w:type="spell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service</w:t>
      </w:r>
      <w:proofErr w:type="spell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</w:rPr>
        <w:t>dhcp</w:t>
      </w:r>
      <w:proofErr w:type="spellEnd"/>
    </w:p>
    <w:p w:rsidR="001E6E24" w:rsidRPr="00953F16" w:rsidRDefault="001E6E24" w:rsidP="001E6E24">
      <w:pPr>
        <w:rPr>
          <w:rFonts w:ascii="Courier New" w:hAnsi="Courier New" w:cs="Courier New"/>
          <w:color w:val="000000"/>
          <w:sz w:val="20"/>
          <w:szCs w:val="20"/>
        </w:rPr>
      </w:pPr>
    </w:p>
    <w:p w:rsidR="001E6E24" w:rsidRDefault="001E6E24" w:rsidP="001E6E24">
      <w:r>
        <w:t>Se configura el pool de direcciones del servidor:</w:t>
      </w:r>
    </w:p>
    <w:p w:rsidR="001E6E24" w:rsidRDefault="001E6E24" w:rsidP="001E6E24"/>
    <w:p w:rsidR="001E6E24" w:rsidRPr="00B7236D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pool #pool-name</w:t>
      </w:r>
    </w:p>
    <w:p w:rsidR="001E6E24" w:rsidRPr="00B7236D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dhcp-config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)#network #network-address #mask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dhcp-config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)#default-router #gateway-address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1E6E24" w:rsidP="001E6E24">
      <w:r>
        <w:t>Y luego se excluye el rango de direcciones que no se desean asignar:</w:t>
      </w:r>
    </w:p>
    <w:p w:rsidR="001E6E24" w:rsidRDefault="001E6E24" w:rsidP="001E6E24"/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excluded-address 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-add-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inicial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#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-add-final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1E6E24" w:rsidP="001E6E24">
      <w:r>
        <w:t xml:space="preserve">Luego para configurar el servidor </w:t>
      </w:r>
      <w:proofErr w:type="spellStart"/>
      <w:r>
        <w:t>dhcp</w:t>
      </w:r>
      <w:proofErr w:type="spellEnd"/>
      <w:r>
        <w:t xml:space="preserve"> para ipv6, se utiliza:</w:t>
      </w:r>
    </w:p>
    <w:p w:rsidR="001E6E24" w:rsidRDefault="001E6E24" w:rsidP="001E6E24"/>
    <w:p w:rsidR="001E6E24" w:rsidRPr="00B7236D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)#ipv6 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unicast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-routing</w:t>
      </w:r>
    </w:p>
    <w:p w:rsidR="001E6E24" w:rsidRPr="00B7236D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)#ipv6 </w:t>
      </w:r>
      <w:proofErr w:type="spell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pool #global-pool-name</w:t>
      </w:r>
    </w:p>
    <w:p w:rsidR="001E6E24" w:rsidRPr="00B7236D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config-dhcpv6)#prefix-delegation pool #local-pool-name</w:t>
      </w:r>
    </w:p>
    <w:p w:rsidR="001E6E24" w:rsidRPr="00953F16" w:rsidRDefault="001E6E24" w:rsidP="001E6E24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gramEnd"/>
      <w:r w:rsidRPr="00953F16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config-dhcpv6)#exit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B7236D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)#ipv6 local pool #local-pool-name #prefix-ipv6 #length</w:t>
      </w:r>
    </w:p>
    <w:p w:rsidR="001E6E24" w:rsidRDefault="001E6E24" w:rsidP="001E6E2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E6E24" w:rsidRDefault="001E6E24" w:rsidP="001E6E24">
      <w:r>
        <w:t xml:space="preserve">En la cual #prefix-ipv6 será la dirección ipv6 de red con la máscara (red/máscara) y </w:t>
      </w:r>
      <w:proofErr w:type="spellStart"/>
      <w:r>
        <w:t>length</w:t>
      </w:r>
      <w:proofErr w:type="spellEnd"/>
      <w:r>
        <w:t xml:space="preserve"> será la cantidad de bits de la máscara del pool de direcciones (0-128). Es decir, si </w:t>
      </w:r>
      <w:proofErr w:type="spellStart"/>
      <w:r>
        <w:t>seteo</w:t>
      </w:r>
      <w:proofErr w:type="spellEnd"/>
      <w:r>
        <w:t xml:space="preserve"> ese valor en 126, solamente puedo asignar 2 direcciones </w:t>
      </w:r>
      <w:proofErr w:type="gramStart"/>
      <w:r>
        <w:t>::1</w:t>
      </w:r>
      <w:proofErr w:type="gramEnd"/>
      <w:r>
        <w:t xml:space="preserve"> y ::2.</w:t>
      </w:r>
    </w:p>
    <w:p w:rsidR="001E6E24" w:rsidRDefault="001E6E24" w:rsidP="001E6E24">
      <w:r>
        <w:t xml:space="preserve">Finalmente, se asigna el servidor </w:t>
      </w:r>
      <w:proofErr w:type="spellStart"/>
      <w:r>
        <w:t>dhcp</w:t>
      </w:r>
      <w:proofErr w:type="spellEnd"/>
      <w:r>
        <w:t xml:space="preserve"> a una interfaz:</w:t>
      </w:r>
    </w:p>
    <w:p w:rsidR="001E6E24" w:rsidRDefault="001E6E24" w:rsidP="001E6E24"/>
    <w:p w:rsidR="00D064FD" w:rsidRDefault="001E6E24" w:rsidP="00D064FD">
      <w:pPr>
        <w:rPr>
          <w:lang w:val="en-US"/>
        </w:rPr>
      </w:pPr>
      <w:proofErr w:type="gramStart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-if)#ipv6 </w:t>
      </w:r>
      <w:proofErr w:type="spellStart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dhcp</w:t>
      </w:r>
      <w:proofErr w:type="spellEnd"/>
      <w:r w:rsidRPr="00CB22E4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server #global-pool-name</w:t>
      </w:r>
      <w:r w:rsidRPr="00CB22E4">
        <w:rPr>
          <w:lang w:val="en-US"/>
        </w:rPr>
        <w:t xml:space="preserve"> </w:t>
      </w:r>
    </w:p>
    <w:p w:rsidR="00D064FD" w:rsidRPr="004428AE" w:rsidRDefault="00D064FD" w:rsidP="00D064FD">
      <w:pPr>
        <w:rPr>
          <w:lang w:val="en-US"/>
        </w:rPr>
      </w:pPr>
      <w:r w:rsidRPr="004428AE">
        <w:rPr>
          <w:lang w:val="en-US"/>
        </w:rPr>
        <w:br w:type="column"/>
      </w:r>
    </w:p>
    <w:p w:rsidR="00D064FD" w:rsidRDefault="00D064FD" w:rsidP="00D064FD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2.- C</w:t>
      </w:r>
      <w:r w:rsidR="001E6E24" w:rsidRPr="001E6E24">
        <w:rPr>
          <w:rFonts w:ascii="Liberation Sans" w:hAnsi="Liberation Sans"/>
          <w:b/>
          <w:bCs/>
          <w:sz w:val="28"/>
          <w:szCs w:val="28"/>
        </w:rPr>
        <w:t>onfiguración de ruteo dinámico OSPF</w:t>
      </w:r>
      <w:r w:rsidR="00F97B5F">
        <w:rPr>
          <w:rFonts w:ascii="Liberation Sans" w:hAnsi="Liberation Sans"/>
          <w:b/>
          <w:bCs/>
          <w:sz w:val="28"/>
          <w:szCs w:val="28"/>
        </w:rPr>
        <w:t xml:space="preserve"> </w:t>
      </w:r>
      <w:r w:rsidR="00F97B5F" w:rsidRPr="00F97B5F">
        <w:rPr>
          <w:rFonts w:ascii="Liberation Sans" w:hAnsi="Liberation Sans"/>
          <w:b/>
          <w:bCs/>
          <w:sz w:val="28"/>
          <w:szCs w:val="28"/>
        </w:rPr>
        <w:t>para IPv4 e IPv6</w:t>
      </w:r>
    </w:p>
    <w:p w:rsidR="00F97B5F" w:rsidRDefault="00F97B5F" w:rsidP="00D064FD">
      <w:pPr>
        <w:rPr>
          <w:rFonts w:ascii="Liberation Sans" w:hAnsi="Liberation Sans"/>
          <w:b/>
          <w:bCs/>
          <w:sz w:val="28"/>
          <w:szCs w:val="28"/>
        </w:rPr>
      </w:pPr>
    </w:p>
    <w:p w:rsidR="00D064FD" w:rsidRDefault="00D064FD" w:rsidP="00D064FD">
      <w:pPr>
        <w:pStyle w:val="Textbody"/>
      </w:pPr>
      <w:r>
        <w:t>Para habilitar el protocolo de enrutamiento se utilizan los comandos:</w:t>
      </w:r>
    </w:p>
    <w:p w:rsidR="00D064FD" w:rsidRPr="00D064FD" w:rsidRDefault="00D064FD" w:rsidP="00D064FD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)#router </w:t>
      </w:r>
      <w:proofErr w:type="spell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</w:t>
      </w:r>
    </w:p>
    <w:p w:rsidR="00D064FD" w:rsidRDefault="00D064FD" w:rsidP="00D064FD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proofErr w:type="gramStart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D064FD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-router)#network #network-address #mask area #num-area</w:t>
      </w:r>
    </w:p>
    <w:p w:rsidR="00F74587" w:rsidRDefault="00F74587" w:rsidP="00D064FD">
      <w:pPr>
        <w:pStyle w:val="Textbody"/>
      </w:pPr>
      <w:r>
        <w:t>Donde #id-</w:t>
      </w:r>
      <w:proofErr w:type="spellStart"/>
      <w:r>
        <w:t>process</w:t>
      </w:r>
      <w:proofErr w:type="spellEnd"/>
      <w:r>
        <w:t xml:space="preserve"> es el identificador del proceso, #</w:t>
      </w:r>
      <w:proofErr w:type="spellStart"/>
      <w:r>
        <w:t>network-address</w:t>
      </w:r>
      <w:proofErr w:type="spellEnd"/>
      <w:r>
        <w:t xml:space="preserve"> #</w:t>
      </w:r>
      <w:proofErr w:type="spellStart"/>
      <w:r>
        <w:t>mask</w:t>
      </w:r>
      <w:proofErr w:type="spellEnd"/>
      <w:r>
        <w:t xml:space="preserve"> la dirección de red y mascara respectivamente de la red a la cual se le asignará un numero de área #</w:t>
      </w:r>
      <w:proofErr w:type="spellStart"/>
      <w:r>
        <w:t>num-area</w:t>
      </w:r>
      <w:proofErr w:type="spellEnd"/>
      <w:r>
        <w:t>.</w:t>
      </w:r>
    </w:p>
    <w:p w:rsidR="00F74587" w:rsidRDefault="00F74587" w:rsidP="00D064FD">
      <w:pPr>
        <w:pStyle w:val="Textbody"/>
      </w:pPr>
      <w:r>
        <w:t>Luego, se utilizan los siguientes comandos para configurar OSPF en ipv6:</w:t>
      </w:r>
    </w:p>
    <w:p w:rsidR="00F74587" w:rsidRPr="00F74587" w:rsidRDefault="00F74587" w:rsidP="00F7458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)#ipv6 </w:t>
      </w:r>
      <w:proofErr w:type="spell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unicast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-routing</w:t>
      </w:r>
    </w:p>
    <w:p w:rsidR="00F74587" w:rsidRPr="00F74587" w:rsidRDefault="00F74587" w:rsidP="00F7458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)#ipv6 router </w:t>
      </w:r>
      <w:proofErr w:type="spell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</w:t>
      </w:r>
    </w:p>
    <w:p w:rsidR="00F74587" w:rsidRPr="00F74587" w:rsidRDefault="00F74587" w:rsidP="00F74587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config-rtr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)#router-id #id-router(</w:t>
      </w:r>
      <w:proofErr w:type="spell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x.x.x.x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</w:t>
      </w:r>
    </w:p>
    <w:p w:rsidR="00F74587" w:rsidRDefault="00F74587" w:rsidP="00F74587">
      <w:pPr>
        <w:pStyle w:val="Textbody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proofErr w:type="spellStart"/>
      <w:proofErr w:type="gram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Router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(</w:t>
      </w:r>
      <w:proofErr w:type="spellStart"/>
      <w:proofErr w:type="gram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config-rtr</w:t>
      </w:r>
      <w:proofErr w:type="spellEnd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)#</w:t>
      </w:r>
      <w:proofErr w:type="spellStart"/>
      <w:r w:rsidRPr="00F74587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bidi="ar-SA"/>
        </w:rPr>
        <w:t>exit</w:t>
      </w:r>
      <w:proofErr w:type="spellEnd"/>
    </w:p>
    <w:p w:rsidR="00F74587" w:rsidRDefault="00F74587" w:rsidP="00F74587">
      <w:pPr>
        <w:pStyle w:val="Textbody"/>
      </w:pPr>
      <w:r>
        <w:t>Los cuales son similares para ipv4, salvo que en vez de asignarle una dirección de red a un área, se le asigna una interfaz:</w:t>
      </w:r>
    </w:p>
    <w:p w:rsidR="00F97B5F" w:rsidRPr="00F97B5F" w:rsidRDefault="00F97B5F" w:rsidP="00F97B5F">
      <w:pPr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</w:pPr>
      <w:proofErr w:type="gramStart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)#interface #interface-name</w:t>
      </w:r>
    </w:p>
    <w:p w:rsidR="00F74587" w:rsidRPr="00F97B5F" w:rsidRDefault="00F97B5F" w:rsidP="00F97B5F">
      <w:pPr>
        <w:pStyle w:val="Textbody"/>
        <w:rPr>
          <w:lang w:val="en-US"/>
        </w:rPr>
      </w:pPr>
      <w:proofErr w:type="gramStart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Router(</w:t>
      </w:r>
      <w:proofErr w:type="spellStart"/>
      <w:proofErr w:type="gramEnd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config</w:t>
      </w:r>
      <w:proofErr w:type="spellEnd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-router)#ipv6 </w:t>
      </w:r>
      <w:proofErr w:type="spellStart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>ospf</w:t>
      </w:r>
      <w:proofErr w:type="spellEnd"/>
      <w:r w:rsidRPr="00F97B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lang w:val="en-US" w:bidi="ar-SA"/>
        </w:rPr>
        <w:t xml:space="preserve"> #id-process area #num-area</w:t>
      </w:r>
    </w:p>
    <w:p w:rsidR="00F97B5F" w:rsidRDefault="00F97B5F" w:rsidP="00F97B5F">
      <w:p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3.- </w:t>
      </w:r>
      <w:r w:rsidRPr="00F97B5F">
        <w:rPr>
          <w:rFonts w:ascii="Liberation Sans" w:hAnsi="Liberation Sans"/>
          <w:b/>
          <w:bCs/>
          <w:sz w:val="28"/>
          <w:szCs w:val="28"/>
        </w:rPr>
        <w:t>Verificar el funcionamiento de OSPF</w:t>
      </w:r>
    </w:p>
    <w:p w:rsidR="00F97B5F" w:rsidRDefault="00F97B5F" w:rsidP="00F97B5F">
      <w:pPr>
        <w:rPr>
          <w:rFonts w:ascii="Liberation Sans" w:hAnsi="Liberation Sans"/>
          <w:b/>
          <w:bCs/>
          <w:sz w:val="28"/>
          <w:szCs w:val="28"/>
        </w:rPr>
      </w:pPr>
    </w:p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 xml:space="preserve">3.1.- En el </w:t>
      </w:r>
      <w:proofErr w:type="spellStart"/>
      <w:r w:rsidRPr="00F97B5F">
        <w:rPr>
          <w:rFonts w:ascii="Liberation Sans" w:hAnsi="Liberation Sans"/>
          <w:b/>
        </w:rPr>
        <w:t>router</w:t>
      </w:r>
      <w:proofErr w:type="spellEnd"/>
      <w:r w:rsidRPr="00F97B5F">
        <w:rPr>
          <w:rFonts w:ascii="Liberation Sans" w:hAnsi="Liberation Sans"/>
          <w:b/>
        </w:rPr>
        <w:t xml:space="preserve"> Router1 consultar la información acerca de los vecinos Router2 y </w:t>
      </w:r>
      <w:proofErr w:type="spellStart"/>
      <w:r w:rsidRPr="00F97B5F">
        <w:rPr>
          <w:rFonts w:ascii="Liberation Sans" w:hAnsi="Liberation Sans"/>
          <w:b/>
        </w:rPr>
        <w:t>Router</w:t>
      </w:r>
      <w:proofErr w:type="spellEnd"/>
      <w:r w:rsidRPr="00F97B5F">
        <w:rPr>
          <w:rFonts w:ascii="Liberation Sans" w:hAnsi="Liberation Sans"/>
          <w:b/>
        </w:rPr>
        <w:t xml:space="preserve"> </w:t>
      </w:r>
      <w:proofErr w:type="spellStart"/>
      <w:r w:rsidRPr="00F97B5F">
        <w:rPr>
          <w:rFonts w:ascii="Liberation Sans" w:hAnsi="Liberation Sans"/>
          <w:b/>
        </w:rPr>
        <w:t>Wifi</w:t>
      </w:r>
      <w:proofErr w:type="spellEnd"/>
      <w:r w:rsidRPr="00F97B5F">
        <w:rPr>
          <w:rFonts w:ascii="Liberation Sans" w:hAnsi="Liberation Sans"/>
          <w:b/>
        </w:rPr>
        <w:t xml:space="preserve"> 1 de OSPF.</w:t>
      </w:r>
    </w:p>
    <w:p w:rsidR="00F97B5F" w:rsidRDefault="00F97B5F" w:rsidP="00F97B5F">
      <w:pPr>
        <w:rPr>
          <w:rFonts w:ascii="Liberation Sans" w:hAnsi="Liberation Sans"/>
          <w:b/>
        </w:rPr>
      </w:pPr>
    </w:p>
    <w:p w:rsidR="004428AE" w:rsidRDefault="004428AE" w:rsidP="004428AE">
      <w:pPr>
        <w:rPr>
          <w:rFonts w:cs="Liberation Serif"/>
        </w:rPr>
      </w:pPr>
      <w:r w:rsidRPr="004428AE">
        <w:rPr>
          <w:rFonts w:cs="Liberation Serif"/>
        </w:rPr>
        <w:t>Para consultar la información acerca de los vecinos sobre u</w:t>
      </w:r>
      <w:r>
        <w:rPr>
          <w:rFonts w:cs="Liberation Serif"/>
        </w:rPr>
        <w:t xml:space="preserve">n </w:t>
      </w:r>
      <w:proofErr w:type="spellStart"/>
      <w:r>
        <w:rPr>
          <w:rFonts w:cs="Liberation Serif"/>
        </w:rPr>
        <w:t>router</w:t>
      </w:r>
      <w:proofErr w:type="spellEnd"/>
      <w:r>
        <w:rPr>
          <w:rFonts w:cs="Liberation Serif"/>
        </w:rPr>
        <w:t xml:space="preserve"> se utilizan los comandos:</w:t>
      </w:r>
    </w:p>
    <w:p w:rsidR="004428AE" w:rsidRPr="004428AE" w:rsidRDefault="004428AE" w:rsidP="004428AE">
      <w:pPr>
        <w:rPr>
          <w:rFonts w:cs="Liberation Serif"/>
        </w:rPr>
      </w:pPr>
    </w:p>
    <w:p w:rsidR="004428AE" w:rsidRPr="004428AE" w:rsidRDefault="004428AE" w:rsidP="004428AE">
      <w:pP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Router#show</w:t>
      </w:r>
      <w:proofErr w:type="spellEnd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ospf</w:t>
      </w:r>
      <w:proofErr w:type="spellEnd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neighbor</w:t>
      </w:r>
    </w:p>
    <w:p w:rsidR="004428AE" w:rsidRDefault="004428AE" w:rsidP="004428A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Router#show</w:t>
      </w:r>
      <w:proofErr w:type="spellEnd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ipv6 </w:t>
      </w:r>
      <w:proofErr w:type="spellStart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ospf</w:t>
      </w:r>
      <w:proofErr w:type="spellEnd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neighbor</w:t>
      </w:r>
    </w:p>
    <w:p w:rsidR="004428AE" w:rsidRDefault="004428AE" w:rsidP="004428A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428AE" w:rsidRDefault="004428AE" w:rsidP="004428AE">
      <w:pPr>
        <w:rPr>
          <w:rFonts w:cs="Liberation Serif"/>
        </w:rPr>
      </w:pPr>
      <w:r>
        <w:rPr>
          <w:rFonts w:cs="Liberation Serif"/>
        </w:rPr>
        <w:t>Para ipv4 e ipv6 respectivamente.</w:t>
      </w:r>
      <w:r w:rsidR="008B4974">
        <w:rPr>
          <w:rFonts w:cs="Liberation Serif"/>
        </w:rPr>
        <w:t xml:space="preserve"> El resultado es el siguiente:</w:t>
      </w:r>
    </w:p>
    <w:p w:rsidR="0044397F" w:rsidRDefault="0044397F" w:rsidP="004428AE">
      <w:pPr>
        <w:rPr>
          <w:rFonts w:cs="Liberation Serif"/>
        </w:rPr>
      </w:pPr>
      <w:r>
        <w:rPr>
          <w:rFonts w:cs="Liberation Serif"/>
          <w:noProof/>
          <w:lang w:eastAsia="es-AR" w:bidi="ar-SA"/>
        </w:rPr>
        <w:drawing>
          <wp:inline distT="0" distB="0" distL="0" distR="0">
            <wp:extent cx="3155471" cy="3253556"/>
            <wp:effectExtent l="19050" t="0" r="6829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219" cy="325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974" w:rsidRDefault="00C16105" w:rsidP="004428AE">
      <w:pPr>
        <w:rPr>
          <w:noProof/>
          <w:lang w:eastAsia="es-AR" w:bidi="ar-SA"/>
        </w:rPr>
      </w:pPr>
      <w:r w:rsidRPr="00C16105">
        <w:rPr>
          <w:noProof/>
          <w:lang w:eastAsia="es-AR" w:bidi="ar-SA"/>
        </w:rPr>
        <w:lastRenderedPageBreak/>
        <w:t xml:space="preserve"> </w:t>
      </w:r>
    </w:p>
    <w:p w:rsidR="00C16105" w:rsidRDefault="00C16105" w:rsidP="004428AE">
      <w:pPr>
        <w:rPr>
          <w:rFonts w:cs="Liberation Serif"/>
        </w:rPr>
      </w:pPr>
    </w:p>
    <w:p w:rsidR="008B4974" w:rsidRPr="004428AE" w:rsidRDefault="0044397F" w:rsidP="004428AE">
      <w:pPr>
        <w:rPr>
          <w:rFonts w:cs="Liberation Serif"/>
        </w:rPr>
      </w:pPr>
      <w:r>
        <w:rPr>
          <w:noProof/>
          <w:lang w:eastAsia="es-AR" w:bidi="ar-SA"/>
        </w:rPr>
        <w:drawing>
          <wp:inline distT="0" distB="0" distL="0" distR="0">
            <wp:extent cx="3145751" cy="324353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470" cy="3253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105" w:rsidRPr="00C16105">
        <w:rPr>
          <w:noProof/>
          <w:lang w:eastAsia="es-AR" w:bidi="ar-SA"/>
        </w:rPr>
        <w:t xml:space="preserve"> </w:t>
      </w:r>
      <w:bookmarkStart w:id="0" w:name="_GoBack"/>
      <w:bookmarkEnd w:id="0"/>
      <w:r w:rsidR="00C16105" w:rsidRPr="00C16105">
        <w:rPr>
          <w:noProof/>
          <w:lang w:eastAsia="es-AR" w:bidi="ar-SA"/>
        </w:rPr>
        <w:t xml:space="preserve"> </w:t>
      </w:r>
    </w:p>
    <w:p w:rsidR="00F97B5F" w:rsidRPr="004428AE" w:rsidRDefault="00F97B5F" w:rsidP="00F97B5F">
      <w:pPr>
        <w:rPr>
          <w:rFonts w:ascii="Liberation Sans" w:hAnsi="Liberation Sans"/>
          <w:b/>
        </w:rPr>
      </w:pPr>
    </w:p>
    <w:p w:rsidR="00F97B5F" w:rsidRPr="004428AE" w:rsidRDefault="00F97B5F" w:rsidP="00F97B5F">
      <w:pPr>
        <w:rPr>
          <w:rFonts w:ascii="Liberation Sans" w:hAnsi="Liberation Sans"/>
          <w:b/>
        </w:rPr>
      </w:pPr>
    </w:p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 xml:space="preserve">3.2.- En el </w:t>
      </w:r>
      <w:proofErr w:type="spellStart"/>
      <w:r w:rsidRPr="00F97B5F">
        <w:rPr>
          <w:rFonts w:ascii="Liberation Sans" w:hAnsi="Liberation Sans"/>
          <w:b/>
        </w:rPr>
        <w:t>router</w:t>
      </w:r>
      <w:proofErr w:type="spellEnd"/>
      <w:r w:rsidRPr="00F97B5F">
        <w:rPr>
          <w:rFonts w:ascii="Liberation Sans" w:hAnsi="Liberation Sans"/>
          <w:b/>
        </w:rPr>
        <w:t xml:space="preserve"> Router1 ver información sobre las operaciones del protocolo de enrutamiento.</w:t>
      </w:r>
    </w:p>
    <w:p w:rsidR="00F97B5F" w:rsidRDefault="00F97B5F" w:rsidP="00F97B5F"/>
    <w:p w:rsidR="008B4974" w:rsidRDefault="008B4974" w:rsidP="00F97B5F">
      <w:r>
        <w:t>Para consultar la información sobre las operaciones del protocolo de enrutamiento se utiliza:</w:t>
      </w:r>
    </w:p>
    <w:p w:rsidR="008B4974" w:rsidRDefault="008B4974" w:rsidP="00F97B5F"/>
    <w:p w:rsidR="008B4974" w:rsidRDefault="008B4974" w:rsidP="008B4974">
      <w:pP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protocols</w:t>
      </w:r>
    </w:p>
    <w:p w:rsidR="008B4974" w:rsidRDefault="008B4974" w:rsidP="008B4974">
      <w:pP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ipv6 protocols</w:t>
      </w:r>
    </w:p>
    <w:p w:rsidR="008B4974" w:rsidRDefault="008B4974" w:rsidP="008B4974">
      <w:pP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</w:p>
    <w:p w:rsidR="008B4974" w:rsidRPr="008B4974" w:rsidRDefault="008B4974" w:rsidP="008B4974">
      <w:pPr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t>El resultado es el siguiente:</w:t>
      </w:r>
    </w:p>
    <w:p w:rsidR="008B4974" w:rsidRDefault="008B4974" w:rsidP="00F97B5F"/>
    <w:p w:rsidR="00F97B5F" w:rsidRDefault="0044397F" w:rsidP="00F97B5F">
      <w:r>
        <w:rPr>
          <w:noProof/>
          <w:lang w:eastAsia="es-AR" w:bidi="ar-SA"/>
        </w:rPr>
        <w:drawing>
          <wp:inline distT="0" distB="0" distL="0" distR="0">
            <wp:extent cx="3146845" cy="324466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134" cy="3245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7F" w:rsidRDefault="0044397F" w:rsidP="00F97B5F"/>
    <w:p w:rsidR="0044397F" w:rsidRDefault="0044397F" w:rsidP="00F97B5F">
      <w:r>
        <w:rPr>
          <w:noProof/>
          <w:lang w:eastAsia="es-AR" w:bidi="ar-SA"/>
        </w:rPr>
        <w:drawing>
          <wp:inline distT="0" distB="0" distL="0" distR="0">
            <wp:extent cx="3187580" cy="328666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398" cy="328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7F" w:rsidRDefault="0044397F" w:rsidP="00F97B5F"/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 xml:space="preserve">3.3.- Examinar rutas de OSPF en las tablas de enrutamiento de los tres </w:t>
      </w:r>
      <w:proofErr w:type="spellStart"/>
      <w:r w:rsidRPr="00F97B5F">
        <w:rPr>
          <w:rFonts w:ascii="Liberation Sans" w:hAnsi="Liberation Sans"/>
          <w:b/>
        </w:rPr>
        <w:t>routers</w:t>
      </w:r>
      <w:proofErr w:type="spellEnd"/>
    </w:p>
    <w:p w:rsidR="00F97B5F" w:rsidRDefault="00F97B5F" w:rsidP="00F97B5F">
      <w:pPr>
        <w:rPr>
          <w:rFonts w:ascii="Liberation Sans" w:hAnsi="Liberation Sans"/>
          <w:b/>
        </w:rPr>
      </w:pPr>
    </w:p>
    <w:p w:rsidR="0044397F" w:rsidRDefault="0044397F" w:rsidP="0044397F">
      <w:r>
        <w:t>Para consultar la información sobre las tablas de enrutamiento se utiliza:</w:t>
      </w:r>
    </w:p>
    <w:p w:rsidR="0044397F" w:rsidRDefault="0044397F" w:rsidP="0044397F"/>
    <w:p w:rsidR="0044397F" w:rsidRDefault="0044397F" w:rsidP="0044397F">
      <w:pP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 w:rsidRPr="004428AE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route</w:t>
      </w:r>
    </w:p>
    <w:p w:rsidR="0044397F" w:rsidRDefault="0044397F" w:rsidP="0044397F">
      <w:pP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Router#show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ipv6 route</w:t>
      </w:r>
    </w:p>
    <w:p w:rsidR="0044397F" w:rsidRDefault="0044397F" w:rsidP="0044397F">
      <w:pP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</w:p>
    <w:p w:rsidR="0044397F" w:rsidRPr="008B4974" w:rsidRDefault="0044397F" w:rsidP="0044397F">
      <w:pPr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r>
        <w:t>El resultado es el siguiente:</w:t>
      </w:r>
    </w:p>
    <w:p w:rsidR="00F97B5F" w:rsidRDefault="00F97B5F" w:rsidP="00F97B5F"/>
    <w:p w:rsidR="0044397F" w:rsidRDefault="0044397F" w:rsidP="00F97B5F">
      <w:r>
        <w:rPr>
          <w:noProof/>
          <w:lang w:eastAsia="es-AR" w:bidi="ar-SA"/>
        </w:rPr>
        <w:drawing>
          <wp:inline distT="0" distB="0" distL="0" distR="0">
            <wp:extent cx="3120649" cy="3217653"/>
            <wp:effectExtent l="19050" t="0" r="3551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535" cy="321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7F" w:rsidRDefault="0044397F" w:rsidP="00F97B5F">
      <w:r>
        <w:rPr>
          <w:noProof/>
          <w:lang w:eastAsia="es-AR" w:bidi="ar-SA"/>
        </w:rPr>
        <w:lastRenderedPageBreak/>
        <w:drawing>
          <wp:inline distT="0" distB="0" distL="0" distR="0">
            <wp:extent cx="3087186" cy="318314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008" cy="318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7F" w:rsidRDefault="0044397F" w:rsidP="00F97B5F"/>
    <w:p w:rsidR="0044397F" w:rsidRDefault="0044397F" w:rsidP="00F97B5F">
      <w:r>
        <w:rPr>
          <w:noProof/>
          <w:lang w:eastAsia="es-AR" w:bidi="ar-SA"/>
        </w:rPr>
        <w:drawing>
          <wp:inline distT="0" distB="0" distL="0" distR="0">
            <wp:extent cx="3112283" cy="3209026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49" cy="3211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7F" w:rsidRDefault="0044397F" w:rsidP="00F97B5F"/>
    <w:p w:rsidR="0044397F" w:rsidRDefault="0044397F" w:rsidP="00F97B5F">
      <w:r>
        <w:t>En los cuales se puede observar, que se añadieron nuevas filas en la tabla d</w:t>
      </w:r>
      <w:r w:rsidR="00A5425E">
        <w:t>e enrutamiento, provenientes d</w:t>
      </w:r>
      <w:r>
        <w:t>el protocolo OSPF (marcadas con una O en la tabla).</w:t>
      </w:r>
    </w:p>
    <w:p w:rsidR="00A5425E" w:rsidRDefault="00A5425E" w:rsidP="00F97B5F"/>
    <w:p w:rsidR="00F97B5F" w:rsidRDefault="00F97B5F" w:rsidP="00F97B5F">
      <w:pPr>
        <w:rPr>
          <w:rFonts w:ascii="Liberation Sans" w:hAnsi="Liberation Sans"/>
          <w:b/>
        </w:rPr>
      </w:pPr>
    </w:p>
    <w:p w:rsidR="00DE5AAB" w:rsidRDefault="00DE5AAB" w:rsidP="00F97B5F">
      <w:pPr>
        <w:rPr>
          <w:rFonts w:ascii="Liberation Sans" w:hAnsi="Liberation Sans"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  <w:br/>
      </w:r>
    </w:p>
    <w:p w:rsidR="00DE5AAB" w:rsidRDefault="00DE5AAB" w:rsidP="00F97B5F">
      <w:pPr>
        <w:rPr>
          <w:rFonts w:ascii="Liberation Sans" w:hAnsi="Liberation Sans"/>
          <w:b/>
          <w:sz w:val="28"/>
          <w:szCs w:val="28"/>
        </w:rPr>
      </w:pPr>
      <w:r>
        <w:rPr>
          <w:rFonts w:ascii="Liberation Sans" w:hAnsi="Liberation Sans"/>
          <w:b/>
          <w:sz w:val="28"/>
          <w:szCs w:val="28"/>
        </w:rPr>
        <w:br w:type="column"/>
      </w:r>
    </w:p>
    <w:p w:rsidR="00F97B5F" w:rsidRDefault="00F97B5F" w:rsidP="00F97B5F">
      <w:pPr>
        <w:rPr>
          <w:rFonts w:ascii="Liberation Sans" w:hAnsi="Liberation Sans"/>
          <w:b/>
          <w:sz w:val="28"/>
          <w:szCs w:val="28"/>
        </w:rPr>
      </w:pPr>
      <w:r w:rsidRPr="00F97B5F">
        <w:rPr>
          <w:rFonts w:ascii="Liberation Sans" w:hAnsi="Liberation Sans"/>
          <w:b/>
          <w:sz w:val="28"/>
          <w:szCs w:val="28"/>
        </w:rPr>
        <w:t>4.- Configurar el costo de OSPF</w:t>
      </w:r>
    </w:p>
    <w:p w:rsidR="00F97B5F" w:rsidRDefault="00F97B5F" w:rsidP="00F97B5F">
      <w:pPr>
        <w:rPr>
          <w:rFonts w:ascii="Liberation Sans" w:hAnsi="Liberation Sans"/>
          <w:b/>
          <w:sz w:val="28"/>
          <w:szCs w:val="28"/>
        </w:rPr>
      </w:pPr>
    </w:p>
    <w:p w:rsidR="00F97B5F" w:rsidRDefault="00F97B5F" w:rsidP="00F97B5F">
      <w:pPr>
        <w:rPr>
          <w:rFonts w:ascii="Liberation Sans" w:hAnsi="Liberation Sans"/>
          <w:b/>
        </w:rPr>
      </w:pPr>
      <w:r w:rsidRPr="00F97B5F">
        <w:rPr>
          <w:rFonts w:ascii="Liberation Sans" w:hAnsi="Liberation Sans"/>
          <w:b/>
        </w:rPr>
        <w:t>4.1.- Modificar los costos de las rutas de manera tal que el funcionamiento se modifique</w:t>
      </w:r>
      <w:r w:rsidR="00DE5AAB">
        <w:rPr>
          <w:rFonts w:ascii="Liberation Sans" w:hAnsi="Liberation Sans"/>
          <w:b/>
        </w:rPr>
        <w:t>, r</w:t>
      </w:r>
      <w:r w:rsidR="00DE5AAB" w:rsidRPr="00F97B5F">
        <w:rPr>
          <w:rFonts w:ascii="Liberation Sans" w:hAnsi="Liberation Sans"/>
          <w:b/>
        </w:rPr>
        <w:t xml:space="preserve">ealizar pruebas entre los clientes de los distintos </w:t>
      </w:r>
      <w:proofErr w:type="spellStart"/>
      <w:r w:rsidR="00DE5AAB" w:rsidRPr="00F97B5F">
        <w:rPr>
          <w:rFonts w:ascii="Liberation Sans" w:hAnsi="Liberation Sans"/>
          <w:b/>
        </w:rPr>
        <w:t>routers</w:t>
      </w:r>
      <w:proofErr w:type="spellEnd"/>
      <w:r w:rsidR="00DE5AAB" w:rsidRPr="00F97B5F">
        <w:rPr>
          <w:rFonts w:ascii="Liberation Sans" w:hAnsi="Liberation Sans"/>
          <w:b/>
        </w:rPr>
        <w:t xml:space="preserve"> verificando el funcionamiento con </w:t>
      </w:r>
      <w:proofErr w:type="spellStart"/>
      <w:r w:rsidR="00DE5AAB" w:rsidRPr="00F97B5F">
        <w:rPr>
          <w:rFonts w:ascii="Liberation Sans" w:hAnsi="Liberation Sans"/>
          <w:b/>
        </w:rPr>
        <w:t>traceroute</w:t>
      </w:r>
      <w:proofErr w:type="spellEnd"/>
      <w:r w:rsidR="00DE5AAB" w:rsidRPr="00F97B5F">
        <w:rPr>
          <w:rFonts w:ascii="Liberation Sans" w:hAnsi="Liberation Sans"/>
          <w:b/>
        </w:rPr>
        <w:t xml:space="preserve"> antes y después de la modificación.</w:t>
      </w:r>
    </w:p>
    <w:p w:rsidR="00F97B5F" w:rsidRDefault="00F97B5F" w:rsidP="00F97B5F">
      <w:pPr>
        <w:rPr>
          <w:rFonts w:ascii="Liberation Sans" w:hAnsi="Liberation Sans"/>
          <w:b/>
        </w:rPr>
      </w:pPr>
    </w:p>
    <w:p w:rsidR="00F97B5F" w:rsidRDefault="003D6F12" w:rsidP="00F97B5F">
      <w:r>
        <w:t>Se modifican</w:t>
      </w:r>
      <w:r w:rsidR="00DE5AAB">
        <w:t xml:space="preserve"> los costos de las interfaces fa0/0 y fa0/1 del </w:t>
      </w:r>
      <w:proofErr w:type="spellStart"/>
      <w:r w:rsidR="00DE5AAB">
        <w:t>Router</w:t>
      </w:r>
      <w:proofErr w:type="spellEnd"/>
      <w:r w:rsidR="00DE5AAB">
        <w:t xml:space="preserve"> 2, con los siguientes comandos:</w:t>
      </w:r>
    </w:p>
    <w:p w:rsidR="00DE5AAB" w:rsidRDefault="00DE5AAB" w:rsidP="00F97B5F"/>
    <w:p w:rsidR="00DE5AAB" w:rsidRPr="00481F19" w:rsidRDefault="00DE5AAB" w:rsidP="00DE5AAB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)#interface 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nombre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-de-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interfaz</w:t>
      </w:r>
      <w:proofErr w:type="spellEnd"/>
    </w:p>
    <w:p w:rsidR="00DE5AAB" w:rsidRDefault="00DE5AAB" w:rsidP="00DE5AA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</w:t>
      </w:r>
      <w:proofErr w:type="spellStart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481F19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ospf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cost #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costo</w:t>
      </w:r>
      <w:proofErr w:type="spellEnd"/>
    </w:p>
    <w:p w:rsidR="00DE5AAB" w:rsidRDefault="00DE5AAB" w:rsidP="00DE5AA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7B5F" w:rsidRDefault="00DE5AAB" w:rsidP="00F97B5F">
      <w:r>
        <w:t xml:space="preserve">Primero </w:t>
      </w:r>
      <w:r w:rsidR="003D6F12">
        <w:t>se asigna</w:t>
      </w:r>
      <w:r>
        <w:t xml:space="preserve"> a la interfaz fa0/1 un costo de 10 y a fa0/0 costo de 1000, y el comando </w:t>
      </w:r>
      <w:proofErr w:type="spellStart"/>
      <w:r>
        <w:t>tracert</w:t>
      </w:r>
      <w:proofErr w:type="spellEnd"/>
      <w:r>
        <w:t xml:space="preserve"> </w:t>
      </w:r>
      <w:r w:rsidR="003D6F12">
        <w:t>muestra</w:t>
      </w:r>
      <w:r>
        <w:t xml:space="preserve"> lo siguiente desde Laptop0 a PC4:</w:t>
      </w:r>
    </w:p>
    <w:p w:rsidR="00DE5AAB" w:rsidRDefault="00DE5AAB" w:rsidP="00F97B5F"/>
    <w:p w:rsidR="00DE5AAB" w:rsidRDefault="00DE5AAB" w:rsidP="00F97B5F">
      <w:r>
        <w:rPr>
          <w:noProof/>
          <w:lang w:eastAsia="es-AR" w:bidi="ar-SA"/>
        </w:rPr>
        <w:drawing>
          <wp:inline distT="0" distB="0" distL="0" distR="0">
            <wp:extent cx="6099175" cy="3623310"/>
            <wp:effectExtent l="19050" t="0" r="0" b="0"/>
            <wp:docPr id="23" name="Imagen 23" descr="C:\Users\FRANCO\Desktop\Sin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RANCO\Desktop\Sin título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AAB" w:rsidRDefault="00DE5AAB" w:rsidP="00F97B5F"/>
    <w:p w:rsidR="00DE5AAB" w:rsidRDefault="00DE5AAB" w:rsidP="00F97B5F">
      <w:r>
        <w:t>Como se puede observar, toma la ruta directa entre Router4 y Router2.</w:t>
      </w:r>
    </w:p>
    <w:p w:rsidR="00DE5AAB" w:rsidRDefault="00DE5AAB" w:rsidP="00F97B5F"/>
    <w:p w:rsidR="00DE5AAB" w:rsidRDefault="00DE5AAB" w:rsidP="00F97B5F">
      <w:r>
        <w:t>A continuación,</w:t>
      </w:r>
      <w:r w:rsidR="003D6F12">
        <w:t xml:space="preserve"> se invierte </w:t>
      </w:r>
      <w:r>
        <w:t xml:space="preserve">los valores del costo, y </w:t>
      </w:r>
      <w:r w:rsidR="003D6F12">
        <w:t>se obtiene</w:t>
      </w:r>
      <w:r>
        <w:t xml:space="preserve"> lo siguiente:</w:t>
      </w:r>
    </w:p>
    <w:p w:rsidR="00DE5AAB" w:rsidRPr="00DE5AAB" w:rsidRDefault="00DE5AAB" w:rsidP="00F97B5F">
      <w:r>
        <w:rPr>
          <w:noProof/>
          <w:lang w:eastAsia="es-AR" w:bidi="ar-SA"/>
        </w:rPr>
        <w:lastRenderedPageBreak/>
        <w:drawing>
          <wp:inline distT="0" distB="0" distL="0" distR="0">
            <wp:extent cx="6099175" cy="3623310"/>
            <wp:effectExtent l="19050" t="0" r="0" b="0"/>
            <wp:docPr id="24" name="Imagen 24" descr="C:\Users\FRANC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FRANC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AAB" w:rsidRDefault="00DE5AAB" w:rsidP="00F97B5F">
      <w:pPr>
        <w:rPr>
          <w:rFonts w:ascii="Liberation Sans" w:hAnsi="Liberation Sans"/>
          <w:b/>
        </w:rPr>
      </w:pPr>
    </w:p>
    <w:p w:rsidR="00DE5AAB" w:rsidRDefault="00DE5AAB" w:rsidP="00F97B5F">
      <w:r>
        <w:t xml:space="preserve">Se puede observar claramente, que ahora </w:t>
      </w:r>
      <w:r w:rsidR="003D6F12">
        <w:t>la ruta cambia, y ahora los paqu</w:t>
      </w:r>
      <w:r>
        <w:t>etes son enviados a través del Router1.</w:t>
      </w:r>
    </w:p>
    <w:p w:rsidR="00F97B5F" w:rsidRDefault="00F97B5F" w:rsidP="00F97B5F">
      <w:pPr>
        <w:rPr>
          <w:rFonts w:ascii="Liberation Sans" w:hAnsi="Liberation Sans"/>
          <w:b/>
        </w:rPr>
      </w:pPr>
    </w:p>
    <w:p w:rsidR="00F97B5F" w:rsidRDefault="00F97B5F" w:rsidP="00F97B5F">
      <w:pPr>
        <w:rPr>
          <w:rFonts w:ascii="Liberation Sans" w:hAnsi="Liberation Sans"/>
          <w:b/>
        </w:rPr>
      </w:pPr>
    </w:p>
    <w:p w:rsidR="00F97B5F" w:rsidRPr="00F97B5F" w:rsidRDefault="00F97B5F" w:rsidP="00F97B5F">
      <w:r w:rsidRPr="00F97B5F">
        <w:rPr>
          <w:rFonts w:ascii="Liberation Sans" w:hAnsi="Liberation Sans"/>
          <w:b/>
          <w:sz w:val="28"/>
          <w:szCs w:val="28"/>
        </w:rPr>
        <w:t>5.- Redistribuir una ruta OSPF predeterminada</w:t>
      </w:r>
    </w:p>
    <w:p w:rsidR="00F97B5F" w:rsidRDefault="00F97B5F" w:rsidP="00F97B5F">
      <w:pPr>
        <w:pStyle w:val="Ttulo2"/>
        <w:rPr>
          <w:sz w:val="24"/>
          <w:szCs w:val="24"/>
        </w:rPr>
      </w:pPr>
      <w:r w:rsidRPr="00F97B5F">
        <w:rPr>
          <w:sz w:val="24"/>
          <w:szCs w:val="24"/>
        </w:rPr>
        <w:t xml:space="preserve">5.1.- Configurar una dirección de </w:t>
      </w:r>
      <w:proofErr w:type="spellStart"/>
      <w:r w:rsidRPr="00F97B5F">
        <w:rPr>
          <w:sz w:val="24"/>
          <w:szCs w:val="24"/>
        </w:rPr>
        <w:t>loopback</w:t>
      </w:r>
      <w:proofErr w:type="spellEnd"/>
      <w:r w:rsidRPr="00F97B5F">
        <w:rPr>
          <w:sz w:val="24"/>
          <w:szCs w:val="24"/>
        </w:rPr>
        <w:t xml:space="preserve"> en Router2 para simular un enlace a un ISP.</w:t>
      </w:r>
    </w:p>
    <w:p w:rsidR="003D6F12" w:rsidRPr="003D6F12" w:rsidRDefault="003D6F12" w:rsidP="003D6F12">
      <w:pPr>
        <w:pStyle w:val="Textbody"/>
      </w:pPr>
      <w:r>
        <w:t xml:space="preserve">Para configurar una dirección de </w:t>
      </w:r>
      <w:proofErr w:type="spellStart"/>
      <w:r>
        <w:t>loopback</w:t>
      </w:r>
      <w:proofErr w:type="spellEnd"/>
      <w:r>
        <w:t xml:space="preserve"> se utilizan los siguientes comandos:</w:t>
      </w:r>
    </w:p>
    <w:p w:rsidR="003D6F12" w:rsidRPr="00481F19" w:rsidRDefault="003D6F12" w:rsidP="003D6F12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)#interface loopback 1</w:t>
      </w:r>
    </w:p>
    <w:p w:rsidR="003D6F12" w:rsidRDefault="003D6F12" w:rsidP="003D6F1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</w:t>
      </w:r>
      <w:proofErr w:type="spellStart"/>
      <w:r w:rsidRPr="003D6F12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ip</w:t>
      </w:r>
      <w:proofErr w:type="spellEnd"/>
      <w:r w:rsidRPr="003D6F12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address 10.0.0.1 255.255.255.0</w:t>
      </w:r>
    </w:p>
    <w:p w:rsidR="003D6F12" w:rsidRDefault="003D6F12" w:rsidP="003D6F1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6F12" w:rsidRPr="003D6F12" w:rsidRDefault="003D6F12" w:rsidP="003D6F12">
      <w:pPr>
        <w:rPr>
          <w:rFonts w:ascii="Courier New" w:hAnsi="Courier New" w:cs="Courier New"/>
          <w:color w:val="000000"/>
          <w:sz w:val="20"/>
          <w:szCs w:val="20"/>
        </w:rPr>
      </w:pPr>
      <w:r>
        <w:t>En el trabajo, la configuramos en Router2 con la dirección 10.0.0.1/24.</w:t>
      </w:r>
    </w:p>
    <w:p w:rsidR="00F97B5F" w:rsidRDefault="00F97B5F" w:rsidP="00F97B5F">
      <w:pPr>
        <w:pStyle w:val="Ttulo2"/>
        <w:rPr>
          <w:sz w:val="24"/>
          <w:szCs w:val="24"/>
        </w:rPr>
      </w:pPr>
      <w:r w:rsidRPr="00F97B5F">
        <w:rPr>
          <w:sz w:val="24"/>
          <w:szCs w:val="24"/>
        </w:rPr>
        <w:t xml:space="preserve">5.2.- Configurar una ruta estática predeterminada en el </w:t>
      </w:r>
      <w:proofErr w:type="spellStart"/>
      <w:r w:rsidRPr="00F97B5F">
        <w:rPr>
          <w:sz w:val="24"/>
          <w:szCs w:val="24"/>
        </w:rPr>
        <w:t>router</w:t>
      </w:r>
      <w:proofErr w:type="spellEnd"/>
      <w:r w:rsidRPr="00F97B5F">
        <w:rPr>
          <w:sz w:val="24"/>
          <w:szCs w:val="24"/>
        </w:rPr>
        <w:t xml:space="preserve"> Router2</w:t>
      </w:r>
    </w:p>
    <w:p w:rsidR="003D6F12" w:rsidRPr="003D6F12" w:rsidRDefault="003D6F12" w:rsidP="003D6F12">
      <w:pPr>
        <w:pStyle w:val="Textbody"/>
      </w:pPr>
      <w:r>
        <w:t xml:space="preserve">Para configurar la ruta estática predeterminada a la dirección de </w:t>
      </w:r>
      <w:proofErr w:type="spellStart"/>
      <w:r>
        <w:t>loopback</w:t>
      </w:r>
      <w:proofErr w:type="spellEnd"/>
      <w:r>
        <w:t>, utilizamos:</w:t>
      </w:r>
    </w:p>
    <w:p w:rsidR="003D6F12" w:rsidRPr="003D6F12" w:rsidRDefault="003D6F12" w:rsidP="003D6F12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  <w:proofErr w:type="spellStart"/>
      <w:proofErr w:type="gramStart"/>
      <w:r w:rsidRPr="003D6F12">
        <w:rPr>
          <w:rFonts w:ascii="Courier New" w:hAnsi="Courier New" w:cs="Courier New"/>
          <w:color w:val="000000"/>
          <w:sz w:val="20"/>
          <w:szCs w:val="20"/>
          <w:highlight w:val="lightGray"/>
        </w:rPr>
        <w:t>Router</w:t>
      </w:r>
      <w:proofErr w:type="spellEnd"/>
      <w:r w:rsidRPr="003D6F12">
        <w:rPr>
          <w:rFonts w:ascii="Courier New" w:hAnsi="Courier New" w:cs="Courier New"/>
          <w:color w:val="000000"/>
          <w:sz w:val="20"/>
          <w:szCs w:val="20"/>
          <w:highlight w:val="lightGray"/>
        </w:rPr>
        <w:t>(</w:t>
      </w:r>
      <w:proofErr w:type="spellStart"/>
      <w:proofErr w:type="gramEnd"/>
      <w:r w:rsidRPr="003D6F12">
        <w:rPr>
          <w:rFonts w:ascii="Courier New" w:hAnsi="Courier New" w:cs="Courier New"/>
          <w:color w:val="000000"/>
          <w:sz w:val="20"/>
          <w:szCs w:val="20"/>
          <w:highlight w:val="lightGray"/>
        </w:rPr>
        <w:t>config</w:t>
      </w:r>
      <w:proofErr w:type="spellEnd"/>
      <w:r w:rsidRPr="003D6F12">
        <w:rPr>
          <w:rFonts w:ascii="Courier New" w:hAnsi="Courier New" w:cs="Courier New"/>
          <w:color w:val="000000"/>
          <w:sz w:val="20"/>
          <w:szCs w:val="20"/>
          <w:highlight w:val="lightGray"/>
        </w:rPr>
        <w:t>)#</w:t>
      </w:r>
      <w:proofErr w:type="spellStart"/>
      <w:r w:rsidRPr="003D6F12">
        <w:rPr>
          <w:rFonts w:ascii="Courier New" w:hAnsi="Courier New" w:cs="Courier New"/>
          <w:color w:val="000000"/>
          <w:sz w:val="20"/>
          <w:szCs w:val="20"/>
          <w:highlight w:val="lightGray"/>
        </w:rPr>
        <w:t>ip</w:t>
      </w:r>
      <w:proofErr w:type="spellEnd"/>
      <w:r w:rsidRPr="003D6F12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proofErr w:type="spellStart"/>
      <w:r w:rsidRPr="003D6F12">
        <w:rPr>
          <w:rFonts w:ascii="Courier New" w:hAnsi="Courier New" w:cs="Courier New"/>
          <w:color w:val="000000"/>
          <w:sz w:val="20"/>
          <w:szCs w:val="20"/>
          <w:highlight w:val="lightGray"/>
        </w:rPr>
        <w:t>route</w:t>
      </w:r>
      <w:proofErr w:type="spellEnd"/>
      <w:r w:rsidRPr="003D6F12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0.0.0.0 </w:t>
      </w:r>
      <w:proofErr w:type="spellStart"/>
      <w:r w:rsidRPr="003D6F12">
        <w:rPr>
          <w:rFonts w:ascii="Courier New" w:hAnsi="Courier New" w:cs="Courier New"/>
          <w:color w:val="000000"/>
          <w:sz w:val="20"/>
          <w:szCs w:val="20"/>
          <w:highlight w:val="lightGray"/>
        </w:rPr>
        <w:t>0.0.0.0</w:t>
      </w:r>
      <w:proofErr w:type="spellEnd"/>
      <w:r w:rsidRPr="003D6F12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10.0.0.2</w:t>
      </w:r>
    </w:p>
    <w:p w:rsidR="003D6F12" w:rsidRPr="003D6F12" w:rsidRDefault="003D6F12" w:rsidP="003D6F12">
      <w:pPr>
        <w:rPr>
          <w:rFonts w:ascii="Courier New" w:hAnsi="Courier New" w:cs="Courier New"/>
          <w:color w:val="000000"/>
          <w:sz w:val="20"/>
          <w:szCs w:val="20"/>
        </w:rPr>
      </w:pPr>
    </w:p>
    <w:p w:rsidR="003D6F12" w:rsidRPr="003D6F12" w:rsidRDefault="003D6F12" w:rsidP="003D6F12">
      <w:pPr>
        <w:rPr>
          <w:rFonts w:ascii="Courier New" w:hAnsi="Courier New" w:cs="Courier New"/>
          <w:color w:val="000000"/>
          <w:sz w:val="20"/>
          <w:szCs w:val="20"/>
        </w:rPr>
      </w:pPr>
      <w:r>
        <w:t xml:space="preserve">Por lo tanto, Router2 todos los paquetes que reciba, intentará enviarlos por la interfaz </w:t>
      </w:r>
      <w:proofErr w:type="spellStart"/>
      <w:r>
        <w:t>loopback</w:t>
      </w:r>
      <w:proofErr w:type="spellEnd"/>
      <w:r>
        <w:t xml:space="preserve"> 1.</w:t>
      </w:r>
    </w:p>
    <w:p w:rsidR="00F97B5F" w:rsidRDefault="00F97B5F" w:rsidP="00F97B5F">
      <w:pPr>
        <w:pStyle w:val="Ttulo2"/>
        <w:rPr>
          <w:sz w:val="24"/>
          <w:szCs w:val="24"/>
        </w:rPr>
      </w:pPr>
      <w:r w:rsidRPr="00F97B5F">
        <w:rPr>
          <w:sz w:val="24"/>
          <w:szCs w:val="24"/>
        </w:rPr>
        <w:t xml:space="preserve">5.3.- Incluir la ruta estática en las actualizaciones de OSPF que se envían desde el </w:t>
      </w:r>
      <w:proofErr w:type="spellStart"/>
      <w:r w:rsidRPr="00F97B5F">
        <w:rPr>
          <w:sz w:val="24"/>
          <w:szCs w:val="24"/>
        </w:rPr>
        <w:t>router</w:t>
      </w:r>
      <w:proofErr w:type="spellEnd"/>
      <w:r w:rsidRPr="00F97B5F">
        <w:rPr>
          <w:sz w:val="24"/>
          <w:szCs w:val="24"/>
        </w:rPr>
        <w:t xml:space="preserve"> Router2</w:t>
      </w:r>
    </w:p>
    <w:p w:rsidR="003D6F12" w:rsidRPr="003D6F12" w:rsidRDefault="003D6F12" w:rsidP="003D6F12">
      <w:pPr>
        <w:pStyle w:val="Textbody"/>
      </w:pPr>
      <w:r>
        <w:t>Para incluir la ruta estática en las actualizaciones OSPF que se envían desde Router2, utilizamos:</w:t>
      </w:r>
    </w:p>
    <w:p w:rsidR="003D6F12" w:rsidRPr="00481F19" w:rsidRDefault="003D6F12" w:rsidP="003D6F12">
      <w:pPr>
        <w:autoSpaceDE w:val="0"/>
        <w:adjustRightInd w:val="0"/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)#router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ospf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 xml:space="preserve"> 2</w:t>
      </w:r>
    </w:p>
    <w:p w:rsidR="003D6F12" w:rsidRDefault="003D6F12" w:rsidP="003D6F1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Router(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config</w:t>
      </w:r>
      <w:proofErr w:type="spellEnd"/>
      <w:r w:rsidRPr="003D6F12">
        <w:rPr>
          <w:rFonts w:ascii="Courier New" w:hAnsi="Courier New" w:cs="Courier New"/>
          <w:color w:val="000000"/>
          <w:sz w:val="20"/>
          <w:szCs w:val="20"/>
          <w:highlight w:val="lightGray"/>
          <w:lang w:val="en-US"/>
        </w:rPr>
        <w:t>-if)#default-information originate</w:t>
      </w:r>
    </w:p>
    <w:p w:rsidR="003D6F12" w:rsidRDefault="003D6F12" w:rsidP="003D6F12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3D6F12" w:rsidRDefault="003D6F12" w:rsidP="00F97B5F">
      <w:pPr>
        <w:pStyle w:val="Ttulo2"/>
        <w:rPr>
          <w:sz w:val="24"/>
          <w:szCs w:val="24"/>
        </w:rPr>
      </w:pPr>
    </w:p>
    <w:p w:rsidR="00F97B5F" w:rsidRDefault="00F97B5F" w:rsidP="00F97B5F">
      <w:pPr>
        <w:pStyle w:val="Ttulo2"/>
        <w:rPr>
          <w:sz w:val="24"/>
          <w:szCs w:val="24"/>
        </w:rPr>
      </w:pPr>
      <w:r w:rsidRPr="00F97B5F">
        <w:rPr>
          <w:sz w:val="24"/>
          <w:szCs w:val="24"/>
        </w:rPr>
        <w:t>5.4.- Verificar</w:t>
      </w:r>
    </w:p>
    <w:p w:rsidR="00F97B5F" w:rsidRDefault="003D6F12" w:rsidP="00F97B5F">
      <w:pPr>
        <w:pStyle w:val="Textbody"/>
      </w:pPr>
      <w:r>
        <w:t>Al activar el comando, se pueden observar en el Router1 y Router4 (</w:t>
      </w:r>
      <w:proofErr w:type="spellStart"/>
      <w:r>
        <w:t>Wi</w:t>
      </w:r>
      <w:proofErr w:type="spellEnd"/>
      <w:r>
        <w:t>-Fi) las rutas actualizadas desde Router2:</w:t>
      </w:r>
    </w:p>
    <w:p w:rsidR="00055FB7" w:rsidRDefault="00055FB7" w:rsidP="00F97B5F">
      <w:pPr>
        <w:pStyle w:val="Textbody"/>
      </w:pPr>
      <w:r>
        <w:rPr>
          <w:noProof/>
          <w:lang w:eastAsia="es-AR" w:bidi="ar-SA"/>
        </w:rPr>
        <w:drawing>
          <wp:inline distT="0" distB="0" distL="0" distR="0">
            <wp:extent cx="3070451" cy="3165894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275" cy="3165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FB7" w:rsidRPr="00F97B5F" w:rsidRDefault="00055FB7" w:rsidP="00F97B5F">
      <w:pPr>
        <w:pStyle w:val="Textbody"/>
      </w:pPr>
      <w:r>
        <w:rPr>
          <w:noProof/>
          <w:lang w:eastAsia="es-AR" w:bidi="ar-SA"/>
        </w:rPr>
        <w:drawing>
          <wp:inline distT="0" distB="0" distL="0" distR="0">
            <wp:extent cx="3062085" cy="3157268"/>
            <wp:effectExtent l="19050" t="0" r="496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09" cy="3157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FB7" w:rsidRDefault="00055FB7" w:rsidP="00F97B5F">
      <w:pPr>
        <w:pStyle w:val="Ttulo2"/>
      </w:pPr>
      <w:r>
        <w:br/>
      </w:r>
    </w:p>
    <w:p w:rsidR="00055FB7" w:rsidRDefault="00055FB7" w:rsidP="00055FB7">
      <w:pPr>
        <w:pStyle w:val="Textbody"/>
        <w:rPr>
          <w:rFonts w:ascii="Liberation Sans" w:hAnsi="Liberation Sans"/>
          <w:sz w:val="28"/>
          <w:szCs w:val="28"/>
        </w:rPr>
      </w:pPr>
      <w:r>
        <w:br w:type="page"/>
      </w:r>
    </w:p>
    <w:p w:rsidR="00055FB7" w:rsidRDefault="00055FB7" w:rsidP="00F97B5F">
      <w:pPr>
        <w:pStyle w:val="Ttulo2"/>
      </w:pPr>
    </w:p>
    <w:p w:rsidR="00F97B5F" w:rsidRDefault="00F97B5F" w:rsidP="00F97B5F">
      <w:pPr>
        <w:pStyle w:val="Ttulo2"/>
      </w:pPr>
      <w:r w:rsidRPr="00F97B5F">
        <w:t xml:space="preserve">7.- Explicar que sucede en toda la red si se cae la interfaz Fa0/1 del </w:t>
      </w:r>
      <w:proofErr w:type="spellStart"/>
      <w:r w:rsidRPr="00F97B5F">
        <w:t>router</w:t>
      </w:r>
      <w:proofErr w:type="spellEnd"/>
      <w:r w:rsidRPr="00F97B5F">
        <w:t xml:space="preserve"> Router2.</w:t>
      </w:r>
    </w:p>
    <w:p w:rsidR="00F97B5F" w:rsidRPr="00F97B5F" w:rsidRDefault="00055FB7" w:rsidP="00F97B5F">
      <w:pPr>
        <w:pStyle w:val="Textbody"/>
      </w:pPr>
      <w:r>
        <w:t xml:space="preserve">En el caso de que se cayera la interfaz fa0/1 del </w:t>
      </w:r>
      <w:proofErr w:type="spellStart"/>
      <w:r>
        <w:t>router</w:t>
      </w:r>
      <w:proofErr w:type="spellEnd"/>
      <w:r>
        <w:t>, el mismo, gracias al protocolo OSPF conoce otra ruta por la cual enviar los paquetes, que en este caso es a través del Router1</w:t>
      </w:r>
    </w:p>
    <w:p w:rsidR="00F97B5F" w:rsidRDefault="00F97B5F" w:rsidP="00F97B5F">
      <w:pPr>
        <w:pStyle w:val="Ttulo2"/>
      </w:pPr>
      <w:r w:rsidRPr="00F97B5F">
        <w:t>8.- Suponiendo que un usuario está navegando sentado en la cafetería y cuando se termina su descanso, lleva su Laptop a la oficina para seguir trabajando. De qué forma afecta el cambio de IP las demás capas de la pila TCP/IP?</w:t>
      </w:r>
    </w:p>
    <w:p w:rsidR="00F97B5F" w:rsidRPr="00F97B5F" w:rsidRDefault="00055FB7" w:rsidP="00F97B5F">
      <w:pPr>
        <w:pStyle w:val="Textbody"/>
      </w:pPr>
      <w:r>
        <w:t xml:space="preserve">Al cambiar la dirección IP, las capas superiores (transporte y aplicación), no podrán recibir los paquetes de respuesta, se </w:t>
      </w:r>
      <w:proofErr w:type="spellStart"/>
      <w:r>
        <w:t>desincronizarán</w:t>
      </w:r>
      <w:proofErr w:type="spellEnd"/>
      <w:r>
        <w:t xml:space="preserve"> y perderán su conexión. Se deberá establecer una nueva conexión con la nueva IP, para enviar</w:t>
      </w:r>
      <w:r w:rsidR="00105FE2">
        <w:t xml:space="preserve"> y recibir</w:t>
      </w:r>
      <w:r>
        <w:t xml:space="preserve"> nuevos paquetes.</w:t>
      </w:r>
    </w:p>
    <w:p w:rsidR="00F97B5F" w:rsidRPr="00F97B5F" w:rsidRDefault="00F97B5F" w:rsidP="00F97B5F">
      <w:pPr>
        <w:pStyle w:val="Ttulo2"/>
      </w:pPr>
      <w:r w:rsidRPr="00F97B5F">
        <w:t xml:space="preserve">9.- Qué pasa si se quieren conectar más que 20 equipos en la red de </w:t>
      </w:r>
      <w:proofErr w:type="spellStart"/>
      <w:r w:rsidRPr="00F97B5F">
        <w:t>WiFi</w:t>
      </w:r>
      <w:proofErr w:type="spellEnd"/>
      <w:r w:rsidRPr="00F97B5F">
        <w:t>?</w:t>
      </w:r>
    </w:p>
    <w:p w:rsidR="00F97B5F" w:rsidRPr="00D064FD" w:rsidRDefault="00F97B5F" w:rsidP="00F97B5F">
      <w:pPr>
        <w:pStyle w:val="Textbody"/>
      </w:pPr>
      <w:r w:rsidRPr="00D064FD">
        <w:t xml:space="preserve">En el caso que se quisieran conectar más de 20 equipos a la red, esos equipos no podrán obtener una dirección </w:t>
      </w:r>
      <w:proofErr w:type="spellStart"/>
      <w:r w:rsidRPr="00D064FD">
        <w:t>ip</w:t>
      </w:r>
      <w:proofErr w:type="spellEnd"/>
      <w:r w:rsidRPr="00D064FD">
        <w:t xml:space="preserve">, por lo tanto no pertenecerán a la red y sus mensajes serán descartados, hasta que se libere una dirección del pool del servidor </w:t>
      </w:r>
      <w:proofErr w:type="spellStart"/>
      <w:r w:rsidRPr="00D064FD">
        <w:t>dhcp</w:t>
      </w:r>
      <w:proofErr w:type="spellEnd"/>
      <w:r w:rsidRPr="00D064FD">
        <w:t>.</w:t>
      </w:r>
    </w:p>
    <w:p w:rsidR="00C610B9" w:rsidRPr="00F97B5F" w:rsidRDefault="00C610B9">
      <w:pPr>
        <w:pStyle w:val="Ttulo2"/>
      </w:pPr>
    </w:p>
    <w:p w:rsidR="00C610B9" w:rsidRDefault="00D959E8">
      <w:pPr>
        <w:pStyle w:val="Ttulo1"/>
      </w:pPr>
      <w:r>
        <w:t>Bibliografía</w:t>
      </w:r>
    </w:p>
    <w:p w:rsidR="00D064FD" w:rsidRPr="00D064FD" w:rsidRDefault="00D064FD" w:rsidP="00D064FD">
      <w:pPr>
        <w:pStyle w:val="Textbody"/>
      </w:pPr>
      <w:r w:rsidRPr="00D064FD">
        <w:t>Configuración de OSPF</w:t>
      </w:r>
    </w:p>
    <w:p w:rsidR="00D064FD" w:rsidRPr="00D064FD" w:rsidRDefault="00DE4AC4" w:rsidP="00D064FD">
      <w:pPr>
        <w:pStyle w:val="Textbody"/>
      </w:pPr>
      <w:hyperlink r:id="rId20" w:history="1">
        <w:r w:rsidR="00D064FD" w:rsidRPr="00D064FD">
          <w:rPr>
            <w:rStyle w:val="Hipervnculo"/>
          </w:rPr>
          <w:t>http://www.cisco.com/c/en/us/td/docs/ios-xml/ios/iproute_ospf/configuration/12-4t/iro-12-4t-book/iro-cfg.html</w:t>
        </w:r>
      </w:hyperlink>
    </w:p>
    <w:p w:rsidR="00D064FD" w:rsidRPr="00D064FD" w:rsidRDefault="00D064FD" w:rsidP="00D064FD">
      <w:pPr>
        <w:pStyle w:val="Textbody"/>
      </w:pPr>
      <w:r w:rsidRPr="00D064FD">
        <w:t>Configuración de OSPF</w:t>
      </w:r>
    </w:p>
    <w:p w:rsidR="00D064FD" w:rsidRDefault="00DE4AC4" w:rsidP="00D064FD">
      <w:pPr>
        <w:pStyle w:val="Textbody"/>
      </w:pPr>
      <w:hyperlink r:id="rId21" w:history="1">
        <w:r w:rsidR="00D064FD" w:rsidRPr="00D064FD">
          <w:rPr>
            <w:rStyle w:val="Hipervnculo"/>
          </w:rPr>
          <w:t>http://www.taringa.net/post/hazlo-tu-mismo/16887987/Configuracion-de-OSPF-en-CISCO-en-ipv4-e-ipv6.html</w:t>
        </w:r>
      </w:hyperlink>
    </w:p>
    <w:p w:rsidR="00D064FD" w:rsidRPr="00D064FD" w:rsidRDefault="00D064FD" w:rsidP="00D064FD">
      <w:pPr>
        <w:pStyle w:val="Textbody"/>
      </w:pPr>
    </w:p>
    <w:sectPr w:rsidR="00D064FD" w:rsidRPr="00D064FD" w:rsidSect="000C7D21">
      <w:headerReference w:type="default" r:id="rId2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BAA" w:rsidRDefault="008A5BAA">
      <w:r>
        <w:separator/>
      </w:r>
    </w:p>
  </w:endnote>
  <w:endnote w:type="continuationSeparator" w:id="0">
    <w:p w:rsidR="008A5BAA" w:rsidRDefault="008A5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BAA" w:rsidRDefault="008A5BAA">
      <w:r>
        <w:rPr>
          <w:color w:val="000000"/>
        </w:rPr>
        <w:separator/>
      </w:r>
    </w:p>
  </w:footnote>
  <w:footnote w:type="continuationSeparator" w:id="0">
    <w:p w:rsidR="008A5BAA" w:rsidRDefault="008A5B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105" w:rsidRDefault="00C16105" w:rsidP="00686ED5">
    <w:pPr>
      <w:pStyle w:val="Encabezado"/>
    </w:pPr>
    <w:r>
      <w:t>Redes de computadoras</w:t>
    </w:r>
  </w:p>
  <w:p w:rsidR="00C16105" w:rsidRDefault="00C16105" w:rsidP="00686ED5">
    <w:pPr>
      <w:pStyle w:val="Encabezado"/>
    </w:pPr>
    <w:r>
      <w:t>Laboratorio de Redes y Comunicaciones</w:t>
    </w:r>
  </w:p>
  <w:p w:rsidR="00C16105" w:rsidRDefault="00C16105" w:rsidP="00686ED5">
    <w:pPr>
      <w:pStyle w:val="Encabezado"/>
    </w:pPr>
    <w:r>
      <w:t>Facultad de Ciencias Exactas, Físicas y Naturales</w:t>
    </w:r>
  </w:p>
  <w:p w:rsidR="00C16105" w:rsidRDefault="00C16105" w:rsidP="00686ED5">
    <w:pPr>
      <w:pStyle w:val="Encabezado"/>
    </w:pPr>
    <w:r>
      <w:t>Universidad Nacional de Córdoba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CB25A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610B9"/>
    <w:rsid w:val="00041100"/>
    <w:rsid w:val="00055FB7"/>
    <w:rsid w:val="000C7D21"/>
    <w:rsid w:val="00105FE2"/>
    <w:rsid w:val="001E6E24"/>
    <w:rsid w:val="003D6F12"/>
    <w:rsid w:val="004374D7"/>
    <w:rsid w:val="004428AE"/>
    <w:rsid w:val="0044397F"/>
    <w:rsid w:val="00537A30"/>
    <w:rsid w:val="00686ED5"/>
    <w:rsid w:val="006E1807"/>
    <w:rsid w:val="007951B7"/>
    <w:rsid w:val="008A5BAA"/>
    <w:rsid w:val="008B4974"/>
    <w:rsid w:val="009B511B"/>
    <w:rsid w:val="00A5425E"/>
    <w:rsid w:val="00B944B4"/>
    <w:rsid w:val="00C16105"/>
    <w:rsid w:val="00C610B9"/>
    <w:rsid w:val="00D064FD"/>
    <w:rsid w:val="00D959E8"/>
    <w:rsid w:val="00DE4AC4"/>
    <w:rsid w:val="00DE5AAB"/>
    <w:rsid w:val="00F51355"/>
    <w:rsid w:val="00F74587"/>
    <w:rsid w:val="00F9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21"/>
  </w:style>
  <w:style w:type="paragraph" w:styleId="Ttulo1">
    <w:name w:val="heading 1"/>
    <w:basedOn w:val="Heading"/>
    <w:next w:val="Textbody"/>
    <w:rsid w:val="000C7D21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rsid w:val="000C7D21"/>
    <w:pPr>
      <w:spacing w:before="200"/>
      <w:outlineLvl w:val="1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E24"/>
    <w:pPr>
      <w:keepNext/>
      <w:keepLines/>
      <w:spacing w:before="200"/>
      <w:outlineLvl w:val="4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C7D21"/>
  </w:style>
  <w:style w:type="paragraph" w:customStyle="1" w:styleId="Heading">
    <w:name w:val="Heading"/>
    <w:basedOn w:val="Standard"/>
    <w:next w:val="Textbody"/>
    <w:rsid w:val="000C7D2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0C7D21"/>
    <w:pPr>
      <w:spacing w:after="140" w:line="288" w:lineRule="auto"/>
    </w:pPr>
  </w:style>
  <w:style w:type="paragraph" w:styleId="Lista">
    <w:name w:val="List"/>
    <w:basedOn w:val="Textbody"/>
    <w:rsid w:val="000C7D21"/>
  </w:style>
  <w:style w:type="paragraph" w:styleId="Epgrafe">
    <w:name w:val="caption"/>
    <w:basedOn w:val="Standard"/>
    <w:rsid w:val="000C7D2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C7D21"/>
    <w:pPr>
      <w:suppressLineNumbers/>
    </w:pPr>
  </w:style>
  <w:style w:type="paragraph" w:styleId="Encabezado">
    <w:name w:val="header"/>
    <w:basedOn w:val="Standard"/>
    <w:rsid w:val="000C7D21"/>
    <w:pPr>
      <w:suppressLineNumbers/>
      <w:tabs>
        <w:tab w:val="center" w:pos="4819"/>
        <w:tab w:val="right" w:pos="9638"/>
      </w:tabs>
    </w:pPr>
    <w:rPr>
      <w:sz w:val="21"/>
    </w:rPr>
  </w:style>
  <w:style w:type="paragraph" w:styleId="Ttulo">
    <w:name w:val="Title"/>
    <w:basedOn w:val="Heading"/>
    <w:next w:val="Textbody"/>
    <w:rsid w:val="000C7D21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0C7D21"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Standard"/>
    <w:rsid w:val="000C7D21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sid w:val="000C7D21"/>
    <w:rPr>
      <w:color w:val="000080"/>
      <w:u w:val="single"/>
    </w:rPr>
  </w:style>
  <w:style w:type="character" w:styleId="Ttulodellibro">
    <w:name w:val="Book Title"/>
    <w:basedOn w:val="Fuentedeprrafopredeter"/>
    <w:uiPriority w:val="33"/>
    <w:qFormat/>
    <w:rsid w:val="00686ED5"/>
    <w:rPr>
      <w:b/>
      <w:bCs/>
      <w:i/>
      <w:iCs/>
      <w:spacing w:val="5"/>
    </w:rPr>
  </w:style>
  <w:style w:type="character" w:styleId="nfasissutil">
    <w:name w:val="Subtle Emphasis"/>
    <w:basedOn w:val="Fuentedeprrafopredeter"/>
    <w:uiPriority w:val="19"/>
    <w:qFormat/>
    <w:rsid w:val="00686ED5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1E6E24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E24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28A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A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madelboca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www.taringa.net/post/hazlo-tu-mismo/16887987/Configuracion-de-OSPF-en-CISCO-en-ipv4-e-ipv6.html" TargetMode="External"/><Relationship Id="rId7" Type="http://schemas.openxmlformats.org/officeDocument/2006/relationships/hyperlink" Target="mailto:francodi65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cisco.com/c/en/us/td/docs/ios-xml/ios/iproute_ospf/configuration/12-4t/iro-12-4t-book/iro-cf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1150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7</cp:revision>
  <dcterms:created xsi:type="dcterms:W3CDTF">2017-04-06T19:37:00Z</dcterms:created>
  <dcterms:modified xsi:type="dcterms:W3CDTF">2017-04-09T23:49:00Z</dcterms:modified>
</cp:coreProperties>
</file>