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0B9" w:rsidRPr="00686ED5" w:rsidRDefault="00D959E8" w:rsidP="00686ED5">
      <w:pPr>
        <w:pStyle w:val="Ttulo"/>
        <w:rPr>
          <w:rStyle w:val="Ttulodellibro"/>
        </w:rPr>
      </w:pPr>
      <w:r w:rsidRPr="00686ED5">
        <w:rPr>
          <w:rStyle w:val="Ttulodellibro"/>
        </w:rPr>
        <w:t xml:space="preserve">Trabajo Práctico </w:t>
      </w:r>
      <w:r w:rsidR="000D6120">
        <w:rPr>
          <w:rStyle w:val="Ttulodellibro"/>
        </w:rPr>
        <w:t>4</w:t>
      </w:r>
    </w:p>
    <w:p w:rsidR="001E6E24" w:rsidRDefault="001E6E24" w:rsidP="00686ED5">
      <w:pPr>
        <w:pStyle w:val="Subttulo"/>
        <w:rPr>
          <w:i/>
          <w:iCs/>
          <w:spacing w:val="5"/>
          <w:sz w:val="56"/>
          <w:szCs w:val="56"/>
        </w:rPr>
      </w:pPr>
      <w:r w:rsidRPr="001E6E24">
        <w:rPr>
          <w:bCs/>
          <w:i/>
          <w:iCs/>
          <w:spacing w:val="5"/>
          <w:sz w:val="56"/>
          <w:szCs w:val="56"/>
        </w:rPr>
        <w:t xml:space="preserve">Ruteo dinámico </w:t>
      </w:r>
      <w:r w:rsidR="000D6120">
        <w:rPr>
          <w:bCs/>
          <w:i/>
          <w:iCs/>
          <w:spacing w:val="5"/>
          <w:sz w:val="56"/>
          <w:szCs w:val="56"/>
        </w:rPr>
        <w:t>BGP</w:t>
      </w:r>
      <w:r w:rsidRPr="001E6E24">
        <w:rPr>
          <w:i/>
          <w:iCs/>
          <w:spacing w:val="5"/>
          <w:sz w:val="56"/>
          <w:szCs w:val="56"/>
        </w:rPr>
        <w:t xml:space="preserve"> </w:t>
      </w:r>
    </w:p>
    <w:p w:rsidR="00C610B9" w:rsidRPr="00686ED5" w:rsidRDefault="00D959E8" w:rsidP="00686ED5">
      <w:pPr>
        <w:pStyle w:val="Subttulo"/>
        <w:rPr>
          <w:rStyle w:val="nfasissutil"/>
        </w:rPr>
      </w:pPr>
      <w:r w:rsidRPr="00686ED5">
        <w:rPr>
          <w:rStyle w:val="nfasissutil"/>
        </w:rPr>
        <w:t>Autores</w:t>
      </w:r>
    </w:p>
    <w:p w:rsidR="00C610B9" w:rsidRPr="00686ED5" w:rsidRDefault="001E6E24" w:rsidP="00686ED5">
      <w:pPr>
        <w:pStyle w:val="Subttulo"/>
        <w:rPr>
          <w:rStyle w:val="nfasissutil"/>
        </w:rPr>
      </w:pPr>
      <w:r>
        <w:rPr>
          <w:rStyle w:val="nfasissutil"/>
        </w:rPr>
        <w:t>Franco Di Lorenzo</w:t>
      </w:r>
      <w:r w:rsidR="00D959E8" w:rsidRPr="00686ED5">
        <w:rPr>
          <w:rStyle w:val="nfasissutil"/>
        </w:rPr>
        <w:t xml:space="preserve">: </w:t>
      </w:r>
      <w:hyperlink r:id="rId7" w:history="1">
        <w:r w:rsidRPr="00D14824">
          <w:rPr>
            <w:rStyle w:val="Hipervnculo"/>
          </w:rPr>
          <w:t>francodi65@gmail.com</w:t>
        </w:r>
      </w:hyperlink>
    </w:p>
    <w:p w:rsidR="00C610B9" w:rsidRPr="00686ED5" w:rsidRDefault="001E6E24" w:rsidP="00686ED5">
      <w:pPr>
        <w:pStyle w:val="Subttulo"/>
        <w:rPr>
          <w:rStyle w:val="nfasissutil"/>
        </w:rPr>
      </w:pPr>
      <w:r>
        <w:rPr>
          <w:rStyle w:val="nfasissutil"/>
        </w:rPr>
        <w:t>Juan Del Boca</w:t>
      </w:r>
      <w:r w:rsidR="00D959E8" w:rsidRPr="00686ED5">
        <w:rPr>
          <w:rStyle w:val="nfasissutil"/>
        </w:rPr>
        <w:t xml:space="preserve">: </w:t>
      </w:r>
      <w:hyperlink r:id="rId8" w:history="1">
        <w:r w:rsidRPr="00D14824">
          <w:rPr>
            <w:rStyle w:val="Hipervnculo"/>
          </w:rPr>
          <w:t>juanmadelboca@gmail.com</w:t>
        </w:r>
      </w:hyperlink>
    </w:p>
    <w:p w:rsidR="00C610B9" w:rsidRDefault="00C610B9">
      <w:pPr>
        <w:pStyle w:val="Ttulo1"/>
      </w:pPr>
    </w:p>
    <w:p w:rsidR="00C610B9" w:rsidRDefault="00D959E8">
      <w:pPr>
        <w:pStyle w:val="Ttulo1"/>
        <w:pageBreakBefore/>
      </w:pPr>
      <w:r>
        <w:lastRenderedPageBreak/>
        <w:t>Desarrollo</w:t>
      </w:r>
    </w:p>
    <w:p w:rsidR="000D6120" w:rsidRDefault="000D6120">
      <w:pPr>
        <w:pStyle w:val="Ttulo2"/>
      </w:pPr>
      <w:r>
        <w:rPr>
          <w:bCs/>
        </w:rPr>
        <w:t>Ejercicio 1: Ruteo dinámico BGP y OSPF con IPv4</w:t>
      </w:r>
    </w:p>
    <w:p w:rsidR="00C610B9" w:rsidRDefault="00D959E8">
      <w:pPr>
        <w:pStyle w:val="Ttulo2"/>
        <w:rPr>
          <w:bCs/>
        </w:rPr>
      </w:pPr>
      <w:r>
        <w:t xml:space="preserve">1.- </w:t>
      </w:r>
      <w:r w:rsidR="001E6E24" w:rsidRPr="001E6E24">
        <w:rPr>
          <w:bCs/>
        </w:rPr>
        <w:t>Configuración de interfaces</w:t>
      </w:r>
    </w:p>
    <w:p w:rsidR="001E6E24" w:rsidRDefault="001E6E24" w:rsidP="001E6E24">
      <w:pPr>
        <w:pStyle w:val="Ttulo2"/>
        <w:rPr>
          <w:bCs/>
          <w:sz w:val="24"/>
          <w:szCs w:val="24"/>
        </w:rPr>
      </w:pPr>
      <w:r w:rsidRPr="001E6E24">
        <w:rPr>
          <w:sz w:val="24"/>
          <w:szCs w:val="24"/>
        </w:rPr>
        <w:t>1.</w:t>
      </w:r>
      <w:r>
        <w:rPr>
          <w:sz w:val="24"/>
          <w:szCs w:val="24"/>
        </w:rPr>
        <w:t>1</w:t>
      </w:r>
      <w:r w:rsidRPr="001E6E24">
        <w:rPr>
          <w:sz w:val="24"/>
          <w:szCs w:val="24"/>
        </w:rPr>
        <w:t xml:space="preserve">- </w:t>
      </w:r>
      <w:r w:rsidRPr="001E6E24">
        <w:rPr>
          <w:bCs/>
          <w:sz w:val="24"/>
          <w:szCs w:val="24"/>
        </w:rPr>
        <w:t xml:space="preserve">Configurar interfaces de los </w:t>
      </w:r>
      <w:proofErr w:type="spellStart"/>
      <w:r w:rsidRPr="001E6E24">
        <w:rPr>
          <w:bCs/>
          <w:sz w:val="24"/>
          <w:szCs w:val="24"/>
        </w:rPr>
        <w:t>routers</w:t>
      </w:r>
      <w:proofErr w:type="spellEnd"/>
    </w:p>
    <w:p w:rsidR="001E6E24" w:rsidRDefault="001E6E24" w:rsidP="001E6E24">
      <w:r>
        <w:t>Para la configuración de las interfaces, ingresamos los comandos:</w:t>
      </w:r>
    </w:p>
    <w:p w:rsidR="001E6E24" w:rsidRDefault="001E6E24" w:rsidP="001E6E24"/>
    <w:p w:rsidR="001E6E24" w:rsidRPr="00481F19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Router#config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terminal </w:t>
      </w:r>
    </w:p>
    <w:p w:rsidR="001E6E24" w:rsidRPr="00481F19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)#interface 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nombre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-de-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interfaz</w:t>
      </w:r>
      <w:proofErr w:type="spellEnd"/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-if)#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address 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-address #mask</w:t>
      </w:r>
    </w:p>
    <w:p w:rsidR="000D6120" w:rsidRPr="00013C11" w:rsidRDefault="000D6120" w:rsidP="001E6E24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13C11">
        <w:rPr>
          <w:rFonts w:ascii="Courier New" w:hAnsi="Courier New" w:cs="Courier New"/>
          <w:color w:val="000000"/>
          <w:sz w:val="20"/>
          <w:szCs w:val="20"/>
          <w:highlight w:val="lightGray"/>
        </w:rPr>
        <w:t>Router</w:t>
      </w:r>
      <w:proofErr w:type="spellEnd"/>
      <w:r w:rsidRPr="00013C11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proofErr w:type="gramEnd"/>
      <w:r w:rsidRPr="00013C11">
        <w:rPr>
          <w:rFonts w:ascii="Courier New" w:hAnsi="Courier New" w:cs="Courier New"/>
          <w:color w:val="000000"/>
          <w:sz w:val="20"/>
          <w:szCs w:val="20"/>
          <w:highlight w:val="lightGray"/>
        </w:rPr>
        <w:t>config-if</w:t>
      </w:r>
      <w:proofErr w:type="spellEnd"/>
      <w:r w:rsidRPr="00013C11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)#no </w:t>
      </w:r>
      <w:proofErr w:type="spellStart"/>
      <w:r w:rsidRPr="00013C11">
        <w:rPr>
          <w:rFonts w:ascii="Courier New" w:hAnsi="Courier New" w:cs="Courier New"/>
          <w:color w:val="000000"/>
          <w:sz w:val="20"/>
          <w:szCs w:val="20"/>
          <w:highlight w:val="lightGray"/>
        </w:rPr>
        <w:t>shutdown</w:t>
      </w:r>
      <w:proofErr w:type="spellEnd"/>
    </w:p>
    <w:p w:rsidR="000D6120" w:rsidRPr="00013C11" w:rsidRDefault="000D6120" w:rsidP="001E6E24">
      <w:pPr>
        <w:rPr>
          <w:rFonts w:ascii="Courier New" w:hAnsi="Courier New" w:cs="Courier New"/>
          <w:color w:val="000000"/>
          <w:sz w:val="20"/>
          <w:szCs w:val="20"/>
        </w:rPr>
      </w:pPr>
    </w:p>
    <w:p w:rsidR="001E6E24" w:rsidRDefault="000D6120" w:rsidP="001E6E24">
      <w:pPr>
        <w:pStyle w:val="Textbody"/>
      </w:pPr>
      <w:r>
        <w:t>A continuación se muestra como quedaron habilitadas las interfaces:</w:t>
      </w:r>
    </w:p>
    <w:p w:rsidR="000D6120" w:rsidRPr="000D6120" w:rsidRDefault="000D6120" w:rsidP="001E6E24">
      <w:pPr>
        <w:pStyle w:val="Textbody"/>
        <w:rPr>
          <w:sz w:val="20"/>
          <w:szCs w:val="20"/>
        </w:rPr>
      </w:pPr>
      <w:r>
        <w:rPr>
          <w:noProof/>
          <w:sz w:val="20"/>
          <w:szCs w:val="20"/>
          <w:lang w:eastAsia="es-AR" w:bidi="ar-SA"/>
        </w:rPr>
        <w:drawing>
          <wp:inline distT="0" distB="0" distL="0" distR="0">
            <wp:extent cx="6512337" cy="2311879"/>
            <wp:effectExtent l="19050" t="0" r="2763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169" t="15801" r="9315" b="36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337" cy="2311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120" w:rsidRDefault="000D6120" w:rsidP="00D064FD">
      <w:pPr>
        <w:rPr>
          <w:rFonts w:ascii="Liberation Sans" w:hAnsi="Liberation Sans"/>
          <w:b/>
          <w:bCs/>
          <w:sz w:val="28"/>
          <w:szCs w:val="28"/>
        </w:rPr>
      </w:pPr>
    </w:p>
    <w:p w:rsidR="00D064FD" w:rsidRDefault="00D064FD" w:rsidP="00D064FD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2.- C</w:t>
      </w:r>
      <w:r w:rsidR="001E6E24" w:rsidRPr="001E6E24">
        <w:rPr>
          <w:rFonts w:ascii="Liberation Sans" w:hAnsi="Liberation Sans"/>
          <w:b/>
          <w:bCs/>
          <w:sz w:val="28"/>
          <w:szCs w:val="28"/>
        </w:rPr>
        <w:t>onfiguración de ruteo dinámico</w:t>
      </w:r>
      <w:r w:rsidR="000D6120">
        <w:rPr>
          <w:rFonts w:ascii="Liberation Sans" w:hAnsi="Liberation Sans"/>
          <w:b/>
          <w:bCs/>
          <w:sz w:val="28"/>
          <w:szCs w:val="28"/>
        </w:rPr>
        <w:t xml:space="preserve"> interno</w:t>
      </w:r>
      <w:r w:rsidR="001E6E24" w:rsidRPr="001E6E24">
        <w:rPr>
          <w:rFonts w:ascii="Liberation Sans" w:hAnsi="Liberation Sans"/>
          <w:b/>
          <w:bCs/>
          <w:sz w:val="28"/>
          <w:szCs w:val="28"/>
        </w:rPr>
        <w:t xml:space="preserve"> OSPF</w:t>
      </w:r>
      <w:r w:rsidR="00F97B5F">
        <w:rPr>
          <w:rFonts w:ascii="Liberation Sans" w:hAnsi="Liberation Sans"/>
          <w:b/>
          <w:bCs/>
          <w:sz w:val="28"/>
          <w:szCs w:val="28"/>
        </w:rPr>
        <w:t xml:space="preserve"> </w:t>
      </w:r>
      <w:r w:rsidR="00F97B5F" w:rsidRPr="00F97B5F">
        <w:rPr>
          <w:rFonts w:ascii="Liberation Sans" w:hAnsi="Liberation Sans"/>
          <w:b/>
          <w:bCs/>
          <w:sz w:val="28"/>
          <w:szCs w:val="28"/>
        </w:rPr>
        <w:t>para IPv4</w:t>
      </w:r>
    </w:p>
    <w:p w:rsidR="00F97B5F" w:rsidRDefault="00F97B5F" w:rsidP="00D064FD">
      <w:pPr>
        <w:rPr>
          <w:rFonts w:ascii="Liberation Sans" w:hAnsi="Liberation Sans"/>
          <w:b/>
          <w:bCs/>
          <w:sz w:val="28"/>
          <w:szCs w:val="28"/>
        </w:rPr>
      </w:pPr>
    </w:p>
    <w:p w:rsidR="00D064FD" w:rsidRDefault="00D064FD" w:rsidP="00D064FD">
      <w:pPr>
        <w:pStyle w:val="Textbody"/>
      </w:pPr>
      <w:r>
        <w:t>Para habilitar el protocolo de enrutamiento se utilizan los comandos:</w:t>
      </w:r>
    </w:p>
    <w:p w:rsidR="00D064FD" w:rsidRPr="00D064FD" w:rsidRDefault="00D064FD" w:rsidP="00D064F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)#router </w:t>
      </w:r>
      <w:proofErr w:type="spell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ospf</w:t>
      </w:r>
      <w:proofErr w:type="spell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#id-process</w:t>
      </w:r>
    </w:p>
    <w:p w:rsidR="00D064FD" w:rsidRDefault="00D064FD" w:rsidP="00D064FD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proofErr w:type="gram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-router)#network #network-address #mask area #num-area</w:t>
      </w:r>
    </w:p>
    <w:p w:rsidR="00F74587" w:rsidRDefault="00F74587" w:rsidP="00D064FD">
      <w:pPr>
        <w:pStyle w:val="Textbody"/>
      </w:pPr>
      <w:r>
        <w:t>Donde #id-</w:t>
      </w:r>
      <w:proofErr w:type="spellStart"/>
      <w:r>
        <w:t>process</w:t>
      </w:r>
      <w:proofErr w:type="spellEnd"/>
      <w:r>
        <w:t xml:space="preserve"> es el identificador del proceso, #</w:t>
      </w:r>
      <w:proofErr w:type="spellStart"/>
      <w:r>
        <w:t>network-address</w:t>
      </w:r>
      <w:proofErr w:type="spellEnd"/>
      <w:r>
        <w:t xml:space="preserve"> #</w:t>
      </w:r>
      <w:proofErr w:type="spellStart"/>
      <w:r>
        <w:t>mask</w:t>
      </w:r>
      <w:proofErr w:type="spellEnd"/>
      <w:r>
        <w:t xml:space="preserve"> la dirección de red y mascara respectivamente de la red a la cual se le asignará un numero de área #</w:t>
      </w:r>
      <w:proofErr w:type="spellStart"/>
      <w:r>
        <w:t>num-area</w:t>
      </w:r>
      <w:proofErr w:type="spellEnd"/>
      <w:r>
        <w:t>.</w:t>
      </w:r>
    </w:p>
    <w:p w:rsidR="000D6120" w:rsidRDefault="000D6120" w:rsidP="00D064FD">
      <w:pPr>
        <w:pStyle w:val="Textbody"/>
      </w:pPr>
      <w:r>
        <w:t xml:space="preserve">El mismo fue utilizado en los </w:t>
      </w:r>
      <w:proofErr w:type="spellStart"/>
      <w:r>
        <w:t>routers</w:t>
      </w:r>
      <w:proofErr w:type="spellEnd"/>
      <w:r>
        <w:t xml:space="preserve"> I1</w:t>
      </w:r>
      <w:proofErr w:type="gramStart"/>
      <w:r>
        <w:t>,E1,I2,E2</w:t>
      </w:r>
      <w:proofErr w:type="gramEnd"/>
      <w:r>
        <w:t>, en los cuales se incluyo las redes 192.168.1.0/24, 10.0.1.0/30, 192.168.2.0/24, 10.0.2.0/30 respectivamente</w:t>
      </w:r>
      <w:r w:rsidR="002579B5">
        <w:t>, utilizando un área 0</w:t>
      </w:r>
      <w:r>
        <w:t>.</w:t>
      </w:r>
    </w:p>
    <w:p w:rsidR="002579B5" w:rsidRDefault="002579B5" w:rsidP="00D064FD">
      <w:pPr>
        <w:pStyle w:val="Textbody"/>
      </w:pPr>
      <w:r>
        <w:t xml:space="preserve">En los </w:t>
      </w:r>
      <w:proofErr w:type="spellStart"/>
      <w:r>
        <w:t>routers</w:t>
      </w:r>
      <w:proofErr w:type="spellEnd"/>
      <w:r>
        <w:t xml:space="preserve"> E3 e I3 se utilizaron rutas estáticas con el comando:</w:t>
      </w:r>
    </w:p>
    <w:p w:rsidR="002579B5" w:rsidRPr="00D064FD" w:rsidRDefault="002579B5" w:rsidP="002579B5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route #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-address #mask #next-hop</w:t>
      </w:r>
    </w:p>
    <w:p w:rsidR="002579B5" w:rsidRDefault="002579B5" w:rsidP="00F97B5F">
      <w:pPr>
        <w:rPr>
          <w:lang w:val="en-US"/>
        </w:rPr>
      </w:pPr>
    </w:p>
    <w:p w:rsidR="002579B5" w:rsidRPr="00013C11" w:rsidRDefault="002579B5">
      <w:pPr>
        <w:rPr>
          <w:lang w:val="en-US"/>
        </w:rPr>
      </w:pPr>
      <w:r w:rsidRPr="00013C11">
        <w:rPr>
          <w:lang w:val="en-US"/>
        </w:rPr>
        <w:br w:type="page"/>
      </w:r>
    </w:p>
    <w:p w:rsidR="00F97B5F" w:rsidRDefault="00F97B5F" w:rsidP="00F97B5F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lastRenderedPageBreak/>
        <w:t xml:space="preserve">3.- </w:t>
      </w:r>
      <w:r w:rsidR="002579B5">
        <w:rPr>
          <w:rFonts w:ascii="Liberation Sans" w:hAnsi="Liberation Sans"/>
          <w:b/>
          <w:bCs/>
          <w:sz w:val="28"/>
          <w:szCs w:val="28"/>
        </w:rPr>
        <w:t>Configuración ruteo dinámico externo BGP IPv4</w:t>
      </w:r>
    </w:p>
    <w:p w:rsidR="00F97B5F" w:rsidRDefault="00F97B5F" w:rsidP="00F97B5F">
      <w:pPr>
        <w:rPr>
          <w:rFonts w:ascii="Liberation Sans" w:hAnsi="Liberation Sans"/>
          <w:b/>
          <w:bCs/>
          <w:sz w:val="28"/>
          <w:szCs w:val="28"/>
        </w:rPr>
      </w:pPr>
    </w:p>
    <w:p w:rsidR="004428AE" w:rsidRDefault="00013C11" w:rsidP="004428AE">
      <w:r>
        <w:t xml:space="preserve">Para configurar </w:t>
      </w:r>
      <w:proofErr w:type="spellStart"/>
      <w:r>
        <w:t>routeo</w:t>
      </w:r>
      <w:proofErr w:type="spellEnd"/>
      <w:r>
        <w:t xml:space="preserve"> BGP en los </w:t>
      </w:r>
      <w:proofErr w:type="spellStart"/>
      <w:r>
        <w:t>routers</w:t>
      </w:r>
      <w:proofErr w:type="spellEnd"/>
      <w:r>
        <w:t xml:space="preserve"> de borde (E1</w:t>
      </w:r>
      <w:proofErr w:type="gramStart"/>
      <w:r>
        <w:t>,E2,E3</w:t>
      </w:r>
      <w:proofErr w:type="gramEnd"/>
      <w:r>
        <w:t>) utilizamos los siguientes comandos:</w:t>
      </w:r>
    </w:p>
    <w:p w:rsidR="00013C11" w:rsidRDefault="00013C11" w:rsidP="004428AE"/>
    <w:p w:rsidR="00013C11" w:rsidRDefault="00013C11" w:rsidP="00013C11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router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bgp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#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ASnumber</w:t>
      </w:r>
      <w:proofErr w:type="spellEnd"/>
    </w:p>
    <w:p w:rsidR="00013C11" w:rsidRDefault="00013C11" w:rsidP="00013C11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</w:p>
    <w:p w:rsidR="00013C11" w:rsidRPr="00013C11" w:rsidRDefault="00013C11" w:rsidP="00013C11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</w:pPr>
      <w:r>
        <w:t xml:space="preserve">El cual asigna un número al sistema autónomo al que representa el </w:t>
      </w:r>
      <w:proofErr w:type="spellStart"/>
      <w:r>
        <w:t>router</w:t>
      </w:r>
      <w:proofErr w:type="spellEnd"/>
      <w:r>
        <w:t>, luego:</w:t>
      </w:r>
    </w:p>
    <w:p w:rsidR="00013C11" w:rsidRPr="00013C11" w:rsidRDefault="00013C11" w:rsidP="00013C11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</w:pPr>
    </w:p>
    <w:p w:rsidR="00013C11" w:rsidRDefault="00013C11" w:rsidP="00013C11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-bgp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redistribute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ospf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#id-process</w:t>
      </w:r>
    </w:p>
    <w:p w:rsidR="00013C11" w:rsidRDefault="00013C11" w:rsidP="00013C11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</w:p>
    <w:p w:rsidR="00013C11" w:rsidRDefault="00013C11" w:rsidP="00013C11">
      <w:pPr>
        <w:suppressAutoHyphens w:val="0"/>
        <w:autoSpaceDE w:val="0"/>
        <w:adjustRightInd w:val="0"/>
        <w:textAlignment w:val="auto"/>
      </w:pPr>
      <w:r>
        <w:t xml:space="preserve">Se envía información a los demás </w:t>
      </w:r>
      <w:proofErr w:type="spellStart"/>
      <w:r>
        <w:t>routers</w:t>
      </w:r>
      <w:proofErr w:type="spellEnd"/>
      <w:r>
        <w:t xml:space="preserve"> con protocolo BGP de las redes con protocolo </w:t>
      </w:r>
      <w:proofErr w:type="spellStart"/>
      <w:r>
        <w:t>ospf</w:t>
      </w:r>
      <w:proofErr w:type="spellEnd"/>
      <w:r>
        <w:t xml:space="preserve"> cone</w:t>
      </w:r>
      <w:r>
        <w:t>c</w:t>
      </w:r>
      <w:r>
        <w:t>tadas, y en el caso de la estática, se utiliza:</w:t>
      </w:r>
    </w:p>
    <w:p w:rsidR="00013C11" w:rsidRDefault="00013C11" w:rsidP="00013C11">
      <w:pPr>
        <w:suppressAutoHyphens w:val="0"/>
        <w:autoSpaceDE w:val="0"/>
        <w:adjustRightInd w:val="0"/>
        <w:textAlignment w:val="auto"/>
      </w:pPr>
    </w:p>
    <w:p w:rsidR="00013C11" w:rsidRDefault="00013C11" w:rsidP="00013C11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-bgp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redistribute connected</w:t>
      </w:r>
    </w:p>
    <w:p w:rsidR="00013C11" w:rsidRDefault="00013C11" w:rsidP="00013C11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</w:p>
    <w:p w:rsidR="00013C11" w:rsidRDefault="00013C11" w:rsidP="00013C11">
      <w:pPr>
        <w:suppressAutoHyphens w:val="0"/>
        <w:autoSpaceDE w:val="0"/>
        <w:adjustRightInd w:val="0"/>
        <w:textAlignment w:val="auto"/>
      </w:pPr>
      <w:r>
        <w:t xml:space="preserve">Finalmente, se informa de los </w:t>
      </w:r>
      <w:proofErr w:type="spellStart"/>
      <w:r>
        <w:t>routers</w:t>
      </w:r>
      <w:proofErr w:type="spellEnd"/>
      <w:r>
        <w:t xml:space="preserve"> de borde vecinos y sus respectivos números de sistemas </w:t>
      </w:r>
      <w:r w:rsidR="00F1674F">
        <w:t>aut</w:t>
      </w:r>
      <w:r w:rsidR="00F1674F">
        <w:t>ó</w:t>
      </w:r>
      <w:r w:rsidR="00F1674F">
        <w:t>nomos:</w:t>
      </w:r>
    </w:p>
    <w:p w:rsidR="00F1674F" w:rsidRDefault="00F1674F" w:rsidP="00013C11">
      <w:pPr>
        <w:suppressAutoHyphens w:val="0"/>
        <w:autoSpaceDE w:val="0"/>
        <w:adjustRightInd w:val="0"/>
        <w:textAlignment w:val="auto"/>
      </w:pPr>
    </w:p>
    <w:p w:rsidR="00F1674F" w:rsidRDefault="00F1674F" w:rsidP="00F1674F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-bgp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neighbor #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ip-addres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remote-as #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Asnumber</w:t>
      </w:r>
      <w:proofErr w:type="spellEnd"/>
    </w:p>
    <w:p w:rsidR="00F1674F" w:rsidRPr="00F1674F" w:rsidRDefault="00F1674F" w:rsidP="00013C11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</w:p>
    <w:p w:rsidR="00F1674F" w:rsidRDefault="00F1674F" w:rsidP="004428AE">
      <w:pPr>
        <w:rPr>
          <w:rFonts w:cs="Liberation Serif"/>
        </w:rPr>
      </w:pPr>
      <w:r w:rsidRPr="00F1674F">
        <w:rPr>
          <w:rFonts w:cs="Liberation Serif"/>
        </w:rPr>
        <w:t xml:space="preserve">Observamos las tablas de </w:t>
      </w:r>
      <w:proofErr w:type="spellStart"/>
      <w:r w:rsidRPr="00F1674F">
        <w:rPr>
          <w:rFonts w:cs="Liberation Serif"/>
        </w:rPr>
        <w:t>routeo</w:t>
      </w:r>
      <w:proofErr w:type="spellEnd"/>
      <w:r w:rsidRPr="00F1674F">
        <w:rPr>
          <w:rFonts w:cs="Liberation Serif"/>
        </w:rPr>
        <w:t xml:space="preserve"> del </w:t>
      </w:r>
      <w:proofErr w:type="spellStart"/>
      <w:r w:rsidRPr="00F1674F">
        <w:rPr>
          <w:rFonts w:cs="Liberation Serif"/>
        </w:rPr>
        <w:t>router</w:t>
      </w:r>
      <w:proofErr w:type="spellEnd"/>
      <w:r w:rsidRPr="00F1674F">
        <w:rPr>
          <w:rFonts w:cs="Liberation Serif"/>
        </w:rPr>
        <w:t xml:space="preserve"> E2</w:t>
      </w:r>
      <w:r>
        <w:rPr>
          <w:rFonts w:cs="Liberation Serif"/>
        </w:rPr>
        <w:t xml:space="preserve"> y realizamos un trace de host a host</w:t>
      </w:r>
      <w:r w:rsidRPr="00F1674F">
        <w:rPr>
          <w:rFonts w:cs="Liberation Serif"/>
        </w:rPr>
        <w:t>:</w:t>
      </w:r>
    </w:p>
    <w:p w:rsidR="00F1674F" w:rsidRDefault="00F1674F" w:rsidP="004428AE">
      <w:pPr>
        <w:rPr>
          <w:rFonts w:cs="Liberation Serif"/>
        </w:rPr>
      </w:pPr>
    </w:p>
    <w:p w:rsidR="002579B5" w:rsidRPr="00F1674F" w:rsidRDefault="00F1674F">
      <w:pPr>
        <w:rPr>
          <w:rFonts w:ascii="Liberation Sans" w:hAnsi="Liberation Sans"/>
          <w:b/>
          <w:bCs/>
          <w:sz w:val="28"/>
          <w:szCs w:val="28"/>
        </w:rPr>
      </w:pPr>
      <w:r>
        <w:rPr>
          <w:bCs/>
          <w:noProof/>
          <w:lang w:eastAsia="es-AR" w:bidi="ar-SA"/>
        </w:rPr>
        <w:drawing>
          <wp:inline distT="0" distB="0" distL="0" distR="0">
            <wp:extent cx="3174521" cy="3273199"/>
            <wp:effectExtent l="19050" t="0" r="6829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586" cy="3282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74F">
        <w:rPr>
          <w:bCs/>
        </w:rPr>
        <w:t xml:space="preserve"> </w:t>
      </w:r>
      <w:r>
        <w:rPr>
          <w:bCs/>
          <w:noProof/>
          <w:lang w:eastAsia="es-AR" w:bidi="ar-SA"/>
        </w:rPr>
        <w:drawing>
          <wp:inline distT="0" distB="0" distL="0" distR="0">
            <wp:extent cx="3181350" cy="328023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037" cy="328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1674F">
        <w:rPr>
          <w:bCs/>
        </w:rPr>
        <w:t xml:space="preserve"> </w:t>
      </w:r>
      <w:r w:rsidR="002579B5" w:rsidRPr="00F1674F">
        <w:rPr>
          <w:bCs/>
        </w:rPr>
        <w:br w:type="page"/>
      </w:r>
    </w:p>
    <w:p w:rsidR="005B71D0" w:rsidRDefault="002579B5" w:rsidP="005B71D0">
      <w:pPr>
        <w:pStyle w:val="Ttulo2"/>
      </w:pPr>
      <w:r>
        <w:rPr>
          <w:bCs/>
        </w:rPr>
        <w:lastRenderedPageBreak/>
        <w:t>Ejercicio 2: Ruteo dinámico BGP en IPv6</w:t>
      </w:r>
    </w:p>
    <w:p w:rsidR="005B71D0" w:rsidRDefault="005B71D0" w:rsidP="00511373">
      <w:pPr>
        <w:pStyle w:val="Ttulo2"/>
        <w:rPr>
          <w:bCs/>
          <w:sz w:val="24"/>
          <w:szCs w:val="24"/>
        </w:rPr>
      </w:pPr>
      <w:r>
        <w:t xml:space="preserve">1.- </w:t>
      </w:r>
      <w:r w:rsidRPr="001E6E24">
        <w:rPr>
          <w:bCs/>
        </w:rPr>
        <w:t>Configuración de interfaces</w:t>
      </w:r>
    </w:p>
    <w:p w:rsidR="005B71D0" w:rsidRDefault="005B71D0" w:rsidP="005B71D0">
      <w:r>
        <w:t>Para la configuración de las interfaces, ingresamos los comandos:</w:t>
      </w:r>
    </w:p>
    <w:p w:rsidR="005B71D0" w:rsidRDefault="005B71D0" w:rsidP="005B71D0"/>
    <w:p w:rsidR="005B71D0" w:rsidRPr="005B71D0" w:rsidRDefault="005B71D0" w:rsidP="005B71D0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spellStart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Router#config</w:t>
      </w:r>
      <w:proofErr w:type="spellEnd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terminal </w:t>
      </w:r>
    </w:p>
    <w:p w:rsidR="005B71D0" w:rsidRPr="005B71D0" w:rsidRDefault="005B71D0" w:rsidP="005B71D0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)#interface #</w:t>
      </w:r>
      <w:proofErr w:type="spellStart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nombre</w:t>
      </w:r>
      <w:proofErr w:type="spellEnd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-de-</w:t>
      </w:r>
      <w:proofErr w:type="spellStart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interfaz</w:t>
      </w:r>
      <w:proofErr w:type="spellEnd"/>
    </w:p>
    <w:p w:rsidR="005B71D0" w:rsidRDefault="005B71D0" w:rsidP="005B71D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-if)#ip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v6</w:t>
      </w:r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address #ip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v6</w:t>
      </w:r>
      <w:r w:rsidRPr="005B71D0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-address #mask</w:t>
      </w:r>
    </w:p>
    <w:p w:rsidR="005B71D0" w:rsidRPr="00013C11" w:rsidRDefault="005B71D0" w:rsidP="005B71D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013C11">
        <w:rPr>
          <w:rFonts w:ascii="Courier New" w:hAnsi="Courier New" w:cs="Courier New"/>
          <w:color w:val="000000"/>
          <w:sz w:val="20"/>
          <w:szCs w:val="20"/>
          <w:highlight w:val="lightGray"/>
        </w:rPr>
        <w:t>Router</w:t>
      </w:r>
      <w:proofErr w:type="spellEnd"/>
      <w:r w:rsidRPr="00013C11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proofErr w:type="gramEnd"/>
      <w:r w:rsidRPr="00013C11">
        <w:rPr>
          <w:rFonts w:ascii="Courier New" w:hAnsi="Courier New" w:cs="Courier New"/>
          <w:color w:val="000000"/>
          <w:sz w:val="20"/>
          <w:szCs w:val="20"/>
          <w:highlight w:val="lightGray"/>
        </w:rPr>
        <w:t>config-if</w:t>
      </w:r>
      <w:proofErr w:type="spellEnd"/>
      <w:r w:rsidRPr="00013C11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)#no </w:t>
      </w:r>
      <w:proofErr w:type="spellStart"/>
      <w:r w:rsidRPr="00013C11">
        <w:rPr>
          <w:rFonts w:ascii="Courier New" w:hAnsi="Courier New" w:cs="Courier New"/>
          <w:color w:val="000000"/>
          <w:sz w:val="20"/>
          <w:szCs w:val="20"/>
          <w:highlight w:val="lightGray"/>
        </w:rPr>
        <w:t>shutdown</w:t>
      </w:r>
      <w:proofErr w:type="spellEnd"/>
    </w:p>
    <w:p w:rsidR="005B71D0" w:rsidRPr="00013C11" w:rsidRDefault="005B71D0" w:rsidP="005B71D0">
      <w:pPr>
        <w:rPr>
          <w:rFonts w:ascii="Courier New" w:hAnsi="Courier New" w:cs="Courier New"/>
          <w:color w:val="000000"/>
          <w:sz w:val="20"/>
          <w:szCs w:val="20"/>
        </w:rPr>
      </w:pPr>
    </w:p>
    <w:p w:rsidR="00F97B5F" w:rsidRPr="00D064FD" w:rsidRDefault="005B71D0" w:rsidP="005B71D0">
      <w:pPr>
        <w:pStyle w:val="Textbody"/>
        <w:tabs>
          <w:tab w:val="left" w:pos="3360"/>
        </w:tabs>
      </w:pPr>
      <w:r>
        <w:t>A continuación se muestra como quedaron habilitadas las interfaces:</w:t>
      </w:r>
    </w:p>
    <w:p w:rsidR="00C610B9" w:rsidRDefault="00713D24">
      <w:pPr>
        <w:pStyle w:val="Ttulo2"/>
      </w:pPr>
      <w:r>
        <w:rPr>
          <w:noProof/>
          <w:lang w:eastAsia="es-AR" w:bidi="ar-SA"/>
        </w:rPr>
        <w:drawing>
          <wp:inline distT="0" distB="0" distL="0" distR="0">
            <wp:extent cx="6116955" cy="2660015"/>
            <wp:effectExtent l="0" t="0" r="0" b="0"/>
            <wp:docPr id="4" name="Imagen 1" descr="C:\Users\Juanma\AppData\Local\Microsoft\Windows\INetCache\Content.Word\redgn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ma\AppData\Local\Microsoft\Windows\INetCache\Content.Word\redgns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E19" w:rsidRDefault="009C6E19" w:rsidP="009C6E19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2.- C</w:t>
      </w:r>
      <w:r w:rsidRPr="001E6E24">
        <w:rPr>
          <w:rFonts w:ascii="Liberation Sans" w:hAnsi="Liberation Sans"/>
          <w:b/>
          <w:bCs/>
          <w:sz w:val="28"/>
          <w:szCs w:val="28"/>
        </w:rPr>
        <w:t>onfiguración de ruteo dinámico</w:t>
      </w:r>
      <w:r>
        <w:rPr>
          <w:rFonts w:ascii="Liberation Sans" w:hAnsi="Liberation Sans"/>
          <w:b/>
          <w:bCs/>
          <w:sz w:val="28"/>
          <w:szCs w:val="28"/>
        </w:rPr>
        <w:t xml:space="preserve"> interno</w:t>
      </w:r>
      <w:r w:rsidRPr="001E6E24">
        <w:rPr>
          <w:rFonts w:ascii="Liberation Sans" w:hAnsi="Liberation Sans"/>
          <w:b/>
          <w:bCs/>
          <w:sz w:val="28"/>
          <w:szCs w:val="28"/>
        </w:rPr>
        <w:t xml:space="preserve"> OSPF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F97B5F">
        <w:rPr>
          <w:rFonts w:ascii="Liberation Sans" w:hAnsi="Liberation Sans"/>
          <w:b/>
          <w:bCs/>
          <w:sz w:val="28"/>
          <w:szCs w:val="28"/>
        </w:rPr>
        <w:t>para IPv4</w:t>
      </w:r>
    </w:p>
    <w:p w:rsidR="009C6E19" w:rsidRDefault="009C6E19" w:rsidP="009C6E19">
      <w:pPr>
        <w:rPr>
          <w:rFonts w:ascii="Liberation Sans" w:hAnsi="Liberation Sans"/>
          <w:b/>
          <w:bCs/>
          <w:sz w:val="28"/>
          <w:szCs w:val="28"/>
        </w:rPr>
      </w:pPr>
    </w:p>
    <w:p w:rsidR="009C6E19" w:rsidRDefault="009C6E19" w:rsidP="009C6E19">
      <w:pPr>
        <w:pStyle w:val="Textbody"/>
      </w:pPr>
      <w:r>
        <w:t>Para habilitar el protocolo de enrutamiento se utilizan los comandos:</w:t>
      </w:r>
    </w:p>
    <w:p w:rsidR="009C6E19" w:rsidRPr="009C6E19" w:rsidRDefault="009C6E19" w:rsidP="009C6E1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)#ipv6 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unicast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-routing</w:t>
      </w:r>
    </w:p>
    <w:p w:rsidR="009C6E19" w:rsidRPr="009C6E19" w:rsidRDefault="009C6E19" w:rsidP="009C6E1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)#ipv6 router 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ospf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#id-process</w:t>
      </w:r>
    </w:p>
    <w:p w:rsidR="009C6E19" w:rsidRPr="009C6E19" w:rsidRDefault="009C6E19" w:rsidP="009C6E1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config-rtr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)#router-id #id-router(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x.x.x.x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</w:t>
      </w:r>
    </w:p>
    <w:p w:rsidR="009C6E19" w:rsidRDefault="009C6E19" w:rsidP="009C6E19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proofErr w:type="spellStart"/>
      <w:proofErr w:type="gram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Router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(</w:t>
      </w:r>
      <w:proofErr w:type="spellStart"/>
      <w:proofErr w:type="gram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config-rtr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)#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exit</w:t>
      </w:r>
      <w:proofErr w:type="spellEnd"/>
    </w:p>
    <w:p w:rsidR="009C6E19" w:rsidRPr="00511373" w:rsidRDefault="00511373" w:rsidP="009C6E19">
      <w:pPr>
        <w:pStyle w:val="Textbody"/>
        <w:rPr>
          <w:rFonts w:cs="Liberation Serif"/>
          <w:color w:val="000000"/>
          <w:kern w:val="0"/>
          <w:lang w:bidi="ar-SA"/>
        </w:rPr>
      </w:pPr>
      <w:r>
        <w:rPr>
          <w:rFonts w:cs="Liberation Serif"/>
          <w:color w:val="000000"/>
          <w:kern w:val="0"/>
          <w:lang w:bidi="ar-SA"/>
        </w:rPr>
        <w:t>Luego debemos configurar en cada interfaz el proceso y área a la cual pertenecen:</w:t>
      </w:r>
    </w:p>
    <w:p w:rsidR="009C6E19" w:rsidRPr="009C6E19" w:rsidRDefault="009C6E19" w:rsidP="009C6E19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)#interface #interface-name</w:t>
      </w:r>
    </w:p>
    <w:p w:rsidR="009C6E19" w:rsidRPr="006525A7" w:rsidRDefault="009C6E19" w:rsidP="006525A7">
      <w:pPr>
        <w:pStyle w:val="Textbody"/>
        <w:rPr>
          <w:lang w:val="en-US"/>
        </w:rPr>
      </w:pPr>
      <w:proofErr w:type="gram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-router)#ipv6 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ospf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#id-process area #num-area</w:t>
      </w:r>
    </w:p>
    <w:p w:rsidR="009C6E19" w:rsidRDefault="009C6E19" w:rsidP="00511373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3.- Configuración ruteo dinámico externo BGP IPv4</w:t>
      </w:r>
    </w:p>
    <w:p w:rsidR="00511373" w:rsidRPr="00511373" w:rsidRDefault="00511373" w:rsidP="00511373">
      <w:pPr>
        <w:rPr>
          <w:rFonts w:ascii="Liberation Sans" w:hAnsi="Liberation Sans"/>
          <w:bCs/>
        </w:rPr>
      </w:pPr>
    </w:p>
    <w:p w:rsidR="009C6E19" w:rsidRDefault="00511373" w:rsidP="009C6E19">
      <w:pPr>
        <w:rPr>
          <w:rFonts w:cs="Liberation Serif"/>
        </w:rPr>
      </w:pPr>
      <w:r>
        <w:rPr>
          <w:rFonts w:cs="Liberation Serif"/>
        </w:rPr>
        <w:t xml:space="preserve">Para configurar los </w:t>
      </w:r>
      <w:proofErr w:type="spellStart"/>
      <w:r>
        <w:rPr>
          <w:rFonts w:cs="Liberation Serif"/>
        </w:rPr>
        <w:t>routers</w:t>
      </w:r>
      <w:proofErr w:type="spellEnd"/>
      <w:r>
        <w:rPr>
          <w:rFonts w:cs="Liberation Serif"/>
        </w:rPr>
        <w:t xml:space="preserve"> externos BGP:</w:t>
      </w:r>
    </w:p>
    <w:p w:rsidR="00511373" w:rsidRDefault="00511373" w:rsidP="009C6E19">
      <w:pPr>
        <w:rPr>
          <w:rFonts w:cs="Liberation Serif"/>
        </w:rPr>
      </w:pPr>
    </w:p>
    <w:p w:rsidR="00511373" w:rsidRPr="009C6E19" w:rsidRDefault="00511373" w:rsidP="00511373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)#ipv6 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unicast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-routing</w:t>
      </w:r>
    </w:p>
    <w:p w:rsidR="00511373" w:rsidRDefault="00511373" w:rsidP="00511373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router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bgp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ASnumber</w:t>
      </w:r>
      <w:proofErr w:type="spellEnd"/>
    </w:p>
    <w:p w:rsidR="00511373" w:rsidRDefault="00511373" w:rsidP="00511373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-bgp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no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bgp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default ipv4-unicast</w:t>
      </w:r>
    </w:p>
    <w:p w:rsidR="00511373" w:rsidRDefault="00511373" w:rsidP="00511373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-bgp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bgp</w:t>
      </w:r>
      <w:proofErr w:type="spellEnd"/>
      <w:r w:rsidR="006525A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router-id #id-router</w:t>
      </w:r>
    </w:p>
    <w:p w:rsidR="006525A7" w:rsidRDefault="006525A7" w:rsidP="00511373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-bgp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neighbor ipv6-address remote-as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Asnumber</w:t>
      </w:r>
      <w:proofErr w:type="spellEnd"/>
    </w:p>
    <w:p w:rsidR="006525A7" w:rsidRDefault="006525A7" w:rsidP="00511373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-bgp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address-family ipv6</w:t>
      </w:r>
    </w:p>
    <w:p w:rsidR="006525A7" w:rsidRDefault="006525A7" w:rsidP="00511373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-address-family</w:t>
      </w: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neighbor ipv6-address activate</w:t>
      </w:r>
    </w:p>
    <w:p w:rsidR="006525A7" w:rsidRPr="009C6E19" w:rsidRDefault="006525A7" w:rsidP="006525A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-address-family</w:t>
      </w: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network #network/mask</w:t>
      </w:r>
    </w:p>
    <w:p w:rsidR="00511373" w:rsidRDefault="006525A7" w:rsidP="006525A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proofErr w:type="gram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-address-family</w:t>
      </w: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exit-address-family</w:t>
      </w:r>
    </w:p>
    <w:p w:rsidR="00683CD8" w:rsidRPr="00013C11" w:rsidRDefault="00683CD8" w:rsidP="006525A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</w:p>
    <w:p w:rsidR="006525A7" w:rsidRPr="00013C11" w:rsidRDefault="006525A7">
      <w:pPr>
        <w:rPr>
          <w:rFonts w:ascii="Liberation Sans" w:hAnsi="Liberation Sans"/>
          <w:b/>
          <w:bCs/>
          <w:sz w:val="28"/>
          <w:szCs w:val="28"/>
          <w:lang w:val="en-US"/>
        </w:rPr>
      </w:pPr>
    </w:p>
    <w:p w:rsidR="009C6E19" w:rsidRDefault="006525A7" w:rsidP="009C6E19">
      <w:pPr>
        <w:rPr>
          <w:rFonts w:cs="Liberation Serif"/>
          <w:bCs/>
        </w:rPr>
      </w:pPr>
      <w:r>
        <w:rPr>
          <w:rFonts w:cs="Liberation Serif"/>
          <w:bCs/>
        </w:rPr>
        <w:t xml:space="preserve">Por medio de estos comandos configuramos los </w:t>
      </w:r>
      <w:proofErr w:type="spellStart"/>
      <w:r>
        <w:rPr>
          <w:rFonts w:cs="Liberation Serif"/>
          <w:bCs/>
        </w:rPr>
        <w:t>routers</w:t>
      </w:r>
      <w:proofErr w:type="spellEnd"/>
      <w:r>
        <w:rPr>
          <w:rFonts w:cs="Liberation Serif"/>
          <w:bCs/>
        </w:rPr>
        <w:t xml:space="preserve"> internos BGP para que estos compartan sus redes con los vecinos.</w:t>
      </w:r>
    </w:p>
    <w:p w:rsidR="00683CD8" w:rsidRDefault="00683CD8" w:rsidP="009C6E19">
      <w:pPr>
        <w:rPr>
          <w:rFonts w:cs="Liberation Serif"/>
          <w:bCs/>
        </w:rPr>
      </w:pPr>
      <w:r>
        <w:rPr>
          <w:rFonts w:cs="Liberation Serif"/>
          <w:bCs/>
        </w:rPr>
        <w:t xml:space="preserve">Luego compartimos las redes </w:t>
      </w:r>
      <w:proofErr w:type="spellStart"/>
      <w:r>
        <w:rPr>
          <w:rFonts w:cs="Liberation Serif"/>
          <w:bCs/>
        </w:rPr>
        <w:t>ospf</w:t>
      </w:r>
      <w:proofErr w:type="spellEnd"/>
      <w:r>
        <w:rPr>
          <w:rFonts w:cs="Liberation Serif"/>
          <w:bCs/>
        </w:rPr>
        <w:t xml:space="preserve"> utilizando el siguiente comando, de esta forma serán visibles para los </w:t>
      </w:r>
      <w:proofErr w:type="spellStart"/>
      <w:r>
        <w:rPr>
          <w:rFonts w:cs="Liberation Serif"/>
          <w:bCs/>
        </w:rPr>
        <w:t>routers</w:t>
      </w:r>
      <w:proofErr w:type="spellEnd"/>
      <w:r>
        <w:rPr>
          <w:rFonts w:cs="Liberation Serif"/>
          <w:bCs/>
        </w:rPr>
        <w:t xml:space="preserve"> </w:t>
      </w:r>
      <w:proofErr w:type="spellStart"/>
      <w:r>
        <w:rPr>
          <w:rFonts w:cs="Liberation Serif"/>
          <w:bCs/>
        </w:rPr>
        <w:t>bgp</w:t>
      </w:r>
      <w:proofErr w:type="spellEnd"/>
    </w:p>
    <w:p w:rsidR="00683CD8" w:rsidRDefault="00683CD8" w:rsidP="009C6E19">
      <w:pPr>
        <w:rPr>
          <w:rFonts w:cs="Liberation Serif"/>
          <w:bCs/>
        </w:rPr>
      </w:pPr>
    </w:p>
    <w:p w:rsidR="00683CD8" w:rsidRDefault="00683CD8" w:rsidP="00683CD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)#ipv6 router 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ospf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#id-proces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s</w:t>
      </w:r>
    </w:p>
    <w:p w:rsidR="00683CD8" w:rsidRDefault="00683CD8" w:rsidP="00683CD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9C6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redistribute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ospf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#id-process</w:t>
      </w:r>
      <w:bookmarkStart w:id="0" w:name="_GoBack"/>
      <w:bookmarkEnd w:id="0"/>
    </w:p>
    <w:p w:rsidR="00683CD8" w:rsidRPr="009C6E19" w:rsidRDefault="00683CD8" w:rsidP="00683CD8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</w:p>
    <w:p w:rsidR="006525A7" w:rsidRPr="00013C11" w:rsidRDefault="006525A7">
      <w:pPr>
        <w:rPr>
          <w:rFonts w:cs="Liberation Serif"/>
          <w:bCs/>
          <w:lang w:val="en-US"/>
        </w:rPr>
      </w:pPr>
    </w:p>
    <w:p w:rsidR="006525A7" w:rsidRDefault="006525A7" w:rsidP="006525A7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3.- Tablas de ruteo e imágenes</w:t>
      </w:r>
    </w:p>
    <w:p w:rsidR="006525A7" w:rsidRDefault="006525A7" w:rsidP="006525A7">
      <w:pPr>
        <w:rPr>
          <w:rFonts w:cs="Liberation Serif"/>
          <w:bCs/>
        </w:rPr>
      </w:pPr>
      <w:r>
        <w:rPr>
          <w:rFonts w:cs="Liberation Serif"/>
          <w:bCs/>
        </w:rPr>
        <w:t>Aquí podemos observar las configuraciones luego de ser aplicadas:</w:t>
      </w:r>
    </w:p>
    <w:p w:rsidR="006525A7" w:rsidRDefault="006525A7" w:rsidP="006525A7">
      <w:pPr>
        <w:rPr>
          <w:rFonts w:ascii="Liberation Sans" w:hAnsi="Liberation Sans"/>
          <w:b/>
          <w:bCs/>
          <w:sz w:val="28"/>
          <w:szCs w:val="28"/>
        </w:rPr>
      </w:pPr>
    </w:p>
    <w:p w:rsidR="006525A7" w:rsidRDefault="00713D24" w:rsidP="006525A7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noProof/>
          <w:sz w:val="28"/>
          <w:szCs w:val="28"/>
          <w:lang w:eastAsia="es-AR" w:bidi="ar-SA"/>
        </w:rPr>
        <w:drawing>
          <wp:inline distT="0" distB="0" distL="0" distR="0">
            <wp:extent cx="6102985" cy="3540125"/>
            <wp:effectExtent l="0" t="0" r="0" b="0"/>
            <wp:docPr id="2" name="Imagen 2" descr="C:\Users\Juanma\AppData\Local\Microsoft\Windows\INetCache\Content.Word\ospfy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ma\AppData\Local\Microsoft\Windows\INetCache\Content.Word\ospfyb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A7" w:rsidRDefault="006525A7" w:rsidP="006525A7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cs="Liberation Serif"/>
          <w:bCs/>
        </w:rPr>
        <w:t xml:space="preserve">Y aquí podemos ver las tablas de </w:t>
      </w:r>
      <w:proofErr w:type="spellStart"/>
      <w:r>
        <w:rPr>
          <w:rFonts w:cs="Liberation Serif"/>
          <w:bCs/>
        </w:rPr>
        <w:t>routeo</w:t>
      </w:r>
      <w:proofErr w:type="spellEnd"/>
      <w:r>
        <w:rPr>
          <w:rFonts w:cs="Liberation Serif"/>
          <w:bCs/>
        </w:rPr>
        <w:t xml:space="preserve">, siendo R1 y R2 los </w:t>
      </w:r>
      <w:proofErr w:type="spellStart"/>
      <w:r>
        <w:rPr>
          <w:rFonts w:cs="Liberation Serif"/>
          <w:bCs/>
        </w:rPr>
        <w:t>routers</w:t>
      </w:r>
      <w:proofErr w:type="spellEnd"/>
      <w:r>
        <w:rPr>
          <w:rFonts w:cs="Liberation Serif"/>
          <w:bCs/>
        </w:rPr>
        <w:t xml:space="preserve"> conectados por BGP y el resto los que trabajaban con </w:t>
      </w:r>
      <w:proofErr w:type="spellStart"/>
      <w:r>
        <w:rPr>
          <w:rFonts w:cs="Liberation Serif"/>
          <w:bCs/>
        </w:rPr>
        <w:t>ospf</w:t>
      </w:r>
      <w:proofErr w:type="spellEnd"/>
      <w:r w:rsidR="001519F3">
        <w:rPr>
          <w:rFonts w:cs="Liberation Serif"/>
          <w:bCs/>
        </w:rPr>
        <w:t>:</w:t>
      </w:r>
    </w:p>
    <w:p w:rsidR="006525A7" w:rsidRDefault="00713D24" w:rsidP="006525A7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noProof/>
          <w:sz w:val="28"/>
          <w:szCs w:val="28"/>
          <w:lang w:eastAsia="es-AR" w:bidi="ar-SA"/>
        </w:rPr>
        <w:lastRenderedPageBreak/>
        <w:drawing>
          <wp:inline distT="0" distB="0" distL="0" distR="0">
            <wp:extent cx="6116955" cy="3519170"/>
            <wp:effectExtent l="0" t="0" r="0" b="0"/>
            <wp:docPr id="3" name="Imagen 3" descr="C:\Users\Juanma\AppData\Local\Microsoft\Windows\INetCache\Content.Word\ru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ma\AppData\Local\Microsoft\Windows\INetCache\Content.Word\ruta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A7" w:rsidRPr="006525A7" w:rsidRDefault="006525A7" w:rsidP="009C6E19">
      <w:pPr>
        <w:rPr>
          <w:rFonts w:cs="Liberation Serif"/>
          <w:bCs/>
        </w:rPr>
      </w:pPr>
    </w:p>
    <w:p w:rsidR="00C610B9" w:rsidRDefault="00D959E8">
      <w:pPr>
        <w:pStyle w:val="Ttulo1"/>
      </w:pPr>
      <w:r>
        <w:t>Bibliografía</w:t>
      </w:r>
    </w:p>
    <w:p w:rsidR="00D064FD" w:rsidRPr="00D064FD" w:rsidRDefault="00D064FD" w:rsidP="00D064FD">
      <w:pPr>
        <w:pStyle w:val="Textbody"/>
      </w:pPr>
      <w:r w:rsidRPr="00D064FD">
        <w:t>Configuración de OSPF</w:t>
      </w:r>
    </w:p>
    <w:p w:rsidR="00D064FD" w:rsidRPr="00D064FD" w:rsidRDefault="00F13DE2" w:rsidP="00D064FD">
      <w:pPr>
        <w:pStyle w:val="Textbody"/>
      </w:pPr>
      <w:hyperlink r:id="rId15" w:history="1">
        <w:r w:rsidR="00D064FD" w:rsidRPr="00D064FD">
          <w:rPr>
            <w:rStyle w:val="Hipervnculo"/>
          </w:rPr>
          <w:t>http://www.cisco.com/c/en/us/td/docs/ios-xml/ios/iproute_ospf/configuration/12-4t/iro-12-4t-book/iro-cfg.html</w:t>
        </w:r>
      </w:hyperlink>
    </w:p>
    <w:p w:rsidR="00D064FD" w:rsidRPr="00D064FD" w:rsidRDefault="00D064FD" w:rsidP="00D064FD">
      <w:pPr>
        <w:pStyle w:val="Textbody"/>
      </w:pPr>
      <w:r w:rsidRPr="00D064FD">
        <w:t>Configuración de OSPF</w:t>
      </w:r>
    </w:p>
    <w:p w:rsidR="00D064FD" w:rsidRDefault="00F13DE2" w:rsidP="00D064FD">
      <w:pPr>
        <w:pStyle w:val="Textbody"/>
      </w:pPr>
      <w:hyperlink r:id="rId16" w:history="1">
        <w:r w:rsidR="00D064FD" w:rsidRPr="00D064FD">
          <w:rPr>
            <w:rStyle w:val="Hipervnculo"/>
          </w:rPr>
          <w:t>http://www.taringa.net/post/hazlo-tu-mismo/16887987/Configuracion-de-OSPF-en-CISCO-en-ipv4-e-ipv6.html</w:t>
        </w:r>
      </w:hyperlink>
    </w:p>
    <w:p w:rsidR="00216249" w:rsidRDefault="00216249" w:rsidP="00216249">
      <w:pPr>
        <w:pStyle w:val="Textbody"/>
      </w:pPr>
      <w:r>
        <w:t>Configuración BGP</w:t>
      </w:r>
    </w:p>
    <w:p w:rsidR="00216249" w:rsidRPr="00216249" w:rsidRDefault="00216249" w:rsidP="00216249">
      <w:pPr>
        <w:pStyle w:val="Textbody"/>
      </w:pPr>
      <w:hyperlink r:id="rId17" w:history="1">
        <w:r w:rsidRPr="00216249">
          <w:rPr>
            <w:rStyle w:val="Hipervnculo"/>
          </w:rPr>
          <w:t>http://www.cisco.com/c/en/us/td/docs/ios-xml/ios/iproute_bgp/configuration/xe-16/irg-xe-16-book/ipv-routing-multiprotocol-bgp-extensions-for-ipv.html</w:t>
        </w:r>
      </w:hyperlink>
    </w:p>
    <w:p w:rsidR="00216249" w:rsidRDefault="00216249" w:rsidP="00216249">
      <w:pPr>
        <w:pStyle w:val="Textbody"/>
      </w:pPr>
      <w:r>
        <w:t>Configuración de BGP en Cisco</w:t>
      </w:r>
    </w:p>
    <w:p w:rsidR="00D064FD" w:rsidRPr="00216249" w:rsidRDefault="00216249" w:rsidP="00216249">
      <w:pPr>
        <w:pStyle w:val="Textbody"/>
      </w:pPr>
      <w:hyperlink r:id="rId18" w:history="1">
        <w:r w:rsidRPr="00216249">
          <w:rPr>
            <w:rStyle w:val="Hipervnculo"/>
          </w:rPr>
          <w:t>http://www.cisco.com/c/en/us/support/docs/ip/border-gateway-protocol-bgp/23675-27.html</w:t>
        </w:r>
      </w:hyperlink>
    </w:p>
    <w:sectPr w:rsidR="00D064FD" w:rsidRPr="00216249" w:rsidSect="00F1674F">
      <w:headerReference w:type="default" r:id="rId19"/>
      <w:pgSz w:w="11906" w:h="16838"/>
      <w:pgMar w:top="1134" w:right="282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E3F" w:rsidRDefault="006F2E3F">
      <w:r>
        <w:separator/>
      </w:r>
    </w:p>
  </w:endnote>
  <w:endnote w:type="continuationSeparator" w:id="0">
    <w:p w:rsidR="006F2E3F" w:rsidRDefault="006F2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E3F" w:rsidRDefault="006F2E3F">
      <w:r>
        <w:rPr>
          <w:color w:val="000000"/>
        </w:rPr>
        <w:separator/>
      </w:r>
    </w:p>
  </w:footnote>
  <w:footnote w:type="continuationSeparator" w:id="0">
    <w:p w:rsidR="006F2E3F" w:rsidRDefault="006F2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105" w:rsidRDefault="00C16105" w:rsidP="00686ED5">
    <w:pPr>
      <w:pStyle w:val="Encabezado"/>
    </w:pPr>
    <w:r>
      <w:t>Redes de computadoras</w:t>
    </w:r>
  </w:p>
  <w:p w:rsidR="00C16105" w:rsidRDefault="00C16105" w:rsidP="00686ED5">
    <w:pPr>
      <w:pStyle w:val="Encabezado"/>
    </w:pPr>
    <w:r>
      <w:t>Laboratorio de Redes y Comunicaciones</w:t>
    </w:r>
  </w:p>
  <w:p w:rsidR="00C16105" w:rsidRDefault="00C16105" w:rsidP="00686ED5">
    <w:pPr>
      <w:pStyle w:val="Encabezado"/>
    </w:pPr>
    <w:r>
      <w:t>Facultad de Ciencias Exactas, Físicas y Naturales</w:t>
    </w:r>
  </w:p>
  <w:p w:rsidR="00C16105" w:rsidRDefault="00C16105" w:rsidP="00686ED5">
    <w:pPr>
      <w:pStyle w:val="Encabezado"/>
    </w:pPr>
    <w:r>
      <w:t>Universidad Nacional de Córdoba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CB25A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610B9"/>
    <w:rsid w:val="00013C11"/>
    <w:rsid w:val="00041100"/>
    <w:rsid w:val="00055FB7"/>
    <w:rsid w:val="000C7D21"/>
    <w:rsid w:val="000D6120"/>
    <w:rsid w:val="00105FE2"/>
    <w:rsid w:val="001519F3"/>
    <w:rsid w:val="001E6E24"/>
    <w:rsid w:val="00216249"/>
    <w:rsid w:val="002579B5"/>
    <w:rsid w:val="003D6F12"/>
    <w:rsid w:val="0042118D"/>
    <w:rsid w:val="004374D7"/>
    <w:rsid w:val="004428AE"/>
    <w:rsid w:val="0044397F"/>
    <w:rsid w:val="00472747"/>
    <w:rsid w:val="004C7B03"/>
    <w:rsid w:val="00511373"/>
    <w:rsid w:val="00537A30"/>
    <w:rsid w:val="005B71D0"/>
    <w:rsid w:val="006525A7"/>
    <w:rsid w:val="006674CC"/>
    <w:rsid w:val="00683CD8"/>
    <w:rsid w:val="00686ED5"/>
    <w:rsid w:val="006C51E0"/>
    <w:rsid w:val="006E1807"/>
    <w:rsid w:val="006F2E3F"/>
    <w:rsid w:val="00713D24"/>
    <w:rsid w:val="007951B7"/>
    <w:rsid w:val="008A5BAA"/>
    <w:rsid w:val="008B4974"/>
    <w:rsid w:val="009B511B"/>
    <w:rsid w:val="009C6E19"/>
    <w:rsid w:val="00A5425E"/>
    <w:rsid w:val="00B944B4"/>
    <w:rsid w:val="00C16105"/>
    <w:rsid w:val="00C610B9"/>
    <w:rsid w:val="00D064FD"/>
    <w:rsid w:val="00D959E8"/>
    <w:rsid w:val="00DE4AC4"/>
    <w:rsid w:val="00DE5AAB"/>
    <w:rsid w:val="00F13DE2"/>
    <w:rsid w:val="00F1674F"/>
    <w:rsid w:val="00F51355"/>
    <w:rsid w:val="00F74587"/>
    <w:rsid w:val="00F82B3D"/>
    <w:rsid w:val="00F97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21"/>
  </w:style>
  <w:style w:type="paragraph" w:styleId="Ttulo1">
    <w:name w:val="heading 1"/>
    <w:basedOn w:val="Heading"/>
    <w:next w:val="Textbody"/>
    <w:rsid w:val="000C7D21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rsid w:val="000C7D21"/>
    <w:pPr>
      <w:spacing w:before="200"/>
      <w:outlineLvl w:val="1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6E24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C7D21"/>
  </w:style>
  <w:style w:type="paragraph" w:customStyle="1" w:styleId="Heading">
    <w:name w:val="Heading"/>
    <w:basedOn w:val="Standard"/>
    <w:next w:val="Textbody"/>
    <w:rsid w:val="000C7D2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0C7D21"/>
    <w:pPr>
      <w:spacing w:after="140" w:line="288" w:lineRule="auto"/>
    </w:pPr>
  </w:style>
  <w:style w:type="paragraph" w:styleId="Lista">
    <w:name w:val="List"/>
    <w:basedOn w:val="Textbody"/>
    <w:rsid w:val="000C7D21"/>
  </w:style>
  <w:style w:type="paragraph" w:styleId="Epgrafe">
    <w:name w:val="caption"/>
    <w:basedOn w:val="Standard"/>
    <w:rsid w:val="000C7D2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C7D21"/>
    <w:pPr>
      <w:suppressLineNumbers/>
    </w:pPr>
  </w:style>
  <w:style w:type="paragraph" w:styleId="Encabezado">
    <w:name w:val="header"/>
    <w:basedOn w:val="Standard"/>
    <w:rsid w:val="000C7D21"/>
    <w:pPr>
      <w:suppressLineNumbers/>
      <w:tabs>
        <w:tab w:val="center" w:pos="4819"/>
        <w:tab w:val="right" w:pos="9638"/>
      </w:tabs>
    </w:pPr>
    <w:rPr>
      <w:sz w:val="21"/>
    </w:rPr>
  </w:style>
  <w:style w:type="paragraph" w:styleId="Ttulo">
    <w:name w:val="Title"/>
    <w:basedOn w:val="Heading"/>
    <w:next w:val="Textbody"/>
    <w:rsid w:val="000C7D21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0C7D21"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Standard"/>
    <w:rsid w:val="000C7D21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sid w:val="000C7D21"/>
    <w:rPr>
      <w:color w:val="000080"/>
      <w:u w:val="single"/>
    </w:rPr>
  </w:style>
  <w:style w:type="character" w:styleId="Ttulodellibro">
    <w:name w:val="Book Title"/>
    <w:basedOn w:val="Fuentedeprrafopredeter"/>
    <w:uiPriority w:val="33"/>
    <w:qFormat/>
    <w:rsid w:val="00686ED5"/>
    <w:rPr>
      <w:b/>
      <w:bCs/>
      <w:i/>
      <w:iCs/>
      <w:spacing w:val="5"/>
    </w:rPr>
  </w:style>
  <w:style w:type="character" w:styleId="nfasissutil">
    <w:name w:val="Subtle Emphasis"/>
    <w:basedOn w:val="Fuentedeprrafopredeter"/>
    <w:uiPriority w:val="19"/>
    <w:qFormat/>
    <w:rsid w:val="00686ED5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1E6E24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6E24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28A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A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madelboca@gmail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cisco.com/c/en/us/support/docs/ip/border-gateway-protocol-bgp/23675-27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francodi65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cisco.com/c/en/us/td/docs/ios-xml/ios/iproute_bgp/configuration/xe-16/irg-xe-16-book/ipv-routing-multiprotocol-bgp-extensions-for-ipv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aringa.net/post/hazlo-tu-mismo/16887987/Configuracion-de-OSPF-en-CISCO-en-ipv4-e-ipv6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cisco.com/c/en/us/td/docs/ios-xml/ios/iproute_ospf/configuration/12-4t/iro-12-4t-book/iro-cfg.html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783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6</cp:revision>
  <dcterms:created xsi:type="dcterms:W3CDTF">2017-04-29T00:23:00Z</dcterms:created>
  <dcterms:modified xsi:type="dcterms:W3CDTF">2017-04-29T03:04:00Z</dcterms:modified>
</cp:coreProperties>
</file>