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jc w:val="center"/>
        <w:rPr>
          <w:rFonts w:ascii="Encode Sans" w:cs="Encode Sans" w:eastAsia="Encode Sans" w:hAnsi="Encode Sans"/>
          <w:b w:val="1"/>
          <w:sz w:val="46"/>
          <w:szCs w:val="46"/>
        </w:rPr>
      </w:pPr>
      <w:bookmarkStart w:colFirst="0" w:colLast="0" w:name="_heading=h.gjdgxs" w:id="0"/>
      <w:bookmarkEnd w:id="0"/>
      <w:r w:rsidDel="00000000" w:rsidR="00000000" w:rsidRPr="00000000">
        <w:rPr>
          <w:rFonts w:ascii="Encode Sans" w:cs="Encode Sans" w:eastAsia="Encode Sans" w:hAnsi="Encode Sans"/>
          <w:b w:val="1"/>
          <w:sz w:val="46"/>
          <w:szCs w:val="46"/>
          <w:rtl w:val="0"/>
        </w:rPr>
        <w:t xml:space="preserve">Juego del Ahorcado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47825" cy="1647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76" w:lineRule="auto"/>
        <w:rPr>
          <w:rFonts w:ascii="Encode Sans" w:cs="Encode Sans" w:eastAsia="Encode Sans" w:hAnsi="Encode Sans"/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Encode Sans" w:cs="Encode Sans" w:eastAsia="Encode Sans" w:hAnsi="Encode Sans"/>
          <w:b w:val="1"/>
          <w:color w:val="000000"/>
          <w:sz w:val="26"/>
          <w:szCs w:val="26"/>
          <w:rtl w:val="0"/>
        </w:rPr>
        <w:t xml:space="preserve">Idea general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Desarrollar el juego del “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ahorcado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” en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 consola. El objetivo del juego es que el jugador adivine una palabra secreta relacionada con una temática, letra por letra. Tendrán una cantidad limitada de intentos y podrán obtener puntos en función de aciertos y errores.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Encode Sans" w:cs="Encode Sans" w:eastAsia="Encode Sans" w:hAnsi="Encode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276" w:lineRule="auto"/>
        <w:rPr>
          <w:rFonts w:ascii="Encode Sans" w:cs="Encode Sans" w:eastAsia="Encode Sans" w:hAnsi="Encode Sans"/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Encode Sans" w:cs="Encode Sans" w:eastAsia="Encode Sans" w:hAnsi="Encode Sans"/>
          <w:b w:val="1"/>
          <w:color w:val="000000"/>
          <w:sz w:val="26"/>
          <w:szCs w:val="26"/>
          <w:rtl w:val="0"/>
        </w:rPr>
        <w:t xml:space="preserve">Funcionamiento del Juego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El juego se desarrollará de la siguiente forma:</w:t>
      </w:r>
    </w:p>
    <w:p w:rsidR="00000000" w:rsidDel="00000000" w:rsidP="00000000" w:rsidRDefault="00000000" w:rsidRPr="00000000" w14:paraId="00000008">
      <w:pPr>
        <w:spacing w:after="0" w:before="240" w:line="276" w:lineRule="auto"/>
        <w:ind w:left="0" w:firstLine="0"/>
        <w:rPr/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Selección de palabra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firstLine="0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Al inicio de cada partida, el programa elegirá una palabra al azar relacionada con una categoría específica (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programación, historia, deportes, videojuegos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firstLine="0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Ejemplo: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Temática: Deportes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Palabra a descubrir: 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fútbol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line="276" w:lineRule="auto"/>
        <w:ind w:left="720" w:hanging="360"/>
        <w:rPr/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Palabra oculta mostrada al jugador: 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_ _ _ _ _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="276" w:lineRule="auto"/>
        <w:ind w:left="0" w:firstLine="0"/>
        <w:rPr/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Adivinanza de letras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Encode Sans" w:cs="Encode Sans" w:eastAsia="Encode Sans" w:hAnsi="Encode Sans"/>
          <w:u w:val="none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El jugador ingresa una letra.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Si la letra es parte de la palabra, se muestra por consola en la posición correcta de la palabra oculta.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line="276" w:lineRule="auto"/>
        <w:ind w:left="720" w:hanging="360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Si la letra no está en la palabra, se le resta un intento y se informa por consola los intentos restantes. Son 7 intentos en total (cabeza, torso, cada pierna, cada brazo y la horca)</w:t>
      </w:r>
    </w:p>
    <w:p w:rsidR="00000000" w:rsidDel="00000000" w:rsidP="00000000" w:rsidRDefault="00000000" w:rsidRPr="00000000" w14:paraId="00000012">
      <w:pPr>
        <w:spacing w:after="0" w:before="240" w:line="276" w:lineRule="auto"/>
        <w:ind w:left="0" w:firstLine="0"/>
        <w:rPr/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Puntuación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El jugador 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ganará 3 puntos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 por cada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 letra adivinada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 correctamente.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Por cada 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intento fallido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, 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perderá 1 punto.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line="276" w:lineRule="auto"/>
        <w:ind w:left="720" w:hanging="360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Si adivina la palabra completa, acumulará el puntaje de la partida en su puntuación total.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rPr>
          <w:rFonts w:ascii="Encode Sans" w:cs="Encode Sans" w:eastAsia="Encode Sans" w:hAnsi="Encode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276" w:lineRule="auto"/>
        <w:rPr>
          <w:rFonts w:ascii="Encode Sans" w:cs="Encode Sans" w:eastAsia="Encode Sans" w:hAnsi="Encode Sans"/>
          <w:b w:val="1"/>
          <w:color w:val="000000"/>
          <w:sz w:val="26"/>
          <w:szCs w:val="26"/>
        </w:rPr>
      </w:pPr>
      <w:bookmarkStart w:colFirst="0" w:colLast="0" w:name="_heading=h.kea124ouwow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276" w:lineRule="auto"/>
        <w:rPr>
          <w:rFonts w:ascii="Encode Sans" w:cs="Encode Sans" w:eastAsia="Encode Sans" w:hAnsi="Encode Sans"/>
          <w:b w:val="1"/>
          <w:color w:val="000000"/>
          <w:sz w:val="26"/>
          <w:szCs w:val="26"/>
        </w:rPr>
      </w:pPr>
      <w:bookmarkStart w:colFirst="0" w:colLast="0" w:name="_heading=h.3znysh7" w:id="4"/>
      <w:bookmarkEnd w:id="4"/>
      <w:r w:rsidDel="00000000" w:rsidR="00000000" w:rsidRPr="00000000">
        <w:rPr>
          <w:rFonts w:ascii="Encode Sans" w:cs="Encode Sans" w:eastAsia="Encode Sans" w:hAnsi="Encode Sans"/>
          <w:b w:val="1"/>
          <w:color w:val="000000"/>
          <w:sz w:val="26"/>
          <w:szCs w:val="26"/>
          <w:rtl w:val="0"/>
        </w:rPr>
        <w:t xml:space="preserve">Requerimientos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El programa debe estar debidamente estructurado según ciertos criterios: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Funciones (mínimas)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obtener_lista_palabras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()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 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genera una lista de palabras, junto a su categoría.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Encode Sans" w:cs="Encode Sans" w:eastAsia="Encode Sans" w:hAnsi="Encode Sans"/>
          <w:u w:val="none"/>
        </w:rPr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jugar_ahorcado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()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 permitirá que el jugador juegue la cantidad de veces que desee o hasta que pierda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Encode Sans" w:cs="Encode Sans" w:eastAsia="Encode Sans" w:hAnsi="Encode Sans"/>
          <w:u w:val="none"/>
        </w:rPr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seleccionar_categoria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()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 elegirá de manera aleatoria una de las posibles categorías.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seleccionar_palabra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()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 elegirá una palabra aleatoria de la lista de palabras.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mostrar_palabra_oculta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()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 mostrará la palabra oculta con guiones bajos para las letras no descubiertas.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actualizar_palabra_oculta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()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 tomará una letra ingresada y actualizará la palabra oculta y los intentos restantes.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calcular_puntuacion_parcial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()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 calculará y actualizará el puntaje basado en aciertos y errores en una partida.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verificar_estado_juego()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 determinará si el jugador ganó o no la partida.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76" w:lineRule="auto"/>
        <w:ind w:left="1440" w:hanging="360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calcular_puntuacion_final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()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 calculará y actualizará el puntaje basado en los puntajes parciales de cada partida.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Encode Sans" w:cs="Encode Sans" w:eastAsia="Encode Sans" w:hAnsi="Encode Sans"/>
          <w:u w:val="none"/>
        </w:rPr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guardar_puntuacion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()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 mostrará una estadística con: nombre del jugador, temática, palabra, puntaje y el tiempo que tardó la partida (en ganar o perder)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Tener en cuenta los parámetros necesarios y los retornos de cada función.</w:t>
      </w:r>
    </w:p>
    <w:p w:rsidR="00000000" w:rsidDel="00000000" w:rsidP="00000000" w:rsidRDefault="00000000" w:rsidRPr="00000000" w14:paraId="00000027">
      <w:pPr>
        <w:spacing w:after="24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Pueden agregar las funciones que consideren necesarias.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line="276" w:lineRule="auto"/>
        <w:ind w:left="720" w:hanging="360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Módulos: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 el programa debe estar adecuadamente dividido en módulos, en virtud de los contenidos vistos en clase.</w:t>
      </w:r>
    </w:p>
    <w:sectPr>
      <w:pgSz w:h="16834" w:w="11909" w:orient="portrait"/>
      <w:pgMar w:bottom="523.1102362204729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ncode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ncodeSans-regular.ttf"/><Relationship Id="rId2" Type="http://schemas.openxmlformats.org/officeDocument/2006/relationships/font" Target="fonts/Encode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Q/vgH6yk9kooRdLyfx9fgc1Drg==">CgMxLjAyCGguZ2pkZ3hzMgloLjMwajB6bGwyCWguMWZvYjl0ZTIOaC5rZWExMjRvdXdvd2IyCWguM3pueXNoNzgAciExWkVkVlg1NUNUNmlNdThGTDBRTHJKVjVSUmEtX2l1SkE=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