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F12" w:rsidRDefault="001B7F12" w:rsidP="008447BC">
      <w:pPr>
        <w:spacing w:after="0" w:line="240" w:lineRule="auto"/>
      </w:pPr>
      <w:r>
        <w:t>Termin UVo 22.07.2025</w:t>
      </w:r>
    </w:p>
    <w:p w:rsidR="001B7F12" w:rsidRDefault="001B7F12" w:rsidP="008447BC">
      <w:pPr>
        <w:spacing w:after="0" w:line="240" w:lineRule="auto"/>
      </w:pPr>
    </w:p>
    <w:p w:rsidR="008447BC" w:rsidRDefault="006565E1" w:rsidP="008447BC">
      <w:pPr>
        <w:spacing w:after="0" w:line="240" w:lineRule="auto"/>
      </w:pPr>
      <w:r>
        <w:t>Nächste Schritte</w:t>
      </w:r>
    </w:p>
    <w:p w:rsidR="006565E1" w:rsidRDefault="006565E1" w:rsidP="008447BC">
      <w:pPr>
        <w:spacing w:after="0" w:line="240" w:lineRule="auto"/>
      </w:pP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Optimas finden und nachrechnen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Aufwand abschätzen, wieviel die äußeren Abmessungen (Breite x Dicke) geändert werden können, ohne neu zu trainieren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Lösungen für Kritische Designs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Materialparameterermittlung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Literatur / ChatGPT: Abbildung der Geometrie als Matrix</w:t>
      </w:r>
    </w:p>
    <w:p w:rsidR="006565E1" w:rsidRDefault="006565E1" w:rsidP="006565E1">
      <w:pPr>
        <w:spacing w:after="0" w:line="240" w:lineRule="auto"/>
      </w:pPr>
    </w:p>
    <w:p w:rsidR="006565E1" w:rsidRDefault="00BD0F6D" w:rsidP="006565E1">
      <w:pPr>
        <w:spacing w:after="0" w:line="240" w:lineRule="auto"/>
      </w:pPr>
      <w:r>
        <w:t>03-extended</w:t>
      </w:r>
    </w:p>
    <w:p w:rsidR="00BD0F6D" w:rsidRDefault="007C14D5" w:rsidP="006565E1">
      <w:pPr>
        <w:spacing w:after="0" w:line="240" w:lineRule="auto"/>
      </w:pPr>
      <w:r>
        <w:tab/>
        <w:t>Slots 4-2</w:t>
      </w:r>
    </w:p>
    <w:p w:rsidR="007C14D5" w:rsidRDefault="007C14D5" w:rsidP="006565E1">
      <w:pPr>
        <w:spacing w:after="0" w:line="240" w:lineRule="auto"/>
      </w:pPr>
      <w:r>
        <w:tab/>
        <w:t>Dim_X: 100 – (175) – 195</w:t>
      </w:r>
      <w:r>
        <w:tab/>
        <w:t>2 Schlitze</w:t>
      </w:r>
    </w:p>
    <w:p w:rsidR="007C14D5" w:rsidRDefault="007C14D5" w:rsidP="006565E1">
      <w:pPr>
        <w:spacing w:after="0" w:line="240" w:lineRule="auto"/>
      </w:pPr>
      <w:r>
        <w:tab/>
        <w:t>Dim_Z: 200 – (240) – 280</w:t>
      </w:r>
      <w:r>
        <w:tab/>
        <w:t>4 Schlitze</w:t>
      </w:r>
    </w:p>
    <w:p w:rsidR="00536970" w:rsidRDefault="00536970" w:rsidP="006565E1">
      <w:pPr>
        <w:spacing w:after="0" w:line="240" w:lineRule="auto"/>
      </w:pPr>
      <w:r>
        <w:tab/>
        <w:t>DP #13000 bis #14999</w:t>
      </w:r>
    </w:p>
    <w:p w:rsidR="00536970" w:rsidRPr="008447BC" w:rsidRDefault="00536970" w:rsidP="006565E1">
      <w:pPr>
        <w:spacing w:after="0" w:line="240" w:lineRule="auto"/>
      </w:pPr>
      <w:bookmarkStart w:id="0" w:name="_GoBack"/>
      <w:bookmarkEnd w:id="0"/>
    </w:p>
    <w:sectPr w:rsidR="00536970" w:rsidRPr="008447B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EC24BB0"/>
    <w:multiLevelType w:val="hybridMultilevel"/>
    <w:tmpl w:val="6AA2273C"/>
    <w:lvl w:ilvl="0" w:tplc="05D036FA">
      <w:start w:val="6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5E1"/>
    <w:rsid w:val="001B7F12"/>
    <w:rsid w:val="003234F8"/>
    <w:rsid w:val="00536970"/>
    <w:rsid w:val="0059182F"/>
    <w:rsid w:val="006565E1"/>
    <w:rsid w:val="007C14D5"/>
    <w:rsid w:val="008447BC"/>
    <w:rsid w:val="00966FBC"/>
    <w:rsid w:val="009916A8"/>
    <w:rsid w:val="00A94532"/>
    <w:rsid w:val="00BD0F6D"/>
    <w:rsid w:val="00D13FDD"/>
    <w:rsid w:val="00D40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FF0B1"/>
  <w15:chartTrackingRefBased/>
  <w15:docId w15:val="{D24FE026-FFF9-4A27-A378-432CCE60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5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Herrmann Ultraschalltechnik GmbH &amp; Co KG</Company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Brouet, Francois</dc:creator>
  <cp:keywords/>
  <dc:description/>
  <cp:lastModifiedBy>Brouet, Francois</cp:lastModifiedBy>
  <cp:revision>6</cp:revision>
  <dcterms:created xsi:type="dcterms:W3CDTF">2025-07-23T05:16:00Z</dcterms:created>
  <dcterms:modified xsi:type="dcterms:W3CDTF">2025-08-20T10:40:00Z</dcterms:modified>
</cp:coreProperties>
</file>