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B" w:rsidRDefault="00FA4C7B" w:rsidP="00FA4C7B">
      <w:r>
        <w:t>François Monteil</w:t>
      </w:r>
    </w:p>
    <w:p w:rsidR="00FA4C7B" w:rsidRDefault="00FA4C7B" w:rsidP="00FA4C7B">
      <w:r>
        <w:t>Flavien Verschaeve</w:t>
      </w:r>
    </w:p>
    <w:p w:rsidR="00FA4C7B" w:rsidRDefault="00FA4C7B" w:rsidP="00FA4C7B">
      <w:pPr>
        <w:rPr>
          <w:sz w:val="96"/>
          <w:szCs w:val="96"/>
        </w:rPr>
      </w:pPr>
      <w:r>
        <w:t>Alexandre Bodart</w:t>
      </w: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Pr="00FA4C7B" w:rsidRDefault="00FA4C7B" w:rsidP="00FA4C7B">
      <w:pPr>
        <w:jc w:val="center"/>
        <w:rPr>
          <w:sz w:val="96"/>
          <w:szCs w:val="96"/>
        </w:rPr>
      </w:pPr>
      <w:r w:rsidRPr="00FA4C7B">
        <w:rPr>
          <w:sz w:val="96"/>
          <w:szCs w:val="96"/>
        </w:rPr>
        <w:t>Compte rendu java</w:t>
      </w:r>
    </w:p>
    <w:p w:rsidR="00394B09" w:rsidRDefault="00FA4C7B" w:rsidP="00FA4C7B">
      <w:pPr>
        <w:jc w:val="center"/>
        <w:rPr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>
            <wp:extent cx="4171950" cy="1418463"/>
            <wp:effectExtent l="0" t="0" r="0" b="0"/>
            <wp:docPr id="1" name="Image 1" descr="RÃ©sultat de recherche d'images pour &quot;kah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kahoo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45" cy="14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3627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B09" w:rsidRDefault="00394B09">
          <w:pPr>
            <w:pStyle w:val="En-ttedetabledesmatires"/>
          </w:pPr>
          <w:r>
            <w:t>Table des matières</w:t>
          </w:r>
        </w:p>
        <w:p w:rsidR="0075323D" w:rsidRDefault="004044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628" w:history="1">
            <w:r w:rsidR="0075323D" w:rsidRPr="00F37005">
              <w:rPr>
                <w:rStyle w:val="Lienhypertexte"/>
                <w:noProof/>
              </w:rPr>
              <w:t>Objectifs</w:t>
            </w:r>
            <w:r w:rsidR="0075323D">
              <w:rPr>
                <w:noProof/>
                <w:webHidden/>
              </w:rPr>
              <w:tab/>
            </w:r>
            <w:r w:rsidR="0075323D">
              <w:rPr>
                <w:noProof/>
                <w:webHidden/>
              </w:rPr>
              <w:fldChar w:fldCharType="begin"/>
            </w:r>
            <w:r w:rsidR="0075323D">
              <w:rPr>
                <w:noProof/>
                <w:webHidden/>
              </w:rPr>
              <w:instrText xml:space="preserve"> PAGEREF _Toc5123628 \h </w:instrText>
            </w:r>
            <w:r w:rsidR="0075323D">
              <w:rPr>
                <w:noProof/>
                <w:webHidden/>
              </w:rPr>
            </w:r>
            <w:r w:rsidR="0075323D">
              <w:rPr>
                <w:noProof/>
                <w:webHidden/>
              </w:rPr>
              <w:fldChar w:fldCharType="separate"/>
            </w:r>
            <w:r w:rsidR="0075323D">
              <w:rPr>
                <w:noProof/>
                <w:webHidden/>
              </w:rPr>
              <w:t>5</w:t>
            </w:r>
            <w:r w:rsidR="0075323D">
              <w:rPr>
                <w:noProof/>
                <w:webHidden/>
              </w:rPr>
              <w:fldChar w:fldCharType="end"/>
            </w:r>
          </w:hyperlink>
        </w:p>
        <w:p w:rsidR="0075323D" w:rsidRDefault="007532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3629" w:history="1">
            <w:r w:rsidRPr="00F37005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23D" w:rsidRDefault="007532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3630" w:history="1">
            <w:r w:rsidRPr="00F37005">
              <w:rPr>
                <w:rStyle w:val="Lienhypertexte"/>
                <w:noProof/>
              </w:rPr>
              <w:t>Diagramme de classe UML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23D" w:rsidRDefault="007532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3631" w:history="1">
            <w:r w:rsidRPr="00F37005">
              <w:rPr>
                <w:rStyle w:val="Lienhypertexte"/>
                <w:noProof/>
              </w:rPr>
              <w:drawing>
                <wp:inline distT="0" distB="0" distL="0" distR="0" wp14:anchorId="77BEAFBB" wp14:editId="6968843B">
                  <wp:extent cx="7911140" cy="3379152"/>
                  <wp:effectExtent l="0" t="953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938647" cy="339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23D" w:rsidRDefault="007532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3632" w:history="1">
            <w:r w:rsidRPr="00F37005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23D" w:rsidRDefault="007532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3633" w:history="1">
            <w:r w:rsidRPr="00F37005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23D" w:rsidRDefault="007532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3634" w:history="1">
            <w:r w:rsidRPr="00F37005">
              <w:rPr>
                <w:rStyle w:val="Lienhypertexte"/>
                <w:noProof/>
              </w:rPr>
              <w:t>Conclusion et amélioration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B09" w:rsidRDefault="0040446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394B09" w:rsidRDefault="00394B09">
      <w:r>
        <w:br w:type="page"/>
      </w:r>
    </w:p>
    <w:p w:rsidR="00A86905" w:rsidRDefault="00394B09" w:rsidP="00394B09">
      <w:pPr>
        <w:pStyle w:val="Titre1"/>
      </w:pPr>
      <w:bookmarkStart w:id="1" w:name="_Toc5123628"/>
      <w:r>
        <w:lastRenderedPageBreak/>
        <w:t>Objectifs</w:t>
      </w:r>
      <w:bookmarkEnd w:id="1"/>
      <w:r>
        <w:t> </w:t>
      </w:r>
    </w:p>
    <w:p w:rsidR="00394B09" w:rsidRPr="00394B09" w:rsidRDefault="00394B09" w:rsidP="00394B09"/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7508"/>
        <w:gridCol w:w="1688"/>
      </w:tblGrid>
      <w:tr w:rsidR="00394B09" w:rsidTr="00394B09">
        <w:trPr>
          <w:trHeight w:val="568"/>
        </w:trPr>
        <w:tc>
          <w:tcPr>
            <w:tcW w:w="750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168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Réalisé</w:t>
            </w:r>
          </w:p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68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137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673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1688" w:type="dxa"/>
          </w:tcPr>
          <w:p w:rsidR="00394B09" w:rsidRDefault="00394B09" w:rsidP="00394B09"/>
        </w:tc>
      </w:tr>
    </w:tbl>
    <w:p w:rsidR="00394B09" w:rsidRDefault="00394B09" w:rsidP="00394B09"/>
    <w:p w:rsidR="00394B09" w:rsidRDefault="00394B09">
      <w:r>
        <w:br w:type="page"/>
      </w:r>
    </w:p>
    <w:p w:rsidR="00394B09" w:rsidRDefault="00394B09" w:rsidP="00394B09">
      <w:pPr>
        <w:pStyle w:val="Titre1"/>
      </w:pPr>
      <w:bookmarkStart w:id="2" w:name="_Toc5123629"/>
      <w:r>
        <w:lastRenderedPageBreak/>
        <w:t>Répartition des tâches</w:t>
      </w:r>
      <w:bookmarkEnd w:id="2"/>
    </w:p>
    <w:p w:rsidR="00394B09" w:rsidRDefault="00394B09" w:rsidP="00394B09"/>
    <w:tbl>
      <w:tblPr>
        <w:tblStyle w:val="Grilledutableau"/>
        <w:tblW w:w="9375" w:type="dxa"/>
        <w:tblLook w:val="04A0" w:firstRow="1" w:lastRow="0" w:firstColumn="1" w:lastColumn="0" w:noHBand="0" w:noVBand="1"/>
      </w:tblPr>
      <w:tblGrid>
        <w:gridCol w:w="6655"/>
        <w:gridCol w:w="2720"/>
      </w:tblGrid>
      <w:tr w:rsidR="00B65F96" w:rsidTr="00757B43">
        <w:trPr>
          <w:trHeight w:val="418"/>
        </w:trPr>
        <w:tc>
          <w:tcPr>
            <w:tcW w:w="6655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2720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2720" w:type="dxa"/>
          </w:tcPr>
          <w:p w:rsidR="00B65F96" w:rsidRDefault="00011F72" w:rsidP="00011F72">
            <w:r>
              <w:t>François</w:t>
            </w:r>
          </w:p>
        </w:tc>
      </w:tr>
      <w:tr w:rsidR="00B65F96" w:rsidTr="00757B43">
        <w:trPr>
          <w:trHeight w:val="418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  <w:tr w:rsidR="00B65F96" w:rsidTr="00757B43">
        <w:trPr>
          <w:trHeight w:val="837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2720" w:type="dxa"/>
          </w:tcPr>
          <w:p w:rsidR="00B65F96" w:rsidRDefault="00B65F96" w:rsidP="009D0A40">
            <w:r>
              <w:t>Flavien/Alexandre</w:t>
            </w:r>
          </w:p>
        </w:tc>
      </w:tr>
      <w:tr w:rsidR="00B65F96" w:rsidTr="00757B43">
        <w:trPr>
          <w:trHeight w:val="1232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</w:tbl>
    <w:p w:rsidR="00394B09" w:rsidRDefault="00394B09" w:rsidP="00394B09"/>
    <w:p w:rsidR="00757B43" w:rsidRDefault="00757B43" w:rsidP="00394B09">
      <w:r>
        <w:t>Plus précisément :</w:t>
      </w:r>
    </w:p>
    <w:p w:rsidR="00757B43" w:rsidRDefault="00757B43" w:rsidP="00394B09">
      <w:r>
        <w:t>Alexandre est la personne qui est chargé de s’occuper de la partie serveur ce qui inclût :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Créer un socket d’écoute.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Accepter les connexions client.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Communiquer avec les clients.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Faire le traitement des questions et des réponses.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IHM serveur.</w:t>
      </w:r>
    </w:p>
    <w:p w:rsidR="00757B43" w:rsidRDefault="00757B43" w:rsidP="00757B43">
      <w:r>
        <w:t>François est en charge de la partie client :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Créer un socket de connexion.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Se connecter au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Communiquer avec le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Traitement des questions et réponses reçu</w:t>
      </w:r>
      <w:r w:rsidR="003626CC">
        <w:t>es</w:t>
      </w:r>
      <w:r>
        <w:t xml:space="preserve"> du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IHM Client.</w:t>
      </w:r>
    </w:p>
    <w:p w:rsidR="00757B43" w:rsidRDefault="00757B43" w:rsidP="00757B43">
      <w:r>
        <w:t>Flavien est en charge de la partie BDD :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Créer un répertoire de question et de leurs réponses sous forme d’une bdd.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Permettre la connexion à la bdd depuis l’application.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Instancier des objets question et reponse à l’aide de la BDD.</w:t>
      </w:r>
    </w:p>
    <w:p w:rsidR="00AC4CB8" w:rsidRDefault="00AC4CB8"/>
    <w:p w:rsidR="00AC4CB8" w:rsidRDefault="00AC4CB8">
      <w:r>
        <w:t>Outil de mis</w:t>
      </w:r>
      <w:r w:rsidR="00FD7139">
        <w:t>e</w:t>
      </w:r>
      <w:r>
        <w:t xml:space="preserve"> en commun du travail : GitHub </w:t>
      </w:r>
      <w:hyperlink r:id="rId10" w:history="1">
        <w:r>
          <w:rPr>
            <w:rStyle w:val="Lienhypertexte"/>
          </w:rPr>
          <w:t>https://github.com/francoismonteil/Kahoot</w:t>
        </w:r>
      </w:hyperlink>
    </w:p>
    <w:p w:rsidR="00AC4CB8" w:rsidRDefault="00AC4CB8">
      <w:r>
        <w:br w:type="page"/>
      </w:r>
    </w:p>
    <w:p w:rsidR="00E75B0E" w:rsidRDefault="00E75B0E" w:rsidP="00E75B0E">
      <w:pPr>
        <w:pStyle w:val="Titre1"/>
      </w:pPr>
      <w:bookmarkStart w:id="3" w:name="_Toc5123630"/>
      <w:r>
        <w:lastRenderedPageBreak/>
        <w:t>Diagramme de classe UML</w:t>
      </w:r>
      <w:bookmarkEnd w:id="3"/>
    </w:p>
    <w:p w:rsidR="00E75B0E" w:rsidRDefault="00E75B0E" w:rsidP="00E75B0E">
      <w:pPr>
        <w:pStyle w:val="Titre1"/>
      </w:pPr>
    </w:p>
    <w:p w:rsidR="00626CEB" w:rsidRDefault="00C03E85" w:rsidP="00C03E85">
      <w:pPr>
        <w:pStyle w:val="Titre1"/>
        <w:jc w:val="center"/>
      </w:pPr>
      <w:bookmarkStart w:id="4" w:name="_Toc5123631"/>
      <w:r>
        <w:rPr>
          <w:noProof/>
          <w:lang w:eastAsia="fr-FR"/>
        </w:rPr>
        <w:drawing>
          <wp:inline distT="0" distB="0" distL="0" distR="0" wp14:anchorId="48C0727B" wp14:editId="19F4BA65">
            <wp:extent cx="7911140" cy="3379152"/>
            <wp:effectExtent l="0" t="953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8647" cy="3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626CEB">
        <w:br w:type="page"/>
      </w:r>
    </w:p>
    <w:p w:rsidR="004F2DB7" w:rsidRDefault="004F2DB7" w:rsidP="004F2DB7">
      <w:pPr>
        <w:pStyle w:val="Titre1"/>
      </w:pPr>
      <w:bookmarkStart w:id="5" w:name="_Toc5123632"/>
      <w:r>
        <w:lastRenderedPageBreak/>
        <w:t>Client</w:t>
      </w:r>
      <w:bookmarkEnd w:id="5"/>
    </w:p>
    <w:p w:rsidR="00146582" w:rsidRDefault="00146582" w:rsidP="00146582"/>
    <w:p w:rsidR="00146582" w:rsidRDefault="00146582" w:rsidP="00146582">
      <w:r>
        <w:t>Le but du client est de se connecter à un serveur, ici kahoot.</w:t>
      </w:r>
    </w:p>
    <w:p w:rsidR="00146582" w:rsidRDefault="00146582" w:rsidP="00146582">
      <w:r>
        <w:t>La première chose que fait le client une fois connecté au serveur c’est demander au joueur son pseudo afin de pouvoir le fournir au serveur.</w:t>
      </w:r>
    </w:p>
    <w:p w:rsidR="00146582" w:rsidRDefault="00146582" w:rsidP="00146582">
      <w:r>
        <w:t xml:space="preserve">Une fois que le serveur à le pseudo du client il peut lui envoyer une question, le client reçoit la question entière : </w:t>
      </w:r>
    </w:p>
    <w:p w:rsidR="00146582" w:rsidRDefault="00146582" w:rsidP="00146582">
      <w:pPr>
        <w:pStyle w:val="Paragraphedeliste"/>
        <w:numPr>
          <w:ilvl w:val="0"/>
          <w:numId w:val="4"/>
        </w:numPr>
      </w:pPr>
      <w:r>
        <w:t>Texte de la question</w:t>
      </w:r>
    </w:p>
    <w:p w:rsidR="00146582" w:rsidRDefault="00146582" w:rsidP="00146582">
      <w:pPr>
        <w:pStyle w:val="Paragraphedeliste"/>
        <w:numPr>
          <w:ilvl w:val="0"/>
          <w:numId w:val="4"/>
        </w:numPr>
      </w:pPr>
      <w:r>
        <w:t>Les réponses possibles (sous forme d’objets Reponse)</w:t>
      </w:r>
    </w:p>
    <w:p w:rsidR="00146582" w:rsidRDefault="00146582" w:rsidP="00146582">
      <w:pPr>
        <w:pStyle w:val="Paragraphedeliste"/>
        <w:numPr>
          <w:ilvl w:val="0"/>
          <w:numId w:val="4"/>
        </w:numPr>
      </w:pPr>
      <w:r>
        <w:t>La réponse exacte</w:t>
      </w:r>
    </w:p>
    <w:p w:rsidR="00146582" w:rsidRDefault="00146582" w:rsidP="00146582">
      <w:r>
        <w:t>Nous avons fait en sorte que le client voit la question et n’ai la possibilité de répondre que par les réponses possibles sous forme de bouton, ici 4.</w:t>
      </w:r>
    </w:p>
    <w:p w:rsidR="00146582" w:rsidRDefault="00146582" w:rsidP="00146582">
      <w:r>
        <w:t>Quand le client clique sur l’une des réponses, celle-ci est automatiquement envoyer au serveur, nous vérifions si sa réponse correspond à la réponse exacte et on affiche un message en conséquence.</w:t>
      </w:r>
    </w:p>
    <w:p w:rsidR="00146582" w:rsidRDefault="00146582" w:rsidP="00146582">
      <w:r>
        <w:t>Puis nous attendons que le serveur nous envois notre score pour pouvoir l’afficher (et le stocker).</w:t>
      </w:r>
    </w:p>
    <w:p w:rsidR="00146582" w:rsidRDefault="00146582" w:rsidP="00146582"/>
    <w:p w:rsidR="00146582" w:rsidRDefault="00146582" w:rsidP="00146582">
      <w:pPr>
        <w:jc w:val="center"/>
        <w:rPr>
          <w:noProof/>
          <w:lang w:eastAsia="fr-FR"/>
        </w:rPr>
      </w:pPr>
    </w:p>
    <w:p w:rsidR="00146582" w:rsidRPr="00146582" w:rsidRDefault="00146582" w:rsidP="00146582">
      <w:pPr>
        <w:jc w:val="center"/>
      </w:pPr>
      <w:r>
        <w:rPr>
          <w:noProof/>
          <w:lang w:eastAsia="fr-FR"/>
        </w:rPr>
        <w:drawing>
          <wp:inline distT="0" distB="0" distL="0" distR="0" wp14:anchorId="5C9F6E3C" wp14:editId="6B54E0D1">
            <wp:extent cx="4176215" cy="4391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117"/>
                    <a:stretch/>
                  </pic:blipFill>
                  <pic:spPr bwMode="auto">
                    <a:xfrm>
                      <a:off x="0" y="0"/>
                      <a:ext cx="417621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DB7" w:rsidRDefault="004F2DB7" w:rsidP="004F2DB7"/>
    <w:p w:rsidR="00757B43" w:rsidRDefault="004F2DB7" w:rsidP="004F2DB7">
      <w:pPr>
        <w:pStyle w:val="Titre1"/>
      </w:pPr>
      <w:bookmarkStart w:id="6" w:name="_Toc5123633"/>
      <w:r>
        <w:t>Serveur</w:t>
      </w:r>
      <w:bookmarkEnd w:id="6"/>
    </w:p>
    <w:p w:rsidR="00D32BEC" w:rsidRDefault="00D32BEC">
      <w:r>
        <w:br w:type="page"/>
      </w:r>
    </w:p>
    <w:p w:rsidR="004F2DB7" w:rsidRDefault="00D32BEC" w:rsidP="00D32BEC">
      <w:pPr>
        <w:pStyle w:val="Titre1"/>
      </w:pPr>
      <w:bookmarkStart w:id="7" w:name="_Toc5123634"/>
      <w:r>
        <w:lastRenderedPageBreak/>
        <w:t>Conclusion et amélioration possible</w:t>
      </w:r>
      <w:bookmarkEnd w:id="7"/>
    </w:p>
    <w:p w:rsidR="00D32BEC" w:rsidRDefault="00D32BEC" w:rsidP="00D32BEC"/>
    <w:p w:rsidR="00D32BEC" w:rsidRDefault="00D32BEC" w:rsidP="00D32BEC">
      <w:r>
        <w:t xml:space="preserve">Nous avons </w:t>
      </w:r>
      <w:r w:rsidR="00BF7BAA">
        <w:t>remarqué</w:t>
      </w:r>
      <w:r>
        <w:t xml:space="preserve"> que </w:t>
      </w:r>
      <w:r w:rsidR="00BF7BAA">
        <w:t>si un client se connecte en cours de partie alors l’intégrité du jeu est remise en cause, il faudrait alors faire une vérification des participants à chaque question OU bloqué la connexion des clients une fois la partie lancer.</w:t>
      </w:r>
    </w:p>
    <w:p w:rsidR="00C32E26" w:rsidRDefault="00C32E26" w:rsidP="00D32BEC">
      <w:r>
        <w:t xml:space="preserve">De plus il faudrait bloquer le démarrage de partie tant que x joueurs ne se sont pas connectés et qu’ils n’ont pas donné leurs pseudos, car sinon la première réponse qu’ils fourniront deviendra </w:t>
      </w:r>
      <w:r w:rsidR="00A513FF">
        <w:t>leurs pseudos</w:t>
      </w:r>
      <w:r>
        <w:t xml:space="preserve"> et </w:t>
      </w:r>
      <w:r w:rsidR="00A513FF">
        <w:t>ils ne pourront</w:t>
      </w:r>
      <w:r>
        <w:t xml:space="preserve"> plus répondre à la question.</w:t>
      </w:r>
    </w:p>
    <w:p w:rsidR="00A513FF" w:rsidRDefault="00A513FF" w:rsidP="00D32BEC">
      <w:r>
        <w:t>Nous n’avons pas automatisé l’envoi des questions, elle nécessite que nous appuyons sur début de partie à chaque fin de questions, il faudra alors une fois le bouton cliquer faire une boucle qui envoie les questions dès que tous les clients ont répondu.</w:t>
      </w:r>
    </w:p>
    <w:p w:rsidR="00A513FF" w:rsidRPr="00D32BEC" w:rsidRDefault="00A513FF" w:rsidP="00D32BEC"/>
    <w:sectPr w:rsidR="00A513FF" w:rsidRPr="00D3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0B" w:rsidRDefault="00454A0B" w:rsidP="004F2DB7">
      <w:pPr>
        <w:spacing w:after="0" w:line="240" w:lineRule="auto"/>
      </w:pPr>
      <w:r>
        <w:separator/>
      </w:r>
    </w:p>
  </w:endnote>
  <w:endnote w:type="continuationSeparator" w:id="0">
    <w:p w:rsidR="00454A0B" w:rsidRDefault="00454A0B" w:rsidP="004F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0B" w:rsidRDefault="00454A0B" w:rsidP="004F2DB7">
      <w:pPr>
        <w:spacing w:after="0" w:line="240" w:lineRule="auto"/>
      </w:pPr>
      <w:r>
        <w:separator/>
      </w:r>
    </w:p>
  </w:footnote>
  <w:footnote w:type="continuationSeparator" w:id="0">
    <w:p w:rsidR="00454A0B" w:rsidRDefault="00454A0B" w:rsidP="004F2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C27"/>
    <w:multiLevelType w:val="hybridMultilevel"/>
    <w:tmpl w:val="56847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B4709"/>
    <w:multiLevelType w:val="hybridMultilevel"/>
    <w:tmpl w:val="D8F49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B0153"/>
    <w:multiLevelType w:val="hybridMultilevel"/>
    <w:tmpl w:val="E31C5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6B65"/>
    <w:multiLevelType w:val="hybridMultilevel"/>
    <w:tmpl w:val="9FEE0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B"/>
    <w:rsid w:val="00011F72"/>
    <w:rsid w:val="00146582"/>
    <w:rsid w:val="001C5526"/>
    <w:rsid w:val="002267F1"/>
    <w:rsid w:val="00265EF0"/>
    <w:rsid w:val="003626CC"/>
    <w:rsid w:val="00394B09"/>
    <w:rsid w:val="0040446B"/>
    <w:rsid w:val="00454A0B"/>
    <w:rsid w:val="004E3090"/>
    <w:rsid w:val="004F2DB7"/>
    <w:rsid w:val="00626CEB"/>
    <w:rsid w:val="0075323D"/>
    <w:rsid w:val="00757B43"/>
    <w:rsid w:val="00A513FF"/>
    <w:rsid w:val="00A86905"/>
    <w:rsid w:val="00AC4CB8"/>
    <w:rsid w:val="00B65F96"/>
    <w:rsid w:val="00BF7BAA"/>
    <w:rsid w:val="00C03E85"/>
    <w:rsid w:val="00C32E26"/>
    <w:rsid w:val="00D32BEC"/>
    <w:rsid w:val="00E75B0E"/>
    <w:rsid w:val="00FA4C7B"/>
    <w:rsid w:val="00FD7139"/>
    <w:rsid w:val="00FE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8191"/>
  <w15:chartTrackingRefBased/>
  <w15:docId w15:val="{608BCF4E-53A0-4C6D-8885-BC64430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B09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39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B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4CB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F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DB7"/>
  </w:style>
  <w:style w:type="paragraph" w:styleId="Pieddepage">
    <w:name w:val="footer"/>
    <w:basedOn w:val="Normal"/>
    <w:link w:val="PieddepageCar"/>
    <w:uiPriority w:val="99"/>
    <w:unhideWhenUsed/>
    <w:rsid w:val="004F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DB7"/>
  </w:style>
  <w:style w:type="paragraph" w:styleId="TM1">
    <w:name w:val="toc 1"/>
    <w:basedOn w:val="Normal"/>
    <w:next w:val="Normal"/>
    <w:autoRedefine/>
    <w:uiPriority w:val="39"/>
    <w:unhideWhenUsed/>
    <w:rsid w:val="002267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francoismonteil/Kaho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00DB-9E67-4896-903B-709D6815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18</cp:revision>
  <dcterms:created xsi:type="dcterms:W3CDTF">2019-03-31T07:13:00Z</dcterms:created>
  <dcterms:modified xsi:type="dcterms:W3CDTF">2019-04-02T16:53:00Z</dcterms:modified>
</cp:coreProperties>
</file>