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7B" w:rsidRDefault="00FA4C7B" w:rsidP="00FA4C7B">
      <w:r>
        <w:t>François Monteil</w:t>
      </w:r>
    </w:p>
    <w:p w:rsidR="00FA4C7B" w:rsidRDefault="00FA4C7B" w:rsidP="00FA4C7B">
      <w:r>
        <w:t>Flavien Verschaeve</w:t>
      </w:r>
    </w:p>
    <w:p w:rsidR="00FA4C7B" w:rsidRDefault="00FA4C7B" w:rsidP="00FA4C7B">
      <w:pPr>
        <w:rPr>
          <w:sz w:val="96"/>
          <w:szCs w:val="96"/>
        </w:rPr>
      </w:pPr>
      <w:r>
        <w:t>Alexandre Bodart</w:t>
      </w:r>
    </w:p>
    <w:p w:rsidR="00FA4C7B" w:rsidRDefault="00FA4C7B" w:rsidP="00FA4C7B">
      <w:pPr>
        <w:jc w:val="center"/>
        <w:rPr>
          <w:sz w:val="96"/>
          <w:szCs w:val="96"/>
        </w:rPr>
      </w:pPr>
    </w:p>
    <w:p w:rsidR="00FA4C7B" w:rsidRDefault="00FA4C7B" w:rsidP="00FA4C7B">
      <w:pPr>
        <w:jc w:val="center"/>
        <w:rPr>
          <w:sz w:val="96"/>
          <w:szCs w:val="96"/>
        </w:rPr>
      </w:pPr>
    </w:p>
    <w:p w:rsidR="00FA4C7B" w:rsidRPr="00FA4C7B" w:rsidRDefault="00FA4C7B" w:rsidP="00FA4C7B">
      <w:pPr>
        <w:jc w:val="center"/>
        <w:rPr>
          <w:sz w:val="96"/>
          <w:szCs w:val="96"/>
        </w:rPr>
      </w:pPr>
      <w:r w:rsidRPr="00FA4C7B">
        <w:rPr>
          <w:sz w:val="96"/>
          <w:szCs w:val="96"/>
        </w:rPr>
        <w:t>Compte rendu java</w:t>
      </w:r>
    </w:p>
    <w:p w:rsidR="00394B09" w:rsidRDefault="00FA4C7B" w:rsidP="00FA4C7B">
      <w:pPr>
        <w:jc w:val="center"/>
        <w:rPr>
          <w:sz w:val="96"/>
          <w:szCs w:val="96"/>
        </w:rPr>
      </w:pPr>
      <w:r>
        <w:rPr>
          <w:noProof/>
          <w:lang w:eastAsia="fr-FR"/>
        </w:rPr>
        <w:drawing>
          <wp:inline distT="0" distB="0" distL="0" distR="0">
            <wp:extent cx="4171950" cy="1418463"/>
            <wp:effectExtent l="0" t="0" r="0" b="0"/>
            <wp:docPr id="1" name="Image 1" descr="RÃ©sultat de recherche d'images pour &quot;kahoo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kahoot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645" cy="14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09" w:rsidRDefault="00394B09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3627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4B09" w:rsidRDefault="00394B09">
          <w:pPr>
            <w:pStyle w:val="En-ttedetabledesmatires"/>
          </w:pPr>
          <w:r>
            <w:t>Table des matières</w:t>
          </w:r>
        </w:p>
        <w:p w:rsidR="00394B09" w:rsidRDefault="00E75B0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94B09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394B09" w:rsidRDefault="00394B09">
      <w:r>
        <w:br w:type="page"/>
      </w:r>
    </w:p>
    <w:p w:rsidR="00A86905" w:rsidRDefault="00394B09" w:rsidP="00394B09">
      <w:pPr>
        <w:pStyle w:val="Titre1"/>
      </w:pPr>
      <w:r>
        <w:lastRenderedPageBreak/>
        <w:t>Objectifs </w:t>
      </w:r>
    </w:p>
    <w:p w:rsidR="00394B09" w:rsidRPr="00394B09" w:rsidRDefault="00394B09" w:rsidP="00394B09"/>
    <w:tbl>
      <w:tblPr>
        <w:tblStyle w:val="Grilledutableau"/>
        <w:tblW w:w="9196" w:type="dxa"/>
        <w:tblLook w:val="04A0" w:firstRow="1" w:lastRow="0" w:firstColumn="1" w:lastColumn="0" w:noHBand="0" w:noVBand="1"/>
      </w:tblPr>
      <w:tblGrid>
        <w:gridCol w:w="7508"/>
        <w:gridCol w:w="1688"/>
      </w:tblGrid>
      <w:tr w:rsidR="00394B09" w:rsidTr="00394B09">
        <w:trPr>
          <w:trHeight w:val="568"/>
        </w:trPr>
        <w:tc>
          <w:tcPr>
            <w:tcW w:w="7508" w:type="dxa"/>
            <w:shd w:val="clear" w:color="auto" w:fill="002060"/>
          </w:tcPr>
          <w:p w:rsidR="00394B09" w:rsidRPr="00394B09" w:rsidRDefault="00394B09" w:rsidP="00394B09">
            <w:pPr>
              <w:rPr>
                <w:sz w:val="36"/>
                <w:szCs w:val="36"/>
              </w:rPr>
            </w:pPr>
            <w:r w:rsidRPr="00394B09">
              <w:rPr>
                <w:sz w:val="36"/>
                <w:szCs w:val="36"/>
              </w:rPr>
              <w:t>Objectif</w:t>
            </w:r>
          </w:p>
        </w:tc>
        <w:tc>
          <w:tcPr>
            <w:tcW w:w="1688" w:type="dxa"/>
            <w:shd w:val="clear" w:color="auto" w:fill="002060"/>
          </w:tcPr>
          <w:p w:rsidR="00394B09" w:rsidRPr="00394B09" w:rsidRDefault="00394B09" w:rsidP="00394B09">
            <w:pPr>
              <w:rPr>
                <w:sz w:val="36"/>
                <w:szCs w:val="36"/>
              </w:rPr>
            </w:pPr>
            <w:r w:rsidRPr="00394B09">
              <w:rPr>
                <w:sz w:val="36"/>
                <w:szCs w:val="36"/>
              </w:rPr>
              <w:t>Réalisé</w:t>
            </w:r>
          </w:p>
        </w:tc>
      </w:tr>
      <w:tr w:rsidR="00394B09" w:rsidTr="00394B09">
        <w:trPr>
          <w:trHeight w:val="536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Créer un modèle objet pertinent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568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Gérer des processus légers (Thread)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536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Échanger entre processus via des sockets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1137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 xml:space="preserve">Stocker/lire des données dans une base de données. 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1673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Echange d’objets ( et non plus de chaînes de caractères) entre applications échangeant via Socket.</w:t>
            </w:r>
          </w:p>
        </w:tc>
        <w:tc>
          <w:tcPr>
            <w:tcW w:w="1688" w:type="dxa"/>
          </w:tcPr>
          <w:p w:rsidR="00394B09" w:rsidRDefault="00394B09" w:rsidP="00394B09"/>
        </w:tc>
      </w:tr>
    </w:tbl>
    <w:p w:rsidR="00394B09" w:rsidRDefault="00394B09" w:rsidP="00394B09"/>
    <w:p w:rsidR="00394B09" w:rsidRDefault="00394B09">
      <w:r>
        <w:br w:type="page"/>
      </w:r>
    </w:p>
    <w:p w:rsidR="00394B09" w:rsidRDefault="00394B09" w:rsidP="00394B09">
      <w:pPr>
        <w:pStyle w:val="Titre1"/>
      </w:pPr>
      <w:r>
        <w:lastRenderedPageBreak/>
        <w:t>Répartition des tâches</w:t>
      </w:r>
    </w:p>
    <w:p w:rsidR="00394B09" w:rsidRDefault="00394B09" w:rsidP="00394B09"/>
    <w:tbl>
      <w:tblPr>
        <w:tblStyle w:val="Grilledutableau"/>
        <w:tblW w:w="9375" w:type="dxa"/>
        <w:tblLook w:val="04A0" w:firstRow="1" w:lastRow="0" w:firstColumn="1" w:lastColumn="0" w:noHBand="0" w:noVBand="1"/>
      </w:tblPr>
      <w:tblGrid>
        <w:gridCol w:w="6655"/>
        <w:gridCol w:w="2720"/>
      </w:tblGrid>
      <w:tr w:rsidR="00B65F96" w:rsidTr="00757B43">
        <w:trPr>
          <w:trHeight w:val="418"/>
        </w:trPr>
        <w:tc>
          <w:tcPr>
            <w:tcW w:w="6655" w:type="dxa"/>
            <w:shd w:val="clear" w:color="auto" w:fill="002060"/>
          </w:tcPr>
          <w:p w:rsidR="00B65F96" w:rsidRPr="00394B09" w:rsidRDefault="00B65F96" w:rsidP="009D0A40">
            <w:pPr>
              <w:rPr>
                <w:sz w:val="36"/>
                <w:szCs w:val="36"/>
              </w:rPr>
            </w:pPr>
            <w:r w:rsidRPr="00394B09">
              <w:rPr>
                <w:sz w:val="36"/>
                <w:szCs w:val="36"/>
              </w:rPr>
              <w:t>Objectif</w:t>
            </w:r>
          </w:p>
        </w:tc>
        <w:tc>
          <w:tcPr>
            <w:tcW w:w="2720" w:type="dxa"/>
            <w:shd w:val="clear" w:color="auto" w:fill="002060"/>
          </w:tcPr>
          <w:p w:rsidR="00B65F96" w:rsidRPr="00394B09" w:rsidRDefault="00B65F96" w:rsidP="009D0A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</w:tr>
      <w:tr w:rsidR="00B65F96" w:rsidTr="00757B43">
        <w:trPr>
          <w:trHeight w:val="394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Créer un modèle objet pertinent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François/Flavien/Alexandre</w:t>
            </w:r>
          </w:p>
        </w:tc>
      </w:tr>
      <w:tr w:rsidR="00B65F96" w:rsidTr="00757B43">
        <w:trPr>
          <w:trHeight w:val="418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Gérer des processus légers (Thread)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François/Flavien/Alexandre</w:t>
            </w:r>
          </w:p>
        </w:tc>
      </w:tr>
      <w:tr w:rsidR="00B65F96" w:rsidTr="00757B43">
        <w:trPr>
          <w:trHeight w:val="394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Échanger entre processus via des sockets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François/Alexandre</w:t>
            </w:r>
          </w:p>
        </w:tc>
      </w:tr>
      <w:tr w:rsidR="00B65F96" w:rsidTr="00757B43">
        <w:trPr>
          <w:trHeight w:val="837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 xml:space="preserve">Stocker/lire des données dans une base de données. </w:t>
            </w:r>
          </w:p>
        </w:tc>
        <w:tc>
          <w:tcPr>
            <w:tcW w:w="2720" w:type="dxa"/>
          </w:tcPr>
          <w:p w:rsidR="00B65F96" w:rsidRDefault="00B65F96" w:rsidP="009D0A40">
            <w:r>
              <w:t>Flavien/Alexandre</w:t>
            </w:r>
          </w:p>
        </w:tc>
      </w:tr>
      <w:tr w:rsidR="00B65F96" w:rsidTr="00757B43">
        <w:trPr>
          <w:trHeight w:val="1232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Echange d’objets ( et non plus de chaînes de caractères) entre applications échangeant via Socket.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François/Alexandre</w:t>
            </w:r>
          </w:p>
        </w:tc>
      </w:tr>
    </w:tbl>
    <w:p w:rsidR="00394B09" w:rsidRDefault="00394B09" w:rsidP="00394B09"/>
    <w:p w:rsidR="00757B43" w:rsidRDefault="00757B43" w:rsidP="00394B09">
      <w:r>
        <w:t>Plus précisément :</w:t>
      </w:r>
    </w:p>
    <w:p w:rsidR="00757B43" w:rsidRDefault="00757B43" w:rsidP="00394B09">
      <w:r>
        <w:t>Alexandre est la personne qui est chargé de s’occuper de la partie serveur ce qui inclût :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Créer un socket d’écoute.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Accepter les connexions client.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Communiquer avec les clients.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Faire le traitement des questions et des réponses.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IHM serveur.</w:t>
      </w:r>
    </w:p>
    <w:p w:rsidR="00757B43" w:rsidRDefault="00757B43" w:rsidP="00757B43">
      <w:r>
        <w:t>François est en charge de la partie client :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Créer un socket de connexion.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Se connecter au serveur.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Communiquer avec le serveur.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Traitement des questions et réponses reçu du serveur.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IHM Client.</w:t>
      </w:r>
    </w:p>
    <w:p w:rsidR="00757B43" w:rsidRDefault="00757B43" w:rsidP="00757B43">
      <w:r>
        <w:t>Flavien est en charge de la partie BDD :</w:t>
      </w:r>
    </w:p>
    <w:p w:rsidR="00757B43" w:rsidRDefault="00757B43" w:rsidP="00757B43">
      <w:pPr>
        <w:pStyle w:val="Paragraphedeliste"/>
        <w:numPr>
          <w:ilvl w:val="0"/>
          <w:numId w:val="3"/>
        </w:numPr>
      </w:pPr>
      <w:r>
        <w:t>Créer un répertoire de question et de leurs réponses sous forme d’une bdd.</w:t>
      </w:r>
    </w:p>
    <w:p w:rsidR="00757B43" w:rsidRDefault="00757B43" w:rsidP="00757B43">
      <w:pPr>
        <w:pStyle w:val="Paragraphedeliste"/>
        <w:numPr>
          <w:ilvl w:val="0"/>
          <w:numId w:val="3"/>
        </w:numPr>
      </w:pPr>
      <w:r>
        <w:t>Permettre la connexion à la bdd depuis l’application.</w:t>
      </w:r>
    </w:p>
    <w:p w:rsidR="00757B43" w:rsidRDefault="00757B43" w:rsidP="00757B43">
      <w:pPr>
        <w:pStyle w:val="Paragraphedeliste"/>
        <w:numPr>
          <w:ilvl w:val="0"/>
          <w:numId w:val="3"/>
        </w:numPr>
      </w:pPr>
      <w:r>
        <w:t>Instancier des objets question et reponse à l’aide de la BDD.</w:t>
      </w:r>
    </w:p>
    <w:p w:rsidR="00AC4CB8" w:rsidRDefault="00AC4CB8"/>
    <w:p w:rsidR="00AC4CB8" w:rsidRDefault="00AC4CB8">
      <w:r>
        <w:t xml:space="preserve">Outil de mis en commun du travail : GitHub </w:t>
      </w:r>
      <w:hyperlink r:id="rId7" w:history="1">
        <w:r>
          <w:rPr>
            <w:rStyle w:val="Lienhypertexte"/>
          </w:rPr>
          <w:t>https://github.com/francoismonteil/Kahoot</w:t>
        </w:r>
      </w:hyperlink>
    </w:p>
    <w:p w:rsidR="00AC4CB8" w:rsidRDefault="00AC4CB8">
      <w:r>
        <w:br w:type="page"/>
      </w:r>
    </w:p>
    <w:p w:rsidR="00E75B0E" w:rsidRDefault="00E75B0E" w:rsidP="00E75B0E">
      <w:pPr>
        <w:pStyle w:val="Titre1"/>
      </w:pPr>
      <w:r>
        <w:lastRenderedPageBreak/>
        <w:t>Diagramme de classe UML</w:t>
      </w:r>
    </w:p>
    <w:p w:rsidR="00E75B0E" w:rsidRDefault="00E75B0E" w:rsidP="00E75B0E">
      <w:pPr>
        <w:pStyle w:val="Titre1"/>
      </w:pPr>
    </w:p>
    <w:p w:rsidR="00626CEB" w:rsidRDefault="00626CEB" w:rsidP="00E75B0E">
      <w:pPr>
        <w:pStyle w:val="Titre1"/>
      </w:pPr>
      <w:bookmarkStart w:id="0" w:name="_GoBack"/>
      <w:bookmarkEnd w:id="0"/>
      <w:r>
        <w:br w:type="page"/>
      </w:r>
    </w:p>
    <w:p w:rsidR="00AC4CB8" w:rsidRDefault="00AC4CB8"/>
    <w:p w:rsidR="00757B43" w:rsidRPr="00394B09" w:rsidRDefault="00757B43" w:rsidP="00757B43"/>
    <w:sectPr w:rsidR="00757B43" w:rsidRPr="00394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97C27"/>
    <w:multiLevelType w:val="hybridMultilevel"/>
    <w:tmpl w:val="568479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B0153"/>
    <w:multiLevelType w:val="hybridMultilevel"/>
    <w:tmpl w:val="E31C5B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26B65"/>
    <w:multiLevelType w:val="hybridMultilevel"/>
    <w:tmpl w:val="9FEE05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7B"/>
    <w:rsid w:val="00265EF0"/>
    <w:rsid w:val="00394B09"/>
    <w:rsid w:val="004E3090"/>
    <w:rsid w:val="00626CEB"/>
    <w:rsid w:val="00757B43"/>
    <w:rsid w:val="00A86905"/>
    <w:rsid w:val="00AC4CB8"/>
    <w:rsid w:val="00B65F96"/>
    <w:rsid w:val="00E75B0E"/>
    <w:rsid w:val="00FA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BDC3"/>
  <w15:chartTrackingRefBased/>
  <w15:docId w15:val="{608BCF4E-53A0-4C6D-8885-BC644309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4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4B09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39"/>
    <w:rsid w:val="0039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57B43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C4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rancoismonteil/Kaho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2FFD1-9FFE-4840-90E7-E53B3FAD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CROUS-LILLE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Monteil</dc:creator>
  <cp:keywords/>
  <dc:description/>
  <cp:lastModifiedBy>Francois Monteil</cp:lastModifiedBy>
  <cp:revision>4</cp:revision>
  <dcterms:created xsi:type="dcterms:W3CDTF">2019-03-31T07:13:00Z</dcterms:created>
  <dcterms:modified xsi:type="dcterms:W3CDTF">2019-03-31T07:49:00Z</dcterms:modified>
</cp:coreProperties>
</file>