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83B1F6" w:themeColor="background2" w:themeShade="E5"/>
  <w:body>
    <w:p w14:paraId="3A484F9F" w14:textId="2F3B0019" w:rsidR="004A69B7" w:rsidRDefault="004A69B7" w:rsidP="00F30DE9">
      <w:pPr>
        <w:shd w:val="clear" w:color="auto" w:fill="7EB1E6" w:themeFill="accent3" w:themeFillTint="99"/>
        <w:spacing w:before="160"/>
        <w:ind w:right="240"/>
        <w:rPr>
          <w:rFonts w:ascii="Montserrat" w:eastAsia="Montserrat" w:hAnsi="Montserrat" w:cs="Montserrat"/>
          <w:b/>
          <w:sz w:val="24"/>
          <w:szCs w:val="24"/>
        </w:rPr>
      </w:pPr>
    </w:p>
    <w:tbl>
      <w:tblPr>
        <w:tblStyle w:val="a"/>
        <w:tblW w:w="10378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8"/>
        <w:gridCol w:w="3225"/>
        <w:gridCol w:w="1905"/>
        <w:gridCol w:w="2670"/>
      </w:tblGrid>
      <w:tr w:rsidR="004A69B7" w14:paraId="2B055DAF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357B0" w14:textId="77777777" w:rsidR="004A69B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Besoin utilisateurs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B501" w14:textId="77777777" w:rsidR="004A69B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Mesures spécifiques à utiliser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7DECD" w14:textId="77777777" w:rsidR="004A69B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Visualisation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B3D8E" w14:textId="77777777" w:rsidR="004A69B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Page/Onglet/Vue*</w:t>
            </w:r>
          </w:p>
        </w:tc>
      </w:tr>
      <w:tr w:rsidR="004A69B7" w14:paraId="05A912E0" w14:textId="77777777" w:rsidTr="00F30DE9">
        <w:tc>
          <w:tcPr>
            <w:tcW w:w="2578" w:type="dxa"/>
            <w:shd w:val="clear" w:color="auto" w:fill="7EB1E6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7C809" w14:textId="46EC59F8" w:rsidR="004A69B7" w:rsidRPr="001E22D7" w:rsidRDefault="00C54E6A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1E22D7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Comparer la population rurale </w:t>
            </w:r>
            <w:r w:rsidR="00236AC0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et urbaine</w:t>
            </w:r>
            <w:r w:rsid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225" w:type="dxa"/>
            <w:shd w:val="clear" w:color="auto" w:fill="7EB1E6" w:themeFill="accent3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1C35B" w14:textId="39B52D2A" w:rsidR="004A69B7" w:rsidRPr="00F30DE9" w:rsidRDefault="00000000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Population rurale et population </w:t>
            </w:r>
            <w:r w:rsidR="00236AC0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urbain</w:t>
            </w:r>
            <w:r w:rsidR="009C5BF1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echelle nationale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05BD8" w14:textId="12E33780" w:rsidR="004A69B7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Graphique en aire empilée 100%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2285" w14:textId="71BCE1AD" w:rsidR="004A69B7" w:rsidRDefault="00000000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>Vue nationale /</w:t>
            </w:r>
            <w:r w:rsidR="001E22D7" w:rsidRPr="00F30DE9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F30DE9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 xml:space="preserve"> choix du pays</w:t>
            </w:r>
          </w:p>
        </w:tc>
      </w:tr>
      <w:tr w:rsidR="00C54E6A" w:rsidRPr="00F30DE9" w14:paraId="34EBF2A6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F7996" w14:textId="77777777" w:rsidR="00C54E6A" w:rsidRPr="00F30DE9" w:rsidRDefault="00C54E6A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438F" w14:textId="14794957" w:rsidR="00C54E6A" w:rsidRPr="00F30DE9" w:rsidRDefault="00C54E6A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Population rurale et population </w:t>
            </w:r>
            <w:r w:rsidR="008941D9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urbaine </w:t>
            </w: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echelle nationale</w:t>
            </w:r>
            <w:r w:rsidR="008941D9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année 201</w:t>
            </w:r>
            <w:r w:rsidR="00236AC0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4BD82" w14:textId="325DD7CC" w:rsidR="00C54E6A" w:rsidRPr="00F30DE9" w:rsidRDefault="00C54E6A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Pie chart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70808" w14:textId="57D384F6" w:rsidR="00C54E6A" w:rsidRPr="00F30DE9" w:rsidRDefault="00C54E6A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>Vue nationale / choix du pays</w:t>
            </w:r>
            <w:r w:rsidR="001E22D7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857B57" w14:paraId="22C610C4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751F6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EEEF" w14:textId="76926CC9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Agrégation par continent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E12E2" w14:textId="5ADE2262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Graphique en aire empilée 100%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71A3A" w14:textId="5BB27703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  <w:t>Vue continentale/choix du continent</w:t>
            </w:r>
          </w:p>
        </w:tc>
      </w:tr>
      <w:tr w:rsidR="00857B57" w14:paraId="3B89B5A8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7AE48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5F1AD" w14:textId="7B106B28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Agrégation mondiale 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53471" w14:textId="25B6924C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Graphique en aire empilée 100%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9AE89" w14:textId="3D8F6CEB" w:rsidR="00857B57" w:rsidRPr="00E33E27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color w:val="993300"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993300"/>
                <w:sz w:val="24"/>
                <w:szCs w:val="24"/>
              </w:rPr>
              <w:t>Vue mondiale</w:t>
            </w:r>
          </w:p>
        </w:tc>
      </w:tr>
      <w:tr w:rsidR="00857B57" w14:paraId="0D8AAAD7" w14:textId="77777777"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FE64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FF0B6" w14:textId="6A6454A0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Agrégation par continent Année 2017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3A4E" w14:textId="1DB26485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Stacked bar plot par continent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3810D" w14:textId="2B8A3BEF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993300"/>
                <w:sz w:val="24"/>
                <w:szCs w:val="24"/>
              </w:rPr>
              <w:t>Vue mondiale</w:t>
            </w:r>
          </w:p>
        </w:tc>
      </w:tr>
      <w:tr w:rsidR="00857B57" w14:paraId="7DB8A332" w14:textId="77777777">
        <w:trPr>
          <w:trHeight w:val="675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5C496" w14:textId="793CB88C" w:rsidR="00857B57" w:rsidRPr="001E22D7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1E22D7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Comprendre la stabilité politique 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8C0F" w14:textId="1615F64B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Stabilité politique par pays</w:t>
            </w:r>
          </w:p>
          <w:p w14:paraId="09938497" w14:textId="1C2DA74A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Année 2018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3D04" w14:textId="0CB767C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Heat map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AA15" w14:textId="065C0FC1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993300"/>
                <w:sz w:val="24"/>
                <w:szCs w:val="24"/>
              </w:rPr>
              <w:t>Vue mondiale</w:t>
            </w:r>
          </w:p>
        </w:tc>
      </w:tr>
      <w:tr w:rsidR="00857B57" w14:paraId="4AC1A5BD" w14:textId="77777777">
        <w:trPr>
          <w:trHeight w:val="675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D12E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AC0B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Agrégation nombre de pays instables</w:t>
            </w:r>
          </w:p>
          <w:p w14:paraId="40888543" w14:textId="0D17FB3D" w:rsidR="00A72A03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Evolution dans le temps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D33FB" w14:textId="77246772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Line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FF975" w14:textId="7EA0C89A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993300"/>
                <w:sz w:val="24"/>
                <w:szCs w:val="24"/>
              </w:rPr>
              <w:t>Vue mondiale</w:t>
            </w:r>
          </w:p>
        </w:tc>
      </w:tr>
      <w:tr w:rsidR="00857B57" w14:paraId="42D4FF22" w14:textId="77777777">
        <w:trPr>
          <w:trHeight w:val="675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6A83F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15AD2" w14:textId="0815AC38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Agrégation nombre de pays instables par région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5ED46" w14:textId="02784722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Bar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C7F1B" w14:textId="63D1E4C8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993300"/>
                <w:sz w:val="24"/>
                <w:szCs w:val="24"/>
              </w:rPr>
              <w:t>Vue mondiale</w:t>
            </w:r>
          </w:p>
        </w:tc>
      </w:tr>
      <w:tr w:rsidR="00857B57" w14:paraId="24AC0190" w14:textId="77777777">
        <w:trPr>
          <w:trHeight w:val="675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565E0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F0E65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stabilité politique</w:t>
            </w:r>
          </w:p>
          <w:p w14:paraId="23F23431" w14:textId="72381BD2" w:rsidR="00A72A03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Evolution dans le temps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91245" w14:textId="3ABA188B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Line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EAC12" w14:textId="3FC78316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>Vue nationale / choix du pays</w:t>
            </w:r>
          </w:p>
        </w:tc>
      </w:tr>
      <w:tr w:rsidR="00857B57" w14:paraId="247EBC26" w14:textId="77777777">
        <w:trPr>
          <w:trHeight w:val="675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5ACD6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BBFD5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stabilité politique</w:t>
            </w:r>
          </w:p>
          <w:p w14:paraId="5E24688E" w14:textId="4C5EBBF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Année 2018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BEF1F" w14:textId="03937EFC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Vignette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14270" w14:textId="61090FAF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>Vue nationale / choix du pays</w:t>
            </w:r>
          </w:p>
        </w:tc>
      </w:tr>
      <w:tr w:rsidR="00857B57" w14:paraId="2C423B4E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3BF4F" w14:textId="6AA72FFC" w:rsidR="00857B57" w:rsidRPr="001E22D7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1E22D7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lastRenderedPageBreak/>
              <w:t>Domaine 1 (création de services)</w:t>
            </w:r>
          </w:p>
          <w:p w14:paraId="2F599E84" w14:textId="13B21C1F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1E22D7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Evaluer la difficulté à développer les infrastructures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31EDE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Le taux d’accès à l’eau potable et le taux de population urbaine par pays.</w:t>
            </w:r>
          </w:p>
          <w:p w14:paraId="1C22F06B" w14:textId="46E9E9B8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Evolution dans le temps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DF0C6" w14:textId="53EB5D8F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Graphique combiné : 2 lineplot 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7C60" w14:textId="0525B558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>Vue nationale / choix du pays</w:t>
            </w:r>
          </w:p>
        </w:tc>
      </w:tr>
      <w:tr w:rsidR="00857B57" w14:paraId="53F5A56F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1F4E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03819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Le taux d’accès à l’eau potable et le taux de population urbaine.</w:t>
            </w:r>
          </w:p>
          <w:p w14:paraId="50809368" w14:textId="6BB50E11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Année 2017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38ECE" w14:textId="5F4CCB2F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Scatter plot </w:t>
            </w:r>
          </w:p>
          <w:p w14:paraId="730CF6C5" w14:textId="221988CF" w:rsidR="00A72A03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1 point=1 pays</w:t>
            </w:r>
          </w:p>
          <w:p w14:paraId="6FA3CCBA" w14:textId="201BC67F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FFF7" w14:textId="09FCEAEF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  <w:t>Vue continentale/choix du continent</w:t>
            </w:r>
          </w:p>
        </w:tc>
      </w:tr>
      <w:tr w:rsidR="00857B57" w14:paraId="039996CD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AC99" w14:textId="2AE8CD62" w:rsidR="00857B57" w:rsidRPr="001E22D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1E22D7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Domaine 2 (modernisation des services)</w:t>
            </w:r>
          </w:p>
          <w:p w14:paraId="64F17678" w14:textId="3059D25B" w:rsidR="00857B57" w:rsidRPr="00F30DE9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1E22D7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Identifier les pays ayant besoin de moderniser leurs</w:t>
            </w: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</w:t>
            </w:r>
            <w:r w:rsidRPr="001E22D7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services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ADBBA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de services “basiques” et taux d’infrastructures de qualité</w:t>
            </w:r>
          </w:p>
          <w:p w14:paraId="1E5AB42F" w14:textId="0F1A6264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Evolution dans le temps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F39B5" w14:textId="2E011EDE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Graphique combiné : 2 lineplot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84EE" w14:textId="1A4AD8D0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>Vue nationale / choix du pays</w:t>
            </w:r>
          </w:p>
        </w:tc>
      </w:tr>
      <w:tr w:rsidR="00857B57" w14:paraId="16D8D3DF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95C71" w14:textId="77777777" w:rsidR="00857B57" w:rsidRPr="00F30DE9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C3ABC" w14:textId="1A805565" w:rsidR="00857B57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de services “basiques” et taux d’infrastructures de qualité</w:t>
            </w:r>
            <w:r w:rsidR="00857B57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par pays pour année 2017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E628E" w14:textId="4A267591" w:rsidR="00857B57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S</w:t>
            </w:r>
            <w:r w:rsidR="00857B57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catterplot</w:t>
            </w:r>
          </w:p>
          <w:p w14:paraId="26A6166A" w14:textId="658D9A0E" w:rsidR="00A72A03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1 point=1 pays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AB5C" w14:textId="243044E2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  <w:t>Vue contientale/choix du continent</w:t>
            </w:r>
          </w:p>
        </w:tc>
      </w:tr>
      <w:tr w:rsidR="00857B57" w:rsidRPr="002E7FCA" w14:paraId="069F33F9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044AB" w14:textId="6C5EBC7A" w:rsidR="00857B57" w:rsidRPr="008941D9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8941D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Domaine 3 (consulting)</w:t>
            </w:r>
          </w:p>
          <w:p w14:paraId="20EA9B39" w14:textId="4D390F87" w:rsidR="00857B57" w:rsidRPr="00F30DE9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8941D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Evaluer la difficulté à faire du consulting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F986F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Taux de mortalité et taux d’accés à l’eau par pays pour 2016</w:t>
            </w:r>
          </w:p>
          <w:p w14:paraId="6351A442" w14:textId="3B07BF2E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76DEA" w14:textId="072A3962" w:rsidR="00857B57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Jauge et vignette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08019" w14:textId="79CBCD25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>Vue nationale / choix du pays</w:t>
            </w: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857B57" w14:paraId="3D48E192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4F61" w14:textId="77777777" w:rsidR="00857B57" w:rsidRPr="00F30DE9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3C829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de mortalité et taux d’accés à l’eau par pays pour 2016</w:t>
            </w:r>
          </w:p>
          <w:p w14:paraId="6A4F012C" w14:textId="33432DDB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Indice de stabilité politique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8401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Scatterplot</w:t>
            </w:r>
          </w:p>
          <w:p w14:paraId="73ECD304" w14:textId="50220C07" w:rsidR="00A72A03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Couleur du point = situation politique en 2018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83F15" w14:textId="1E31373C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  <w:t>Vue contientale/choix du continent</w:t>
            </w: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857B57" w14:paraId="6379EAB8" w14:textId="77777777" w:rsidTr="009B3A72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75517F" w14:textId="382130ED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8941D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Exclure les pays trop instables</w:t>
            </w:r>
            <w:r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C44AA2" w14:textId="644526E3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Filtre sur la stabilité politique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FE5FE" w14:textId="4BF1AE8D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Filtre interactif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72382" w14:textId="11C23A22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Applicable à toutes les vues</w:t>
            </w:r>
          </w:p>
        </w:tc>
      </w:tr>
      <w:tr w:rsidR="00857B57" w14:paraId="2B51F47B" w14:textId="77777777" w:rsidTr="009B3A72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B7410" w14:textId="63978488" w:rsidR="00857B57" w:rsidRPr="002E7FCA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8941D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Evaluer la part d’habitants ayant accés à l’eau potable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34AFA2" w14:textId="59C36909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basic et safely water service</w:t>
            </w:r>
            <w:r w:rsidR="00A72A03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par region</w:t>
            </w:r>
          </w:p>
          <w:p w14:paraId="06206EF8" w14:textId="48C221DB" w:rsidR="00A72A03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Rural et Urban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4DDBD0" w14:textId="6C80E926" w:rsidR="00857B57" w:rsidRPr="00F30DE9" w:rsidRDefault="00A72A03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Bar</w:t>
            </w:r>
            <w:r w:rsidR="00857B57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F68B7C" w14:textId="47FB28A2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993300"/>
                <w:sz w:val="24"/>
                <w:szCs w:val="24"/>
              </w:rPr>
              <w:t>Vue mondiale</w:t>
            </w:r>
          </w:p>
        </w:tc>
      </w:tr>
      <w:tr w:rsidR="00857B57" w14:paraId="324E2617" w14:textId="77777777" w:rsidTr="009B3A72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3719DA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5751B" w14:textId="0DDC5CDA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basic water service</w:t>
            </w:r>
            <w:r w:rsidR="00A72A03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pays</w:t>
            </w:r>
          </w:p>
          <w:p w14:paraId="1EE77C97" w14:textId="2CA66003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Année 2017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A36FC5" w14:textId="1E9CF05E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Heatmap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93E8" w14:textId="619D9368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Vue mondiale </w:t>
            </w:r>
          </w:p>
        </w:tc>
      </w:tr>
      <w:tr w:rsidR="00857B57" w14:paraId="3E13549D" w14:textId="77777777" w:rsidTr="009B3A72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FBACDE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3D1871" w14:textId="4716B999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basic et safely water service</w:t>
            </w:r>
            <w:r w:rsidR="00903668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Urban et Rural</w:t>
            </w:r>
          </w:p>
          <w:p w14:paraId="797713BC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  <w:p w14:paraId="05239F23" w14:textId="6B4CB98C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Agrégation echelle continentale par la moyenne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CB710" w14:textId="4A3B50F0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Line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7C73E" w14:textId="40D685A1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  <w:t>Vue contientale/choix du continent</w:t>
            </w:r>
          </w:p>
        </w:tc>
      </w:tr>
      <w:tr w:rsidR="00903668" w14:paraId="698D488F" w14:textId="77777777" w:rsidTr="009B3A72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50BF5" w14:textId="77777777" w:rsidR="00903668" w:rsidRDefault="00903668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08BAB3" w14:textId="14EC0EC6" w:rsidR="00903668" w:rsidRPr="00F30DE9" w:rsidRDefault="00903668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basic et safely water service Urban et Rural</w:t>
            </w: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par pays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EF593E" w14:textId="4FBD861C" w:rsidR="00903668" w:rsidRPr="00F30DE9" w:rsidRDefault="00903668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Bar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F6EE0" w14:textId="3EE8081A" w:rsidR="00903668" w:rsidRPr="00F30DE9" w:rsidRDefault="00903668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  <w:t>Vue contientale/choix du continent</w:t>
            </w:r>
          </w:p>
        </w:tc>
      </w:tr>
      <w:tr w:rsidR="00857B57" w14:paraId="032F6EC2" w14:textId="77777777" w:rsidTr="009B3A72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79E824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33F1D" w14:textId="2FA680C4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basic water service par pays</w:t>
            </w:r>
          </w:p>
          <w:p w14:paraId="1ACBA3FE" w14:textId="35A7B769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Année 2017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5F04F1" w14:textId="25B14E5A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Heatmap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D57D6" w14:textId="2DDCE40E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  <w:t>Vue</w:t>
            </w: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</w:t>
            </w:r>
            <w:r w:rsidRPr="00E33E27"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  <w:t>contientale/choix du continent</w:t>
            </w:r>
          </w:p>
        </w:tc>
      </w:tr>
      <w:tr w:rsidR="00857B57" w14:paraId="7C5E2F5C" w14:textId="77777777" w:rsidTr="009B3A72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CB3895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4693FB" w14:textId="50F5616C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basic et safely water service</w:t>
            </w:r>
            <w:r w:rsidR="00903668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p</w:t>
            </w: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ar pays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7D496" w14:textId="2597B70A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Line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932E25" w14:textId="1ADFBE6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>Vue nationale / choix du pays</w:t>
            </w:r>
          </w:p>
        </w:tc>
      </w:tr>
      <w:tr w:rsidR="00857B57" w14:paraId="351A6C0C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D79F" w14:textId="5827D994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8941D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Taux et nombre de mort à cause de l’eau insalubre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BEC9" w14:textId="48923149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Nombre et taux de morts en 2016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21697" w14:textId="4E762259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Chiffres</w:t>
            </w:r>
          </w:p>
          <w:p w14:paraId="6873FE8F" w14:textId="405FBDCA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Comparaison moyenne continentale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9901C" w14:textId="2D577159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FF0000"/>
                <w:sz w:val="24"/>
                <w:szCs w:val="24"/>
              </w:rPr>
              <w:t>Vue nationale / choix du pays</w:t>
            </w:r>
          </w:p>
        </w:tc>
      </w:tr>
      <w:tr w:rsidR="00857B57" w14:paraId="34DB45C3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FD516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AFCD1" w14:textId="743C9A0E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Aggrégation nombre de morts en 2016 par continent</w:t>
            </w:r>
          </w:p>
          <w:p w14:paraId="618E86D4" w14:textId="1BF2D51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Moyenne taux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76B0D" w14:textId="704CC5A6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Bar</w:t>
            </w:r>
            <w:r w:rsidR="00903668"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 </w:t>
            </w: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 xml:space="preserve">plot 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2AB1C" w14:textId="1434D4F6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993300"/>
                <w:sz w:val="24"/>
                <w:szCs w:val="24"/>
              </w:rPr>
              <w:t>Vue mondiale</w:t>
            </w:r>
          </w:p>
        </w:tc>
      </w:tr>
      <w:tr w:rsidR="00857B57" w:rsidRPr="00F30DE9" w14:paraId="17651FF9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2AAD0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E5AE" w14:textId="77777777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Agrégation taux mortalité par continent</w:t>
            </w:r>
          </w:p>
          <w:p w14:paraId="464FAC81" w14:textId="2DAB64FC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Année 2016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9A84" w14:textId="48473F1B" w:rsidR="00857B57" w:rsidRPr="00F30DE9" w:rsidRDefault="00903668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Bar plot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9A900" w14:textId="1EC07F62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993300"/>
                <w:sz w:val="24"/>
                <w:szCs w:val="24"/>
              </w:rPr>
              <w:t>Vue mondiale</w:t>
            </w:r>
          </w:p>
        </w:tc>
      </w:tr>
      <w:tr w:rsidR="00857B57" w:rsidRPr="00F30DE9" w14:paraId="357E4862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1597" w14:textId="77777777" w:rsidR="00857B57" w:rsidRDefault="00857B57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93433" w14:textId="4AA4784D" w:rsidR="00857B57" w:rsidRPr="00F30DE9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Nombre de morts Année 2016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4430C" w14:textId="65675797" w:rsidR="00857B57" w:rsidRPr="00F30DE9" w:rsidRDefault="00903668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Vignette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CF7E1" w14:textId="5FC9586F" w:rsidR="00857B57" w:rsidRPr="00E33E27" w:rsidRDefault="00857B57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</w:pPr>
            <w:r w:rsidRPr="00E33E27">
              <w:rPr>
                <w:rFonts w:ascii="Montserrat" w:eastAsia="Montserrat" w:hAnsi="Montserrat" w:cs="Montserrat"/>
                <w:b/>
                <w:bCs/>
                <w:color w:val="007A37"/>
                <w:sz w:val="24"/>
                <w:szCs w:val="24"/>
              </w:rPr>
              <w:t>Vue contientale/ choix du continent</w:t>
            </w:r>
          </w:p>
        </w:tc>
      </w:tr>
      <w:tr w:rsidR="00903668" w:rsidRPr="00F30DE9" w14:paraId="335CEC9A" w14:textId="77777777">
        <w:trPr>
          <w:trHeight w:val="440"/>
        </w:trPr>
        <w:tc>
          <w:tcPr>
            <w:tcW w:w="25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F7D16" w14:textId="77777777" w:rsidR="00903668" w:rsidRDefault="00903668" w:rsidP="00857B5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D9256" w14:textId="21D38510" w:rsidR="00903668" w:rsidRPr="00F30DE9" w:rsidRDefault="00903668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T</w:t>
            </w: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aux mortalité par pays</w:t>
            </w:r>
          </w:p>
          <w:p w14:paraId="166EAE74" w14:textId="77777777" w:rsidR="00903668" w:rsidRPr="00F30DE9" w:rsidRDefault="00903668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767F1" w14:textId="09AFEBF9" w:rsidR="00903668" w:rsidRPr="00F30DE9" w:rsidRDefault="00903668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  <w:r w:rsidRPr="00F30DE9"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  <w:t>Heatmap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B4D30" w14:textId="77777777" w:rsidR="00903668" w:rsidRPr="00F30DE9" w:rsidRDefault="00903668" w:rsidP="00F30DE9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bCs/>
                <w:sz w:val="24"/>
                <w:szCs w:val="24"/>
              </w:rPr>
            </w:pPr>
          </w:p>
        </w:tc>
      </w:tr>
    </w:tbl>
    <w:p w14:paraId="48ABA2AE" w14:textId="77777777" w:rsidR="004A69B7" w:rsidRDefault="004A69B7" w:rsidP="00E33E27">
      <w:pPr>
        <w:shd w:val="clear" w:color="auto" w:fill="7EB1E6" w:themeFill="accent3" w:themeFillTint="99"/>
        <w:spacing w:before="160"/>
        <w:ind w:right="240"/>
        <w:rPr>
          <w:rFonts w:ascii="Montserrat" w:eastAsia="Montserrat" w:hAnsi="Montserrat" w:cs="Montserrat"/>
          <w:b/>
          <w:color w:val="1468E8"/>
          <w:sz w:val="34"/>
          <w:szCs w:val="34"/>
        </w:rPr>
      </w:pPr>
    </w:p>
    <w:p w14:paraId="3F0E6A4A" w14:textId="77777777" w:rsidR="009E41F3" w:rsidRDefault="009E41F3">
      <w:pPr>
        <w:rPr>
          <w:sz w:val="18"/>
          <w:szCs w:val="18"/>
        </w:rPr>
      </w:pPr>
    </w:p>
    <w:sectPr w:rsidR="009E41F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3E05BBB-3C0E-4E81-8E3C-CB4BEE667048}"/>
    <w:embedBold r:id="rId2" w:fontKey="{A4D3072D-CF42-4779-ADBA-9766EF2DD0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43BCEBE-35FD-42EB-A28B-D61B1C8666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B979D61-B70D-41B9-950C-BAF181EB6C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2101AB"/>
    <w:multiLevelType w:val="multilevel"/>
    <w:tmpl w:val="6E842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6173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1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9B7"/>
    <w:rsid w:val="000300A8"/>
    <w:rsid w:val="00077623"/>
    <w:rsid w:val="001E22D7"/>
    <w:rsid w:val="00223CED"/>
    <w:rsid w:val="00236AC0"/>
    <w:rsid w:val="0027537A"/>
    <w:rsid w:val="002E7FCA"/>
    <w:rsid w:val="003A55AA"/>
    <w:rsid w:val="003E049A"/>
    <w:rsid w:val="00474ED9"/>
    <w:rsid w:val="0047793F"/>
    <w:rsid w:val="004A69B7"/>
    <w:rsid w:val="00536396"/>
    <w:rsid w:val="0059479B"/>
    <w:rsid w:val="005B3B68"/>
    <w:rsid w:val="00655829"/>
    <w:rsid w:val="006B7310"/>
    <w:rsid w:val="007579D6"/>
    <w:rsid w:val="00857B57"/>
    <w:rsid w:val="008941D9"/>
    <w:rsid w:val="00903668"/>
    <w:rsid w:val="00906CB9"/>
    <w:rsid w:val="00956C97"/>
    <w:rsid w:val="0097532E"/>
    <w:rsid w:val="009C5BF1"/>
    <w:rsid w:val="009E41F3"/>
    <w:rsid w:val="00A72A03"/>
    <w:rsid w:val="00BD559D"/>
    <w:rsid w:val="00C12415"/>
    <w:rsid w:val="00C54E6A"/>
    <w:rsid w:val="00DE74A4"/>
    <w:rsid w:val="00E33E27"/>
    <w:rsid w:val="00EC28EB"/>
    <w:rsid w:val="00EE4A00"/>
    <w:rsid w:val="00F30DE9"/>
    <w:rsid w:val="00F911C0"/>
    <w:rsid w:val="00FE6003"/>
    <w:rsid w:val="00FF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EE742"/>
  <w15:docId w15:val="{F4309C06-5F4A-43CE-B8B4-1C8CD1E43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6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Bleu chaud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3</Pages>
  <Words>518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 vercellotti</cp:lastModifiedBy>
  <cp:revision>8</cp:revision>
  <dcterms:created xsi:type="dcterms:W3CDTF">2024-08-26T07:32:00Z</dcterms:created>
  <dcterms:modified xsi:type="dcterms:W3CDTF">2024-09-13T17:14:00Z</dcterms:modified>
</cp:coreProperties>
</file>