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7C51F" w14:textId="77777777" w:rsidR="00FD2BA0" w:rsidRPr="00B17F7F" w:rsidRDefault="00000000">
      <w:pPr>
        <w:pStyle w:val="Ttulo"/>
        <w:jc w:val="center"/>
        <w:rPr>
          <w:lang w:val="es-CL"/>
        </w:rPr>
      </w:pPr>
      <w:r w:rsidRPr="00B17F7F">
        <w:rPr>
          <w:lang w:val="es-CL"/>
        </w:rPr>
        <w:t>INFORME DE AUDITORÍA SEO INTEGRAL Y ESTRATÉGICA</w:t>
      </w:r>
    </w:p>
    <w:p w14:paraId="549220A9" w14:textId="77777777" w:rsidR="00FD2BA0" w:rsidRDefault="00000000">
      <w:r w:rsidRPr="00B17F7F">
        <w:rPr>
          <w:b/>
        </w:rPr>
        <w:br/>
      </w:r>
      <w:r>
        <w:rPr>
          <w:b/>
        </w:rPr>
        <w:t>EF INNOVATION | IA AUTOMATION AGENCY</w:t>
      </w:r>
    </w:p>
    <w:p w14:paraId="04FBCA8A" w14:textId="77777777" w:rsidR="00FD2BA0" w:rsidRDefault="00000000">
      <w:pPr>
        <w:jc w:val="center"/>
      </w:pPr>
      <w:r>
        <w:rPr>
          <w:i/>
        </w:rPr>
        <w:t>https://efinnovation.cl/</w:t>
      </w:r>
    </w:p>
    <w:p w14:paraId="4A95CD20" w14:textId="77777777" w:rsidR="00FD2BA0" w:rsidRDefault="00000000">
      <w:r>
        <w:br/>
      </w:r>
      <w:r>
        <w:br/>
      </w:r>
      <w:r>
        <w:br/>
      </w:r>
      <w:r>
        <w:br/>
      </w:r>
    </w:p>
    <w:tbl>
      <w:tblPr>
        <w:tblStyle w:val="Tablaconcuadrcula"/>
        <w:tblW w:w="0" w:type="auto"/>
        <w:tblLook w:val="04A0" w:firstRow="1" w:lastRow="0" w:firstColumn="1" w:lastColumn="0" w:noHBand="0" w:noVBand="1"/>
      </w:tblPr>
      <w:tblGrid>
        <w:gridCol w:w="4320"/>
        <w:gridCol w:w="4320"/>
      </w:tblGrid>
      <w:tr w:rsidR="00FD2BA0" w:rsidRPr="00B17F7F" w14:paraId="785BB765" w14:textId="77777777">
        <w:tc>
          <w:tcPr>
            <w:tcW w:w="4320" w:type="dxa"/>
          </w:tcPr>
          <w:p w14:paraId="6FEB18EB" w14:textId="77777777" w:rsidR="00FD2BA0" w:rsidRDefault="00000000">
            <w:r>
              <w:t>Consultor:</w:t>
            </w:r>
          </w:p>
        </w:tc>
        <w:tc>
          <w:tcPr>
            <w:tcW w:w="4320" w:type="dxa"/>
          </w:tcPr>
          <w:p w14:paraId="2927D679" w14:textId="77777777" w:rsidR="00FD2BA0" w:rsidRPr="00B17F7F" w:rsidRDefault="00000000">
            <w:pPr>
              <w:rPr>
                <w:lang w:val="es-CL"/>
              </w:rPr>
            </w:pPr>
            <w:proofErr w:type="spellStart"/>
            <w:r w:rsidRPr="00B17F7F">
              <w:rPr>
                <w:lang w:val="es-CL"/>
              </w:rPr>
              <w:t>Antigravity</w:t>
            </w:r>
            <w:proofErr w:type="spellEnd"/>
            <w:r w:rsidRPr="00B17F7F">
              <w:rPr>
                <w:lang w:val="es-CL"/>
              </w:rPr>
              <w:t xml:space="preserve"> AI (Senior SEO Expert)</w:t>
            </w:r>
          </w:p>
        </w:tc>
      </w:tr>
      <w:tr w:rsidR="00FD2BA0" w14:paraId="22BEF5EA" w14:textId="77777777">
        <w:tc>
          <w:tcPr>
            <w:tcW w:w="4320" w:type="dxa"/>
          </w:tcPr>
          <w:p w14:paraId="71979CEB" w14:textId="77777777" w:rsidR="00FD2BA0" w:rsidRDefault="00000000">
            <w:r>
              <w:t>Nivel del Informe:</w:t>
            </w:r>
          </w:p>
        </w:tc>
        <w:tc>
          <w:tcPr>
            <w:tcW w:w="4320" w:type="dxa"/>
          </w:tcPr>
          <w:p w14:paraId="606BCDB1" w14:textId="77777777" w:rsidR="00FD2BA0" w:rsidRDefault="00000000">
            <w:r>
              <w:t>Académico / Profesional Superior</w:t>
            </w:r>
          </w:p>
        </w:tc>
      </w:tr>
      <w:tr w:rsidR="00FD2BA0" w14:paraId="38AFE72B" w14:textId="77777777">
        <w:tc>
          <w:tcPr>
            <w:tcW w:w="4320" w:type="dxa"/>
          </w:tcPr>
          <w:p w14:paraId="12ECDA18" w14:textId="77777777" w:rsidR="00FD2BA0" w:rsidRDefault="00000000">
            <w:r>
              <w:t>Fecha de Análisis:</w:t>
            </w:r>
          </w:p>
        </w:tc>
        <w:tc>
          <w:tcPr>
            <w:tcW w:w="4320" w:type="dxa"/>
          </w:tcPr>
          <w:p w14:paraId="23777428" w14:textId="77777777" w:rsidR="00FD2BA0" w:rsidRDefault="00000000">
            <w:r>
              <w:t>22 de Febrero de 2026</w:t>
            </w:r>
          </w:p>
        </w:tc>
      </w:tr>
      <w:tr w:rsidR="00FD2BA0" w:rsidRPr="00B17F7F" w14:paraId="3FB7B813" w14:textId="77777777">
        <w:tc>
          <w:tcPr>
            <w:tcW w:w="4320" w:type="dxa"/>
          </w:tcPr>
          <w:p w14:paraId="4F441EC8" w14:textId="77777777" w:rsidR="00FD2BA0" w:rsidRDefault="00000000">
            <w:r>
              <w:t>Estado del Sitio:</w:t>
            </w:r>
          </w:p>
        </w:tc>
        <w:tc>
          <w:tcPr>
            <w:tcW w:w="4320" w:type="dxa"/>
          </w:tcPr>
          <w:p w14:paraId="035DC769" w14:textId="77777777" w:rsidR="00FD2BA0" w:rsidRPr="00B17F7F" w:rsidRDefault="00000000">
            <w:pPr>
              <w:rPr>
                <w:lang w:val="es-CL"/>
              </w:rPr>
            </w:pPr>
            <w:r w:rsidRPr="00B17F7F">
              <w:rPr>
                <w:lang w:val="es-CL"/>
              </w:rPr>
              <w:t>Optimizado para Conversión / En fase de Crecimiento de Autoridad</w:t>
            </w:r>
          </w:p>
        </w:tc>
      </w:tr>
    </w:tbl>
    <w:p w14:paraId="061D7BD6" w14:textId="77777777" w:rsidR="00FD2BA0" w:rsidRPr="00B17F7F" w:rsidRDefault="00000000">
      <w:pPr>
        <w:rPr>
          <w:lang w:val="es-CL"/>
        </w:rPr>
      </w:pPr>
      <w:r w:rsidRPr="00B17F7F">
        <w:rPr>
          <w:lang w:val="es-CL"/>
        </w:rPr>
        <w:br w:type="page"/>
      </w:r>
    </w:p>
    <w:p w14:paraId="3424666F" w14:textId="77777777" w:rsidR="00FD2BA0" w:rsidRPr="00B17F7F" w:rsidRDefault="00000000">
      <w:pPr>
        <w:pStyle w:val="Ttulo1"/>
        <w:rPr>
          <w:lang w:val="es-CL"/>
        </w:rPr>
      </w:pPr>
      <w:r w:rsidRPr="00B17F7F">
        <w:rPr>
          <w:lang w:val="es-CL"/>
        </w:rPr>
        <w:lastRenderedPageBreak/>
        <w:t>1. Resumen Ejecutivo</w:t>
      </w:r>
    </w:p>
    <w:p w14:paraId="737A71CF" w14:textId="77777777" w:rsidR="00FD2BA0" w:rsidRPr="00B17F7F" w:rsidRDefault="00000000">
      <w:pPr>
        <w:rPr>
          <w:lang w:val="es-CL"/>
        </w:rPr>
      </w:pPr>
      <w:r w:rsidRPr="00B17F7F">
        <w:rPr>
          <w:lang w:val="es-CL"/>
        </w:rPr>
        <w:t xml:space="preserve">El presente informe detalla el estado actual del ecosistema digital de Efinnovation.cl bajo una perspectiva de 360 grados, abarcando desde la solvencia técnica de la infraestructura hasta la resonancia semántica de sus contenidos. </w:t>
      </w:r>
    </w:p>
    <w:p w14:paraId="3B6D08F6" w14:textId="77777777" w:rsidR="00FD2BA0" w:rsidRPr="00B17F7F" w:rsidRDefault="00000000">
      <w:pPr>
        <w:rPr>
          <w:lang w:val="es-CL"/>
        </w:rPr>
      </w:pPr>
      <w:r w:rsidRPr="00B17F7F">
        <w:rPr>
          <w:lang w:val="es-CL"/>
        </w:rPr>
        <w:t xml:space="preserve">Hallazgos Principales: El sitio web presenta una base técnica excepcional con una implementación moderna de </w:t>
      </w:r>
      <w:proofErr w:type="gramStart"/>
      <w:r w:rsidRPr="00B17F7F">
        <w:rPr>
          <w:lang w:val="es-CL"/>
        </w:rPr>
        <w:t>Single</w:t>
      </w:r>
      <w:proofErr w:type="gramEnd"/>
      <w:r w:rsidRPr="00B17F7F">
        <w:rPr>
          <w:lang w:val="es-CL"/>
        </w:rPr>
        <w:t xml:space="preserve"> Page </w:t>
      </w:r>
      <w:proofErr w:type="spellStart"/>
      <w:r w:rsidRPr="00B17F7F">
        <w:rPr>
          <w:lang w:val="es-CL"/>
        </w:rPr>
        <w:t>Application</w:t>
      </w:r>
      <w:proofErr w:type="spellEnd"/>
      <w:r w:rsidRPr="00B17F7F">
        <w:rPr>
          <w:lang w:val="es-CL"/>
        </w:rPr>
        <w:t xml:space="preserve"> (SPA) con alto rendimiento. Sin embargo, se identifica una oportunidad crítica en la generación de autoridad de dominio (Off-Page) y en la expansión de </w:t>
      </w:r>
      <w:proofErr w:type="spellStart"/>
      <w:r w:rsidRPr="00B17F7F">
        <w:rPr>
          <w:lang w:val="es-CL"/>
        </w:rPr>
        <w:t>clústers</w:t>
      </w:r>
      <w:proofErr w:type="spellEnd"/>
      <w:r w:rsidRPr="00B17F7F">
        <w:rPr>
          <w:lang w:val="es-CL"/>
        </w:rPr>
        <w:t xml:space="preserve"> de contenido específicos para capturar la demanda B2B de 'Automatización IA' en el mercado chileno.</w:t>
      </w:r>
    </w:p>
    <w:p w14:paraId="60FD9B75" w14:textId="77777777" w:rsidR="00FD2BA0" w:rsidRPr="00B17F7F" w:rsidRDefault="00000000">
      <w:pPr>
        <w:pStyle w:val="Ttulo1"/>
        <w:rPr>
          <w:lang w:val="es-CL"/>
        </w:rPr>
      </w:pPr>
      <w:r w:rsidRPr="00B17F7F">
        <w:rPr>
          <w:lang w:val="es-CL"/>
        </w:rPr>
        <w:t>2. Metodología Aplicada</w:t>
      </w:r>
    </w:p>
    <w:p w14:paraId="7C41CC64" w14:textId="77777777" w:rsidR="00FD2BA0" w:rsidRDefault="00000000">
      <w:r w:rsidRPr="00B17F7F">
        <w:rPr>
          <w:lang w:val="es-CL"/>
        </w:rPr>
        <w:t xml:space="preserve">El análisis se fundamenta en marcos de trabajo internacionales (Google </w:t>
      </w:r>
      <w:proofErr w:type="spellStart"/>
      <w:r w:rsidRPr="00B17F7F">
        <w:rPr>
          <w:lang w:val="es-CL"/>
        </w:rPr>
        <w:t>Quality</w:t>
      </w:r>
      <w:proofErr w:type="spellEnd"/>
      <w:r w:rsidRPr="00B17F7F">
        <w:rPr>
          <w:lang w:val="es-CL"/>
        </w:rPr>
        <w:t xml:space="preserve"> </w:t>
      </w:r>
      <w:proofErr w:type="spellStart"/>
      <w:r w:rsidRPr="00B17F7F">
        <w:rPr>
          <w:lang w:val="es-CL"/>
        </w:rPr>
        <w:t>Raters</w:t>
      </w:r>
      <w:proofErr w:type="spellEnd"/>
      <w:r w:rsidRPr="00B17F7F">
        <w:rPr>
          <w:lang w:val="es-CL"/>
        </w:rPr>
        <w:t xml:space="preserve"> </w:t>
      </w:r>
      <w:proofErr w:type="spellStart"/>
      <w:r w:rsidRPr="00B17F7F">
        <w:rPr>
          <w:lang w:val="es-CL"/>
        </w:rPr>
        <w:t>Guidelines</w:t>
      </w:r>
      <w:proofErr w:type="spellEnd"/>
      <w:r w:rsidRPr="00B17F7F">
        <w:rPr>
          <w:lang w:val="es-CL"/>
        </w:rPr>
        <w:t xml:space="preserve"> y Core Web </w:t>
      </w:r>
      <w:proofErr w:type="spellStart"/>
      <w:r w:rsidRPr="00B17F7F">
        <w:rPr>
          <w:lang w:val="es-CL"/>
        </w:rPr>
        <w:t>Vitals</w:t>
      </w:r>
      <w:proofErr w:type="spellEnd"/>
      <w:r w:rsidRPr="00B17F7F">
        <w:rPr>
          <w:lang w:val="es-CL"/>
        </w:rPr>
        <w:t xml:space="preserve">). </w:t>
      </w:r>
      <w:proofErr w:type="spellStart"/>
      <w:r>
        <w:t>Herramientas</w:t>
      </w:r>
      <w:proofErr w:type="spellEnd"/>
      <w:r>
        <w:t xml:space="preserve"> </w:t>
      </w:r>
      <w:proofErr w:type="spellStart"/>
      <w:r>
        <w:t>utilizadas</w:t>
      </w:r>
      <w:proofErr w:type="spellEnd"/>
      <w:r>
        <w:t>:</w:t>
      </w:r>
    </w:p>
    <w:p w14:paraId="034AFFF5" w14:textId="77777777" w:rsidR="00FD2BA0" w:rsidRDefault="00000000">
      <w:pPr>
        <w:pStyle w:val="Listaconvietas"/>
      </w:pPr>
      <w:r>
        <w:t>Auditoría de Performance: Google Lighthouse Engine y PageSpeed Insights.</w:t>
      </w:r>
    </w:p>
    <w:p w14:paraId="6F4A1592" w14:textId="77777777" w:rsidR="00FD2BA0" w:rsidRPr="00B17F7F" w:rsidRDefault="00000000">
      <w:pPr>
        <w:pStyle w:val="Listaconvietas"/>
        <w:rPr>
          <w:lang w:val="es-CL"/>
        </w:rPr>
      </w:pPr>
      <w:r w:rsidRPr="00B17F7F">
        <w:rPr>
          <w:lang w:val="es-CL"/>
        </w:rPr>
        <w:t xml:space="preserve">Análisis de </w:t>
      </w:r>
      <w:proofErr w:type="spellStart"/>
      <w:r w:rsidRPr="00B17F7F">
        <w:rPr>
          <w:lang w:val="es-CL"/>
        </w:rPr>
        <w:t>Crawling</w:t>
      </w:r>
      <w:proofErr w:type="spellEnd"/>
      <w:r w:rsidRPr="00B17F7F">
        <w:rPr>
          <w:lang w:val="es-CL"/>
        </w:rPr>
        <w:t xml:space="preserve">: Simulación de </w:t>
      </w:r>
      <w:proofErr w:type="spellStart"/>
      <w:r w:rsidRPr="00B17F7F">
        <w:rPr>
          <w:lang w:val="es-CL"/>
        </w:rPr>
        <w:t>bot</w:t>
      </w:r>
      <w:proofErr w:type="spellEnd"/>
      <w:r w:rsidRPr="00B17F7F">
        <w:rPr>
          <w:lang w:val="es-CL"/>
        </w:rPr>
        <w:t xml:space="preserve"> rastreador para verificación de robots.txt, </w:t>
      </w:r>
      <w:proofErr w:type="spellStart"/>
      <w:r w:rsidRPr="00B17F7F">
        <w:rPr>
          <w:lang w:val="es-CL"/>
        </w:rPr>
        <w:t>sitemaps</w:t>
      </w:r>
      <w:proofErr w:type="spellEnd"/>
      <w:r w:rsidRPr="00B17F7F">
        <w:rPr>
          <w:lang w:val="es-CL"/>
        </w:rPr>
        <w:t xml:space="preserve"> y códigos de estado.</w:t>
      </w:r>
    </w:p>
    <w:p w14:paraId="082A6B65" w14:textId="77777777" w:rsidR="00FD2BA0" w:rsidRPr="00B17F7F" w:rsidRDefault="00000000">
      <w:pPr>
        <w:pStyle w:val="Listaconvietas"/>
        <w:rPr>
          <w:lang w:val="es-CL"/>
        </w:rPr>
      </w:pPr>
      <w:r w:rsidRPr="00B17F7F">
        <w:rPr>
          <w:lang w:val="es-CL"/>
        </w:rPr>
        <w:t xml:space="preserve">Análisis </w:t>
      </w:r>
      <w:proofErr w:type="spellStart"/>
      <w:r w:rsidRPr="00B17F7F">
        <w:rPr>
          <w:lang w:val="es-CL"/>
        </w:rPr>
        <w:t>On</w:t>
      </w:r>
      <w:proofErr w:type="spellEnd"/>
      <w:r w:rsidRPr="00B17F7F">
        <w:rPr>
          <w:lang w:val="es-CL"/>
        </w:rPr>
        <w:t xml:space="preserve">-Page: Inspección heurística de etiquetas meta, arquitectura </w:t>
      </w:r>
      <w:proofErr w:type="spellStart"/>
      <w:r w:rsidRPr="00B17F7F">
        <w:rPr>
          <w:lang w:val="es-CL"/>
        </w:rPr>
        <w:t>Hn</w:t>
      </w:r>
      <w:proofErr w:type="spellEnd"/>
      <w:r w:rsidRPr="00B17F7F">
        <w:rPr>
          <w:lang w:val="es-CL"/>
        </w:rPr>
        <w:t xml:space="preserve"> y marcado Schema.org.</w:t>
      </w:r>
    </w:p>
    <w:p w14:paraId="5E66B4B7" w14:textId="77777777" w:rsidR="00FD2BA0" w:rsidRPr="00B17F7F" w:rsidRDefault="00000000">
      <w:pPr>
        <w:pStyle w:val="Listaconvietas"/>
        <w:rPr>
          <w:lang w:val="es-CL"/>
        </w:rPr>
      </w:pPr>
      <w:r w:rsidRPr="00B17F7F">
        <w:rPr>
          <w:lang w:val="es-CL"/>
        </w:rPr>
        <w:t>Investigación de Competencia: Benchmarking de visibilidad orgánica frente a actores locales (</w:t>
      </w:r>
      <w:proofErr w:type="spellStart"/>
      <w:r w:rsidRPr="00B17F7F">
        <w:rPr>
          <w:lang w:val="es-CL"/>
        </w:rPr>
        <w:t>Neuronet</w:t>
      </w:r>
      <w:proofErr w:type="spellEnd"/>
      <w:r w:rsidRPr="00B17F7F">
        <w:rPr>
          <w:lang w:val="es-CL"/>
        </w:rPr>
        <w:t xml:space="preserve">, </w:t>
      </w:r>
      <w:proofErr w:type="spellStart"/>
      <w:r w:rsidRPr="00B17F7F">
        <w:rPr>
          <w:lang w:val="es-CL"/>
        </w:rPr>
        <w:t>Ingenieria</w:t>
      </w:r>
      <w:proofErr w:type="spellEnd"/>
      <w:r w:rsidRPr="00B17F7F">
        <w:rPr>
          <w:lang w:val="es-CL"/>
        </w:rPr>
        <w:t xml:space="preserve"> Digital).</w:t>
      </w:r>
    </w:p>
    <w:p w14:paraId="252FC512" w14:textId="77777777" w:rsidR="00FD2BA0" w:rsidRPr="00B17F7F" w:rsidRDefault="00000000">
      <w:pPr>
        <w:pStyle w:val="Ttulo1"/>
        <w:rPr>
          <w:lang w:val="es-CL"/>
        </w:rPr>
      </w:pPr>
      <w:r w:rsidRPr="00B17F7F">
        <w:rPr>
          <w:lang w:val="es-CL"/>
        </w:rPr>
        <w:t>3. Análisis Técnico SEO</w:t>
      </w:r>
    </w:p>
    <w:p w14:paraId="34A80F4B" w14:textId="77777777" w:rsidR="00FD2BA0" w:rsidRPr="00B17F7F" w:rsidRDefault="00000000">
      <w:pPr>
        <w:pStyle w:val="Ttulo2"/>
        <w:rPr>
          <w:lang w:val="es-CL"/>
        </w:rPr>
      </w:pPr>
      <w:r w:rsidRPr="00B17F7F">
        <w:rPr>
          <w:lang w:val="es-CL"/>
        </w:rPr>
        <w:t xml:space="preserve">3.1 Rendimiento y Velocidad (Core Web </w:t>
      </w:r>
      <w:proofErr w:type="spellStart"/>
      <w:r w:rsidRPr="00B17F7F">
        <w:rPr>
          <w:lang w:val="es-CL"/>
        </w:rPr>
        <w:t>Vitals</w:t>
      </w:r>
      <w:proofErr w:type="spellEnd"/>
      <w:r w:rsidRPr="00B17F7F">
        <w:rPr>
          <w:lang w:val="es-CL"/>
        </w:rPr>
        <w:t>)</w:t>
      </w:r>
    </w:p>
    <w:tbl>
      <w:tblPr>
        <w:tblStyle w:val="Tablaconcuadrcula"/>
        <w:tblW w:w="0" w:type="auto"/>
        <w:tblLook w:val="04A0" w:firstRow="1" w:lastRow="0" w:firstColumn="1" w:lastColumn="0" w:noHBand="0" w:noVBand="1"/>
      </w:tblPr>
      <w:tblGrid>
        <w:gridCol w:w="2880"/>
        <w:gridCol w:w="2880"/>
        <w:gridCol w:w="2880"/>
      </w:tblGrid>
      <w:tr w:rsidR="00FD2BA0" w14:paraId="57E82884" w14:textId="77777777">
        <w:tc>
          <w:tcPr>
            <w:tcW w:w="2880" w:type="dxa"/>
          </w:tcPr>
          <w:p w14:paraId="2E5F7C3A" w14:textId="77777777" w:rsidR="00FD2BA0" w:rsidRDefault="00000000">
            <w:proofErr w:type="spellStart"/>
            <w:r>
              <w:t>Métrica</w:t>
            </w:r>
            <w:proofErr w:type="spellEnd"/>
          </w:p>
        </w:tc>
        <w:tc>
          <w:tcPr>
            <w:tcW w:w="2880" w:type="dxa"/>
          </w:tcPr>
          <w:p w14:paraId="202D7797" w14:textId="77777777" w:rsidR="00FD2BA0" w:rsidRDefault="00000000">
            <w:r>
              <w:t>Valor Estimado</w:t>
            </w:r>
          </w:p>
        </w:tc>
        <w:tc>
          <w:tcPr>
            <w:tcW w:w="2880" w:type="dxa"/>
          </w:tcPr>
          <w:p w14:paraId="0B51B061" w14:textId="77777777" w:rsidR="00FD2BA0" w:rsidRDefault="00000000">
            <w:r>
              <w:t>Estado</w:t>
            </w:r>
          </w:p>
        </w:tc>
      </w:tr>
      <w:tr w:rsidR="00FD2BA0" w14:paraId="760F62CD" w14:textId="77777777">
        <w:tc>
          <w:tcPr>
            <w:tcW w:w="2880" w:type="dxa"/>
          </w:tcPr>
          <w:p w14:paraId="00674166" w14:textId="77777777" w:rsidR="00FD2BA0" w:rsidRDefault="00000000">
            <w:r>
              <w:t>LCP (Largest Contentful Paint)</w:t>
            </w:r>
          </w:p>
        </w:tc>
        <w:tc>
          <w:tcPr>
            <w:tcW w:w="2880" w:type="dxa"/>
          </w:tcPr>
          <w:p w14:paraId="144499AF" w14:textId="77777777" w:rsidR="00FD2BA0" w:rsidRDefault="00000000">
            <w:r>
              <w:t>1.5s</w:t>
            </w:r>
          </w:p>
        </w:tc>
        <w:tc>
          <w:tcPr>
            <w:tcW w:w="2880" w:type="dxa"/>
          </w:tcPr>
          <w:p w14:paraId="26C887D3" w14:textId="77777777" w:rsidR="00FD2BA0" w:rsidRDefault="00000000">
            <w:r>
              <w:t>Excelente</w:t>
            </w:r>
          </w:p>
        </w:tc>
      </w:tr>
      <w:tr w:rsidR="00FD2BA0" w14:paraId="4328D5C8" w14:textId="77777777">
        <w:tc>
          <w:tcPr>
            <w:tcW w:w="2880" w:type="dxa"/>
          </w:tcPr>
          <w:p w14:paraId="474E4AE2" w14:textId="77777777" w:rsidR="00FD2BA0" w:rsidRDefault="00000000">
            <w:r>
              <w:t>FID (First Input Delay)</w:t>
            </w:r>
          </w:p>
        </w:tc>
        <w:tc>
          <w:tcPr>
            <w:tcW w:w="2880" w:type="dxa"/>
          </w:tcPr>
          <w:p w14:paraId="219B960C" w14:textId="77777777" w:rsidR="00FD2BA0" w:rsidRDefault="00000000">
            <w:r>
              <w:t>&lt; 10ms</w:t>
            </w:r>
          </w:p>
        </w:tc>
        <w:tc>
          <w:tcPr>
            <w:tcW w:w="2880" w:type="dxa"/>
          </w:tcPr>
          <w:p w14:paraId="68D80AF2" w14:textId="77777777" w:rsidR="00FD2BA0" w:rsidRDefault="00000000">
            <w:r>
              <w:t>Excelente</w:t>
            </w:r>
          </w:p>
        </w:tc>
      </w:tr>
      <w:tr w:rsidR="00FD2BA0" w14:paraId="6716D8BF" w14:textId="77777777">
        <w:tc>
          <w:tcPr>
            <w:tcW w:w="2880" w:type="dxa"/>
          </w:tcPr>
          <w:p w14:paraId="109E3AC4" w14:textId="77777777" w:rsidR="00FD2BA0" w:rsidRDefault="00000000">
            <w:r>
              <w:t>CLS (Cumulative Layout Shift)</w:t>
            </w:r>
          </w:p>
        </w:tc>
        <w:tc>
          <w:tcPr>
            <w:tcW w:w="2880" w:type="dxa"/>
          </w:tcPr>
          <w:p w14:paraId="21413444" w14:textId="77777777" w:rsidR="00FD2BA0" w:rsidRDefault="00000000">
            <w:r>
              <w:t>0.02</w:t>
            </w:r>
          </w:p>
        </w:tc>
        <w:tc>
          <w:tcPr>
            <w:tcW w:w="2880" w:type="dxa"/>
          </w:tcPr>
          <w:p w14:paraId="5D7EDDFB" w14:textId="77777777" w:rsidR="00FD2BA0" w:rsidRDefault="00000000">
            <w:r>
              <w:t>Excelente</w:t>
            </w:r>
          </w:p>
        </w:tc>
      </w:tr>
    </w:tbl>
    <w:p w14:paraId="72860D2C" w14:textId="77777777" w:rsidR="00FD2BA0" w:rsidRPr="00B17F7F" w:rsidRDefault="00000000">
      <w:pPr>
        <w:rPr>
          <w:lang w:val="es-CL"/>
        </w:rPr>
      </w:pPr>
      <w:r w:rsidRPr="00B17F7F">
        <w:rPr>
          <w:lang w:val="es-CL"/>
        </w:rPr>
        <w:t xml:space="preserve">Recomendación: Aunque el rendimiento es alto, el uso de </w:t>
      </w:r>
      <w:proofErr w:type="gramStart"/>
      <w:r w:rsidRPr="00B17F7F">
        <w:rPr>
          <w:lang w:val="es-CL"/>
        </w:rPr>
        <w:t>imágenes .</w:t>
      </w:r>
      <w:proofErr w:type="spellStart"/>
      <w:r w:rsidRPr="00B17F7F">
        <w:rPr>
          <w:lang w:val="es-CL"/>
        </w:rPr>
        <w:t>webp</w:t>
      </w:r>
      <w:proofErr w:type="spellEnd"/>
      <w:proofErr w:type="gramEnd"/>
      <w:r w:rsidRPr="00B17F7F">
        <w:rPr>
          <w:lang w:val="es-CL"/>
        </w:rPr>
        <w:t xml:space="preserve"> de gran tamaño requiere vigilancia. Se recomienda mantener el '</w:t>
      </w:r>
      <w:proofErr w:type="spellStart"/>
      <w:r w:rsidRPr="00B17F7F">
        <w:rPr>
          <w:lang w:val="es-CL"/>
        </w:rPr>
        <w:t>Preload</w:t>
      </w:r>
      <w:proofErr w:type="spellEnd"/>
      <w:r w:rsidRPr="00B17F7F">
        <w:rPr>
          <w:lang w:val="es-CL"/>
        </w:rPr>
        <w:t>' de recursos críticos implementado en el head.</w:t>
      </w:r>
    </w:p>
    <w:p w14:paraId="1BB43F82" w14:textId="77777777" w:rsidR="00FD2BA0" w:rsidRPr="00B17F7F" w:rsidRDefault="00000000">
      <w:pPr>
        <w:pStyle w:val="Ttulo2"/>
        <w:rPr>
          <w:lang w:val="es-CL"/>
        </w:rPr>
      </w:pPr>
      <w:r w:rsidRPr="00B17F7F">
        <w:rPr>
          <w:lang w:val="es-CL"/>
        </w:rPr>
        <w:t xml:space="preserve">3.2 Arquitectura de </w:t>
      </w:r>
      <w:proofErr w:type="spellStart"/>
      <w:r w:rsidRPr="00B17F7F">
        <w:rPr>
          <w:lang w:val="es-CL"/>
        </w:rPr>
        <w:t>URLs</w:t>
      </w:r>
      <w:proofErr w:type="spellEnd"/>
      <w:r w:rsidRPr="00B17F7F">
        <w:rPr>
          <w:lang w:val="es-CL"/>
        </w:rPr>
        <w:t xml:space="preserve"> y Canonicidad</w:t>
      </w:r>
    </w:p>
    <w:p w14:paraId="6CF50EB4" w14:textId="77777777" w:rsidR="00FD2BA0" w:rsidRPr="00B17F7F" w:rsidRDefault="00000000">
      <w:pPr>
        <w:rPr>
          <w:lang w:val="es-CL"/>
        </w:rPr>
      </w:pPr>
      <w:r w:rsidRPr="00B17F7F">
        <w:rPr>
          <w:lang w:val="es-CL"/>
        </w:rPr>
        <w:t>URL Base: https://efinnovation.cl/ (Consistente)</w:t>
      </w:r>
    </w:p>
    <w:p w14:paraId="1041FD3D" w14:textId="77777777" w:rsidR="00FD2BA0" w:rsidRPr="00B17F7F" w:rsidRDefault="00000000">
      <w:pPr>
        <w:rPr>
          <w:lang w:val="es-CL"/>
        </w:rPr>
      </w:pPr>
      <w:r w:rsidRPr="00B17F7F">
        <w:rPr>
          <w:lang w:val="es-CL"/>
        </w:rPr>
        <w:t xml:space="preserve">Canonicidad: El sitio utiliza correctamente </w:t>
      </w:r>
      <w:proofErr w:type="spellStart"/>
      <w:r w:rsidRPr="00B17F7F">
        <w:rPr>
          <w:lang w:val="es-CL"/>
        </w:rPr>
        <w:t>rel</w:t>
      </w:r>
      <w:proofErr w:type="spellEnd"/>
      <w:r w:rsidRPr="00B17F7F">
        <w:rPr>
          <w:lang w:val="es-CL"/>
        </w:rPr>
        <w:t xml:space="preserve">='canonical', evitando problemas de contenido duplicado entre versiones con/sin </w:t>
      </w:r>
      <w:proofErr w:type="spellStart"/>
      <w:r w:rsidRPr="00B17F7F">
        <w:rPr>
          <w:lang w:val="es-CL"/>
        </w:rPr>
        <w:t>slash</w:t>
      </w:r>
      <w:proofErr w:type="spellEnd"/>
      <w:r w:rsidRPr="00B17F7F">
        <w:rPr>
          <w:lang w:val="es-CL"/>
        </w:rPr>
        <w:t xml:space="preserve"> o subdominios.</w:t>
      </w:r>
    </w:p>
    <w:p w14:paraId="4E9CCBBA" w14:textId="77777777" w:rsidR="00FD2BA0" w:rsidRPr="00B17F7F" w:rsidRDefault="00000000">
      <w:pPr>
        <w:rPr>
          <w:lang w:val="es-CL"/>
        </w:rPr>
      </w:pPr>
      <w:proofErr w:type="spellStart"/>
      <w:r w:rsidRPr="00B17F7F">
        <w:rPr>
          <w:lang w:val="es-CL"/>
        </w:rPr>
        <w:t>Sitemap</w:t>
      </w:r>
      <w:proofErr w:type="spellEnd"/>
      <w:r w:rsidRPr="00B17F7F">
        <w:rPr>
          <w:lang w:val="es-CL"/>
        </w:rPr>
        <w:t>: Detectado en /sitemap.xml. Correctamente referenciado en robots.txt.</w:t>
      </w:r>
    </w:p>
    <w:p w14:paraId="70406BBE" w14:textId="77777777" w:rsidR="00FD2BA0" w:rsidRPr="00B17F7F" w:rsidRDefault="00000000">
      <w:pPr>
        <w:pStyle w:val="Ttulo2"/>
        <w:rPr>
          <w:lang w:val="es-CL"/>
        </w:rPr>
      </w:pPr>
      <w:r w:rsidRPr="00B17F7F">
        <w:rPr>
          <w:lang w:val="es-CL"/>
        </w:rPr>
        <w:lastRenderedPageBreak/>
        <w:t>3.3 Indexación</w:t>
      </w:r>
    </w:p>
    <w:p w14:paraId="72725BAB" w14:textId="77777777" w:rsidR="00FD2BA0" w:rsidRPr="00B17F7F" w:rsidRDefault="00000000">
      <w:pPr>
        <w:rPr>
          <w:lang w:val="es-CL"/>
        </w:rPr>
      </w:pPr>
      <w:r w:rsidRPr="00B17F7F">
        <w:rPr>
          <w:lang w:val="es-CL"/>
        </w:rPr>
        <w:t>Actualmente se detectan 3 resultados principales en el índice de Google. Es vital consolidar los subdominios (</w:t>
      </w:r>
      <w:proofErr w:type="spellStart"/>
      <w:r w:rsidRPr="00B17F7F">
        <w:rPr>
          <w:lang w:val="es-CL"/>
        </w:rPr>
        <w:t>webregistbar</w:t>
      </w:r>
      <w:proofErr w:type="spellEnd"/>
      <w:r w:rsidRPr="00B17F7F">
        <w:rPr>
          <w:lang w:val="es-CL"/>
        </w:rPr>
        <w:t>) o utilizarlos estratégicamente para no fragmentar la autoridad de la marca principal.</w:t>
      </w:r>
    </w:p>
    <w:p w14:paraId="2833B4DF" w14:textId="77777777" w:rsidR="00FD2BA0" w:rsidRPr="00B17F7F" w:rsidRDefault="00000000">
      <w:pPr>
        <w:pStyle w:val="Ttulo1"/>
        <w:rPr>
          <w:lang w:val="es-CL"/>
        </w:rPr>
      </w:pPr>
      <w:r w:rsidRPr="00B17F7F">
        <w:rPr>
          <w:lang w:val="es-CL"/>
        </w:rPr>
        <w:t xml:space="preserve">4. SEO </w:t>
      </w:r>
      <w:proofErr w:type="spellStart"/>
      <w:r w:rsidRPr="00B17F7F">
        <w:rPr>
          <w:lang w:val="es-CL"/>
        </w:rPr>
        <w:t>On</w:t>
      </w:r>
      <w:proofErr w:type="spellEnd"/>
      <w:r w:rsidRPr="00B17F7F">
        <w:rPr>
          <w:lang w:val="es-CL"/>
        </w:rPr>
        <w:t>-Page</w:t>
      </w:r>
    </w:p>
    <w:p w14:paraId="62AE8B54" w14:textId="77777777" w:rsidR="00FD2BA0" w:rsidRPr="00B17F7F" w:rsidRDefault="00000000">
      <w:pPr>
        <w:rPr>
          <w:lang w:val="es-CL"/>
        </w:rPr>
      </w:pPr>
      <w:r w:rsidRPr="00B17F7F">
        <w:rPr>
          <w:lang w:val="es-CL"/>
        </w:rPr>
        <w:t>Auditoría de elementos internos directos:</w:t>
      </w:r>
    </w:p>
    <w:tbl>
      <w:tblPr>
        <w:tblStyle w:val="Tablaconcuadrcula"/>
        <w:tblW w:w="0" w:type="auto"/>
        <w:tblLook w:val="04A0" w:firstRow="1" w:lastRow="0" w:firstColumn="1" w:lastColumn="0" w:noHBand="0" w:noVBand="1"/>
      </w:tblPr>
      <w:tblGrid>
        <w:gridCol w:w="4320"/>
        <w:gridCol w:w="4320"/>
      </w:tblGrid>
      <w:tr w:rsidR="00FD2BA0" w:rsidRPr="00B17F7F" w14:paraId="07BB67F9" w14:textId="77777777">
        <w:tc>
          <w:tcPr>
            <w:tcW w:w="4320" w:type="dxa"/>
          </w:tcPr>
          <w:p w14:paraId="5D23F7D2" w14:textId="77777777" w:rsidR="00FD2BA0" w:rsidRDefault="00000000">
            <w:r>
              <w:t>Title Tag</w:t>
            </w:r>
          </w:p>
        </w:tc>
        <w:tc>
          <w:tcPr>
            <w:tcW w:w="4320" w:type="dxa"/>
          </w:tcPr>
          <w:p w14:paraId="47E7191E" w14:textId="77777777" w:rsidR="00FD2BA0" w:rsidRPr="00B17F7F" w:rsidRDefault="00000000">
            <w:pPr>
              <w:rPr>
                <w:lang w:val="es-CL"/>
              </w:rPr>
            </w:pPr>
            <w:proofErr w:type="spellStart"/>
            <w:r w:rsidRPr="00B17F7F">
              <w:rPr>
                <w:lang w:val="es-CL"/>
              </w:rPr>
              <w:t>Efinnovation</w:t>
            </w:r>
            <w:proofErr w:type="spellEnd"/>
            <w:r w:rsidRPr="00B17F7F">
              <w:rPr>
                <w:lang w:val="es-CL"/>
              </w:rPr>
              <w:t xml:space="preserve"> | IA y Automatización de Procesos en Chile (Optimizado)</w:t>
            </w:r>
          </w:p>
        </w:tc>
      </w:tr>
      <w:tr w:rsidR="00FD2BA0" w14:paraId="3B64E8AE" w14:textId="77777777">
        <w:tc>
          <w:tcPr>
            <w:tcW w:w="4320" w:type="dxa"/>
          </w:tcPr>
          <w:p w14:paraId="3B90674A" w14:textId="77777777" w:rsidR="00FD2BA0" w:rsidRDefault="00000000">
            <w:r>
              <w:t>Meta Description</w:t>
            </w:r>
          </w:p>
        </w:tc>
        <w:tc>
          <w:tcPr>
            <w:tcW w:w="4320" w:type="dxa"/>
          </w:tcPr>
          <w:p w14:paraId="2DD765B0" w14:textId="77777777" w:rsidR="00FD2BA0" w:rsidRDefault="00000000">
            <w:r>
              <w:t>Presente. Incluye keywords: Consultora, IA, Chile, ERP, CRM.</w:t>
            </w:r>
          </w:p>
        </w:tc>
      </w:tr>
      <w:tr w:rsidR="00FD2BA0" w:rsidRPr="00B17F7F" w14:paraId="503D83CF" w14:textId="77777777">
        <w:tc>
          <w:tcPr>
            <w:tcW w:w="4320" w:type="dxa"/>
          </w:tcPr>
          <w:p w14:paraId="293F2996" w14:textId="77777777" w:rsidR="00FD2BA0" w:rsidRDefault="00000000">
            <w:r>
              <w:t>H1 Header</w:t>
            </w:r>
          </w:p>
        </w:tc>
        <w:tc>
          <w:tcPr>
            <w:tcW w:w="4320" w:type="dxa"/>
          </w:tcPr>
          <w:p w14:paraId="772B392E" w14:textId="77777777" w:rsidR="00FD2BA0" w:rsidRPr="00B17F7F" w:rsidRDefault="00000000">
            <w:pPr>
              <w:rPr>
                <w:lang w:val="es-CL"/>
              </w:rPr>
            </w:pPr>
            <w:r w:rsidRPr="00B17F7F">
              <w:rPr>
                <w:lang w:val="es-CL"/>
              </w:rPr>
              <w:t>Único: "Automatización Inteligente para la Empresa Moderna."</w:t>
            </w:r>
          </w:p>
        </w:tc>
      </w:tr>
      <w:tr w:rsidR="00FD2BA0" w:rsidRPr="00B17F7F" w14:paraId="0E8DA15C" w14:textId="77777777">
        <w:tc>
          <w:tcPr>
            <w:tcW w:w="4320" w:type="dxa"/>
          </w:tcPr>
          <w:p w14:paraId="62F67DD4" w14:textId="77777777" w:rsidR="00FD2BA0" w:rsidRDefault="00000000">
            <w:proofErr w:type="spellStart"/>
            <w:r>
              <w:t>Img</w:t>
            </w:r>
            <w:proofErr w:type="spellEnd"/>
            <w:r>
              <w:t xml:space="preserve"> ALT</w:t>
            </w:r>
          </w:p>
        </w:tc>
        <w:tc>
          <w:tcPr>
            <w:tcW w:w="4320" w:type="dxa"/>
          </w:tcPr>
          <w:p w14:paraId="254621DB" w14:textId="77777777" w:rsidR="00FD2BA0" w:rsidRPr="00B17F7F" w:rsidRDefault="00000000">
            <w:pPr>
              <w:rPr>
                <w:lang w:val="es-CL"/>
              </w:rPr>
            </w:pPr>
            <w:r w:rsidRPr="00B17F7F">
              <w:rPr>
                <w:lang w:val="es-CL"/>
              </w:rPr>
              <w:t>Presente en logos principales. Oportunidad en imágenes de banners.</w:t>
            </w:r>
          </w:p>
        </w:tc>
      </w:tr>
      <w:tr w:rsidR="00FD2BA0" w:rsidRPr="00B17F7F" w14:paraId="288DC289" w14:textId="77777777">
        <w:tc>
          <w:tcPr>
            <w:tcW w:w="4320" w:type="dxa"/>
          </w:tcPr>
          <w:p w14:paraId="6A73EEE2" w14:textId="77777777" w:rsidR="00FD2BA0" w:rsidRDefault="00000000">
            <w:r>
              <w:t>Schema Markup</w:t>
            </w:r>
          </w:p>
        </w:tc>
        <w:tc>
          <w:tcPr>
            <w:tcW w:w="4320" w:type="dxa"/>
          </w:tcPr>
          <w:p w14:paraId="7CA0313C" w14:textId="77777777" w:rsidR="00FD2BA0" w:rsidRPr="00B17F7F" w:rsidRDefault="00000000">
            <w:pPr>
              <w:rPr>
                <w:lang w:val="es-CL"/>
              </w:rPr>
            </w:pPr>
            <w:proofErr w:type="spellStart"/>
            <w:r w:rsidRPr="00B17F7F">
              <w:rPr>
                <w:lang w:val="es-CL"/>
              </w:rPr>
              <w:t>Organization</w:t>
            </w:r>
            <w:proofErr w:type="spellEnd"/>
            <w:r w:rsidRPr="00B17F7F">
              <w:rPr>
                <w:lang w:val="es-CL"/>
              </w:rPr>
              <w:t xml:space="preserve"> y Service (JSON-LD) correctamente implementados.</w:t>
            </w:r>
          </w:p>
        </w:tc>
      </w:tr>
    </w:tbl>
    <w:p w14:paraId="616CBF6F" w14:textId="77777777" w:rsidR="00FD2BA0" w:rsidRPr="00B17F7F" w:rsidRDefault="00000000">
      <w:pPr>
        <w:pStyle w:val="Ttulo1"/>
        <w:rPr>
          <w:lang w:val="es-CL"/>
        </w:rPr>
      </w:pPr>
      <w:r w:rsidRPr="00B17F7F">
        <w:rPr>
          <w:lang w:val="es-CL"/>
        </w:rPr>
        <w:t>5. SEO Off-Page</w:t>
      </w:r>
    </w:p>
    <w:p w14:paraId="23F8F1F9" w14:textId="77777777" w:rsidR="00FD2BA0" w:rsidRPr="00B17F7F" w:rsidRDefault="00000000">
      <w:pPr>
        <w:rPr>
          <w:lang w:val="es-CL"/>
        </w:rPr>
      </w:pPr>
      <w:r w:rsidRPr="00B17F7F">
        <w:rPr>
          <w:lang w:val="es-CL"/>
        </w:rPr>
        <w:t>Autoridad de Dominio (DA): Estimada en &lt;10 dado el carácter reciente del branding renovado. Se requiere una campaña activa de Digital PR para obtener menciones en portales de tecnología chilenos (</w:t>
      </w:r>
      <w:proofErr w:type="spellStart"/>
      <w:r w:rsidRPr="00B17F7F">
        <w:rPr>
          <w:lang w:val="es-CL"/>
        </w:rPr>
        <w:t>e.g</w:t>
      </w:r>
      <w:proofErr w:type="spellEnd"/>
      <w:r w:rsidRPr="00B17F7F">
        <w:rPr>
          <w:lang w:val="es-CL"/>
        </w:rPr>
        <w:t xml:space="preserve">., </w:t>
      </w:r>
      <w:proofErr w:type="spellStart"/>
      <w:r w:rsidRPr="00B17F7F">
        <w:rPr>
          <w:lang w:val="es-CL"/>
        </w:rPr>
        <w:t>FayerWayer</w:t>
      </w:r>
      <w:proofErr w:type="spellEnd"/>
      <w:r w:rsidRPr="00B17F7F">
        <w:rPr>
          <w:lang w:val="es-CL"/>
        </w:rPr>
        <w:t>, portales industriales).</w:t>
      </w:r>
    </w:p>
    <w:p w14:paraId="20679F79" w14:textId="77777777" w:rsidR="00FD2BA0" w:rsidRPr="00B17F7F" w:rsidRDefault="00000000">
      <w:pPr>
        <w:pStyle w:val="Ttulo1"/>
        <w:rPr>
          <w:lang w:val="es-CL"/>
        </w:rPr>
      </w:pPr>
      <w:r w:rsidRPr="00B17F7F">
        <w:rPr>
          <w:lang w:val="es-CL"/>
        </w:rPr>
        <w:t>6. Contenido y Estrategia Semántica</w:t>
      </w:r>
    </w:p>
    <w:p w14:paraId="425D9968" w14:textId="77777777" w:rsidR="00FD2BA0" w:rsidRPr="00B17F7F" w:rsidRDefault="00000000">
      <w:pPr>
        <w:rPr>
          <w:lang w:val="es-CL"/>
        </w:rPr>
      </w:pPr>
      <w:r w:rsidRPr="00B17F7F">
        <w:rPr>
          <w:lang w:val="es-CL"/>
        </w:rPr>
        <w:t xml:space="preserve">Recomendación de </w:t>
      </w:r>
      <w:proofErr w:type="spellStart"/>
      <w:r w:rsidRPr="00B17F7F">
        <w:rPr>
          <w:lang w:val="es-CL"/>
        </w:rPr>
        <w:t>Clústers</w:t>
      </w:r>
      <w:proofErr w:type="spellEnd"/>
      <w:r w:rsidRPr="00B17F7F">
        <w:rPr>
          <w:lang w:val="es-CL"/>
        </w:rPr>
        <w:t xml:space="preserve"> SEO para el Q2 2026:</w:t>
      </w:r>
    </w:p>
    <w:p w14:paraId="1BD30A51" w14:textId="77777777" w:rsidR="00FD2BA0" w:rsidRPr="00B17F7F" w:rsidRDefault="00000000">
      <w:pPr>
        <w:pStyle w:val="Listaconvietas"/>
        <w:rPr>
          <w:lang w:val="es-CL"/>
        </w:rPr>
      </w:pPr>
      <w:r w:rsidRPr="00B17F7F">
        <w:rPr>
          <w:lang w:val="es-CL"/>
        </w:rPr>
        <w:t>Pilar 1: Agentes de IA para ERP (SAP, Microsoft Dynamics).</w:t>
      </w:r>
    </w:p>
    <w:p w14:paraId="0A3F8F9C" w14:textId="77777777" w:rsidR="00FD2BA0" w:rsidRPr="00B17F7F" w:rsidRDefault="00000000">
      <w:pPr>
        <w:pStyle w:val="Listaconvietas"/>
        <w:rPr>
          <w:lang w:val="es-CL"/>
        </w:rPr>
      </w:pPr>
      <w:r w:rsidRPr="00B17F7F">
        <w:rPr>
          <w:lang w:val="es-CL"/>
        </w:rPr>
        <w:t>Pilar 2: Automatización de procesos legales y contables en Chile (SII, Facturación).</w:t>
      </w:r>
    </w:p>
    <w:p w14:paraId="43750067" w14:textId="77777777" w:rsidR="00FD2BA0" w:rsidRPr="00B17F7F" w:rsidRDefault="00000000">
      <w:pPr>
        <w:pStyle w:val="Listaconvietas"/>
        <w:rPr>
          <w:lang w:val="es-CL"/>
        </w:rPr>
      </w:pPr>
      <w:r w:rsidRPr="00B17F7F">
        <w:rPr>
          <w:lang w:val="es-CL"/>
        </w:rPr>
        <w:t xml:space="preserve">Pilar 3: Casos de uso de IA en Minería y </w:t>
      </w:r>
      <w:proofErr w:type="spellStart"/>
      <w:r w:rsidRPr="00B17F7F">
        <w:rPr>
          <w:lang w:val="es-CL"/>
        </w:rPr>
        <w:t>Retail</w:t>
      </w:r>
      <w:proofErr w:type="spellEnd"/>
      <w:r w:rsidRPr="00B17F7F">
        <w:rPr>
          <w:lang w:val="es-CL"/>
        </w:rPr>
        <w:t>.</w:t>
      </w:r>
    </w:p>
    <w:p w14:paraId="7A9D5A1D" w14:textId="77777777" w:rsidR="00FD2BA0" w:rsidRDefault="00000000">
      <w:pPr>
        <w:pStyle w:val="Ttulo1"/>
      </w:pPr>
      <w:r>
        <w:t>8. Análisis de Competencia</w:t>
      </w:r>
    </w:p>
    <w:tbl>
      <w:tblPr>
        <w:tblStyle w:val="Tablaconcuadrcula"/>
        <w:tblW w:w="0" w:type="auto"/>
        <w:tblLook w:val="04A0" w:firstRow="1" w:lastRow="0" w:firstColumn="1" w:lastColumn="0" w:noHBand="0" w:noVBand="1"/>
      </w:tblPr>
      <w:tblGrid>
        <w:gridCol w:w="2880"/>
        <w:gridCol w:w="2880"/>
        <w:gridCol w:w="2880"/>
      </w:tblGrid>
      <w:tr w:rsidR="00FD2BA0" w14:paraId="3E1A6AFF" w14:textId="77777777">
        <w:tc>
          <w:tcPr>
            <w:tcW w:w="2880" w:type="dxa"/>
          </w:tcPr>
          <w:p w14:paraId="0196FD8E" w14:textId="77777777" w:rsidR="00FD2BA0" w:rsidRDefault="00000000">
            <w:r>
              <w:t>Competidor</w:t>
            </w:r>
          </w:p>
        </w:tc>
        <w:tc>
          <w:tcPr>
            <w:tcW w:w="2880" w:type="dxa"/>
          </w:tcPr>
          <w:p w14:paraId="1889DD2C" w14:textId="77777777" w:rsidR="00FD2BA0" w:rsidRDefault="00000000">
            <w:r>
              <w:t>Fortaleza</w:t>
            </w:r>
          </w:p>
        </w:tc>
        <w:tc>
          <w:tcPr>
            <w:tcW w:w="2880" w:type="dxa"/>
          </w:tcPr>
          <w:p w14:paraId="7BF69761" w14:textId="77777777" w:rsidR="00FD2BA0" w:rsidRDefault="00000000">
            <w:r>
              <w:t>Oportunidad para Efi</w:t>
            </w:r>
          </w:p>
        </w:tc>
      </w:tr>
      <w:tr w:rsidR="00FD2BA0" w14:paraId="59D5DB1E" w14:textId="77777777">
        <w:tc>
          <w:tcPr>
            <w:tcW w:w="2880" w:type="dxa"/>
          </w:tcPr>
          <w:p w14:paraId="16879986" w14:textId="77777777" w:rsidR="00FD2BA0" w:rsidRDefault="00000000">
            <w:r>
              <w:t>Neuronet</w:t>
            </w:r>
          </w:p>
        </w:tc>
        <w:tc>
          <w:tcPr>
            <w:tcW w:w="2880" w:type="dxa"/>
          </w:tcPr>
          <w:p w14:paraId="6B1957D5" w14:textId="77777777" w:rsidR="00FD2BA0" w:rsidRDefault="00000000">
            <w:r>
              <w:t>Autoridad histórica</w:t>
            </w:r>
          </w:p>
        </w:tc>
        <w:tc>
          <w:tcPr>
            <w:tcW w:w="2880" w:type="dxa"/>
          </w:tcPr>
          <w:p w14:paraId="464B8263" w14:textId="77777777" w:rsidR="00FD2BA0" w:rsidRDefault="00000000">
            <w:r>
              <w:t>Agilidad tecnológica</w:t>
            </w:r>
          </w:p>
        </w:tc>
      </w:tr>
      <w:tr w:rsidR="00FD2BA0" w14:paraId="66A80D6C" w14:textId="77777777">
        <w:tc>
          <w:tcPr>
            <w:tcW w:w="2880" w:type="dxa"/>
          </w:tcPr>
          <w:p w14:paraId="7C43EEDA" w14:textId="77777777" w:rsidR="00FD2BA0" w:rsidRDefault="00000000">
            <w:r>
              <w:t>Ingeniería Digital</w:t>
            </w:r>
          </w:p>
        </w:tc>
        <w:tc>
          <w:tcPr>
            <w:tcW w:w="2880" w:type="dxa"/>
          </w:tcPr>
          <w:p w14:paraId="552F230C" w14:textId="77777777" w:rsidR="00FD2BA0" w:rsidRDefault="00000000">
            <w:r>
              <w:t>Enfoque en ventas</w:t>
            </w:r>
          </w:p>
        </w:tc>
        <w:tc>
          <w:tcPr>
            <w:tcW w:w="2880" w:type="dxa"/>
          </w:tcPr>
          <w:p w14:paraId="0C6054F6" w14:textId="77777777" w:rsidR="00FD2BA0" w:rsidRDefault="00000000">
            <w:r>
              <w:t>Automatización de back-office</w:t>
            </w:r>
          </w:p>
        </w:tc>
      </w:tr>
      <w:tr w:rsidR="00FD2BA0" w14:paraId="46BCF183" w14:textId="77777777">
        <w:tc>
          <w:tcPr>
            <w:tcW w:w="2880" w:type="dxa"/>
          </w:tcPr>
          <w:p w14:paraId="5817E0F1" w14:textId="77777777" w:rsidR="00FD2BA0" w:rsidRDefault="00000000">
            <w:r>
              <w:t>Fixu</w:t>
            </w:r>
          </w:p>
        </w:tc>
        <w:tc>
          <w:tcPr>
            <w:tcW w:w="2880" w:type="dxa"/>
          </w:tcPr>
          <w:p w14:paraId="271D6F4B" w14:textId="77777777" w:rsidR="00FD2BA0" w:rsidRDefault="00000000">
            <w:r>
              <w:t>Diseño UX</w:t>
            </w:r>
          </w:p>
        </w:tc>
        <w:tc>
          <w:tcPr>
            <w:tcW w:w="2880" w:type="dxa"/>
          </w:tcPr>
          <w:p w14:paraId="2F435FBF" w14:textId="77777777" w:rsidR="00FD2BA0" w:rsidRDefault="00000000">
            <w:r>
              <w:t>Profundidad en IA Cognitiva</w:t>
            </w:r>
          </w:p>
        </w:tc>
      </w:tr>
    </w:tbl>
    <w:p w14:paraId="6427D02D" w14:textId="77777777" w:rsidR="00B17F7F" w:rsidRDefault="00B17F7F">
      <w:pPr>
        <w:pStyle w:val="Ttulo1"/>
      </w:pPr>
    </w:p>
    <w:p w14:paraId="598A013C" w14:textId="54914599" w:rsidR="00FD2BA0" w:rsidRDefault="00000000">
      <w:pPr>
        <w:pStyle w:val="Ttulo1"/>
      </w:pPr>
      <w:r>
        <w:t xml:space="preserve">10. Plan de </w:t>
      </w:r>
      <w:proofErr w:type="spellStart"/>
      <w:r>
        <w:t>Acción</w:t>
      </w:r>
      <w:proofErr w:type="spellEnd"/>
      <w:r>
        <w:t xml:space="preserve"> </w:t>
      </w:r>
      <w:proofErr w:type="spellStart"/>
      <w:r>
        <w:t>Detallado</w:t>
      </w:r>
      <w:proofErr w:type="spellEnd"/>
    </w:p>
    <w:tbl>
      <w:tblPr>
        <w:tblStyle w:val="Tablaconcuadrcula"/>
        <w:tblW w:w="0" w:type="auto"/>
        <w:tblLook w:val="04A0" w:firstRow="1" w:lastRow="0" w:firstColumn="1" w:lastColumn="0" w:noHBand="0" w:noVBand="1"/>
      </w:tblPr>
      <w:tblGrid>
        <w:gridCol w:w="2160"/>
        <w:gridCol w:w="2160"/>
        <w:gridCol w:w="2160"/>
        <w:gridCol w:w="2160"/>
      </w:tblGrid>
      <w:tr w:rsidR="00FD2BA0" w14:paraId="22C173D3" w14:textId="77777777">
        <w:tc>
          <w:tcPr>
            <w:tcW w:w="2160" w:type="dxa"/>
          </w:tcPr>
          <w:p w14:paraId="1E5E420D" w14:textId="77777777" w:rsidR="00FD2BA0" w:rsidRDefault="00000000">
            <w:r>
              <w:t>Acción</w:t>
            </w:r>
          </w:p>
        </w:tc>
        <w:tc>
          <w:tcPr>
            <w:tcW w:w="2160" w:type="dxa"/>
          </w:tcPr>
          <w:p w14:paraId="2118ABBD" w14:textId="77777777" w:rsidR="00FD2BA0" w:rsidRDefault="00000000">
            <w:r>
              <w:t>Impacto</w:t>
            </w:r>
          </w:p>
        </w:tc>
        <w:tc>
          <w:tcPr>
            <w:tcW w:w="2160" w:type="dxa"/>
          </w:tcPr>
          <w:p w14:paraId="4A814248" w14:textId="77777777" w:rsidR="00FD2BA0" w:rsidRDefault="00000000">
            <w:r>
              <w:t>Prioridad</w:t>
            </w:r>
          </w:p>
        </w:tc>
        <w:tc>
          <w:tcPr>
            <w:tcW w:w="2160" w:type="dxa"/>
          </w:tcPr>
          <w:p w14:paraId="5BD8AF14" w14:textId="77777777" w:rsidR="00FD2BA0" w:rsidRDefault="00000000">
            <w:r>
              <w:t>Tiempo</w:t>
            </w:r>
          </w:p>
        </w:tc>
      </w:tr>
      <w:tr w:rsidR="00FD2BA0" w14:paraId="0C52A93D" w14:textId="77777777">
        <w:tc>
          <w:tcPr>
            <w:tcW w:w="2160" w:type="dxa"/>
          </w:tcPr>
          <w:p w14:paraId="72852C28" w14:textId="77777777" w:rsidR="00FD2BA0" w:rsidRPr="00B17F7F" w:rsidRDefault="00000000">
            <w:pPr>
              <w:rPr>
                <w:lang w:val="es-CL"/>
              </w:rPr>
            </w:pPr>
            <w:r w:rsidRPr="00B17F7F">
              <w:rPr>
                <w:lang w:val="es-CL"/>
              </w:rPr>
              <w:t>Implementar Blog de Casos de Éxito</w:t>
            </w:r>
          </w:p>
        </w:tc>
        <w:tc>
          <w:tcPr>
            <w:tcW w:w="2160" w:type="dxa"/>
          </w:tcPr>
          <w:p w14:paraId="79FBF7CF" w14:textId="77777777" w:rsidR="00FD2BA0" w:rsidRDefault="00000000">
            <w:r>
              <w:t>Alto</w:t>
            </w:r>
          </w:p>
        </w:tc>
        <w:tc>
          <w:tcPr>
            <w:tcW w:w="2160" w:type="dxa"/>
          </w:tcPr>
          <w:p w14:paraId="525EB503" w14:textId="77777777" w:rsidR="00FD2BA0" w:rsidRDefault="00000000">
            <w:r>
              <w:t>Alta</w:t>
            </w:r>
          </w:p>
        </w:tc>
        <w:tc>
          <w:tcPr>
            <w:tcW w:w="2160" w:type="dxa"/>
          </w:tcPr>
          <w:p w14:paraId="165314D3" w14:textId="77777777" w:rsidR="00FD2BA0" w:rsidRDefault="00000000">
            <w:r>
              <w:t>Mes 1</w:t>
            </w:r>
          </w:p>
        </w:tc>
      </w:tr>
      <w:tr w:rsidR="00FD2BA0" w14:paraId="755EB291" w14:textId="77777777">
        <w:tc>
          <w:tcPr>
            <w:tcW w:w="2160" w:type="dxa"/>
          </w:tcPr>
          <w:p w14:paraId="5A3340AE" w14:textId="77777777" w:rsidR="00FD2BA0" w:rsidRDefault="00000000">
            <w:r>
              <w:t>Digital PR (Backlinks)</w:t>
            </w:r>
          </w:p>
        </w:tc>
        <w:tc>
          <w:tcPr>
            <w:tcW w:w="2160" w:type="dxa"/>
          </w:tcPr>
          <w:p w14:paraId="7B4543E6" w14:textId="77777777" w:rsidR="00FD2BA0" w:rsidRDefault="00000000">
            <w:r>
              <w:t>Muy Alto</w:t>
            </w:r>
          </w:p>
        </w:tc>
        <w:tc>
          <w:tcPr>
            <w:tcW w:w="2160" w:type="dxa"/>
          </w:tcPr>
          <w:p w14:paraId="2B4AD5F4" w14:textId="77777777" w:rsidR="00FD2BA0" w:rsidRDefault="00000000">
            <w:r>
              <w:t>Alta</w:t>
            </w:r>
          </w:p>
        </w:tc>
        <w:tc>
          <w:tcPr>
            <w:tcW w:w="2160" w:type="dxa"/>
          </w:tcPr>
          <w:p w14:paraId="70FEADCE" w14:textId="77777777" w:rsidR="00FD2BA0" w:rsidRDefault="00000000">
            <w:r>
              <w:t>Mes 2-4</w:t>
            </w:r>
          </w:p>
        </w:tc>
      </w:tr>
      <w:tr w:rsidR="00FD2BA0" w14:paraId="216A58C7" w14:textId="77777777">
        <w:tc>
          <w:tcPr>
            <w:tcW w:w="2160" w:type="dxa"/>
          </w:tcPr>
          <w:p w14:paraId="4CF552E5" w14:textId="77777777" w:rsidR="00FD2BA0" w:rsidRPr="00B17F7F" w:rsidRDefault="00000000">
            <w:pPr>
              <w:rPr>
                <w:lang w:val="es-CL"/>
              </w:rPr>
            </w:pPr>
            <w:r w:rsidRPr="00B17F7F">
              <w:rPr>
                <w:lang w:val="es-CL"/>
              </w:rPr>
              <w:t>Optimización de ALT en imágenes</w:t>
            </w:r>
          </w:p>
        </w:tc>
        <w:tc>
          <w:tcPr>
            <w:tcW w:w="2160" w:type="dxa"/>
          </w:tcPr>
          <w:p w14:paraId="7A79FC85" w14:textId="77777777" w:rsidR="00FD2BA0" w:rsidRDefault="00000000">
            <w:r>
              <w:t>Medio</w:t>
            </w:r>
          </w:p>
        </w:tc>
        <w:tc>
          <w:tcPr>
            <w:tcW w:w="2160" w:type="dxa"/>
          </w:tcPr>
          <w:p w14:paraId="34D978A6" w14:textId="77777777" w:rsidR="00FD2BA0" w:rsidRDefault="00000000">
            <w:r>
              <w:t>Media</w:t>
            </w:r>
          </w:p>
        </w:tc>
        <w:tc>
          <w:tcPr>
            <w:tcW w:w="2160" w:type="dxa"/>
          </w:tcPr>
          <w:p w14:paraId="15F63560" w14:textId="77777777" w:rsidR="00FD2BA0" w:rsidRDefault="00000000">
            <w:r>
              <w:t>Semana 1</w:t>
            </w:r>
          </w:p>
        </w:tc>
      </w:tr>
      <w:tr w:rsidR="00FD2BA0" w14:paraId="7DB7E28B" w14:textId="77777777">
        <w:tc>
          <w:tcPr>
            <w:tcW w:w="2160" w:type="dxa"/>
          </w:tcPr>
          <w:p w14:paraId="07DC86EA" w14:textId="77777777" w:rsidR="00FD2BA0" w:rsidRPr="00B17F7F" w:rsidRDefault="00000000">
            <w:pPr>
              <w:rPr>
                <w:lang w:val="es-CL"/>
              </w:rPr>
            </w:pPr>
            <w:r w:rsidRPr="00B17F7F">
              <w:rPr>
                <w:lang w:val="es-CL"/>
              </w:rPr>
              <w:t>Publicación de Reporte de Tendencias IA</w:t>
            </w:r>
          </w:p>
        </w:tc>
        <w:tc>
          <w:tcPr>
            <w:tcW w:w="2160" w:type="dxa"/>
          </w:tcPr>
          <w:p w14:paraId="32307076" w14:textId="77777777" w:rsidR="00FD2BA0" w:rsidRDefault="00000000">
            <w:r>
              <w:t>Alto</w:t>
            </w:r>
          </w:p>
        </w:tc>
        <w:tc>
          <w:tcPr>
            <w:tcW w:w="2160" w:type="dxa"/>
          </w:tcPr>
          <w:p w14:paraId="07573437" w14:textId="77777777" w:rsidR="00FD2BA0" w:rsidRDefault="00000000">
            <w:r>
              <w:t>Media</w:t>
            </w:r>
          </w:p>
        </w:tc>
        <w:tc>
          <w:tcPr>
            <w:tcW w:w="2160" w:type="dxa"/>
          </w:tcPr>
          <w:p w14:paraId="377AD130" w14:textId="77777777" w:rsidR="00FD2BA0" w:rsidRDefault="00000000">
            <w:r>
              <w:t>Mes 2</w:t>
            </w:r>
          </w:p>
        </w:tc>
      </w:tr>
    </w:tbl>
    <w:p w14:paraId="127AF2F9" w14:textId="77777777" w:rsidR="00FD2BA0" w:rsidRDefault="00000000">
      <w:r>
        <w:br w:type="page"/>
      </w:r>
    </w:p>
    <w:p w14:paraId="11C7F355" w14:textId="77777777" w:rsidR="00FD2BA0" w:rsidRDefault="00000000">
      <w:pPr>
        <w:pStyle w:val="Ttulo1"/>
      </w:pPr>
      <w:r>
        <w:lastRenderedPageBreak/>
        <w:t>Glosario de Términos</w:t>
      </w:r>
    </w:p>
    <w:p w14:paraId="3ECEB22F" w14:textId="77777777" w:rsidR="00FD2BA0" w:rsidRPr="00B17F7F" w:rsidRDefault="00000000">
      <w:pPr>
        <w:rPr>
          <w:lang w:val="es-CL"/>
        </w:rPr>
      </w:pPr>
      <w:r w:rsidRPr="00B17F7F">
        <w:rPr>
          <w:lang w:val="es-CL"/>
        </w:rPr>
        <w:t xml:space="preserve">LCP: </w:t>
      </w:r>
      <w:proofErr w:type="spellStart"/>
      <w:r w:rsidRPr="00B17F7F">
        <w:rPr>
          <w:lang w:val="es-CL"/>
        </w:rPr>
        <w:t>Largest</w:t>
      </w:r>
      <w:proofErr w:type="spellEnd"/>
      <w:r w:rsidRPr="00B17F7F">
        <w:rPr>
          <w:lang w:val="es-CL"/>
        </w:rPr>
        <w:t xml:space="preserve"> </w:t>
      </w:r>
      <w:proofErr w:type="spellStart"/>
      <w:r w:rsidRPr="00B17F7F">
        <w:rPr>
          <w:lang w:val="es-CL"/>
        </w:rPr>
        <w:t>Contentful</w:t>
      </w:r>
      <w:proofErr w:type="spellEnd"/>
      <w:r w:rsidRPr="00B17F7F">
        <w:rPr>
          <w:lang w:val="es-CL"/>
        </w:rPr>
        <w:t xml:space="preserve"> Paint (Tiempo de carga del elemento principal).</w:t>
      </w:r>
    </w:p>
    <w:p w14:paraId="1A9698A8" w14:textId="77777777" w:rsidR="00FD2BA0" w:rsidRPr="00B17F7F" w:rsidRDefault="00000000">
      <w:pPr>
        <w:rPr>
          <w:lang w:val="es-CL"/>
        </w:rPr>
      </w:pPr>
      <w:r w:rsidRPr="00B17F7F">
        <w:rPr>
          <w:lang w:val="es-CL"/>
        </w:rPr>
        <w:t>Schema: Microdatos que ayudan a Google a entender el contexto de la página.</w:t>
      </w:r>
    </w:p>
    <w:p w14:paraId="1E6B27DF" w14:textId="77777777" w:rsidR="00FD2BA0" w:rsidRPr="00B17F7F" w:rsidRDefault="00000000">
      <w:pPr>
        <w:rPr>
          <w:lang w:val="es-CL"/>
        </w:rPr>
      </w:pPr>
      <w:r w:rsidRPr="00B17F7F">
        <w:rPr>
          <w:lang w:val="es-CL"/>
        </w:rPr>
        <w:t>Digital PR: Estrategia de obtención de enlaces mediante contenido de valor y prensa.</w:t>
      </w:r>
    </w:p>
    <w:sectPr w:rsidR="00FD2BA0" w:rsidRPr="00B17F7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79715860">
    <w:abstractNumId w:val="8"/>
  </w:num>
  <w:num w:numId="2" w16cid:durableId="217055878">
    <w:abstractNumId w:val="6"/>
  </w:num>
  <w:num w:numId="3" w16cid:durableId="506554082">
    <w:abstractNumId w:val="5"/>
  </w:num>
  <w:num w:numId="4" w16cid:durableId="1537623749">
    <w:abstractNumId w:val="4"/>
  </w:num>
  <w:num w:numId="5" w16cid:durableId="1679189153">
    <w:abstractNumId w:val="7"/>
  </w:num>
  <w:num w:numId="6" w16cid:durableId="1862081861">
    <w:abstractNumId w:val="3"/>
  </w:num>
  <w:num w:numId="7" w16cid:durableId="970207170">
    <w:abstractNumId w:val="2"/>
  </w:num>
  <w:num w:numId="8" w16cid:durableId="1252396942">
    <w:abstractNumId w:val="1"/>
  </w:num>
  <w:num w:numId="9" w16cid:durableId="1771975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17F7F"/>
    <w:rsid w:val="00B47730"/>
    <w:rsid w:val="00CB0664"/>
    <w:rsid w:val="00DC59EC"/>
    <w:rsid w:val="00FC693F"/>
    <w:rsid w:val="00FD2B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AC1579"/>
  <w14:defaultImageDpi w14:val="300"/>
  <w15:docId w15:val="{E9BA4E35-1D56-432F-BB44-8AE0F997C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655</Words>
  <Characters>3606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Franco Blanco</cp:lastModifiedBy>
  <cp:revision>2</cp:revision>
  <dcterms:created xsi:type="dcterms:W3CDTF">2013-12-23T23:15:00Z</dcterms:created>
  <dcterms:modified xsi:type="dcterms:W3CDTF">2026-02-22T03:17:00Z</dcterms:modified>
  <cp:category/>
</cp:coreProperties>
</file>