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E918D0" w:rsidRDefault="00E918D0" w:rsidP="00DD175D">
      <w:pPr>
        <w:pStyle w:val="Ttulo"/>
        <w:rPr>
          <w:lang w:val="es-AR"/>
        </w:rPr>
      </w:pPr>
      <w:r w:rsidRPr="00E918D0">
        <w:rPr>
          <w:lang w:val="es-AR"/>
        </w:rPr>
        <w:t xml:space="preserve">Sistema de </w:t>
      </w:r>
      <w:r w:rsidR="00A8445B">
        <w:rPr>
          <w:lang w:val="es-AR"/>
        </w:rPr>
        <w:t>g</w:t>
      </w:r>
      <w:r w:rsidR="001965B1" w:rsidRPr="00E918D0">
        <w:rPr>
          <w:lang w:val="es-AR"/>
        </w:rPr>
        <w:t>estión</w:t>
      </w:r>
      <w:r w:rsidRPr="00E918D0">
        <w:rPr>
          <w:lang w:val="es-AR"/>
        </w:rPr>
        <w:t xml:space="preserve"> de alimentos</w:t>
      </w:r>
      <w:r w:rsidR="00E96106" w:rsidRPr="00E918D0">
        <w:rPr>
          <w:lang w:val="es-AR"/>
        </w:rPr>
        <w:br/>
        <w:t xml:space="preserve">Use-Case: </w:t>
      </w:r>
      <w:r w:rsidR="00A14E77">
        <w:rPr>
          <w:lang w:val="es-AR"/>
        </w:rPr>
        <w:t>Consultar estadística porcentaje por rubro</w:t>
      </w:r>
    </w:p>
    <w:p w:rsidR="00E96106" w:rsidRDefault="002C6590" w:rsidP="008866E4">
      <w:pPr>
        <w:pStyle w:val="Ttulo1"/>
      </w:pPr>
      <w:r>
        <w:t>Brief Description</w:t>
      </w:r>
    </w:p>
    <w:p w:rsidR="00E96106" w:rsidRPr="00C54F8C" w:rsidRDefault="00B2136F">
      <w:pPr>
        <w:pStyle w:val="Textoindependiente"/>
        <w:rPr>
          <w:lang w:val="es-AR"/>
        </w:rPr>
      </w:pPr>
      <w:r>
        <w:rPr>
          <w:lang w:val="es-AR"/>
        </w:rPr>
        <w:t xml:space="preserve">En el siguiente </w:t>
      </w:r>
      <w:r w:rsidR="00402193">
        <w:rPr>
          <w:lang w:val="es-AR"/>
        </w:rPr>
        <w:t xml:space="preserve">caso de uso, se especificará la </w:t>
      </w:r>
      <w:r w:rsidR="00A14E77">
        <w:rPr>
          <w:lang w:val="es-AR"/>
        </w:rPr>
        <w:t>consulta de estadística en forma de gráfico de barras y de torta de porcentaje de empresas por rubro</w:t>
      </w:r>
      <w:r w:rsidR="00402193">
        <w:rPr>
          <w:lang w:val="es-AR"/>
        </w:rPr>
        <w:t>.</w:t>
      </w:r>
    </w:p>
    <w:p w:rsidR="00E96106" w:rsidRPr="00D71C56" w:rsidRDefault="00E96106" w:rsidP="008866E4">
      <w:pPr>
        <w:pStyle w:val="Ttulo1"/>
        <w:rPr>
          <w:lang w:val="es-AR"/>
        </w:rPr>
      </w:pPr>
      <w:r w:rsidRPr="00D71C56">
        <w:rPr>
          <w:lang w:val="es-AR"/>
        </w:rPr>
        <w:t>Actor BriefDescriptions</w:t>
      </w:r>
    </w:p>
    <w:p w:rsidR="00E96106" w:rsidRPr="00D71C56" w:rsidRDefault="00C54F8C" w:rsidP="00985EE5">
      <w:pPr>
        <w:pStyle w:val="Ttulo2"/>
        <w:rPr>
          <w:lang w:val="es-AR"/>
        </w:rPr>
      </w:pPr>
      <w:r w:rsidRPr="00D71C56">
        <w:rPr>
          <w:lang w:val="es-AR"/>
        </w:rPr>
        <w:t>Operador</w:t>
      </w:r>
    </w:p>
    <w:p w:rsidR="00D81DC2" w:rsidRPr="00D81DC2" w:rsidRDefault="00E96106" w:rsidP="00D81DC2">
      <w:pPr>
        <w:pStyle w:val="Ttulo1"/>
        <w:rPr>
          <w:lang w:val="es-AR"/>
        </w:rPr>
      </w:pPr>
      <w:r w:rsidRPr="00D71C56">
        <w:rPr>
          <w:lang w:val="es-AR"/>
        </w:rPr>
        <w:t>Preconditions</w:t>
      </w:r>
      <w:r w:rsidR="00D81DC2" w:rsidRPr="00D81DC2">
        <w:rPr>
          <w:sz w:val="20"/>
          <w:lang w:val="es-AR"/>
        </w:rPr>
        <w:tab/>
      </w:r>
    </w:p>
    <w:p w:rsidR="00E96106" w:rsidRPr="00D71C56" w:rsidRDefault="00E96106" w:rsidP="008866E4">
      <w:pPr>
        <w:pStyle w:val="Ttulo1"/>
        <w:rPr>
          <w:lang w:val="es-AR"/>
        </w:rPr>
      </w:pPr>
      <w:r w:rsidRPr="00D71C56">
        <w:rPr>
          <w:lang w:val="es-AR"/>
        </w:rPr>
        <w:t>Basic Flow ofEvents</w:t>
      </w:r>
    </w:p>
    <w:p w:rsidR="00581DB1" w:rsidRDefault="00581DB1" w:rsidP="00581DB1">
      <w:pPr>
        <w:pStyle w:val="Textoindependiente"/>
        <w:numPr>
          <w:ilvl w:val="0"/>
          <w:numId w:val="5"/>
        </w:numPr>
        <w:rPr>
          <w:lang w:val="es-AR"/>
        </w:rPr>
      </w:pPr>
      <w:r w:rsidRPr="00581DB1">
        <w:rPr>
          <w:lang w:val="es-AR"/>
        </w:rPr>
        <w:t xml:space="preserve">El operador </w:t>
      </w:r>
      <w:r w:rsidR="00402193">
        <w:rPr>
          <w:lang w:val="es-AR"/>
        </w:rPr>
        <w:t xml:space="preserve">decide </w:t>
      </w:r>
      <w:r w:rsidR="00A14E77">
        <w:rPr>
          <w:lang w:val="es-AR"/>
        </w:rPr>
        <w:t>obtener una estadística de porcentaje de empresa por rubro</w:t>
      </w:r>
      <w:r w:rsidR="00402193">
        <w:rPr>
          <w:lang w:val="es-AR"/>
        </w:rPr>
        <w:t xml:space="preserve">, para ello, debe acceder a la </w:t>
      </w:r>
      <w:r w:rsidR="00A14E77">
        <w:rPr>
          <w:lang w:val="es-AR"/>
        </w:rPr>
        <w:t>tercera pestaña de la página principal y presionar el botón “estadísticas por rubro”.</w:t>
      </w:r>
    </w:p>
    <w:p w:rsidR="00402193" w:rsidRPr="00A14E77" w:rsidRDefault="00A14E77" w:rsidP="00A14E77">
      <w:pPr>
        <w:pStyle w:val="Textoindependiente"/>
        <w:numPr>
          <w:ilvl w:val="0"/>
          <w:numId w:val="5"/>
        </w:numPr>
        <w:rPr>
          <w:lang w:val="es-AR"/>
        </w:rPr>
      </w:pPr>
      <w:r>
        <w:rPr>
          <w:lang w:val="es-AR"/>
        </w:rPr>
        <w:t>Presionar el botón “cargar”</w:t>
      </w:r>
      <w:r w:rsidR="00402193">
        <w:rPr>
          <w:lang w:val="es-AR"/>
        </w:rPr>
        <w:t>.</w:t>
      </w:r>
    </w:p>
    <w:p w:rsidR="00E96106" w:rsidRDefault="00E96106" w:rsidP="000E5836">
      <w:pPr>
        <w:pStyle w:val="Ttulo1"/>
      </w:pPr>
      <w:r>
        <w:t>Alternative Flows</w:t>
      </w:r>
    </w:p>
    <w:p w:rsidR="00536704" w:rsidRDefault="00536704" w:rsidP="00536704">
      <w:pPr>
        <w:pStyle w:val="Ttulo2"/>
      </w:pPr>
      <w:r>
        <w:t xml:space="preserve">&lt;alternate flow </w:t>
      </w:r>
      <w:r w:rsidR="00E45EDD">
        <w:t>1</w:t>
      </w:r>
      <w:r>
        <w:t>&gt;</w:t>
      </w:r>
    </w:p>
    <w:p w:rsidR="00536704" w:rsidRDefault="00E918D0" w:rsidP="00536704">
      <w:pPr>
        <w:ind w:left="720"/>
        <w:rPr>
          <w:sz w:val="20"/>
          <w:szCs w:val="20"/>
          <w:lang w:val="es-AR"/>
        </w:rPr>
      </w:pPr>
      <w:r w:rsidRPr="00F23847">
        <w:rPr>
          <w:sz w:val="20"/>
          <w:szCs w:val="20"/>
          <w:lang w:val="es-AR"/>
        </w:rPr>
        <w:t xml:space="preserve">Si en el paso &lt;3&gt; del flujo </w:t>
      </w:r>
      <w:r w:rsidR="00490AE4" w:rsidRPr="00F23847">
        <w:rPr>
          <w:sz w:val="20"/>
          <w:szCs w:val="20"/>
          <w:lang w:val="es-AR"/>
        </w:rPr>
        <w:t>básico</w:t>
      </w:r>
      <w:r w:rsidRPr="00F23847">
        <w:rPr>
          <w:sz w:val="20"/>
          <w:szCs w:val="20"/>
          <w:lang w:val="es-AR"/>
        </w:rPr>
        <w:t xml:space="preserve"> el sistema devuelve un error </w:t>
      </w:r>
      <w:r w:rsidR="00402193">
        <w:rPr>
          <w:sz w:val="20"/>
          <w:szCs w:val="20"/>
          <w:lang w:val="es-AR"/>
        </w:rPr>
        <w:t>se impide la consulta.</w:t>
      </w:r>
    </w:p>
    <w:p w:rsidR="00E45EDD" w:rsidRPr="00E45EDD" w:rsidRDefault="00E45EDD" w:rsidP="00E45EDD">
      <w:pPr>
        <w:pStyle w:val="Prrafodelista"/>
        <w:numPr>
          <w:ilvl w:val="0"/>
          <w:numId w:val="13"/>
        </w:numPr>
        <w:rPr>
          <w:sz w:val="20"/>
          <w:szCs w:val="20"/>
          <w:lang w:val="es-AR"/>
        </w:rPr>
      </w:pPr>
      <w:r w:rsidRPr="00E45EDD">
        <w:rPr>
          <w:sz w:val="20"/>
          <w:szCs w:val="20"/>
          <w:lang w:val="es-AR"/>
        </w:rPr>
        <w:t>El caso de uso vuelve al flujo básico en el paso 1.</w:t>
      </w:r>
    </w:p>
    <w:p w:rsidR="00D71C56" w:rsidRDefault="00D71C56" w:rsidP="00402193">
      <w:pPr>
        <w:rPr>
          <w:lang w:val="es-AR"/>
        </w:rPr>
      </w:pPr>
    </w:p>
    <w:p w:rsidR="00E96106" w:rsidRDefault="00E96106" w:rsidP="00F24B73">
      <w:pPr>
        <w:pStyle w:val="Ttulo1"/>
        <w:rPr>
          <w:lang w:val="es-AR"/>
        </w:rPr>
      </w:pPr>
      <w:r w:rsidRPr="00E45EDD">
        <w:rPr>
          <w:lang w:val="es-AR"/>
        </w:rPr>
        <w:t>Po</w:t>
      </w:r>
      <w:r w:rsidR="00F24B73" w:rsidRPr="00E45EDD">
        <w:rPr>
          <w:lang w:val="es-AR"/>
        </w:rPr>
        <w:t>st-conditons</w:t>
      </w:r>
    </w:p>
    <w:p w:rsidR="00A14E77" w:rsidRDefault="00A14E77" w:rsidP="00A14E77">
      <w:pPr>
        <w:pStyle w:val="Textoindependiente"/>
        <w:numPr>
          <w:ilvl w:val="0"/>
          <w:numId w:val="18"/>
        </w:numPr>
        <w:rPr>
          <w:lang w:val="es-AR"/>
        </w:rPr>
      </w:pPr>
      <w:r>
        <w:rPr>
          <w:lang w:val="es-AR"/>
        </w:rPr>
        <w:t>Se obtiene como resultado de la acción:</w:t>
      </w:r>
    </w:p>
    <w:p w:rsidR="00A14E77" w:rsidRDefault="00A14E77" w:rsidP="00A14E77">
      <w:pPr>
        <w:pStyle w:val="Textoindependiente"/>
        <w:numPr>
          <w:ilvl w:val="1"/>
          <w:numId w:val="18"/>
        </w:numPr>
        <w:rPr>
          <w:lang w:val="es-AR"/>
        </w:rPr>
      </w:pPr>
      <w:r>
        <w:rPr>
          <w:lang w:val="es-AR"/>
        </w:rPr>
        <w:t>A la izquierda, se muestra un gráfico de torta con los porcentajes de los rubros de todas las empresas cargados en la base de datos.</w:t>
      </w:r>
    </w:p>
    <w:p w:rsidR="00A14E77" w:rsidRDefault="00A14E77" w:rsidP="00A14E77">
      <w:pPr>
        <w:pStyle w:val="Textoindependiente"/>
        <w:numPr>
          <w:ilvl w:val="1"/>
          <w:numId w:val="18"/>
        </w:numPr>
        <w:rPr>
          <w:lang w:val="es-AR"/>
        </w:rPr>
      </w:pPr>
      <w:r>
        <w:rPr>
          <w:lang w:val="es-AR"/>
        </w:rPr>
        <w:t>A la derecha, se muestra un gráfico de barra representando la misma información que en punto “a”.</w:t>
      </w:r>
    </w:p>
    <w:p w:rsidR="00A14E77" w:rsidRPr="00A14E77" w:rsidRDefault="00A14E77" w:rsidP="00A14E77">
      <w:pPr>
        <w:rPr>
          <w:lang w:val="es-AR"/>
        </w:rPr>
      </w:pPr>
    </w:p>
    <w:p w:rsidR="00E96106" w:rsidRPr="00E45EDD" w:rsidRDefault="00E96106" w:rsidP="000E5836">
      <w:pPr>
        <w:pStyle w:val="Ttulo1"/>
        <w:rPr>
          <w:lang w:val="es-AR"/>
        </w:rPr>
      </w:pPr>
      <w:r w:rsidRPr="00E45EDD">
        <w:rPr>
          <w:lang w:val="es-AR"/>
        </w:rPr>
        <w:t>Special Requirements</w:t>
      </w:r>
    </w:p>
    <w:p w:rsidR="00A14E77" w:rsidRPr="00170B56" w:rsidRDefault="00A14E77" w:rsidP="00A14E77">
      <w:pPr>
        <w:pStyle w:val="Prrafodelista"/>
        <w:numPr>
          <w:ilvl w:val="0"/>
          <w:numId w:val="19"/>
        </w:numPr>
        <w:rPr>
          <w:lang w:val="es-AR"/>
        </w:rPr>
      </w:pPr>
      <w:r w:rsidRPr="00170B56">
        <w:rPr>
          <w:sz w:val="20"/>
          <w:szCs w:val="20"/>
          <w:lang w:val="es-AR"/>
        </w:rPr>
        <w:t>La interfaz debe ser de color verde y blanco y debe incluir el logo</w:t>
      </w:r>
      <w:r>
        <w:rPr>
          <w:sz w:val="20"/>
          <w:szCs w:val="20"/>
          <w:lang w:val="es-AR"/>
        </w:rPr>
        <w:t xml:space="preserve"> de</w:t>
      </w:r>
      <w:r w:rsidRPr="00170B56">
        <w:rPr>
          <w:sz w:val="20"/>
          <w:szCs w:val="20"/>
          <w:lang w:val="es-AR"/>
        </w:rPr>
        <w:t xml:space="preserve"> R</w:t>
      </w:r>
      <w:r>
        <w:rPr>
          <w:sz w:val="20"/>
          <w:szCs w:val="20"/>
          <w:lang w:val="es-AR"/>
        </w:rPr>
        <w:t>ío Negro en su cabecera.</w:t>
      </w:r>
    </w:p>
    <w:p w:rsidR="00F23847" w:rsidRPr="00E45EDD" w:rsidRDefault="00F23847" w:rsidP="00F23847">
      <w:pPr>
        <w:ind w:left="720"/>
        <w:rPr>
          <w:lang w:val="es-AR"/>
        </w:rPr>
      </w:pPr>
    </w:p>
    <w:p w:rsidR="008866E4" w:rsidRPr="00E45EDD" w:rsidRDefault="008866E4">
      <w:pPr>
        <w:rPr>
          <w:lang w:val="es-AR"/>
        </w:rPr>
      </w:pPr>
    </w:p>
    <w:sectPr w:rsidR="008866E4" w:rsidRPr="00E45EDD" w:rsidSect="004E1AB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E18" w:rsidRDefault="00636E18">
      <w:r>
        <w:separator/>
      </w:r>
    </w:p>
  </w:endnote>
  <w:endnote w:type="continuationSeparator" w:id="1">
    <w:p w:rsidR="00636E18" w:rsidRDefault="00636E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3344B8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344B8">
            <w:rPr>
              <w:rStyle w:val="Nmerodepgina"/>
              <w:sz w:val="20"/>
            </w:rPr>
            <w:fldChar w:fldCharType="separate"/>
          </w:r>
          <w:r w:rsidR="00A14E77">
            <w:rPr>
              <w:rStyle w:val="Nmerodepgina"/>
              <w:noProof/>
              <w:sz w:val="20"/>
            </w:rPr>
            <w:t>1</w:t>
          </w:r>
          <w:r w:rsidR="003344B8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3344B8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3344B8" w:rsidRPr="006F60B2">
            <w:rPr>
              <w:rStyle w:val="Nmerodepgina"/>
              <w:sz w:val="20"/>
              <w:szCs w:val="20"/>
            </w:rPr>
            <w:fldChar w:fldCharType="separate"/>
          </w:r>
          <w:r w:rsidR="00A14E77">
            <w:rPr>
              <w:rStyle w:val="Nmerodepgina"/>
              <w:noProof/>
              <w:sz w:val="20"/>
              <w:szCs w:val="20"/>
            </w:rPr>
            <w:t>1</w:t>
          </w:r>
          <w:r w:rsidR="003344B8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E18" w:rsidRDefault="00636E18">
      <w:r>
        <w:separator/>
      </w:r>
    </w:p>
  </w:footnote>
  <w:footnote w:type="continuationSeparator" w:id="1">
    <w:p w:rsidR="00636E18" w:rsidRDefault="00636E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RPr="00A14E77">
      <w:tc>
        <w:tcPr>
          <w:tcW w:w="6379" w:type="dxa"/>
        </w:tcPr>
        <w:p w:rsidR="00985EE5" w:rsidRPr="00A8445B" w:rsidRDefault="00A8445B">
          <w:pPr>
            <w:rPr>
              <w:sz w:val="20"/>
              <w:lang w:val="es-AR"/>
            </w:rPr>
          </w:pPr>
          <w:r w:rsidRPr="00A8445B">
            <w:rPr>
              <w:lang w:val="es-AR"/>
            </w:rPr>
            <w:t>Sistema de gestión de alimentos</w:t>
          </w:r>
        </w:p>
      </w:tc>
      <w:tc>
        <w:tcPr>
          <w:tcW w:w="2369" w:type="dxa"/>
        </w:tcPr>
        <w:p w:rsidR="00985EE5" w:rsidRPr="00A8445B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AR"/>
            </w:rPr>
          </w:pPr>
        </w:p>
      </w:tc>
    </w:tr>
    <w:tr w:rsidR="00985EE5">
      <w:tc>
        <w:tcPr>
          <w:tcW w:w="6379" w:type="dxa"/>
        </w:tcPr>
        <w:p w:rsidR="00985EE5" w:rsidRPr="00A14E77" w:rsidRDefault="00985EE5" w:rsidP="00A14E77">
          <w:pPr>
            <w:rPr>
              <w:sz w:val="20"/>
              <w:lang w:val="es-AR"/>
            </w:rPr>
          </w:pPr>
          <w:r w:rsidRPr="00A14E77">
            <w:rPr>
              <w:sz w:val="20"/>
              <w:lang w:val="es-AR"/>
            </w:rPr>
            <w:t xml:space="preserve">Use-case Specification: </w:t>
          </w:r>
          <w:r w:rsidR="00A14E77" w:rsidRPr="00A14E77">
            <w:rPr>
              <w:lang w:val="es-AR"/>
            </w:rPr>
            <w:t>Consultar estadística porcentaje por rubros</w:t>
          </w:r>
        </w:p>
      </w:tc>
      <w:tc>
        <w:tcPr>
          <w:tcW w:w="2369" w:type="dxa"/>
        </w:tcPr>
        <w:p w:rsidR="00985EE5" w:rsidRDefault="00A8445B" w:rsidP="00A14E77">
          <w:pPr>
            <w:rPr>
              <w:sz w:val="20"/>
            </w:rPr>
          </w:pPr>
          <w:r>
            <w:rPr>
              <w:sz w:val="20"/>
            </w:rPr>
            <w:t>Date:  &lt;</w:t>
          </w:r>
          <w:r w:rsidR="00A14E77">
            <w:rPr>
              <w:sz w:val="20"/>
            </w:rPr>
            <w:t>17</w:t>
          </w:r>
          <w:r w:rsidR="00985EE5">
            <w:rPr>
              <w:sz w:val="20"/>
            </w:rPr>
            <w:t>/</w:t>
          </w:r>
          <w:r>
            <w:rPr>
              <w:sz w:val="20"/>
            </w:rPr>
            <w:t>10</w:t>
          </w:r>
          <w:r w:rsidR="00985EE5">
            <w:rPr>
              <w:sz w:val="20"/>
            </w:rPr>
            <w:t>/</w:t>
          </w:r>
          <w:r>
            <w:rPr>
              <w:sz w:val="20"/>
            </w:rPr>
            <w:t>17</w:t>
          </w:r>
          <w:r w:rsidR="00985EE5">
            <w:rPr>
              <w:sz w:val="20"/>
            </w:rPr>
            <w:t>&gt;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4765E1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lang w:val="es-AR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A560425"/>
    <w:multiLevelType w:val="hybridMultilevel"/>
    <w:tmpl w:val="65527556"/>
    <w:lvl w:ilvl="0" w:tplc="7D80288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545B9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7E076BF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5373CDD"/>
    <w:multiLevelType w:val="hybridMultilevel"/>
    <w:tmpl w:val="0040E52C"/>
    <w:lvl w:ilvl="0" w:tplc="E7ECC842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30" w:hanging="360"/>
      </w:pPr>
    </w:lvl>
    <w:lvl w:ilvl="2" w:tplc="2C0A001B" w:tentative="1">
      <w:start w:val="1"/>
      <w:numFmt w:val="lowerRoman"/>
      <w:lvlText w:val="%3."/>
      <w:lvlJc w:val="right"/>
      <w:pPr>
        <w:ind w:left="2850" w:hanging="180"/>
      </w:pPr>
    </w:lvl>
    <w:lvl w:ilvl="3" w:tplc="2C0A000F" w:tentative="1">
      <w:start w:val="1"/>
      <w:numFmt w:val="decimal"/>
      <w:lvlText w:val="%4."/>
      <w:lvlJc w:val="left"/>
      <w:pPr>
        <w:ind w:left="3570" w:hanging="360"/>
      </w:pPr>
    </w:lvl>
    <w:lvl w:ilvl="4" w:tplc="2C0A0019" w:tentative="1">
      <w:start w:val="1"/>
      <w:numFmt w:val="lowerLetter"/>
      <w:lvlText w:val="%5."/>
      <w:lvlJc w:val="left"/>
      <w:pPr>
        <w:ind w:left="4290" w:hanging="360"/>
      </w:pPr>
    </w:lvl>
    <w:lvl w:ilvl="5" w:tplc="2C0A001B" w:tentative="1">
      <w:start w:val="1"/>
      <w:numFmt w:val="lowerRoman"/>
      <w:lvlText w:val="%6."/>
      <w:lvlJc w:val="right"/>
      <w:pPr>
        <w:ind w:left="5010" w:hanging="180"/>
      </w:pPr>
    </w:lvl>
    <w:lvl w:ilvl="6" w:tplc="2C0A000F" w:tentative="1">
      <w:start w:val="1"/>
      <w:numFmt w:val="decimal"/>
      <w:lvlText w:val="%7."/>
      <w:lvlJc w:val="left"/>
      <w:pPr>
        <w:ind w:left="5730" w:hanging="360"/>
      </w:pPr>
    </w:lvl>
    <w:lvl w:ilvl="7" w:tplc="2C0A0019" w:tentative="1">
      <w:start w:val="1"/>
      <w:numFmt w:val="lowerLetter"/>
      <w:lvlText w:val="%8."/>
      <w:lvlJc w:val="left"/>
      <w:pPr>
        <w:ind w:left="6450" w:hanging="360"/>
      </w:pPr>
    </w:lvl>
    <w:lvl w:ilvl="8" w:tplc="2C0A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>
    <w:nsid w:val="360113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E9E51CC"/>
    <w:multiLevelType w:val="hybridMultilevel"/>
    <w:tmpl w:val="8408B342"/>
    <w:lvl w:ilvl="0" w:tplc="BE36A5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63A73918"/>
    <w:multiLevelType w:val="hybridMultilevel"/>
    <w:tmpl w:val="F4B2F1FE"/>
    <w:lvl w:ilvl="0" w:tplc="7D80288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8A49CD"/>
    <w:multiLevelType w:val="hybridMultilevel"/>
    <w:tmpl w:val="B7FE252A"/>
    <w:lvl w:ilvl="0" w:tplc="BC40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543DE6"/>
    <w:multiLevelType w:val="hybridMultilevel"/>
    <w:tmpl w:val="C096B55A"/>
    <w:lvl w:ilvl="0" w:tplc="B576DEB8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15" w:hanging="360"/>
      </w:pPr>
    </w:lvl>
    <w:lvl w:ilvl="2" w:tplc="2C0A001B" w:tentative="1">
      <w:start w:val="1"/>
      <w:numFmt w:val="lowerRoman"/>
      <w:lvlText w:val="%3."/>
      <w:lvlJc w:val="right"/>
      <w:pPr>
        <w:ind w:left="2835" w:hanging="180"/>
      </w:pPr>
    </w:lvl>
    <w:lvl w:ilvl="3" w:tplc="2C0A000F" w:tentative="1">
      <w:start w:val="1"/>
      <w:numFmt w:val="decimal"/>
      <w:lvlText w:val="%4."/>
      <w:lvlJc w:val="left"/>
      <w:pPr>
        <w:ind w:left="3555" w:hanging="360"/>
      </w:pPr>
    </w:lvl>
    <w:lvl w:ilvl="4" w:tplc="2C0A0019" w:tentative="1">
      <w:start w:val="1"/>
      <w:numFmt w:val="lowerLetter"/>
      <w:lvlText w:val="%5."/>
      <w:lvlJc w:val="left"/>
      <w:pPr>
        <w:ind w:left="4275" w:hanging="360"/>
      </w:pPr>
    </w:lvl>
    <w:lvl w:ilvl="5" w:tplc="2C0A001B" w:tentative="1">
      <w:start w:val="1"/>
      <w:numFmt w:val="lowerRoman"/>
      <w:lvlText w:val="%6."/>
      <w:lvlJc w:val="right"/>
      <w:pPr>
        <w:ind w:left="4995" w:hanging="180"/>
      </w:pPr>
    </w:lvl>
    <w:lvl w:ilvl="6" w:tplc="2C0A000F" w:tentative="1">
      <w:start w:val="1"/>
      <w:numFmt w:val="decimal"/>
      <w:lvlText w:val="%7."/>
      <w:lvlJc w:val="left"/>
      <w:pPr>
        <w:ind w:left="5715" w:hanging="360"/>
      </w:pPr>
    </w:lvl>
    <w:lvl w:ilvl="7" w:tplc="2C0A0019" w:tentative="1">
      <w:start w:val="1"/>
      <w:numFmt w:val="lowerLetter"/>
      <w:lvlText w:val="%8."/>
      <w:lvlJc w:val="left"/>
      <w:pPr>
        <w:ind w:left="6435" w:hanging="360"/>
      </w:pPr>
    </w:lvl>
    <w:lvl w:ilvl="8" w:tplc="2C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6">
    <w:nsid w:val="79143E0A"/>
    <w:multiLevelType w:val="hybridMultilevel"/>
    <w:tmpl w:val="F0964924"/>
    <w:lvl w:ilvl="0" w:tplc="62EA0BE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F88663E"/>
    <w:multiLevelType w:val="hybridMultilevel"/>
    <w:tmpl w:val="0FB02344"/>
    <w:lvl w:ilvl="0" w:tplc="B55E77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2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9"/>
  </w:num>
  <w:num w:numId="11">
    <w:abstractNumId w:val="4"/>
  </w:num>
  <w:num w:numId="12">
    <w:abstractNumId w:val="14"/>
  </w:num>
  <w:num w:numId="13">
    <w:abstractNumId w:val="8"/>
  </w:num>
  <w:num w:numId="14">
    <w:abstractNumId w:val="11"/>
  </w:num>
  <w:num w:numId="15">
    <w:abstractNumId w:val="15"/>
  </w:num>
  <w:num w:numId="16">
    <w:abstractNumId w:val="13"/>
  </w:num>
  <w:num w:numId="17">
    <w:abstractNumId w:val="17"/>
  </w:num>
  <w:num w:numId="18">
    <w:abstractNumId w:val="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760F"/>
    <w:rsid w:val="0000760F"/>
    <w:rsid w:val="0002605E"/>
    <w:rsid w:val="0005497B"/>
    <w:rsid w:val="00065C65"/>
    <w:rsid w:val="000E5836"/>
    <w:rsid w:val="00115045"/>
    <w:rsid w:val="00171DC7"/>
    <w:rsid w:val="001751A2"/>
    <w:rsid w:val="001965B1"/>
    <w:rsid w:val="00204461"/>
    <w:rsid w:val="002A2C07"/>
    <w:rsid w:val="002C6590"/>
    <w:rsid w:val="003335E9"/>
    <w:rsid w:val="003344B8"/>
    <w:rsid w:val="00402193"/>
    <w:rsid w:val="004542E5"/>
    <w:rsid w:val="004545DD"/>
    <w:rsid w:val="00490AE4"/>
    <w:rsid w:val="004E1AB5"/>
    <w:rsid w:val="00536704"/>
    <w:rsid w:val="00581DB1"/>
    <w:rsid w:val="00631D73"/>
    <w:rsid w:val="00636E18"/>
    <w:rsid w:val="006C6BA8"/>
    <w:rsid w:val="006F60B2"/>
    <w:rsid w:val="00841E1E"/>
    <w:rsid w:val="00860303"/>
    <w:rsid w:val="008866E4"/>
    <w:rsid w:val="00942ADD"/>
    <w:rsid w:val="00985EE5"/>
    <w:rsid w:val="009B7115"/>
    <w:rsid w:val="009C4DD0"/>
    <w:rsid w:val="00A14E77"/>
    <w:rsid w:val="00A8445B"/>
    <w:rsid w:val="00A945EB"/>
    <w:rsid w:val="00B00725"/>
    <w:rsid w:val="00B2136F"/>
    <w:rsid w:val="00B50854"/>
    <w:rsid w:val="00B50B52"/>
    <w:rsid w:val="00C54F8C"/>
    <w:rsid w:val="00C77AF9"/>
    <w:rsid w:val="00D44675"/>
    <w:rsid w:val="00D71C56"/>
    <w:rsid w:val="00D81DC2"/>
    <w:rsid w:val="00DD175D"/>
    <w:rsid w:val="00E45EDD"/>
    <w:rsid w:val="00E918D0"/>
    <w:rsid w:val="00E96106"/>
    <w:rsid w:val="00EA6A07"/>
    <w:rsid w:val="00EC33C0"/>
    <w:rsid w:val="00F23847"/>
    <w:rsid w:val="00F24B73"/>
    <w:rsid w:val="00F3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B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E1AB5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1AB5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E1AB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E1AB5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E1AB5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E1AB5"/>
  </w:style>
  <w:style w:type="paragraph" w:styleId="Textoindependiente">
    <w:name w:val="Body Text"/>
    <w:basedOn w:val="Normal"/>
    <w:link w:val="TextoindependienteCar"/>
    <w:rsid w:val="004E1AB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1AB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67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blo\Mis%20documentos\Downloads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205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Pablo</dc:creator>
  <cp:keywords/>
  <dc:description/>
  <cp:lastModifiedBy>Emiliano</cp:lastModifiedBy>
  <cp:revision>17</cp:revision>
  <cp:lastPrinted>1900-01-01T03:00:00Z</cp:lastPrinted>
  <dcterms:created xsi:type="dcterms:W3CDTF">2013-09-20T12:07:00Z</dcterms:created>
  <dcterms:modified xsi:type="dcterms:W3CDTF">2017-11-17T18:14:00Z</dcterms:modified>
</cp:coreProperties>
</file>