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D648" w14:textId="34CB442D" w:rsidR="00C4143C" w:rsidRPr="00672FDC" w:rsidRDefault="003A0FE3" w:rsidP="00C414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Parametri d</w:t>
      </w:r>
      <w:r w:rsidR="00BB2384">
        <w:rPr>
          <w:b/>
          <w:bCs/>
          <w:sz w:val="32"/>
          <w:szCs w:val="32"/>
        </w:rPr>
        <w:t xml:space="preserve">i </w:t>
      </w:r>
      <w:r>
        <w:rPr>
          <w:b/>
          <w:bCs/>
          <w:sz w:val="32"/>
          <w:szCs w:val="32"/>
        </w:rPr>
        <w:t>simula</w:t>
      </w:r>
      <w:r w:rsidR="00BB2384">
        <w:rPr>
          <w:b/>
          <w:bCs/>
          <w:sz w:val="32"/>
          <w:szCs w:val="32"/>
        </w:rPr>
        <w:t>zi</w:t>
      </w:r>
      <w:r>
        <w:rPr>
          <w:b/>
          <w:bCs/>
          <w:sz w:val="32"/>
          <w:szCs w:val="32"/>
        </w:rPr>
        <w:t>o</w:t>
      </w:r>
      <w:r w:rsidR="00BB2384">
        <w:rPr>
          <w:b/>
          <w:bCs/>
          <w:sz w:val="32"/>
          <w:szCs w:val="32"/>
        </w:rPr>
        <w:t>ne</w:t>
      </w:r>
    </w:p>
    <w:p w14:paraId="1CE6F8C5" w14:textId="34E5233E" w:rsidR="00EF04CB" w:rsidRDefault="00C4143C" w:rsidP="00C4143C">
      <w:pPr>
        <w:rPr>
          <w:rFonts w:eastAsiaTheme="minorEastAsia"/>
        </w:rPr>
      </w:pPr>
      <w:r>
        <w:t xml:space="preserve">Le simulazioni sono state effettuate con un passo di </w:t>
      </w:r>
      <m:oMath>
        <m:r>
          <w:rPr>
            <w:rFonts w:ascii="Cambria Math" w:hAnsi="Cambria Math"/>
          </w:rPr>
          <m:t>dt = 0.001</m:t>
        </m:r>
      </m:oMath>
      <w:r>
        <w:t xml:space="preserve"> secondi, utilizzando il metodo</w:t>
      </w:r>
      <w:r w:rsidR="007959E4">
        <w:t xml:space="preserve"> </w:t>
      </w:r>
      <w:proofErr w:type="spellStart"/>
      <w:r w:rsidR="007959E4">
        <w:t>di</w:t>
      </w:r>
      <w:proofErr w:type="spellEnd"/>
      <w:r w:rsidR="007959E4">
        <w:t xml:space="preserve"> integrazione</w:t>
      </w:r>
      <w:r>
        <w:t xml:space="preserve"> RK-4. Il pendolo è rappresentato da un carrello di massa </w:t>
      </w:r>
      <m:oMath>
        <m:r>
          <w:rPr>
            <w:rFonts w:ascii="Cambria Math" w:hAnsi="Cambria Math"/>
          </w:rPr>
          <m:t>M=1kg</m:t>
        </m:r>
      </m:oMath>
      <w:r>
        <w:t xml:space="preserve"> a cui è ancorata una barra di densità uniforme </w:t>
      </w:r>
      <w:r>
        <w:rPr>
          <w:rFonts w:eastAsiaTheme="minorEastAsia"/>
        </w:rPr>
        <w:t xml:space="preserve">di massa totale </w:t>
      </w:r>
      <m:oMath>
        <m:r>
          <w:rPr>
            <w:rFonts w:ascii="Cambria Math" w:hAnsi="Cambria Math"/>
          </w:rPr>
          <m:t>m=0.3kg</m:t>
        </m:r>
      </m:oMath>
      <w:r>
        <w:rPr>
          <w:rFonts w:eastAsiaTheme="minorEastAsia"/>
        </w:rPr>
        <w:t xml:space="preserve"> e lunghezza </w:t>
      </w:r>
      <m:oMath>
        <m:r>
          <w:rPr>
            <w:rFonts w:ascii="Cambria Math" w:eastAsiaTheme="minorEastAsia" w:hAnsi="Cambria Math"/>
          </w:rPr>
          <m:t>l=20cm</m:t>
        </m:r>
      </m:oMath>
      <w:r>
        <w:rPr>
          <w:rFonts w:eastAsiaTheme="minorEastAsia"/>
        </w:rPr>
        <w:t xml:space="preserve">. L’uscita del controllore è direttamente mappata alla forza impressa alla base del carrello. </w:t>
      </w:r>
      <w:r w:rsidR="009E0880">
        <w:rPr>
          <w:rFonts w:eastAsiaTheme="minorEastAsia"/>
        </w:rPr>
        <w:t>Gli</w:t>
      </w:r>
      <w:r>
        <w:rPr>
          <w:rFonts w:eastAsiaTheme="minorEastAsia"/>
        </w:rPr>
        <w:t xml:space="preserve"> attriti fra il carrello e il binario e fra la barra rotante e il perno a cui è ancorata </w:t>
      </w:r>
      <w:r w:rsidR="009E0880">
        <w:rPr>
          <w:rFonts w:eastAsiaTheme="minorEastAsia"/>
        </w:rPr>
        <w:t xml:space="preserve">sono modellati come </w:t>
      </w:r>
      <w:r>
        <w:rPr>
          <w:rFonts w:eastAsiaTheme="minorEastAsia"/>
        </w:rPr>
        <w:t>attriti viscosi.</w:t>
      </w:r>
      <w:r w:rsidR="00EE0518">
        <w:rPr>
          <w:rFonts w:eastAsiaTheme="minorEastAsia"/>
        </w:rPr>
        <w:t xml:space="preserve"> L’uscita del controllore è ristretta in </w:t>
      </w:r>
      <m:oMath>
        <m:r>
          <w:rPr>
            <w:rFonts w:ascii="Cambria Math" w:eastAsiaTheme="minorEastAsia" w:hAnsi="Cambria Math"/>
          </w:rPr>
          <m:t>[-100, 100]</m:t>
        </m:r>
      </m:oMath>
      <w:r w:rsidR="00EF04CB">
        <w:rPr>
          <w:rFonts w:eastAsiaTheme="minorEastAsia"/>
        </w:rPr>
        <w:t xml:space="preserve"> e la frequenza di loop è </w:t>
      </w:r>
      <m:oMath>
        <m:r>
          <w:rPr>
            <w:rFonts w:ascii="Cambria Math" w:eastAsiaTheme="minorEastAsia" w:hAnsi="Cambria Math"/>
          </w:rPr>
          <m:t>f = 200Hz</m:t>
        </m:r>
      </m:oMath>
      <w:r w:rsidR="00EF04CB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T = 0.005s</m:t>
        </m:r>
      </m:oMath>
      <w:r w:rsidR="00EF04CB">
        <w:rPr>
          <w:rFonts w:eastAsiaTheme="minorEastAsia"/>
        </w:rPr>
        <w:t xml:space="preserve">) – ciò vuol dire che l’input al sistema </w:t>
      </w:r>
      <m:oMath>
        <m:r>
          <w:rPr>
            <w:rFonts w:ascii="Cambria Math" w:eastAsiaTheme="minorEastAsia" w:hAnsi="Cambria Math"/>
          </w:rPr>
          <m:t>u</m:t>
        </m:r>
      </m:oMath>
      <w:r w:rsidR="00EF04CB">
        <w:rPr>
          <w:rFonts w:eastAsiaTheme="minorEastAsia"/>
        </w:rPr>
        <w:t xml:space="preserve"> viene calcolato ogni </w:t>
      </w:r>
      <w:proofErr w:type="gramStart"/>
      <w:r w:rsidR="00EF04CB">
        <w:rPr>
          <w:rFonts w:eastAsiaTheme="minorEastAsia"/>
        </w:rPr>
        <w:t>5</w:t>
      </w:r>
      <w:proofErr w:type="gramEnd"/>
      <w:r w:rsidR="00EF04CB">
        <w:rPr>
          <w:rFonts w:eastAsiaTheme="minorEastAsia"/>
        </w:rPr>
        <w:t xml:space="preserve"> passi di simulazione, e tenuto costante per i restanti</w:t>
      </w:r>
      <w:r w:rsidR="009E0880">
        <w:rPr>
          <w:rFonts w:eastAsiaTheme="minorEastAsia"/>
        </w:rPr>
        <w:t>.</w:t>
      </w:r>
    </w:p>
    <w:p w14:paraId="121DE570" w14:textId="3B0DBBCA" w:rsidR="00C4143C" w:rsidRDefault="00C4143C" w:rsidP="00C4143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SANITY CHECK: pendolo </w:t>
      </w:r>
      <w:r w:rsidR="00845004">
        <w:rPr>
          <w:rFonts w:eastAsiaTheme="minorEastAsia"/>
          <w:b/>
          <w:bCs/>
        </w:rPr>
        <w:t xml:space="preserve">libero, </w:t>
      </w:r>
      <w:r>
        <w:rPr>
          <w:rFonts w:eastAsiaTheme="minorEastAsia"/>
          <w:b/>
          <w:bCs/>
        </w:rPr>
        <w:t>nessun controllo attivo (</w:t>
      </w:r>
      <w:r w:rsidR="00845004">
        <w:rPr>
          <w:rFonts w:eastAsiaTheme="minorEastAsia"/>
          <w:b/>
          <w:bCs/>
        </w:rPr>
        <w:t>fig. 1</w:t>
      </w:r>
      <w:r>
        <w:rPr>
          <w:rFonts w:eastAsiaTheme="minorEastAsia"/>
          <w:b/>
          <w:bCs/>
        </w:rPr>
        <w:t>):</w:t>
      </w:r>
    </w:p>
    <w:p w14:paraId="39612860" w14:textId="1CBD1E43" w:rsidR="00C4143C" w:rsidRDefault="00845004" w:rsidP="00C4143C">
      <w:pPr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1E3EA1B8" wp14:editId="7D44754D">
            <wp:extent cx="6120130" cy="3963670"/>
            <wp:effectExtent l="0" t="0" r="0" b="0"/>
            <wp:docPr id="1709103237" name="Immagine 1" descr="Immagine che contiene testo, line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03237" name="Immagine 1" descr="Immagine che contiene testo, linea, Carattere, Diagramm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592A" w14:textId="7F75E415" w:rsidR="00845004" w:rsidRDefault="00845004" w:rsidP="00845004">
      <w:pPr>
        <w:jc w:val="center"/>
        <w:rPr>
          <w:rFonts w:eastAsiaTheme="minorEastAsia"/>
          <w:i/>
          <w:iCs/>
        </w:rPr>
      </w:pPr>
      <w:r w:rsidRPr="00845004">
        <w:rPr>
          <w:rFonts w:eastAsiaTheme="minorEastAsia"/>
          <w:i/>
          <w:iCs/>
        </w:rPr>
        <w:t>Fig. 1</w:t>
      </w:r>
    </w:p>
    <w:p w14:paraId="32A86D4C" w14:textId="736A0814" w:rsidR="00845004" w:rsidRDefault="00845004" w:rsidP="00845004">
      <w:pPr>
        <w:rPr>
          <w:rFonts w:eastAsiaTheme="minorEastAsia"/>
        </w:rPr>
      </w:pPr>
      <w:r>
        <w:rPr>
          <w:rFonts w:eastAsiaTheme="minorEastAsia"/>
        </w:rPr>
        <w:t xml:space="preserve">Il pendolo [Fig.1] libero si comporta correttamente, l’angolo e il carrello oscillano intorno all’equilibrio naturale (pendolo testa in giù) fino a smorzarsi completamente. </w:t>
      </w:r>
    </w:p>
    <w:p w14:paraId="300D2B61" w14:textId="656E4F37" w:rsidR="00845004" w:rsidRPr="00672FDC" w:rsidRDefault="00845004" w:rsidP="00845004">
      <w:pPr>
        <w:rPr>
          <w:rFonts w:eastAsiaTheme="minorEastAsia"/>
          <w:sz w:val="32"/>
          <w:szCs w:val="32"/>
        </w:rPr>
      </w:pPr>
      <w:r w:rsidRPr="00672FDC">
        <w:rPr>
          <w:rFonts w:eastAsiaTheme="minorEastAsia"/>
          <w:b/>
          <w:bCs/>
          <w:sz w:val="32"/>
          <w:szCs w:val="32"/>
        </w:rPr>
        <w:t>Controllo con PID</w:t>
      </w:r>
    </w:p>
    <w:p w14:paraId="5C73AEA3" w14:textId="014DAAD2" w:rsidR="00784F63" w:rsidRDefault="00845004" w:rsidP="00784F63">
      <w:pPr>
        <w:rPr>
          <w:rFonts w:eastAsiaTheme="minorEastAsia"/>
        </w:rPr>
      </w:pPr>
      <w:r>
        <w:rPr>
          <w:rFonts w:eastAsiaTheme="minorEastAsia"/>
        </w:rPr>
        <w:t>Vengono utilizzati due controllori PID</w:t>
      </w:r>
      <w:r w:rsidR="00F14374">
        <w:rPr>
          <w:rFonts w:eastAsiaTheme="minorEastAsia"/>
        </w:rPr>
        <w:t xml:space="preserve"> a tempo discreto</w:t>
      </w:r>
      <w:r w:rsidR="00EF04CB">
        <w:rPr>
          <w:rFonts w:eastAsiaTheme="minorEastAsia"/>
        </w:rPr>
        <w:t xml:space="preserve"> </w:t>
      </w:r>
      <w:r>
        <w:rPr>
          <w:rFonts w:eastAsiaTheme="minorEastAsia"/>
        </w:rPr>
        <w:t xml:space="preserve">agenti su variabili separate: uno per stabilizzare l’angolo e l’altro per stabilizzare il carrello. </w:t>
      </w:r>
      <w:proofErr w:type="gramStart"/>
      <w:r w:rsidR="00784F63">
        <w:rPr>
          <w:rFonts w:eastAsiaTheme="minorEastAsia"/>
        </w:rPr>
        <w:t>E’</w:t>
      </w:r>
      <w:proofErr w:type="gramEnd"/>
      <w:r w:rsidR="00784F63">
        <w:rPr>
          <w:rFonts w:eastAsiaTheme="minorEastAsia"/>
        </w:rPr>
        <w:t xml:space="preserve"> inoltre stato aggiunto un segnale di riferimento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="00784F63">
        <w:rPr>
          <w:rFonts w:eastAsiaTheme="minorEastAsia"/>
        </w:rPr>
        <w:t xml:space="preserve"> per effettuare il tracking sulla posizione del carrello. </w:t>
      </w:r>
      <w:proofErr w:type="gramStart"/>
      <w:r w:rsidR="00764EC2">
        <w:rPr>
          <w:rFonts w:eastAsiaTheme="minorEastAsia"/>
        </w:rPr>
        <w:t>E’</w:t>
      </w:r>
      <w:proofErr w:type="gramEnd"/>
      <w:r w:rsidR="00764EC2">
        <w:rPr>
          <w:rFonts w:eastAsiaTheme="minorEastAsia"/>
        </w:rPr>
        <w:t xml:space="preserve"> stato scelto come</w:t>
      </w:r>
      <w:r w:rsidR="00784F63">
        <w:rPr>
          <w:rFonts w:eastAsiaTheme="minorEastAsia"/>
        </w:rPr>
        <w:t xml:space="preserve"> segnale di riferimento un’onda quadra smussata di valori picco-picco 0m – 0.2m e periodo </w:t>
      </w:r>
      <m:oMath>
        <m:r>
          <w:rPr>
            <w:rFonts w:ascii="Cambria Math" w:eastAsiaTheme="minorEastAsia" w:hAnsi="Cambria Math"/>
          </w:rPr>
          <m:t>T = 5s</m:t>
        </m:r>
      </m:oMath>
      <w:r w:rsidR="00784F63">
        <w:rPr>
          <w:rFonts w:eastAsiaTheme="minorEastAsia"/>
        </w:rPr>
        <w:t xml:space="preserve"> </w:t>
      </w:r>
      <w:r w:rsidR="00784F63" w:rsidRPr="00784F63">
        <w:rPr>
          <w:rFonts w:eastAsiaTheme="minorEastAsia"/>
          <w:i/>
          <w:iCs/>
        </w:rPr>
        <w:t>[Fig.2]</w:t>
      </w:r>
      <w:r w:rsidR="00784F63">
        <w:rPr>
          <w:rFonts w:eastAsiaTheme="minorEastAsia"/>
        </w:rPr>
        <w:t xml:space="preserve">. </w:t>
      </w:r>
    </w:p>
    <w:p w14:paraId="06A39238" w14:textId="22F67CEB" w:rsidR="00784F63" w:rsidRDefault="00106789" w:rsidP="00784F63">
      <w:pPr>
        <w:rPr>
          <w:rFonts w:eastAsiaTheme="minorEastAsia"/>
        </w:rPr>
      </w:pPr>
      <w:r>
        <w:rPr>
          <w:rFonts w:eastAsiaTheme="minorEastAsia"/>
        </w:rPr>
        <w:t xml:space="preserve">L’uscita del controllore (forza sul </w:t>
      </w:r>
      <w:r w:rsidR="00784F63">
        <w:rPr>
          <w:rFonts w:eastAsiaTheme="minorEastAsia"/>
        </w:rPr>
        <w:t>carrello</w:t>
      </w:r>
      <w:r>
        <w:rPr>
          <w:rFonts w:eastAsiaTheme="minorEastAsia"/>
        </w:rPr>
        <w:t xml:space="preserve">) </w:t>
      </w:r>
      <w:r w:rsidR="00784F63">
        <w:rPr>
          <w:rFonts w:eastAsiaTheme="minorEastAsia"/>
        </w:rPr>
        <w:t>è calcolat</w:t>
      </w:r>
      <w:r>
        <w:rPr>
          <w:rFonts w:eastAsiaTheme="minorEastAsia"/>
        </w:rPr>
        <w:t>a</w:t>
      </w:r>
      <w:r w:rsidR="00784F63">
        <w:rPr>
          <w:rFonts w:eastAsiaTheme="minorEastAsia"/>
        </w:rPr>
        <w:t xml:space="preserve"> così:</w:t>
      </w:r>
    </w:p>
    <w:p w14:paraId="4C2D10F6" w14:textId="77777777" w:rsidR="00784F63" w:rsidRDefault="00784F63" w:rsidP="00784F63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u 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(θ) 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PID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>-x)</m:t>
        </m:r>
      </m:oMath>
      <w:r>
        <w:rPr>
          <w:rFonts w:eastAsiaTheme="minorEastAsia"/>
        </w:rPr>
        <w:t>.</w:t>
      </w:r>
    </w:p>
    <w:p w14:paraId="77F0840E" w14:textId="77777777" w:rsidR="00784F63" w:rsidRPr="00784F63" w:rsidRDefault="00784F63" w:rsidP="00784F6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 gain dei controllori sono stati scelti empiricamente, e sono: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=1000,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=8</m:t>
        </m:r>
      </m:oMath>
      <w:r>
        <w:rPr>
          <w:rFonts w:ascii="Cambria Math" w:eastAsiaTheme="minorEastAsia" w:hAnsi="Cambria Math"/>
          <w:iCs/>
        </w:rPr>
        <w:t xml:space="preserve">   </w:t>
      </w:r>
      <w:r>
        <w:rPr>
          <w:rFonts w:ascii="Cambria Math" w:eastAsiaTheme="minorEastAsia" w:hAnsi="Cambria Math"/>
          <w:iCs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=-500,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=-300</m:t>
        </m:r>
      </m:oMath>
      <w:r>
        <w:rPr>
          <w:rFonts w:ascii="Cambria Math" w:eastAsiaTheme="minorEastAsia" w:hAnsi="Cambria Math"/>
          <w:iCs/>
        </w:rPr>
        <w:t>.</w:t>
      </w:r>
    </w:p>
    <w:p w14:paraId="51C82796" w14:textId="77777777" w:rsidR="00784F63" w:rsidRDefault="00784F63" w:rsidP="00784F63">
      <w:pPr>
        <w:rPr>
          <w:rFonts w:eastAsiaTheme="minorEastAsia"/>
        </w:rPr>
      </w:pPr>
    </w:p>
    <w:p w14:paraId="24DA692E" w14:textId="0099B9C1" w:rsidR="00784F63" w:rsidRDefault="00EE0518" w:rsidP="00F1437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477C215" wp14:editId="1440942D">
            <wp:extent cx="6120130" cy="1788795"/>
            <wp:effectExtent l="0" t="0" r="0" b="1905"/>
            <wp:docPr id="1701318108" name="Immagine 1" descr="Immagine che contiene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18108" name="Immagine 1" descr="Immagine che contiene Diagramma, linea, diagramm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0617" w14:textId="04006DED" w:rsidR="00784F63" w:rsidRDefault="00784F63" w:rsidP="00784F63">
      <w:pPr>
        <w:jc w:val="center"/>
        <w:rPr>
          <w:rFonts w:eastAsiaTheme="minorEastAsia"/>
        </w:rPr>
      </w:pPr>
      <w:r>
        <w:rPr>
          <w:rFonts w:eastAsiaTheme="minorEastAsia"/>
        </w:rPr>
        <w:t>Fig.2</w:t>
      </w:r>
    </w:p>
    <w:p w14:paraId="60C04E98" w14:textId="77777777" w:rsidR="00C85140" w:rsidRPr="00F14374" w:rsidRDefault="00C85140" w:rsidP="00784F63">
      <w:pPr>
        <w:jc w:val="center"/>
        <w:rPr>
          <w:rFonts w:eastAsiaTheme="minorEastAsia"/>
        </w:rPr>
      </w:pPr>
    </w:p>
    <w:p w14:paraId="770D67EE" w14:textId="426E5C1E" w:rsidR="00845004" w:rsidRDefault="00784F63" w:rsidP="0084500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ED0C471" wp14:editId="1C7BBFE8">
            <wp:extent cx="6120130" cy="3979545"/>
            <wp:effectExtent l="0" t="0" r="0" b="1905"/>
            <wp:docPr id="1042763885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63885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B951" w14:textId="77777777" w:rsidR="00EF04CB" w:rsidRDefault="00784F63" w:rsidP="00EF04CB">
      <w:pPr>
        <w:jc w:val="center"/>
        <w:rPr>
          <w:rFonts w:eastAsiaTheme="minorEastAsia"/>
        </w:rPr>
      </w:pPr>
      <w:r>
        <w:rPr>
          <w:rFonts w:eastAsiaTheme="minorEastAsia"/>
        </w:rPr>
        <w:t>Fig.3</w:t>
      </w:r>
    </w:p>
    <w:p w14:paraId="3F65338C" w14:textId="41E0AB3D" w:rsidR="007F390D" w:rsidRDefault="007959E4" w:rsidP="00EF04CB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CONCLUSIONE: </w:t>
      </w:r>
      <w:r w:rsidR="00DC2F96">
        <w:rPr>
          <w:rFonts w:eastAsiaTheme="minorEastAsia"/>
        </w:rPr>
        <w:t xml:space="preserve">Il controllore è in grado di stabilizzare il pendolo </w:t>
      </w:r>
      <w:r w:rsidR="007F390D">
        <w:rPr>
          <w:rFonts w:eastAsiaTheme="minorEastAsia"/>
        </w:rPr>
        <w:t>ed</w:t>
      </w:r>
      <w:r w:rsidR="00DC2F96">
        <w:rPr>
          <w:rFonts w:eastAsiaTheme="minorEastAsia"/>
        </w:rPr>
        <w:t xml:space="preserve"> effettuare il tracking del </w:t>
      </w:r>
      <w:r w:rsidR="00D10331">
        <w:rPr>
          <w:rFonts w:eastAsiaTheme="minorEastAsia"/>
        </w:rPr>
        <w:t>riferimento x [Fig.3].</w:t>
      </w:r>
    </w:p>
    <w:p w14:paraId="238D06DB" w14:textId="77777777" w:rsidR="00672FDC" w:rsidRDefault="00672FDC" w:rsidP="00EF04CB">
      <w:pPr>
        <w:rPr>
          <w:rFonts w:eastAsiaTheme="minorEastAsia"/>
        </w:rPr>
      </w:pPr>
    </w:p>
    <w:p w14:paraId="42039DD3" w14:textId="77777777" w:rsidR="00672FDC" w:rsidRDefault="00672FDC" w:rsidP="00EF04CB">
      <w:pPr>
        <w:rPr>
          <w:rFonts w:eastAsiaTheme="minorEastAsia"/>
        </w:rPr>
      </w:pPr>
    </w:p>
    <w:p w14:paraId="351BE45D" w14:textId="77777777" w:rsidR="00672FDC" w:rsidRDefault="00672FDC" w:rsidP="00EF04CB">
      <w:pPr>
        <w:rPr>
          <w:rFonts w:eastAsiaTheme="minorEastAsia"/>
        </w:rPr>
      </w:pPr>
    </w:p>
    <w:p w14:paraId="2CE9901A" w14:textId="631B4BF8" w:rsidR="007F390D" w:rsidRPr="00672FDC" w:rsidRDefault="007F390D" w:rsidP="000E122D">
      <w:pPr>
        <w:rPr>
          <w:rFonts w:eastAsiaTheme="minorEastAsia"/>
          <w:b/>
          <w:bCs/>
          <w:sz w:val="32"/>
          <w:szCs w:val="32"/>
        </w:rPr>
      </w:pPr>
      <w:r w:rsidRPr="00672FDC">
        <w:rPr>
          <w:rFonts w:eastAsiaTheme="minorEastAsia"/>
          <w:b/>
          <w:bCs/>
          <w:sz w:val="32"/>
          <w:szCs w:val="32"/>
        </w:rPr>
        <w:lastRenderedPageBreak/>
        <w:t>Identificazione</w:t>
      </w:r>
    </w:p>
    <w:p w14:paraId="616BA250" w14:textId="793EB984" w:rsidR="0095155A" w:rsidRPr="003F1D39" w:rsidRDefault="007F390D" w:rsidP="00EF04CB">
      <w:pPr>
        <w:rPr>
          <w:rFonts w:eastAsiaTheme="minorEastAsia"/>
        </w:rPr>
      </w:pPr>
      <w:r>
        <w:rPr>
          <w:rFonts w:eastAsiaTheme="minorEastAsia"/>
        </w:rPr>
        <w:t>Si genera un segnale di riferimento più complesso per garantire un’esplorazione migliore delle dinamiche input – output del sistema attorno al punto di linearizzazione. Il nuovo segnale di riferimento è una sovrapposizione di due onde quadre smussate</w:t>
      </w:r>
      <w:r w:rsidR="003F1D39">
        <w:rPr>
          <w:rFonts w:eastAsiaTheme="minorEastAsia"/>
        </w:rPr>
        <w:t>, con ampiezze e frequenze diverse. Vengono svolte due simulazioni su due segnali di riferimento leggermente diversi: la prima usata per</w:t>
      </w:r>
      <w:r w:rsidR="00106789">
        <w:rPr>
          <w:rFonts w:eastAsiaTheme="minorEastAsia"/>
        </w:rPr>
        <w:t xml:space="preserve"> generare il dataset di</w:t>
      </w:r>
      <w:r w:rsidR="003F1D39">
        <w:rPr>
          <w:rFonts w:eastAsiaTheme="minorEastAsia"/>
        </w:rPr>
        <w:t xml:space="preserve"> </w:t>
      </w:r>
      <w:proofErr w:type="spellStart"/>
      <w:r w:rsidR="003F1D39">
        <w:rPr>
          <w:rFonts w:eastAsiaTheme="minorEastAsia"/>
          <w:b/>
          <w:bCs/>
        </w:rPr>
        <w:t>train</w:t>
      </w:r>
      <w:proofErr w:type="spellEnd"/>
      <w:r w:rsidR="003F1D39">
        <w:rPr>
          <w:rFonts w:eastAsiaTheme="minorEastAsia"/>
        </w:rPr>
        <w:t xml:space="preserve"> [Fig.4] e la seconda per</w:t>
      </w:r>
      <w:r w:rsidR="00106789">
        <w:rPr>
          <w:rFonts w:eastAsiaTheme="minorEastAsia"/>
        </w:rPr>
        <w:t xml:space="preserve"> generare il dataset di</w:t>
      </w:r>
      <w:r w:rsidR="003F1D39">
        <w:rPr>
          <w:rFonts w:eastAsiaTheme="minorEastAsia"/>
        </w:rPr>
        <w:t xml:space="preserve"> </w:t>
      </w:r>
      <w:r w:rsidR="003F1D39">
        <w:rPr>
          <w:rFonts w:eastAsiaTheme="minorEastAsia"/>
          <w:b/>
          <w:bCs/>
        </w:rPr>
        <w:t xml:space="preserve">test </w:t>
      </w:r>
      <w:r w:rsidR="003F1D39">
        <w:rPr>
          <w:rFonts w:eastAsiaTheme="minorEastAsia"/>
        </w:rPr>
        <w:t>[Fig.5].</w:t>
      </w:r>
    </w:p>
    <w:p w14:paraId="4E9231B0" w14:textId="25F744EE" w:rsidR="007F390D" w:rsidRPr="007F390D" w:rsidRDefault="007F390D" w:rsidP="00EF04C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A1C19F5" wp14:editId="6A48DFA8">
            <wp:extent cx="6120130" cy="3249930"/>
            <wp:effectExtent l="0" t="0" r="0" b="7620"/>
            <wp:docPr id="490820519" name="Immagine 1" descr="Immagine che contiene testo, linea, Carattere, calli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20519" name="Immagine 1" descr="Immagine che contiene testo, linea, Carattere, calligrafi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AA66" w14:textId="2BD68857" w:rsidR="007F390D" w:rsidRDefault="007F390D" w:rsidP="003F1D39">
      <w:pPr>
        <w:jc w:val="center"/>
        <w:rPr>
          <w:rFonts w:eastAsiaTheme="minorEastAsia"/>
        </w:rPr>
      </w:pPr>
      <w:r>
        <w:rPr>
          <w:rFonts w:eastAsiaTheme="minorEastAsia"/>
        </w:rPr>
        <w:t>Fig. 4</w:t>
      </w:r>
    </w:p>
    <w:p w14:paraId="388B94A4" w14:textId="77777777" w:rsidR="0095155A" w:rsidRDefault="0095155A" w:rsidP="003F1D39">
      <w:pPr>
        <w:jc w:val="center"/>
        <w:rPr>
          <w:rFonts w:eastAsiaTheme="minorEastAsia"/>
        </w:rPr>
      </w:pPr>
    </w:p>
    <w:p w14:paraId="45CBBDCB" w14:textId="5D02C9ED" w:rsidR="003F1D39" w:rsidRDefault="00FF3303" w:rsidP="003F1D39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F097A3D" wp14:editId="21237EDB">
            <wp:extent cx="6120130" cy="3249930"/>
            <wp:effectExtent l="0" t="0" r="0" b="7620"/>
            <wp:docPr id="4581446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4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8BA2" w14:textId="77777777" w:rsidR="00FF3303" w:rsidRDefault="003F1D39" w:rsidP="00FF3303">
      <w:pPr>
        <w:jc w:val="center"/>
        <w:rPr>
          <w:rFonts w:eastAsiaTheme="minorEastAsia"/>
        </w:rPr>
      </w:pPr>
      <w:r>
        <w:rPr>
          <w:rFonts w:eastAsiaTheme="minorEastAsia"/>
        </w:rPr>
        <w:t>Fig. 5</w:t>
      </w:r>
    </w:p>
    <w:p w14:paraId="4FF43DD2" w14:textId="536932D6" w:rsidR="003F1D39" w:rsidRPr="00B7429E" w:rsidRDefault="00B7429E" w:rsidP="00FF330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Il vettore di stato del </w:t>
      </w:r>
      <w:r w:rsidR="00764EC2">
        <w:rPr>
          <w:rFonts w:eastAsiaTheme="minorEastAsia"/>
        </w:rPr>
        <w:t>sistema</w:t>
      </w:r>
      <w:r>
        <w:rPr>
          <w:rFonts w:eastAsiaTheme="minorEastAsia"/>
        </w:rPr>
        <w:t xml:space="preserve"> che si prova a identificare è </w:t>
      </w:r>
      <w:r w:rsidR="0095155A">
        <w:rPr>
          <w:rFonts w:eastAsiaTheme="minorEastAsia"/>
        </w:rPr>
        <w:t>definito</w:t>
      </w:r>
      <w:r>
        <w:rPr>
          <w:rFonts w:eastAsiaTheme="minorEastAsia"/>
        </w:rPr>
        <w:t xml:space="preserve"> in questo modo: </w:t>
      </w:r>
      <m:oMath>
        <m:r>
          <w:rPr>
            <w:rFonts w:ascii="Cambria Math" w:eastAsiaTheme="minorEastAsia" w:hAnsi="Cambria Math"/>
          </w:rPr>
          <m:t>y=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x;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  <w:sz w:val="32"/>
                <w:szCs w:val="32"/>
              </w:rPr>
              <m:t>; θ;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θ</m:t>
                </m:r>
              </m:e>
            </m:acc>
          </m:e>
        </m:d>
        <m:r>
          <w:rPr>
            <w:rFonts w:ascii="Cambria Math" w:eastAsiaTheme="minorEastAsia" w:hAnsi="Cambria Math"/>
            <w:sz w:val="32"/>
            <w:szCs w:val="32"/>
          </w:rPr>
          <m:t>.</m:t>
        </m:r>
      </m:oMath>
      <w:r>
        <w:rPr>
          <w:rFonts w:eastAsiaTheme="minorEastAsia"/>
        </w:rPr>
        <w:br/>
      </w:r>
      <w:r w:rsidR="003F1D39">
        <w:rPr>
          <w:rFonts w:eastAsiaTheme="minorEastAsia"/>
        </w:rPr>
        <w:t xml:space="preserve">La regressione lineare sulla prima simulazione [Fig.4] ottiene questi </w:t>
      </w:r>
      <w:r w:rsidR="00764EC2">
        <w:rPr>
          <w:rFonts w:eastAsiaTheme="minorEastAsia"/>
        </w:rPr>
        <w:t>punteggi</w:t>
      </w:r>
      <w:r w:rsidR="003F1D39">
        <w:rPr>
          <w:rFonts w:eastAsiaTheme="minorEastAsia"/>
        </w:rPr>
        <w:t xml:space="preserve"> su</w:t>
      </w:r>
      <w:r w:rsidR="00842206">
        <w:rPr>
          <w:rFonts w:eastAsiaTheme="minorEastAsia"/>
        </w:rPr>
        <w:t>i</w:t>
      </w:r>
      <w:r w:rsidR="003F1D39">
        <w:rPr>
          <w:rFonts w:eastAsiaTheme="minorEastAsia"/>
        </w:rPr>
        <w:t xml:space="preserve"> data</w:t>
      </w:r>
      <w:r w:rsidR="00842206">
        <w:rPr>
          <w:rFonts w:eastAsiaTheme="minorEastAsia"/>
        </w:rPr>
        <w:t>set</w:t>
      </w:r>
      <w:r w:rsidR="003F1D39">
        <w:rPr>
          <w:rFonts w:eastAsiaTheme="minorEastAsia"/>
        </w:rPr>
        <w:t xml:space="preserve"> di </w:t>
      </w:r>
      <w:proofErr w:type="spellStart"/>
      <w:r w:rsidR="003F1D39">
        <w:rPr>
          <w:rFonts w:eastAsiaTheme="minorEastAsia"/>
        </w:rPr>
        <w:t>train</w:t>
      </w:r>
      <w:proofErr w:type="spellEnd"/>
      <w:r w:rsidR="003F1D39">
        <w:rPr>
          <w:rFonts w:eastAsiaTheme="minorEastAsia"/>
        </w:rPr>
        <w:t xml:space="preserve"> e test:</w:t>
      </w:r>
    </w:p>
    <w:p w14:paraId="0C18833E" w14:textId="197CCE36" w:rsidR="00B7429E" w:rsidRDefault="00B7429E" w:rsidP="003F1D39">
      <w:pPr>
        <w:rPr>
          <w:rFonts w:eastAsiaTheme="minorEastAsia"/>
        </w:rPr>
      </w:pPr>
      <w:r>
        <w:rPr>
          <w:rFonts w:eastAsiaTheme="minorEastAsia"/>
        </w:rPr>
        <w:t>RMSE</w:t>
      </w:r>
      <w:r w:rsidR="003F1D39" w:rsidRPr="003F1D39">
        <w:rPr>
          <w:rFonts w:eastAsiaTheme="minorEastAsia"/>
        </w:rPr>
        <w:t xml:space="preserve"> on </w:t>
      </w:r>
      <w:proofErr w:type="spellStart"/>
      <w:r w:rsidR="003F1D39" w:rsidRPr="003F1D39">
        <w:rPr>
          <w:rFonts w:eastAsiaTheme="minorEastAsia"/>
        </w:rPr>
        <w:t>train</w:t>
      </w:r>
      <w:proofErr w:type="spellEnd"/>
      <w:r w:rsidR="003F1D39" w:rsidRPr="003F1D39">
        <w:rPr>
          <w:rFonts w:eastAsiaTheme="minorEastAsia"/>
        </w:rPr>
        <w:t xml:space="preserve"> dataset:</w:t>
      </w:r>
      <w:r>
        <w:rPr>
          <w:rFonts w:eastAsiaTheme="minorEastAsia"/>
        </w:rPr>
        <w:tab/>
        <w:t xml:space="preserve"> </w:t>
      </w:r>
      <w:r>
        <w:rPr>
          <w:rFonts w:eastAsiaTheme="minorEastAsia"/>
        </w:rPr>
        <w:tab/>
      </w:r>
      <w:r w:rsidR="003F1D39" w:rsidRPr="003F1D39">
        <w:rPr>
          <w:rFonts w:eastAsiaTheme="minorEastAsia"/>
        </w:rPr>
        <w:t>7.6432e-04</w:t>
      </w:r>
    </w:p>
    <w:p w14:paraId="196FBB09" w14:textId="00A0E644" w:rsidR="003F1D39" w:rsidRPr="00FF3303" w:rsidRDefault="00B7429E" w:rsidP="003F1D39">
      <w:pPr>
        <w:rPr>
          <w:rFonts w:eastAsiaTheme="minorEastAsia"/>
        </w:rPr>
      </w:pPr>
      <w:r>
        <w:rPr>
          <w:rFonts w:eastAsiaTheme="minorEastAsia"/>
        </w:rPr>
        <w:t>RMSE</w:t>
      </w:r>
      <w:r w:rsidR="003F1D39" w:rsidRPr="003F1D39">
        <w:rPr>
          <w:rFonts w:eastAsiaTheme="minorEastAsia"/>
        </w:rPr>
        <w:t xml:space="preserve"> on test dataset: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FF3303">
        <w:rPr>
          <w:rFonts w:eastAsiaTheme="minorEastAsia"/>
        </w:rPr>
        <w:t>1.2e-03</w:t>
      </w:r>
    </w:p>
    <w:p w14:paraId="473160D3" w14:textId="77777777" w:rsidR="006C08D5" w:rsidRPr="006C08D5" w:rsidRDefault="006C08D5" w:rsidP="003F1D39">
      <w:pPr>
        <w:rPr>
          <w:rFonts w:eastAsiaTheme="minorEastAsia"/>
          <w:i/>
          <w:iCs/>
        </w:rPr>
      </w:pPr>
    </w:p>
    <w:p w14:paraId="770A8AB4" w14:textId="3B7F2C52" w:rsidR="003F1D39" w:rsidRPr="003F1D39" w:rsidRDefault="00FF3303" w:rsidP="003F1D39">
      <w:pPr>
        <w:jc w:val="both"/>
        <w:rPr>
          <w:rFonts w:eastAsiaTheme="minorEastAsia"/>
        </w:rPr>
      </w:pPr>
      <w:r>
        <w:rPr>
          <w:noProof/>
        </w:rPr>
        <w:drawing>
          <wp:inline distT="0" distB="0" distL="0" distR="0" wp14:anchorId="18D42241" wp14:editId="4DEC1CFF">
            <wp:extent cx="6120130" cy="3209290"/>
            <wp:effectExtent l="0" t="0" r="0" b="0"/>
            <wp:docPr id="944128514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8514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1409" w14:textId="151F8530" w:rsidR="003F1D39" w:rsidRDefault="00FF3303" w:rsidP="003F1D3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5453490" wp14:editId="5C200D01">
            <wp:extent cx="6120130" cy="3209290"/>
            <wp:effectExtent l="0" t="0" r="0" b="0"/>
            <wp:docPr id="1148798005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8005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5B59" w14:textId="5AD2C070" w:rsidR="00B7429E" w:rsidRDefault="00B7429E" w:rsidP="00B7429E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Fig. </w:t>
      </w:r>
      <w:r w:rsidR="000E122D">
        <w:rPr>
          <w:rFonts w:eastAsiaTheme="minorEastAsia"/>
        </w:rPr>
        <w:t>6</w:t>
      </w:r>
    </w:p>
    <w:p w14:paraId="7528C6F2" w14:textId="3AF7F6E7" w:rsidR="00516C7F" w:rsidRDefault="00842206" w:rsidP="00842206">
      <w:pPr>
        <w:rPr>
          <w:rFonts w:eastAsiaTheme="minorEastAsia"/>
        </w:rPr>
      </w:pPr>
      <w:r>
        <w:rPr>
          <w:rFonts w:eastAsiaTheme="minorEastAsia"/>
        </w:rPr>
        <w:t xml:space="preserve">In Fig. </w:t>
      </w:r>
      <w:r w:rsidR="000E122D">
        <w:rPr>
          <w:rFonts w:eastAsiaTheme="minorEastAsia"/>
        </w:rPr>
        <w:t>6</w:t>
      </w:r>
      <w:r>
        <w:rPr>
          <w:rFonts w:eastAsiaTheme="minorEastAsia"/>
        </w:rPr>
        <w:t xml:space="preserve"> è mostrato l’andamento dell’errore di predizione (</w:t>
      </w:r>
      <w:r w:rsidR="00764EC2">
        <w:rPr>
          <w:rFonts w:eastAsiaTheme="minorEastAsia"/>
        </w:rPr>
        <w:t>accuratezza nel predire l</w:t>
      </w:r>
      <w:r w:rsidR="0095155A">
        <w:rPr>
          <w:rFonts w:eastAsiaTheme="minorEastAsia"/>
        </w:rPr>
        <w:t>a variabile di stato al momento k+1 a partire dallo stato al momento k</w:t>
      </w:r>
      <w:r>
        <w:rPr>
          <w:rFonts w:eastAsiaTheme="minorEastAsia"/>
        </w:rPr>
        <w:t xml:space="preserve">) </w:t>
      </w:r>
      <w:r w:rsidR="006C08D5">
        <w:rPr>
          <w:rFonts w:eastAsiaTheme="minorEastAsia"/>
        </w:rPr>
        <w:t>a confronto con</w:t>
      </w:r>
      <w:r w:rsidR="00764EC2">
        <w:rPr>
          <w:rFonts w:eastAsiaTheme="minorEastAsia"/>
        </w:rPr>
        <w:t xml:space="preserve"> </w:t>
      </w:r>
      <w:r w:rsidR="006C08D5">
        <w:rPr>
          <w:rFonts w:eastAsiaTheme="minorEastAsia"/>
        </w:rPr>
        <w:t>la rispettiva</w:t>
      </w:r>
      <w:r>
        <w:rPr>
          <w:rFonts w:eastAsiaTheme="minorEastAsia"/>
        </w:rPr>
        <w:t xml:space="preserve"> variabil</w:t>
      </w:r>
      <w:r w:rsidR="0095155A">
        <w:rPr>
          <w:rFonts w:eastAsiaTheme="minorEastAsia"/>
        </w:rPr>
        <w:t>e</w:t>
      </w:r>
      <w:r>
        <w:rPr>
          <w:rFonts w:eastAsiaTheme="minorEastAsia"/>
        </w:rPr>
        <w:t xml:space="preserve"> di stato, </w:t>
      </w:r>
      <w:r w:rsidR="006C08D5">
        <w:rPr>
          <w:rFonts w:eastAsiaTheme="minorEastAsia"/>
        </w:rPr>
        <w:t xml:space="preserve">per tutte e 4 le variabili di stato. </w:t>
      </w:r>
      <w:proofErr w:type="gramStart"/>
      <w:r w:rsidR="006C08D5">
        <w:rPr>
          <w:rFonts w:eastAsiaTheme="minorEastAsia"/>
        </w:rPr>
        <w:t>E’</w:t>
      </w:r>
      <w:proofErr w:type="gramEnd"/>
      <w:r w:rsidR="006C08D5">
        <w:rPr>
          <w:rFonts w:eastAsiaTheme="minorEastAsia"/>
        </w:rPr>
        <w:t xml:space="preserve"> graficato per il </w:t>
      </w:r>
      <w:r>
        <w:rPr>
          <w:rFonts w:eastAsiaTheme="minorEastAsia"/>
        </w:rPr>
        <w:t xml:space="preserve">dataset di </w:t>
      </w:r>
      <w:proofErr w:type="spellStart"/>
      <w:r w:rsidRPr="00764EC2">
        <w:rPr>
          <w:rFonts w:eastAsiaTheme="minorEastAsia"/>
          <w:b/>
          <w:bCs/>
        </w:rPr>
        <w:t>train</w:t>
      </w:r>
      <w:proofErr w:type="spellEnd"/>
      <w:r>
        <w:rPr>
          <w:rFonts w:eastAsiaTheme="minorEastAsia"/>
        </w:rPr>
        <w:t xml:space="preserve"> che di </w:t>
      </w:r>
      <w:r w:rsidRPr="00764EC2">
        <w:rPr>
          <w:rFonts w:eastAsiaTheme="minorEastAsia"/>
          <w:b/>
          <w:bCs/>
        </w:rPr>
        <w:t>test</w:t>
      </w:r>
      <w:r>
        <w:rPr>
          <w:rFonts w:eastAsiaTheme="minorEastAsia"/>
        </w:rPr>
        <w:t>.</w:t>
      </w:r>
    </w:p>
    <w:p w14:paraId="6FD5F455" w14:textId="5AF1A392" w:rsidR="0007487A" w:rsidRDefault="0007487A" w:rsidP="00842206">
      <w:pPr>
        <w:rPr>
          <w:rFonts w:eastAsiaTheme="minorEastAsia"/>
        </w:rPr>
      </w:pPr>
      <w:r w:rsidRPr="0007487A">
        <w:rPr>
          <w:rFonts w:eastAsiaTheme="minorEastAsia"/>
          <w:highlight w:val="green"/>
        </w:rPr>
        <w:lastRenderedPageBreak/>
        <w:t>SEPARA PLOT ERRORE E VARIABILE, E MOSTRA SOLO THETA E X</w:t>
      </w:r>
      <w:r>
        <w:rPr>
          <w:rFonts w:eastAsiaTheme="minorEastAsia"/>
        </w:rPr>
        <w:t xml:space="preserve"> </w:t>
      </w:r>
    </w:p>
    <w:p w14:paraId="6FBA9802" w14:textId="158D9F66" w:rsidR="000E122D" w:rsidRPr="00516C7F" w:rsidRDefault="000E122D" w:rsidP="00842206">
      <w:pPr>
        <w:rPr>
          <w:rFonts w:eastAsiaTheme="minorEastAsia"/>
        </w:rPr>
      </w:pPr>
      <w:r w:rsidRPr="00672FDC">
        <w:rPr>
          <w:rFonts w:eastAsiaTheme="minorEastAsia"/>
          <w:b/>
          <w:bCs/>
          <w:sz w:val="32"/>
          <w:szCs w:val="32"/>
        </w:rPr>
        <w:t>Controllo con state-feedback e LQR</w:t>
      </w:r>
    </w:p>
    <w:p w14:paraId="6A68165E" w14:textId="1B46D1D6" w:rsidR="000E122D" w:rsidRDefault="000E122D" w:rsidP="00842206">
      <w:pPr>
        <w:rPr>
          <w:rFonts w:eastAsiaTheme="minorEastAsia"/>
        </w:rPr>
      </w:pPr>
      <w:r>
        <w:rPr>
          <w:rFonts w:eastAsiaTheme="minorEastAsia"/>
        </w:rPr>
        <w:t>La matrice di gain K è calcolata con LQR sul sistema identificato</w:t>
      </w:r>
      <w:r w:rsidR="00764EC2">
        <w:rPr>
          <w:rFonts w:eastAsiaTheme="minorEastAsia"/>
        </w:rPr>
        <w:t xml:space="preserve"> dalla regressione</w:t>
      </w:r>
      <w:r>
        <w:rPr>
          <w:rFonts w:eastAsiaTheme="minorEastAsia"/>
        </w:rPr>
        <w:t>.</w:t>
      </w:r>
      <w:r w:rsidR="00516C7F">
        <w:rPr>
          <w:rFonts w:eastAsiaTheme="minorEastAsia"/>
        </w:rPr>
        <w:t xml:space="preserve"> Una volta calcolata K,</w:t>
      </w:r>
      <w:r>
        <w:rPr>
          <w:rFonts w:eastAsiaTheme="minorEastAsia"/>
        </w:rPr>
        <w:t xml:space="preserve"> </w:t>
      </w:r>
      <w:r w:rsidR="00516C7F">
        <w:rPr>
          <w:rFonts w:eastAsiaTheme="minorEastAsia"/>
        </w:rPr>
        <w:t>s</w:t>
      </w:r>
      <w:r>
        <w:rPr>
          <w:rFonts w:eastAsiaTheme="minorEastAsia"/>
        </w:rPr>
        <w:t>ono state simulate le risposte a ciclo chiuso del sistema identificato (A, B) [Fig.7] e del sistema reale (non lineare) [Fig.8]</w:t>
      </w:r>
      <w:r w:rsidR="00764EC2">
        <w:rPr>
          <w:rFonts w:eastAsiaTheme="minorEastAsia"/>
        </w:rPr>
        <w:t xml:space="preserve"> a partire dalle stesse condizioni iniziali</w:t>
      </w:r>
      <w:r>
        <w:rPr>
          <w:rFonts w:eastAsiaTheme="minorEastAsia"/>
        </w:rPr>
        <w:t>.</w:t>
      </w:r>
    </w:p>
    <w:p w14:paraId="1AE307F9" w14:textId="3CABB793" w:rsidR="000E122D" w:rsidRDefault="000E122D" w:rsidP="00842206">
      <w:pPr>
        <w:rPr>
          <w:rFonts w:eastAsiaTheme="minorEastAsia"/>
        </w:rPr>
      </w:pPr>
      <w:proofErr w:type="gramStart"/>
      <w:r>
        <w:rPr>
          <w:rFonts w:eastAsiaTheme="minorEastAsia"/>
        </w:rPr>
        <w:t>E’</w:t>
      </w:r>
      <w:proofErr w:type="gramEnd"/>
      <w:r>
        <w:rPr>
          <w:rFonts w:eastAsiaTheme="minorEastAsia"/>
        </w:rPr>
        <w:t xml:space="preserve"> stata anche graficata la differenza (errore)</w:t>
      </w:r>
      <w:r w:rsidR="00516C7F">
        <w:rPr>
          <w:rFonts w:eastAsiaTheme="minorEastAsia"/>
        </w:rPr>
        <w:t xml:space="preserve"> dello</w:t>
      </w:r>
      <w:r>
        <w:rPr>
          <w:rFonts w:eastAsiaTheme="minorEastAsia"/>
        </w:rPr>
        <w:t xml:space="preserve"> stato tra i due sistemi (un basso errore indica che il sistema identificato (A, B) approssima bene le dinamiche del sistema reale intorno al punto di linearizzazione</w:t>
      </w:r>
      <w:r w:rsidR="00764EC2">
        <w:rPr>
          <w:rFonts w:eastAsiaTheme="minorEastAsia"/>
        </w:rPr>
        <w:t xml:space="preserve"> – in altre parole, i due sistemi si comportano nello stesso modo</w:t>
      </w:r>
      <w:r>
        <w:rPr>
          <w:rFonts w:eastAsiaTheme="minorEastAsia"/>
        </w:rPr>
        <w:t>) [Fig.9]</w:t>
      </w:r>
      <w:r w:rsidR="00764EC2">
        <w:rPr>
          <w:rFonts w:eastAsiaTheme="minorEastAsia"/>
        </w:rPr>
        <w:t>.</w:t>
      </w:r>
    </w:p>
    <w:p w14:paraId="5B054F50" w14:textId="49B1AB56" w:rsidR="000E122D" w:rsidRDefault="000E122D" w:rsidP="00842206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006DA82" wp14:editId="6E1C3726">
            <wp:extent cx="6120130" cy="3318510"/>
            <wp:effectExtent l="0" t="0" r="0" b="0"/>
            <wp:docPr id="73188788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8788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6345" w14:textId="06C151D3" w:rsidR="000E122D" w:rsidRDefault="000E122D" w:rsidP="000E122D">
      <w:pPr>
        <w:jc w:val="center"/>
        <w:rPr>
          <w:rFonts w:eastAsiaTheme="minorEastAsia"/>
        </w:rPr>
      </w:pPr>
      <w:r>
        <w:rPr>
          <w:rFonts w:eastAsiaTheme="minorEastAsia"/>
        </w:rPr>
        <w:t>Fig.7</w:t>
      </w:r>
    </w:p>
    <w:p w14:paraId="66FA4E6A" w14:textId="541BC33F" w:rsidR="000E122D" w:rsidRDefault="000E122D" w:rsidP="00842206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81E1FED" wp14:editId="29E4EB69">
            <wp:extent cx="6120130" cy="3318510"/>
            <wp:effectExtent l="0" t="0" r="1270" b="0"/>
            <wp:docPr id="20065982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98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3F9F" w14:textId="043AC32C" w:rsidR="000E122D" w:rsidRDefault="000E122D" w:rsidP="000E122D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Fig.8</w:t>
      </w:r>
    </w:p>
    <w:p w14:paraId="328801B8" w14:textId="1477F496" w:rsidR="000E122D" w:rsidRDefault="000E122D" w:rsidP="000E122D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8EEECF1" wp14:editId="6F184999">
            <wp:extent cx="6120130" cy="3318510"/>
            <wp:effectExtent l="0" t="0" r="0" b="0"/>
            <wp:docPr id="631453609" name="Immagine 1" descr="Immagine che contiene testo, linea, diagramm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53609" name="Immagine 1" descr="Immagine che contiene testo, linea, diagramma, Parallelo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8D97" w14:textId="0A35FA47" w:rsidR="000E122D" w:rsidRDefault="000E122D" w:rsidP="000E122D">
      <w:pPr>
        <w:jc w:val="center"/>
        <w:rPr>
          <w:rFonts w:eastAsiaTheme="minorEastAsia"/>
        </w:rPr>
      </w:pPr>
      <w:r>
        <w:rPr>
          <w:rFonts w:eastAsiaTheme="minorEastAsia"/>
        </w:rPr>
        <w:t>Fig.9</w:t>
      </w:r>
    </w:p>
    <w:p w14:paraId="7038AFA5" w14:textId="4B17DD9B" w:rsidR="00672FDC" w:rsidRDefault="005A32D9" w:rsidP="005A32D9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CONCLUSIONE: </w:t>
      </w:r>
      <w:proofErr w:type="gramStart"/>
      <w:r>
        <w:rPr>
          <w:rFonts w:eastAsiaTheme="minorEastAsia"/>
        </w:rPr>
        <w:t>E’</w:t>
      </w:r>
      <w:proofErr w:type="gramEnd"/>
      <w:r>
        <w:rPr>
          <w:rFonts w:eastAsiaTheme="minorEastAsia"/>
        </w:rPr>
        <w:t xml:space="preserve"> stato possibile identificare il sistema tramite regressione lineare e utilizzare le matrici A, B ottenute per progettare un gain K capace di stabilizzare il sistema non lineare. </w:t>
      </w:r>
    </w:p>
    <w:p w14:paraId="7CA3E4D7" w14:textId="3E01D126" w:rsidR="0007487A" w:rsidRDefault="0007487A" w:rsidP="005A32D9">
      <w:pPr>
        <w:rPr>
          <w:rFonts w:eastAsiaTheme="minorEastAsia"/>
        </w:rPr>
      </w:pPr>
      <w:r w:rsidRPr="0007487A">
        <w:rPr>
          <w:rFonts w:eastAsiaTheme="minorEastAsia"/>
          <w:highlight w:val="green"/>
        </w:rPr>
        <w:t>AGGIUNGI GRAFICO DI PENDOLO FUORI LA STABILITA</w:t>
      </w:r>
    </w:p>
    <w:p w14:paraId="246CA413" w14:textId="1C1A4740" w:rsidR="0007487A" w:rsidRDefault="0007487A" w:rsidP="005A32D9">
      <w:pPr>
        <w:rPr>
          <w:rFonts w:eastAsiaTheme="minorEastAsia"/>
        </w:rPr>
      </w:pPr>
      <w:r w:rsidRPr="0007487A">
        <w:rPr>
          <w:rFonts w:eastAsiaTheme="minorEastAsia"/>
          <w:highlight w:val="green"/>
        </w:rPr>
        <w:t>INVECE DI FARE IL GRAIFCO DELL’ERRPRE MOSTRA SOLO PARAMETRI COME DEVIAZIONE MASSIMA</w:t>
      </w:r>
    </w:p>
    <w:p w14:paraId="62A214F3" w14:textId="77777777" w:rsidR="00FF3303" w:rsidRDefault="00FF3303" w:rsidP="005A32D9">
      <w:pPr>
        <w:rPr>
          <w:rFonts w:eastAsiaTheme="minorEastAsia"/>
        </w:rPr>
      </w:pPr>
    </w:p>
    <w:p w14:paraId="541A34A0" w14:textId="602AF489" w:rsidR="00764EC2" w:rsidRPr="00672FDC" w:rsidRDefault="00764EC2" w:rsidP="00764EC2">
      <w:pPr>
        <w:rPr>
          <w:rFonts w:eastAsiaTheme="minorEastAsia"/>
          <w:b/>
          <w:bCs/>
          <w:sz w:val="28"/>
          <w:szCs w:val="28"/>
        </w:rPr>
      </w:pPr>
      <w:r w:rsidRPr="00672FDC">
        <w:rPr>
          <w:rFonts w:eastAsiaTheme="minorEastAsia"/>
          <w:b/>
          <w:bCs/>
          <w:sz w:val="28"/>
          <w:szCs w:val="28"/>
        </w:rPr>
        <w:t xml:space="preserve">Aggiunta di </w:t>
      </w:r>
      <w:r w:rsidR="003C55CD" w:rsidRPr="00672FDC">
        <w:rPr>
          <w:rFonts w:eastAsiaTheme="minorEastAsia"/>
          <w:b/>
          <w:bCs/>
          <w:sz w:val="28"/>
          <w:szCs w:val="28"/>
        </w:rPr>
        <w:t>rumore</w:t>
      </w:r>
      <w:r w:rsidRPr="00672FDC">
        <w:rPr>
          <w:rFonts w:eastAsiaTheme="minorEastAsia"/>
          <w:b/>
          <w:bCs/>
          <w:sz w:val="28"/>
          <w:szCs w:val="28"/>
        </w:rPr>
        <w:t xml:space="preserve"> su</w:t>
      </w:r>
      <w:r w:rsidR="00586EB0">
        <w:rPr>
          <w:rFonts w:eastAsiaTheme="minorEastAsia"/>
          <w:b/>
          <w:bCs/>
          <w:sz w:val="28"/>
          <w:szCs w:val="28"/>
        </w:rPr>
        <w:t>l canale</w:t>
      </w:r>
    </w:p>
    <w:p w14:paraId="16A53BC5" w14:textId="147BE8F4" w:rsidR="003C55CD" w:rsidRPr="005A32D9" w:rsidRDefault="003C55CD" w:rsidP="00764EC2">
      <w:pPr>
        <w:rPr>
          <w:rFonts w:eastAsiaTheme="minorEastAsia"/>
        </w:rPr>
      </w:pPr>
      <w:r w:rsidRPr="005A32D9">
        <w:rPr>
          <w:rFonts w:eastAsiaTheme="minorEastAsia"/>
        </w:rPr>
        <w:t xml:space="preserve">Per simulare un sistema reale, alle letture </w:t>
      </w:r>
      <w:r w:rsidR="0095155A">
        <w:rPr>
          <w:rFonts w:eastAsiaTheme="minorEastAsia"/>
        </w:rPr>
        <w:t xml:space="preserve">dello </w:t>
      </w:r>
      <w:r w:rsidRPr="005A32D9">
        <w:rPr>
          <w:rFonts w:eastAsiaTheme="minorEastAsia"/>
        </w:rPr>
        <w:t xml:space="preserve">stato è sovraimposto uno strato di rumore gaussiano a media nulla </w:t>
      </w:r>
      <w:r w:rsidR="001F7B9A" w:rsidRPr="005A32D9">
        <w:rPr>
          <w:rFonts w:eastAsiaTheme="minorEastAsia"/>
        </w:rPr>
        <w:t xml:space="preserve">e deviazione standard 10^-4. Vengono ricondotte le simulazioni come in precedenza, una per il </w:t>
      </w:r>
      <w:proofErr w:type="spellStart"/>
      <w:r w:rsidR="001F7B9A" w:rsidRPr="005A32D9">
        <w:rPr>
          <w:rFonts w:eastAsiaTheme="minorEastAsia"/>
        </w:rPr>
        <w:t>train</w:t>
      </w:r>
      <w:proofErr w:type="spellEnd"/>
      <w:r w:rsidR="001F7B9A" w:rsidRPr="005A32D9">
        <w:rPr>
          <w:rFonts w:eastAsiaTheme="minorEastAsia"/>
        </w:rPr>
        <w:t xml:space="preserve"> [Fig.10] e una per il test. </w:t>
      </w:r>
    </w:p>
    <w:p w14:paraId="740649ED" w14:textId="40018EB1" w:rsidR="001F7B9A" w:rsidRDefault="001F7B9A" w:rsidP="00764EC2">
      <w:pPr>
        <w:rPr>
          <w:rFonts w:eastAsia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CC0594" wp14:editId="5613943F">
            <wp:extent cx="6120130" cy="3249930"/>
            <wp:effectExtent l="0" t="0" r="0" b="7620"/>
            <wp:docPr id="20041700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70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7557" w14:textId="68F4C9F9" w:rsidR="001F7B9A" w:rsidRDefault="001F7B9A" w:rsidP="001F7B9A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Fig.10</w:t>
      </w:r>
    </w:p>
    <w:p w14:paraId="3DA6486F" w14:textId="77777777" w:rsidR="00586EB0" w:rsidRDefault="001F7B9A" w:rsidP="00586EB0">
      <w:pPr>
        <w:rPr>
          <w:rFonts w:eastAsiaTheme="minorEastAsia"/>
        </w:rPr>
      </w:pPr>
      <w:r w:rsidRPr="005A32D9">
        <w:rPr>
          <w:rFonts w:eastAsiaTheme="minorEastAsia"/>
        </w:rPr>
        <w:t>La regressione su questo dataset produce</w:t>
      </w:r>
    </w:p>
    <w:p w14:paraId="58BF4F21" w14:textId="3E373D80" w:rsidR="00586EB0" w:rsidRPr="00586EB0" w:rsidRDefault="001F7B9A" w:rsidP="00586EB0">
      <w:pPr>
        <w:pStyle w:val="Paragrafoelenco"/>
        <w:numPr>
          <w:ilvl w:val="0"/>
          <w:numId w:val="4"/>
        </w:numPr>
        <w:rPr>
          <w:rFonts w:eastAsiaTheme="minorEastAsia"/>
        </w:rPr>
      </w:pPr>
      <w:r w:rsidRPr="00586EB0">
        <w:rPr>
          <w:rFonts w:eastAsiaTheme="minorEastAsia"/>
        </w:rPr>
        <w:t xml:space="preserve">RMSE </w:t>
      </w:r>
      <w:r w:rsidR="009E375D" w:rsidRPr="00586EB0">
        <w:rPr>
          <w:rFonts w:eastAsiaTheme="minorEastAsia"/>
        </w:rPr>
        <w:t>= 5.0e</w:t>
      </w:r>
      <w:r w:rsidR="005A32D9" w:rsidRPr="00586EB0">
        <w:rPr>
          <w:rFonts w:eastAsiaTheme="minorEastAsia"/>
        </w:rPr>
        <w:t>-3</w:t>
      </w:r>
      <w:r w:rsidRPr="00586EB0">
        <w:rPr>
          <w:rFonts w:eastAsiaTheme="minorEastAsia"/>
        </w:rPr>
        <w:t xml:space="preserve"> sul dataset di </w:t>
      </w:r>
      <w:proofErr w:type="spellStart"/>
      <w:r w:rsidRPr="00586EB0">
        <w:rPr>
          <w:rFonts w:eastAsiaTheme="minorEastAsia"/>
          <w:b/>
          <w:bCs/>
        </w:rPr>
        <w:t>train</w:t>
      </w:r>
      <w:proofErr w:type="spellEnd"/>
    </w:p>
    <w:p w14:paraId="45DFB5FE" w14:textId="01C931CA" w:rsidR="00586EB0" w:rsidRPr="00586EB0" w:rsidRDefault="00586EB0" w:rsidP="00586EB0">
      <w:pPr>
        <w:pStyle w:val="Paragrafoelenco"/>
        <w:numPr>
          <w:ilvl w:val="0"/>
          <w:numId w:val="4"/>
        </w:numPr>
        <w:rPr>
          <w:rFonts w:eastAsiaTheme="minorEastAsia"/>
          <w:b/>
          <w:bCs/>
        </w:rPr>
      </w:pPr>
      <w:r w:rsidRPr="00586EB0">
        <w:rPr>
          <w:rFonts w:eastAsiaTheme="minorEastAsia"/>
        </w:rPr>
        <w:t xml:space="preserve">RMSE = 5.1e-3 sul dataset di </w:t>
      </w:r>
      <w:r w:rsidRPr="00586EB0">
        <w:rPr>
          <w:rFonts w:eastAsiaTheme="minorEastAsia"/>
          <w:b/>
          <w:bCs/>
        </w:rPr>
        <w:t xml:space="preserve">test </w:t>
      </w:r>
    </w:p>
    <w:p w14:paraId="15166CFB" w14:textId="0BA51FBD" w:rsidR="001F7B9A" w:rsidRPr="00586EB0" w:rsidRDefault="005A32D9" w:rsidP="00586EB0">
      <w:pPr>
        <w:rPr>
          <w:rFonts w:eastAsiaTheme="minorEastAsia"/>
        </w:rPr>
      </w:pPr>
      <w:r>
        <w:rPr>
          <w:rFonts w:eastAsiaTheme="minorEastAsia"/>
        </w:rPr>
        <w:t>(un ordine di grandezza superiore ai risultati precedenti basati su dataset privi di disturbi)</w:t>
      </w:r>
      <w:r w:rsidR="001F7B9A" w:rsidRPr="005A32D9">
        <w:rPr>
          <w:rFonts w:eastAsiaTheme="minorEastAsia"/>
        </w:rPr>
        <w:t>.</w:t>
      </w:r>
      <w:r w:rsidR="00516C7F" w:rsidRPr="005A32D9">
        <w:rPr>
          <w:rFonts w:eastAsiaTheme="minorEastAsia"/>
        </w:rPr>
        <w:t xml:space="preserve"> </w:t>
      </w:r>
      <w:r w:rsidRPr="005A32D9">
        <w:rPr>
          <w:rFonts w:eastAsiaTheme="minorEastAsia"/>
        </w:rPr>
        <w:t>Viene graficato nuovamente l’errore di predizione dello stato per il dataset di test [Fig.11]</w:t>
      </w:r>
    </w:p>
    <w:p w14:paraId="1CC2C76E" w14:textId="228F0BFF" w:rsidR="00516C7F" w:rsidRDefault="00FF3303" w:rsidP="001F7B9A">
      <w:pPr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64CBEA29" wp14:editId="6DD7142C">
            <wp:extent cx="6120130" cy="3225800"/>
            <wp:effectExtent l="0" t="0" r="0" b="0"/>
            <wp:docPr id="913034663" name="Immagine 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4663" name="Immagine 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4EC1" w14:textId="345C3C07" w:rsidR="00672FDC" w:rsidRPr="001F7B9A" w:rsidRDefault="00516C7F" w:rsidP="00516C7F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Fig.11</w:t>
      </w:r>
    </w:p>
    <w:p w14:paraId="6E790B5F" w14:textId="53C611FB" w:rsidR="0007487A" w:rsidRDefault="005A32D9" w:rsidP="001F7B9A">
      <w:pPr>
        <w:rPr>
          <w:rFonts w:eastAsiaTheme="minorEastAsia"/>
        </w:rPr>
      </w:pPr>
      <w:r w:rsidRPr="005A32D9">
        <w:rPr>
          <w:rFonts w:eastAsiaTheme="minorEastAsia"/>
          <w:b/>
          <w:bCs/>
        </w:rPr>
        <w:t>CONCLUSIONE</w:t>
      </w:r>
      <w:r w:rsidRPr="005A32D9">
        <w:rPr>
          <w:rFonts w:eastAsiaTheme="minorEastAsia"/>
        </w:rPr>
        <w:t>: l’identificazione peggiora con l’aggiunta di rumore ma è comunque sufficiente per progettare un gain K capace di stabilizzare il sistema a ciclo chiuso.</w:t>
      </w:r>
      <w:r w:rsidR="0007487A">
        <w:rPr>
          <w:rFonts w:eastAsiaTheme="minorEastAsia"/>
        </w:rPr>
        <w:t xml:space="preserve"> </w:t>
      </w:r>
      <w:r w:rsidR="0007487A" w:rsidRPr="0007487A">
        <w:rPr>
          <w:rFonts w:eastAsiaTheme="minorEastAsia"/>
          <w:highlight w:val="green"/>
        </w:rPr>
        <w:t>GRAFICO COME L’ALTRO</w:t>
      </w:r>
    </w:p>
    <w:p w14:paraId="59AD1B5F" w14:textId="77777777" w:rsidR="00586EB0" w:rsidRDefault="00586EB0" w:rsidP="001F7B9A">
      <w:pPr>
        <w:rPr>
          <w:rFonts w:eastAsiaTheme="minorEastAsia"/>
        </w:rPr>
      </w:pPr>
    </w:p>
    <w:p w14:paraId="238E16A2" w14:textId="045876B5" w:rsidR="00FC50AA" w:rsidRDefault="0095155A" w:rsidP="001F7B9A">
      <w:pPr>
        <w:rPr>
          <w:rFonts w:eastAsiaTheme="minorEastAsia"/>
        </w:rPr>
      </w:pPr>
      <w:r w:rsidRPr="0095155A">
        <w:rPr>
          <w:rFonts w:eastAsiaTheme="minorEastAsia"/>
          <w:highlight w:val="yellow"/>
        </w:rPr>
        <w:t>Confrontare altri livelli di rumore, fino a quando la regressione fallisce?</w:t>
      </w:r>
    </w:p>
    <w:p w14:paraId="3109ADD3" w14:textId="77777777" w:rsidR="00FC50AA" w:rsidRDefault="00FC50AA" w:rsidP="001F7B9A">
      <w:pPr>
        <w:rPr>
          <w:rFonts w:eastAsiaTheme="minorEastAsia"/>
        </w:rPr>
      </w:pPr>
    </w:p>
    <w:p w14:paraId="4AE23209" w14:textId="77777777" w:rsidR="00FC50AA" w:rsidRDefault="00FC50AA" w:rsidP="001F7B9A">
      <w:pPr>
        <w:rPr>
          <w:rFonts w:eastAsiaTheme="minorEastAsia"/>
        </w:rPr>
      </w:pPr>
    </w:p>
    <w:p w14:paraId="20FEA77D" w14:textId="77777777" w:rsidR="00FC50AA" w:rsidRDefault="00FC50AA" w:rsidP="001F7B9A">
      <w:pPr>
        <w:rPr>
          <w:rFonts w:eastAsiaTheme="minorEastAsia"/>
        </w:rPr>
      </w:pPr>
    </w:p>
    <w:p w14:paraId="22D66361" w14:textId="77777777" w:rsidR="00FC50AA" w:rsidRDefault="00FC50AA" w:rsidP="001F7B9A">
      <w:pPr>
        <w:rPr>
          <w:rFonts w:eastAsiaTheme="minorEastAsia"/>
        </w:rPr>
      </w:pPr>
    </w:p>
    <w:p w14:paraId="007EE134" w14:textId="77777777" w:rsidR="00FC50AA" w:rsidRDefault="00FC50AA" w:rsidP="001F7B9A">
      <w:pPr>
        <w:rPr>
          <w:rFonts w:eastAsiaTheme="minorEastAsia"/>
        </w:rPr>
      </w:pPr>
    </w:p>
    <w:p w14:paraId="6BB44E8B" w14:textId="77777777" w:rsidR="00FC50AA" w:rsidRDefault="00FC50AA" w:rsidP="001F7B9A">
      <w:pPr>
        <w:rPr>
          <w:rFonts w:eastAsiaTheme="minorEastAsia"/>
        </w:rPr>
      </w:pPr>
    </w:p>
    <w:p w14:paraId="58B11DAC" w14:textId="77777777" w:rsidR="00FC50AA" w:rsidRDefault="00FC50AA" w:rsidP="001F7B9A">
      <w:pPr>
        <w:rPr>
          <w:rFonts w:eastAsiaTheme="minorEastAsia"/>
        </w:rPr>
      </w:pPr>
    </w:p>
    <w:p w14:paraId="3F7942DF" w14:textId="77777777" w:rsidR="00FC50AA" w:rsidRDefault="00FC50AA" w:rsidP="001F7B9A">
      <w:pPr>
        <w:rPr>
          <w:rFonts w:eastAsiaTheme="minorEastAsia"/>
        </w:rPr>
      </w:pPr>
    </w:p>
    <w:p w14:paraId="73BAFA96" w14:textId="527AD83B" w:rsidR="00FC50AA" w:rsidRDefault="0007487A" w:rsidP="001F7B9A">
      <w:pPr>
        <w:rPr>
          <w:rFonts w:eastAsiaTheme="minorEastAsia"/>
        </w:rPr>
      </w:pPr>
      <w:r w:rsidRPr="0007487A">
        <w:rPr>
          <w:rFonts w:eastAsiaTheme="minorEastAsia"/>
          <w:highlight w:val="green"/>
        </w:rPr>
        <w:t>INTERNAL MODEL DESIGN</w:t>
      </w:r>
    </w:p>
    <w:p w14:paraId="2A2DD2E9" w14:textId="77777777" w:rsidR="00FC50AA" w:rsidRDefault="00FC50AA" w:rsidP="001F7B9A">
      <w:pPr>
        <w:rPr>
          <w:rFonts w:eastAsiaTheme="minorEastAsia"/>
        </w:rPr>
      </w:pPr>
    </w:p>
    <w:p w14:paraId="323C60BB" w14:textId="77777777" w:rsidR="00FC50AA" w:rsidRDefault="00FC50AA" w:rsidP="001F7B9A">
      <w:pPr>
        <w:rPr>
          <w:rFonts w:eastAsiaTheme="minorEastAsia"/>
        </w:rPr>
      </w:pPr>
    </w:p>
    <w:p w14:paraId="55648FFA" w14:textId="3C6BE707" w:rsidR="00586EB0" w:rsidRDefault="00586EB0" w:rsidP="001F7B9A">
      <w:pPr>
        <w:rPr>
          <w:rFonts w:eastAsiaTheme="minorEastAsia"/>
          <w:b/>
          <w:bCs/>
          <w:sz w:val="28"/>
          <w:szCs w:val="28"/>
        </w:rPr>
      </w:pPr>
      <w:r w:rsidRPr="00586EB0">
        <w:rPr>
          <w:rFonts w:eastAsiaTheme="minorEastAsia"/>
          <w:b/>
          <w:bCs/>
          <w:sz w:val="28"/>
          <w:szCs w:val="28"/>
        </w:rPr>
        <w:t>Aggiunta di perdite di pacchetti nel canale</w:t>
      </w:r>
    </w:p>
    <w:p w14:paraId="2FA7766A" w14:textId="2810D33D" w:rsidR="00586EB0" w:rsidRDefault="00586EB0" w:rsidP="001F7B9A">
      <w:pPr>
        <w:rPr>
          <w:rFonts w:eastAsiaTheme="minorEastAsia"/>
        </w:rPr>
      </w:pPr>
      <w:r>
        <w:rPr>
          <w:rFonts w:eastAsiaTheme="minorEastAsia"/>
        </w:rPr>
        <w:t xml:space="preserve">Viene introdotta una perdita di pacchetti di stato bernoulliana – in caso di perdita, lo stato su cui il controllore esegue il controllo è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0</m:t>
            </m:r>
          </m:e>
        </m:acc>
      </m:oMath>
      <w:r>
        <w:rPr>
          <w:rFonts w:eastAsiaTheme="minorEastAsia"/>
        </w:rPr>
        <w:t>.</w:t>
      </w:r>
      <w:r w:rsidR="00A414DF">
        <w:rPr>
          <w:rFonts w:eastAsiaTheme="minorEastAsia"/>
        </w:rPr>
        <w:t xml:space="preserve"> Il</w:t>
      </w:r>
      <w:r>
        <w:rPr>
          <w:rFonts w:eastAsiaTheme="minorEastAsia"/>
        </w:rPr>
        <w:t xml:space="preserve"> rumore sulle misure introdotto precedentemente continua ad agire.</w:t>
      </w:r>
    </w:p>
    <w:p w14:paraId="319A7F96" w14:textId="7B016623" w:rsidR="00556E55" w:rsidRDefault="00082F3F" w:rsidP="001F7B9A">
      <w:pPr>
        <w:rPr>
          <w:rFonts w:eastAsiaTheme="minorEastAsia"/>
        </w:rPr>
      </w:pPr>
      <w:proofErr w:type="gramStart"/>
      <w:r>
        <w:rPr>
          <w:rFonts w:eastAsiaTheme="minorEastAsia"/>
        </w:rPr>
        <w:t>E’</w:t>
      </w:r>
      <w:proofErr w:type="gramEnd"/>
      <w:r>
        <w:rPr>
          <w:rFonts w:eastAsiaTheme="minorEastAsia"/>
        </w:rPr>
        <w:t xml:space="preserve"> introdotto un parametro </w:t>
      </w:r>
      <w:r w:rsidR="00556E55">
        <w:rPr>
          <w:rFonts w:eastAsiaTheme="minorEastAsia"/>
        </w:rPr>
        <w:t>di fitness per valutare i risultati</w:t>
      </w:r>
      <w:r w:rsidR="00B11EE2">
        <w:rPr>
          <w:rFonts w:eastAsiaTheme="minorEastAsia"/>
        </w:rPr>
        <w:t xml:space="preserve"> delle simulazioni</w:t>
      </w:r>
      <w:r w:rsidR="00556E55">
        <w:rPr>
          <w:rFonts w:eastAsiaTheme="minorEastAsia"/>
        </w:rPr>
        <w:t>:</w:t>
      </w:r>
    </w:p>
    <w:p w14:paraId="67A1F24E" w14:textId="41A4F9F4" w:rsidR="00556E55" w:rsidRDefault="00556E55" w:rsidP="001F7B9A">
      <w:pPr>
        <w:rPr>
          <w:rFonts w:eastAsiaTheme="minorEastAsia"/>
          <w:sz w:val="28"/>
          <w:szCs w:val="28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fitness=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max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|x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ref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(k)</m:t>
                    </m:r>
                  </m:e>
                </m:nary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|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</m:oMath>
      <w:r w:rsidR="0007487A">
        <w:rPr>
          <w:rFonts w:eastAsiaTheme="minorEastAsia"/>
          <w:sz w:val="28"/>
          <w:szCs w:val="28"/>
        </w:rPr>
        <w:tab/>
      </w:r>
      <w:r w:rsidR="0007487A" w:rsidRPr="0007487A">
        <w:rPr>
          <w:rFonts w:eastAsiaTheme="minorEastAsia"/>
          <w:sz w:val="28"/>
          <w:szCs w:val="28"/>
        </w:rPr>
        <w:sym w:font="Wingdings" w:char="F0DF"/>
      </w:r>
      <w:r w:rsidR="0007487A">
        <w:rPr>
          <w:rFonts w:eastAsiaTheme="minorEastAsia"/>
          <w:sz w:val="28"/>
          <w:szCs w:val="28"/>
        </w:rPr>
        <w:t xml:space="preserve"> </w:t>
      </w:r>
      <w:r w:rsidR="0007487A" w:rsidRPr="0007487A">
        <w:rPr>
          <w:rFonts w:eastAsiaTheme="minorEastAsia"/>
          <w:sz w:val="28"/>
          <w:szCs w:val="28"/>
          <w:highlight w:val="green"/>
        </w:rPr>
        <w:t>CHIAMALO COSTO</w:t>
      </w:r>
      <w:r w:rsidR="0007487A">
        <w:rPr>
          <w:rFonts w:eastAsiaTheme="minorEastAsia"/>
          <w:sz w:val="28"/>
          <w:szCs w:val="28"/>
        </w:rPr>
        <w:t xml:space="preserve"> (LEVA IL TEMPO SE LE SIMULAZIONI HANNO STESSA DURATA)</w:t>
      </w:r>
    </w:p>
    <w:p w14:paraId="2BA21696" w14:textId="5D6E597A" w:rsidR="00AD5299" w:rsidRDefault="00556E55" w:rsidP="00AD5299">
      <w:pPr>
        <w:rPr>
          <w:rFonts w:eastAsiaTheme="minorEastAsia"/>
        </w:rPr>
      </w:pPr>
      <w:r>
        <w:rPr>
          <w:rFonts w:eastAsiaTheme="minorEastAsia"/>
        </w:rPr>
        <w:t>Il fitness misura l’errore assoluto fra la posizione x del carrello e la posizione</w:t>
      </w:r>
      <w:r w:rsidR="00B11EE2">
        <w:rPr>
          <w:rFonts w:eastAsiaTheme="minorEastAsia"/>
        </w:rPr>
        <w:t xml:space="preserve"> x</w:t>
      </w:r>
      <w:r>
        <w:rPr>
          <w:rFonts w:eastAsiaTheme="minorEastAsia"/>
        </w:rPr>
        <w:t xml:space="preserve"> di riferimento, quantificando quindi l</w:t>
      </w:r>
      <w:r w:rsidR="006B3C1D">
        <w:rPr>
          <w:rFonts w:eastAsiaTheme="minorEastAsia"/>
        </w:rPr>
        <w:t xml:space="preserve">’accuratezza </w:t>
      </w:r>
      <w:r>
        <w:rPr>
          <w:rFonts w:eastAsiaTheme="minorEastAsia"/>
        </w:rPr>
        <w:t>del tracking (</w:t>
      </w:r>
      <w:r w:rsidR="00F70C34">
        <w:rPr>
          <w:rFonts w:eastAsiaTheme="minorEastAsia"/>
        </w:rPr>
        <w:t>maggiore</w:t>
      </w:r>
      <w:r>
        <w:rPr>
          <w:rFonts w:eastAsiaTheme="minorEastAsia"/>
        </w:rPr>
        <w:t xml:space="preserve"> è il fitness, più è accurato il tracking).</w:t>
      </w:r>
    </w:p>
    <w:p w14:paraId="190AF17F" w14:textId="734E8F90" w:rsidR="00FC50AA" w:rsidRDefault="0070149B" w:rsidP="00AD5299">
      <w:pPr>
        <w:rPr>
          <w:rFonts w:eastAsiaTheme="minorEastAsia"/>
        </w:rPr>
      </w:pPr>
      <w:r>
        <w:rPr>
          <w:rFonts w:eastAsiaTheme="minorEastAsia"/>
        </w:rPr>
        <w:t xml:space="preserve">Si utilizza il controllore state-feedback progettato nello step precedente per le successive simulazioni. Per effettuare il tracking della posizione </w:t>
      </w:r>
      <w:r w:rsidR="00B11EE2">
        <w:rPr>
          <w:rFonts w:eastAsiaTheme="minorEastAsia"/>
        </w:rPr>
        <w:t>(x)</w:t>
      </w:r>
      <w:r>
        <w:rPr>
          <w:rFonts w:eastAsiaTheme="minorEastAsia"/>
        </w:rPr>
        <w:t xml:space="preserve"> con il controllore state feedback, la legge di uscita del controllore diventa:</w:t>
      </w:r>
    </w:p>
    <w:p w14:paraId="1B7DB33B" w14:textId="1829A546" w:rsidR="0070149B" w:rsidRPr="0070149B" w:rsidRDefault="0070149B" w:rsidP="00AD529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u= K(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ref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-Y)</m:t>
          </m:r>
        </m:oMath>
      </m:oMathPara>
    </w:p>
    <w:p w14:paraId="1E7828DF" w14:textId="0743CDEF" w:rsidR="0070149B" w:rsidRPr="0070149B" w:rsidRDefault="0070149B" w:rsidP="0070149B">
      <w:pPr>
        <w:jc w:val="center"/>
        <w:rPr>
          <w:rFonts w:eastAsiaTheme="minorEastAsia"/>
        </w:rPr>
      </w:pPr>
      <w:r w:rsidRPr="0070149B">
        <w:rPr>
          <w:rFonts w:eastAsiaTheme="minorEastAsia"/>
        </w:rPr>
        <w:t>con</w:t>
      </w:r>
    </w:p>
    <w:p w14:paraId="657C6838" w14:textId="70B70D13" w:rsidR="0070149B" w:rsidRPr="0070149B" w:rsidRDefault="00000000" w:rsidP="00AD5299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ref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;   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;   0;   0</m:t>
              </m:r>
            </m:e>
          </m:d>
        </m:oMath>
      </m:oMathPara>
    </w:p>
    <w:p w14:paraId="5BDADB14" w14:textId="036D24C2" w:rsidR="0070149B" w:rsidRDefault="0070149B" w:rsidP="00AD5299">
      <w:pPr>
        <w:rPr>
          <w:rFonts w:eastAsiaTheme="minorEastAsia"/>
        </w:rPr>
      </w:pPr>
      <w:r>
        <w:rPr>
          <w:rFonts w:eastAsiaTheme="minorEastAsia"/>
        </w:rPr>
        <w:t xml:space="preserve">Dove Y è il vettore di stato,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</m:oMath>
      <w:r>
        <w:rPr>
          <w:rFonts w:eastAsiaTheme="minorEastAsia"/>
        </w:rPr>
        <w:t xml:space="preserve"> è lo stato di riferimento di cui si effettua il tracking</w:t>
      </w:r>
      <w:r w:rsidR="00B11EE2">
        <w:rPr>
          <w:rFonts w:eastAsiaTheme="minorEastAsia"/>
        </w:rPr>
        <w:t>; r</w:t>
      </w:r>
      <w:r>
        <w:rPr>
          <w:rFonts w:eastAsiaTheme="minorEastAsia"/>
        </w:rPr>
        <w:t xml:space="preserve">icordando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>
        <w:rPr>
          <w:rFonts w:eastAsiaTheme="minorEastAsia"/>
        </w:rPr>
        <w:t xml:space="preserve"> è il segnale di riferimento</w:t>
      </w:r>
      <w:r w:rsidR="008F2F48">
        <w:rPr>
          <w:rFonts w:eastAsiaTheme="minorEastAsia"/>
        </w:rPr>
        <w:t xml:space="preserve"> per la posizione (x) del carrello, e che le prime due variabili di stato sono rispettivamente </w:t>
      </w:r>
      <m:oMath>
        <m:r>
          <w:rPr>
            <w:rFonts w:ascii="Cambria Math" w:eastAsiaTheme="minorEastAsia" w:hAnsi="Cambria Math"/>
          </w:rPr>
          <m:t>x(t)</m:t>
        </m:r>
      </m:oMath>
      <w:r w:rsidR="008F2F48">
        <w:rPr>
          <w:rFonts w:eastAsiaTheme="minorEastAsia"/>
        </w:rPr>
        <w:t xml:space="preserve"> 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>.</w:t>
      </w:r>
    </w:p>
    <w:p w14:paraId="338DE14E" w14:textId="62640BF6" w:rsidR="00AD5299" w:rsidRPr="00AD5299" w:rsidRDefault="00AD5299" w:rsidP="00AD5299">
      <w:pPr>
        <w:rPr>
          <w:rFonts w:eastAsiaTheme="minorEastAsia"/>
        </w:rPr>
      </w:pPr>
      <w:r>
        <w:rPr>
          <w:rFonts w:eastAsiaTheme="minorEastAsia"/>
        </w:rPr>
        <w:t xml:space="preserve">Valori di fitness per varie probabilità di perdita di pacchetto (stesso </w:t>
      </w:r>
      <w:r w:rsidR="00386A04">
        <w:rPr>
          <w:rFonts w:eastAsiaTheme="minorEastAsia"/>
        </w:rPr>
        <w:t xml:space="preserve">segnale di </w:t>
      </w:r>
      <w:r>
        <w:rPr>
          <w:rFonts w:eastAsiaTheme="minorEastAsia"/>
        </w:rPr>
        <w:t>riferimento e condizioni iniziali):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70C34" w14:paraId="15106093" w14:textId="77777777" w:rsidTr="00F70C34">
        <w:tc>
          <w:tcPr>
            <w:tcW w:w="3209" w:type="dxa"/>
            <w:shd w:val="clear" w:color="auto" w:fill="BFBFBF" w:themeFill="background1" w:themeFillShade="BF"/>
          </w:tcPr>
          <w:p w14:paraId="7C729965" w14:textId="41269857" w:rsidR="00F70C34" w:rsidRPr="00F70C34" w:rsidRDefault="00F70C34" w:rsidP="00F70C34">
            <w:pPr>
              <w:rPr>
                <w:rFonts w:eastAsiaTheme="minorEastAsia"/>
                <w:b/>
                <w:bCs/>
              </w:rPr>
            </w:pPr>
            <w:r w:rsidRPr="00F70C34">
              <w:rPr>
                <w:rFonts w:eastAsiaTheme="minorEastAsia"/>
                <w:b/>
                <w:bCs/>
              </w:rPr>
              <w:lastRenderedPageBreak/>
              <w:t>Probabilità di perdita (%)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5373AFA7" w14:textId="27599DB3" w:rsidR="00F70C34" w:rsidRPr="00F70C34" w:rsidRDefault="00F70C34" w:rsidP="00F70C34">
            <w:pPr>
              <w:rPr>
                <w:rFonts w:eastAsiaTheme="minorEastAsia"/>
                <w:b/>
                <w:bCs/>
              </w:rPr>
            </w:pPr>
            <w:r w:rsidRPr="00F70C34">
              <w:rPr>
                <w:rFonts w:eastAsiaTheme="minorEastAsia"/>
                <w:b/>
                <w:bCs/>
              </w:rPr>
              <w:t>fitness</w:t>
            </w:r>
          </w:p>
        </w:tc>
        <w:tc>
          <w:tcPr>
            <w:tcW w:w="3210" w:type="dxa"/>
            <w:shd w:val="clear" w:color="auto" w:fill="BFBFBF" w:themeFill="background1" w:themeFillShade="BF"/>
          </w:tcPr>
          <w:p w14:paraId="18266C2B" w14:textId="06833648" w:rsidR="00F70C34" w:rsidRPr="00F70C34" w:rsidRDefault="00F70C34" w:rsidP="00F70C34">
            <w:pPr>
              <w:rPr>
                <w:rFonts w:eastAsiaTheme="minorEastAsia"/>
                <w:b/>
                <w:bCs/>
              </w:rPr>
            </w:pPr>
            <w:r w:rsidRPr="00F70C34">
              <w:rPr>
                <w:rFonts w:eastAsiaTheme="minorEastAsia"/>
                <w:b/>
                <w:bCs/>
              </w:rPr>
              <w:t>Fitness normalizzato</w:t>
            </w:r>
            <w:r w:rsidR="00AD5299">
              <w:rPr>
                <w:rFonts w:eastAsiaTheme="minorEastAsia"/>
                <w:b/>
                <w:bCs/>
              </w:rPr>
              <w:t>*</w:t>
            </w:r>
          </w:p>
        </w:tc>
      </w:tr>
      <w:tr w:rsidR="00F70C34" w14:paraId="42FEBF86" w14:textId="77777777">
        <w:tc>
          <w:tcPr>
            <w:tcW w:w="3209" w:type="dxa"/>
          </w:tcPr>
          <w:p w14:paraId="3055AEA9" w14:textId="215BCA99" w:rsidR="00F70C34" w:rsidRDefault="00F70C34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0</w:t>
            </w:r>
            <w:r w:rsidR="003E4625">
              <w:rPr>
                <w:rFonts w:eastAsiaTheme="minorEastAsia"/>
              </w:rPr>
              <w:t xml:space="preserve"> [Fig.12]</w:t>
            </w:r>
          </w:p>
        </w:tc>
        <w:tc>
          <w:tcPr>
            <w:tcW w:w="3209" w:type="dxa"/>
          </w:tcPr>
          <w:p w14:paraId="621A5944" w14:textId="4E573733" w:rsidR="00F70C34" w:rsidRDefault="00F70C34" w:rsidP="00F70C34">
            <w:pPr>
              <w:rPr>
                <w:rFonts w:eastAsiaTheme="minorEastAsia"/>
              </w:rPr>
            </w:pPr>
            <w:r w:rsidRPr="00F70C34">
              <w:rPr>
                <w:rFonts w:eastAsiaTheme="minorEastAsia"/>
              </w:rPr>
              <w:t>0</w:t>
            </w:r>
            <w:r>
              <w:rPr>
                <w:rFonts w:eastAsiaTheme="minorEastAsia"/>
              </w:rPr>
              <w:t>.</w:t>
            </w:r>
            <w:r w:rsidRPr="00F70C34">
              <w:rPr>
                <w:rFonts w:eastAsiaTheme="minorEastAsia"/>
              </w:rPr>
              <w:t>4298</w:t>
            </w:r>
            <w:r>
              <w:rPr>
                <w:rFonts w:eastAsiaTheme="minorEastAsia"/>
              </w:rPr>
              <w:t xml:space="preserve"> (benchmark)</w:t>
            </w:r>
          </w:p>
        </w:tc>
        <w:tc>
          <w:tcPr>
            <w:tcW w:w="3210" w:type="dxa"/>
          </w:tcPr>
          <w:p w14:paraId="27DF77AC" w14:textId="0B2FBB33" w:rsidR="00F70C34" w:rsidRDefault="00F70C34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F70C34" w14:paraId="1D6BA491" w14:textId="77777777">
        <w:tc>
          <w:tcPr>
            <w:tcW w:w="3209" w:type="dxa"/>
          </w:tcPr>
          <w:p w14:paraId="420660CE" w14:textId="542485C2" w:rsidR="00F70C34" w:rsidRDefault="00F70C34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1</w:t>
            </w:r>
          </w:p>
        </w:tc>
        <w:tc>
          <w:tcPr>
            <w:tcW w:w="3209" w:type="dxa"/>
          </w:tcPr>
          <w:p w14:paraId="09BC929C" w14:textId="765C11B3" w:rsidR="00F70C34" w:rsidRDefault="00F70C34" w:rsidP="00F70C34">
            <w:pPr>
              <w:rPr>
                <w:rFonts w:eastAsiaTheme="minorEastAsia"/>
              </w:rPr>
            </w:pPr>
            <w:r w:rsidRPr="00F70C34">
              <w:rPr>
                <w:rFonts w:eastAsiaTheme="minorEastAsia"/>
              </w:rPr>
              <w:t>0</w:t>
            </w:r>
            <w:r>
              <w:rPr>
                <w:rFonts w:eastAsiaTheme="minorEastAsia"/>
              </w:rPr>
              <w:t>.</w:t>
            </w:r>
            <w:r w:rsidRPr="00F70C34">
              <w:rPr>
                <w:rFonts w:eastAsiaTheme="minorEastAsia"/>
              </w:rPr>
              <w:t>4288</w:t>
            </w:r>
          </w:p>
        </w:tc>
        <w:tc>
          <w:tcPr>
            <w:tcW w:w="3210" w:type="dxa"/>
          </w:tcPr>
          <w:p w14:paraId="225120FF" w14:textId="77F2F4D5" w:rsidR="00F70C34" w:rsidRDefault="00AD5299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0.9978</w:t>
            </w:r>
          </w:p>
        </w:tc>
      </w:tr>
      <w:tr w:rsidR="00F70C34" w14:paraId="179AB4B5" w14:textId="77777777">
        <w:tc>
          <w:tcPr>
            <w:tcW w:w="3209" w:type="dxa"/>
          </w:tcPr>
          <w:p w14:paraId="4594FE8E" w14:textId="3A5B1AEB" w:rsidR="00F70C34" w:rsidRDefault="00F70C34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5</w:t>
            </w:r>
          </w:p>
        </w:tc>
        <w:tc>
          <w:tcPr>
            <w:tcW w:w="3209" w:type="dxa"/>
          </w:tcPr>
          <w:p w14:paraId="7FF66A0B" w14:textId="14C6CA30" w:rsidR="00F70C34" w:rsidRDefault="00AD5299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0.4201</w:t>
            </w:r>
          </w:p>
        </w:tc>
        <w:tc>
          <w:tcPr>
            <w:tcW w:w="3210" w:type="dxa"/>
          </w:tcPr>
          <w:p w14:paraId="2B4F2DBF" w14:textId="1399BC74" w:rsidR="00F70C34" w:rsidRDefault="00AD5299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0.9774</w:t>
            </w:r>
          </w:p>
        </w:tc>
      </w:tr>
      <w:tr w:rsidR="00F70C34" w14:paraId="5103CED0" w14:textId="77777777">
        <w:tc>
          <w:tcPr>
            <w:tcW w:w="3209" w:type="dxa"/>
          </w:tcPr>
          <w:p w14:paraId="25133FB3" w14:textId="3792B65D" w:rsidR="00F70C34" w:rsidRDefault="00F70C34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10</w:t>
            </w:r>
            <w:r w:rsidR="003E4625">
              <w:rPr>
                <w:rFonts w:eastAsiaTheme="minorEastAsia"/>
              </w:rPr>
              <w:t xml:space="preserve"> [Fig.13]</w:t>
            </w:r>
          </w:p>
        </w:tc>
        <w:tc>
          <w:tcPr>
            <w:tcW w:w="3209" w:type="dxa"/>
          </w:tcPr>
          <w:p w14:paraId="6E7F757D" w14:textId="1EB61539" w:rsidR="00F70C34" w:rsidRDefault="00AD5299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0.4012</w:t>
            </w:r>
          </w:p>
        </w:tc>
        <w:tc>
          <w:tcPr>
            <w:tcW w:w="3210" w:type="dxa"/>
          </w:tcPr>
          <w:p w14:paraId="2ACB36D8" w14:textId="3C303064" w:rsidR="00F70C34" w:rsidRDefault="00AD5299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0.9335</w:t>
            </w:r>
          </w:p>
        </w:tc>
      </w:tr>
      <w:tr w:rsidR="00F70C34" w14:paraId="123BED4C" w14:textId="77777777">
        <w:tc>
          <w:tcPr>
            <w:tcW w:w="3209" w:type="dxa"/>
          </w:tcPr>
          <w:p w14:paraId="1A21F34E" w14:textId="0A28B77E" w:rsidR="00F70C34" w:rsidRDefault="00F70C34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15</w:t>
            </w:r>
          </w:p>
        </w:tc>
        <w:tc>
          <w:tcPr>
            <w:tcW w:w="3209" w:type="dxa"/>
          </w:tcPr>
          <w:p w14:paraId="237FC6D6" w14:textId="7C25E451" w:rsidR="00F70C34" w:rsidRDefault="00AD5299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0.3917</w:t>
            </w:r>
          </w:p>
        </w:tc>
        <w:tc>
          <w:tcPr>
            <w:tcW w:w="3210" w:type="dxa"/>
          </w:tcPr>
          <w:p w14:paraId="77FBCEDD" w14:textId="6763F93B" w:rsidR="00F70C34" w:rsidRDefault="00AD5299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0.9113</w:t>
            </w:r>
          </w:p>
        </w:tc>
      </w:tr>
      <w:tr w:rsidR="00F70C34" w14:paraId="5072B623" w14:textId="77777777">
        <w:tc>
          <w:tcPr>
            <w:tcW w:w="3209" w:type="dxa"/>
          </w:tcPr>
          <w:p w14:paraId="7F7CD883" w14:textId="0B10E13D" w:rsidR="00F70C34" w:rsidRDefault="00F70C34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20</w:t>
            </w:r>
            <w:r w:rsidR="003E4625">
              <w:rPr>
                <w:rFonts w:eastAsiaTheme="minorEastAsia"/>
              </w:rPr>
              <w:t xml:space="preserve"> [Fig.14]</w:t>
            </w:r>
          </w:p>
        </w:tc>
        <w:tc>
          <w:tcPr>
            <w:tcW w:w="3209" w:type="dxa"/>
          </w:tcPr>
          <w:p w14:paraId="738B0D80" w14:textId="743AC88A" w:rsidR="00F70C34" w:rsidRDefault="00AD5299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0.3486</w:t>
            </w:r>
          </w:p>
        </w:tc>
        <w:tc>
          <w:tcPr>
            <w:tcW w:w="3210" w:type="dxa"/>
          </w:tcPr>
          <w:p w14:paraId="3891E7B4" w14:textId="2B1824E0" w:rsidR="00F70C34" w:rsidRDefault="00AD5299" w:rsidP="00F70C3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0.811</w:t>
            </w:r>
          </w:p>
        </w:tc>
      </w:tr>
      <w:tr w:rsidR="00F70C34" w14:paraId="19907E04" w14:textId="77777777">
        <w:tc>
          <w:tcPr>
            <w:tcW w:w="3209" w:type="dxa"/>
          </w:tcPr>
          <w:p w14:paraId="5BC23D12" w14:textId="1081B9F3" w:rsidR="00F70C34" w:rsidRDefault="00F70C34" w:rsidP="00F70C34">
            <w:pPr>
              <w:rPr>
                <w:rFonts w:eastAsiaTheme="minorEastAsia"/>
              </w:rPr>
            </w:pPr>
            <w:r w:rsidRPr="00AD5299">
              <w:rPr>
                <w:rFonts w:eastAsiaTheme="minorEastAsia"/>
                <w:color w:val="EE0000"/>
              </w:rPr>
              <w:t>P = 25</w:t>
            </w:r>
          </w:p>
        </w:tc>
        <w:tc>
          <w:tcPr>
            <w:tcW w:w="3209" w:type="dxa"/>
          </w:tcPr>
          <w:p w14:paraId="45ADCC02" w14:textId="585791A4" w:rsidR="00F70C34" w:rsidRPr="00AD5299" w:rsidRDefault="00AD5299" w:rsidP="00F70C34">
            <w:pPr>
              <w:rPr>
                <w:rFonts w:eastAsiaTheme="minorEastAsia"/>
                <w:color w:val="EE0000"/>
              </w:rPr>
            </w:pPr>
            <w:r w:rsidRPr="00AD5299">
              <w:rPr>
                <w:rFonts w:eastAsiaTheme="minorEastAsia"/>
                <w:color w:val="EE0000"/>
              </w:rPr>
              <w:t xml:space="preserve">3.4269e-05 </w:t>
            </w:r>
            <w:r>
              <w:rPr>
                <w:rFonts w:eastAsiaTheme="minorEastAsia"/>
                <w:color w:val="EE0000"/>
              </w:rPr>
              <w:t>(non stabilizzabile)</w:t>
            </w:r>
          </w:p>
        </w:tc>
        <w:tc>
          <w:tcPr>
            <w:tcW w:w="3210" w:type="dxa"/>
          </w:tcPr>
          <w:p w14:paraId="377834DB" w14:textId="60462629" w:rsidR="00F70C34" w:rsidRDefault="00AD5299" w:rsidP="00F70C34">
            <w:pPr>
              <w:rPr>
                <w:rFonts w:eastAsiaTheme="minorEastAsia"/>
              </w:rPr>
            </w:pPr>
            <w:r w:rsidRPr="00AD5299">
              <w:rPr>
                <w:rFonts w:eastAsiaTheme="minorEastAsia"/>
                <w:color w:val="EE0000"/>
              </w:rPr>
              <w:t>7.9733e-05</w:t>
            </w:r>
          </w:p>
        </w:tc>
      </w:tr>
    </w:tbl>
    <w:p w14:paraId="444130E9" w14:textId="77777777" w:rsidR="00FC50AA" w:rsidRDefault="00FC50AA" w:rsidP="006B3C1D">
      <w:pPr>
        <w:rPr>
          <w:rFonts w:eastAsiaTheme="minorEastAsia"/>
        </w:rPr>
      </w:pPr>
    </w:p>
    <w:p w14:paraId="66694EA9" w14:textId="0EE00C36" w:rsidR="00AD5299" w:rsidRDefault="00AD5299" w:rsidP="006B3C1D">
      <w:pPr>
        <w:rPr>
          <w:rFonts w:eastAsiaTheme="minorEastAsia"/>
        </w:rPr>
      </w:pPr>
      <w:r>
        <w:rPr>
          <w:rFonts w:eastAsiaTheme="minorEastAsia"/>
        </w:rPr>
        <w:t xml:space="preserve">*Il fitness </w:t>
      </w:r>
      <w:r w:rsidR="003E4625">
        <w:rPr>
          <w:rFonts w:eastAsiaTheme="minorEastAsia"/>
        </w:rPr>
        <w:t>normalizzato è</w:t>
      </w:r>
      <w:r>
        <w:rPr>
          <w:rFonts w:eastAsiaTheme="minorEastAsia"/>
        </w:rPr>
        <w:t xml:space="preserve"> calcolato dividendo il fitness per il fitness di benchmark (</w:t>
      </w:r>
      <w:r w:rsidR="003E4625">
        <w:rPr>
          <w:rFonts w:eastAsiaTheme="minorEastAsia"/>
        </w:rPr>
        <w:t xml:space="preserve">P=0%, </w:t>
      </w:r>
      <w:r>
        <w:rPr>
          <w:rFonts w:eastAsiaTheme="minorEastAsia"/>
        </w:rPr>
        <w:t xml:space="preserve">senza perdite). </w:t>
      </w:r>
    </w:p>
    <w:p w14:paraId="17C92666" w14:textId="77777777" w:rsidR="00FC50AA" w:rsidRDefault="00FC50AA" w:rsidP="006B3C1D">
      <w:pPr>
        <w:rPr>
          <w:rFonts w:eastAsiaTheme="minorEastAsia"/>
        </w:rPr>
      </w:pPr>
    </w:p>
    <w:p w14:paraId="3CC6266A" w14:textId="3A8E65C0" w:rsidR="00082F3F" w:rsidRDefault="00082F3F" w:rsidP="001F7B9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3E24654" wp14:editId="29E23938">
            <wp:extent cx="6120130" cy="3239770"/>
            <wp:effectExtent l="0" t="0" r="0" b="0"/>
            <wp:docPr id="1973665688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65688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4202" w14:textId="580C66C1" w:rsidR="006B3C1D" w:rsidRDefault="00CA0F41" w:rsidP="00CA0F41">
      <w:pPr>
        <w:jc w:val="center"/>
        <w:rPr>
          <w:rFonts w:eastAsiaTheme="minorEastAsia"/>
        </w:rPr>
      </w:pPr>
      <w:r>
        <w:rPr>
          <w:rFonts w:eastAsiaTheme="minorEastAsia"/>
        </w:rPr>
        <w:t>Fig.12 (p = 0%)</w:t>
      </w:r>
    </w:p>
    <w:p w14:paraId="48313BBF" w14:textId="38B976AF" w:rsidR="006B3C1D" w:rsidRDefault="00082F3F" w:rsidP="00CA0F41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1B003EF" wp14:editId="2780B913">
            <wp:extent cx="6120130" cy="3239770"/>
            <wp:effectExtent l="0" t="0" r="0" b="0"/>
            <wp:docPr id="1528463157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63157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EF38" w14:textId="6DF752A7" w:rsidR="00CA0F41" w:rsidRDefault="00CA0F41" w:rsidP="00CA0F41">
      <w:pPr>
        <w:jc w:val="center"/>
        <w:rPr>
          <w:rFonts w:eastAsiaTheme="minorEastAsia"/>
        </w:rPr>
      </w:pPr>
      <w:r>
        <w:rPr>
          <w:rFonts w:eastAsiaTheme="minorEastAsia"/>
        </w:rPr>
        <w:t>Fig.1</w:t>
      </w:r>
      <w:r w:rsidR="003E4625">
        <w:rPr>
          <w:rFonts w:eastAsiaTheme="minorEastAsia"/>
        </w:rPr>
        <w:t>3</w:t>
      </w:r>
      <w:r>
        <w:rPr>
          <w:rFonts w:eastAsiaTheme="minorEastAsia"/>
        </w:rPr>
        <w:t xml:space="preserve"> (p = 10%)</w:t>
      </w:r>
    </w:p>
    <w:p w14:paraId="0A24DC57" w14:textId="714DE8A2" w:rsidR="006B3C1D" w:rsidRDefault="006B3C1D" w:rsidP="001F7B9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4E28C35" wp14:editId="555D702F">
            <wp:extent cx="6120130" cy="3239770"/>
            <wp:effectExtent l="0" t="0" r="0" b="0"/>
            <wp:docPr id="1761659100" name="Immagine 1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9100" name="Immagine 1" descr="Immagine che contiene testo, diagramma, linea, Diagramma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17B0" w14:textId="2BB1C660" w:rsidR="006B3C1D" w:rsidRDefault="00CA0F41" w:rsidP="00CA0F41">
      <w:pPr>
        <w:jc w:val="center"/>
        <w:rPr>
          <w:rFonts w:eastAsiaTheme="minorEastAsia"/>
        </w:rPr>
      </w:pPr>
      <w:r>
        <w:rPr>
          <w:rFonts w:eastAsiaTheme="minorEastAsia"/>
        </w:rPr>
        <w:t>Fig.1</w:t>
      </w:r>
      <w:r w:rsidR="003E4625">
        <w:rPr>
          <w:rFonts w:eastAsiaTheme="minorEastAsia"/>
        </w:rPr>
        <w:t>4</w:t>
      </w:r>
      <w:r>
        <w:rPr>
          <w:rFonts w:eastAsiaTheme="minorEastAsia"/>
        </w:rPr>
        <w:t xml:space="preserve"> (p = 20%)</w:t>
      </w:r>
    </w:p>
    <w:p w14:paraId="6AD427D9" w14:textId="77777777" w:rsidR="006B3C1D" w:rsidRDefault="006B3C1D" w:rsidP="001F7B9A">
      <w:pPr>
        <w:rPr>
          <w:rFonts w:eastAsiaTheme="minorEastAsia"/>
        </w:rPr>
      </w:pPr>
    </w:p>
    <w:p w14:paraId="79A15468" w14:textId="27D74F37" w:rsidR="00257FB3" w:rsidRDefault="00257FB3" w:rsidP="001F7B9A">
      <w:pPr>
        <w:rPr>
          <w:rFonts w:eastAsiaTheme="minorEastAsia"/>
        </w:rPr>
      </w:pPr>
      <w:r>
        <w:rPr>
          <w:rFonts w:eastAsiaTheme="minorEastAsia"/>
        </w:rPr>
        <w:t>Viene cambiata la policy del controllore</w:t>
      </w:r>
      <w:r w:rsidR="00E27773">
        <w:rPr>
          <w:rFonts w:eastAsiaTheme="minorEastAsia"/>
        </w:rPr>
        <w:t xml:space="preserve"> per far fronte alle perdite</w:t>
      </w:r>
      <w:r>
        <w:rPr>
          <w:rFonts w:eastAsiaTheme="minorEastAsia"/>
        </w:rPr>
        <w:t>:</w:t>
      </w:r>
      <w:r w:rsidR="0007487A">
        <w:rPr>
          <w:rFonts w:eastAsiaTheme="minorEastAsia"/>
        </w:rPr>
        <w:t xml:space="preserve"> </w:t>
      </w:r>
    </w:p>
    <w:p w14:paraId="6DEACFEE" w14:textId="1E21D078" w:rsidR="00D74240" w:rsidRPr="00D74240" w:rsidRDefault="00000000" w:rsidP="001F7B9A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+γ(1-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k-1</m:t>
              </m:r>
            </m:sub>
          </m:sSub>
        </m:oMath>
      </m:oMathPara>
    </w:p>
    <w:p w14:paraId="5E155CA8" w14:textId="318CA1A8" w:rsidR="00D74240" w:rsidRDefault="00D74240" w:rsidP="001F7B9A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è il vettore di stato </w:t>
      </w:r>
      <w:r w:rsidR="00E27773">
        <w:rPr>
          <w:rFonts w:eastAsiaTheme="minorEastAsia"/>
        </w:rPr>
        <w:t xml:space="preserve">del sistema </w:t>
      </w:r>
      <w:r>
        <w:rPr>
          <w:rFonts w:eastAsiaTheme="minorEastAsia"/>
        </w:rPr>
        <w:t xml:space="preserve">all’istante k,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è una variabile aleatoria bernoulliana </w:t>
      </w:r>
      <m:oMath>
        <m:r>
          <w:rPr>
            <w:rFonts w:ascii="Cambria Math" w:eastAsiaTheme="minorEastAsia" w:hAnsi="Cambria Math"/>
          </w:rPr>
          <m:t>δ​∈{0,1}</m:t>
        </m:r>
      </m:oMath>
      <w:r>
        <w:rPr>
          <w:rFonts w:eastAsiaTheme="minorEastAsia"/>
        </w:rPr>
        <w:t xml:space="preserve">, e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è un fattore di decadimento </w:t>
      </w:r>
      <m:oMath>
        <m:r>
          <w:rPr>
            <w:rFonts w:ascii="Cambria Math" w:eastAsiaTheme="minorEastAsia" w:hAnsi="Cambria Math"/>
          </w:rPr>
          <m:t>γ∈[0, 1].</m:t>
        </m:r>
      </m:oMath>
    </w:p>
    <w:p w14:paraId="51652E3A" w14:textId="77777777" w:rsidR="00386A04" w:rsidRDefault="00386A04" w:rsidP="001F7B9A">
      <w:pPr>
        <w:rPr>
          <w:rFonts w:eastAsiaTheme="minorEastAsia"/>
        </w:rPr>
      </w:pPr>
    </w:p>
    <w:p w14:paraId="61F107C4" w14:textId="4BA9D407" w:rsidR="00386A04" w:rsidRDefault="00386A04" w:rsidP="00386A0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Valori di fitness per varie probabilità di perdita di pacchetto con policy </w:t>
      </w:r>
      <w:r w:rsidR="008F2F48">
        <w:rPr>
          <w:rFonts w:eastAsiaTheme="minorEastAsia"/>
        </w:rPr>
        <w:t>migliorata</w:t>
      </w:r>
      <w:r w:rsidR="00A22F1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γ=0.9999 ≈1</m:t>
        </m:r>
      </m:oMath>
      <w:r>
        <w:rPr>
          <w:rFonts w:eastAsiaTheme="minorEastAsia"/>
        </w:rPr>
        <w:t xml:space="preserve"> (stesso segnale di riferimento e condizioni iniziali):</w:t>
      </w:r>
    </w:p>
    <w:p w14:paraId="1D79096F" w14:textId="798EACD3" w:rsidR="00B5468A" w:rsidRPr="00AD5299" w:rsidRDefault="00B5468A" w:rsidP="00386A04">
      <w:pPr>
        <w:rPr>
          <w:rFonts w:eastAsiaTheme="minorEastAsia"/>
        </w:rPr>
      </w:pPr>
      <w:r w:rsidRPr="00B5468A">
        <w:rPr>
          <w:rFonts w:eastAsiaTheme="minorEastAsia"/>
          <w:highlight w:val="green"/>
        </w:rPr>
        <w:t>METTERE A CONFRONTO IL FATTORE DI DECADIMENTO SU UN GRAFICO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86A04" w14:paraId="683F1ADF" w14:textId="77777777" w:rsidTr="00E44508">
        <w:tc>
          <w:tcPr>
            <w:tcW w:w="3209" w:type="dxa"/>
            <w:shd w:val="clear" w:color="auto" w:fill="BFBFBF" w:themeFill="background1" w:themeFillShade="BF"/>
          </w:tcPr>
          <w:p w14:paraId="76C3CB15" w14:textId="77777777" w:rsidR="00386A04" w:rsidRPr="00F70C34" w:rsidRDefault="00386A04" w:rsidP="00E44508">
            <w:pPr>
              <w:rPr>
                <w:rFonts w:eastAsiaTheme="minorEastAsia"/>
                <w:b/>
                <w:bCs/>
              </w:rPr>
            </w:pPr>
            <w:r w:rsidRPr="00F70C34">
              <w:rPr>
                <w:rFonts w:eastAsiaTheme="minorEastAsia"/>
                <w:b/>
                <w:bCs/>
              </w:rPr>
              <w:t>Probabilità di perdita (%)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5052DF83" w14:textId="77777777" w:rsidR="00386A04" w:rsidRPr="00F70C34" w:rsidRDefault="00386A04" w:rsidP="00E44508">
            <w:pPr>
              <w:rPr>
                <w:rFonts w:eastAsiaTheme="minorEastAsia"/>
                <w:b/>
                <w:bCs/>
              </w:rPr>
            </w:pPr>
            <w:r w:rsidRPr="00F70C34">
              <w:rPr>
                <w:rFonts w:eastAsiaTheme="minorEastAsia"/>
                <w:b/>
                <w:bCs/>
              </w:rPr>
              <w:t>fitness</w:t>
            </w:r>
          </w:p>
        </w:tc>
        <w:tc>
          <w:tcPr>
            <w:tcW w:w="3210" w:type="dxa"/>
            <w:shd w:val="clear" w:color="auto" w:fill="BFBFBF" w:themeFill="background1" w:themeFillShade="BF"/>
          </w:tcPr>
          <w:p w14:paraId="16557A3C" w14:textId="4D37F82B" w:rsidR="00386A04" w:rsidRPr="00F70C34" w:rsidRDefault="00386A04" w:rsidP="00E44508">
            <w:pPr>
              <w:rPr>
                <w:rFonts w:eastAsiaTheme="minorEastAsia"/>
                <w:b/>
                <w:bCs/>
              </w:rPr>
            </w:pPr>
            <w:r w:rsidRPr="00F70C34">
              <w:rPr>
                <w:rFonts w:eastAsiaTheme="minorEastAsia"/>
                <w:b/>
                <w:bCs/>
              </w:rPr>
              <w:t>Fitness normalizzato</w:t>
            </w:r>
          </w:p>
        </w:tc>
      </w:tr>
      <w:tr w:rsidR="00386A04" w14:paraId="59C02614" w14:textId="77777777" w:rsidTr="00E44508">
        <w:tc>
          <w:tcPr>
            <w:tcW w:w="3209" w:type="dxa"/>
          </w:tcPr>
          <w:p w14:paraId="57F6DD5D" w14:textId="5BCB5C25" w:rsidR="00386A04" w:rsidRDefault="00386A04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0</w:t>
            </w:r>
          </w:p>
        </w:tc>
        <w:tc>
          <w:tcPr>
            <w:tcW w:w="3209" w:type="dxa"/>
          </w:tcPr>
          <w:p w14:paraId="34971865" w14:textId="6D260434" w:rsidR="00386A04" w:rsidRDefault="00386A04" w:rsidP="00E44508">
            <w:pPr>
              <w:rPr>
                <w:rFonts w:eastAsiaTheme="minorEastAsia"/>
              </w:rPr>
            </w:pPr>
            <w:r w:rsidRPr="00F70C34">
              <w:rPr>
                <w:rFonts w:eastAsiaTheme="minorEastAsia"/>
              </w:rPr>
              <w:t>0</w:t>
            </w:r>
            <w:r>
              <w:rPr>
                <w:rFonts w:eastAsiaTheme="minorEastAsia"/>
              </w:rPr>
              <w:t>.</w:t>
            </w:r>
            <w:r w:rsidRPr="00F70C34">
              <w:rPr>
                <w:rFonts w:eastAsiaTheme="minorEastAsia"/>
              </w:rPr>
              <w:t>4</w:t>
            </w:r>
            <w:r w:rsidR="008F2F48">
              <w:rPr>
                <w:rFonts w:eastAsiaTheme="minorEastAsia"/>
              </w:rPr>
              <w:t>3</w:t>
            </w:r>
            <w:r>
              <w:rPr>
                <w:rFonts w:eastAsiaTheme="minorEastAsia"/>
              </w:rPr>
              <w:t xml:space="preserve"> (benchmark)</w:t>
            </w:r>
          </w:p>
        </w:tc>
        <w:tc>
          <w:tcPr>
            <w:tcW w:w="3210" w:type="dxa"/>
          </w:tcPr>
          <w:p w14:paraId="238FABD7" w14:textId="77777777" w:rsidR="00386A04" w:rsidRDefault="00386A04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386A04" w14:paraId="4013A5D7" w14:textId="77777777" w:rsidTr="00E44508">
        <w:tc>
          <w:tcPr>
            <w:tcW w:w="3209" w:type="dxa"/>
          </w:tcPr>
          <w:p w14:paraId="3B81B857" w14:textId="77777777" w:rsidR="00386A04" w:rsidRDefault="00386A04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1</w:t>
            </w:r>
          </w:p>
        </w:tc>
        <w:tc>
          <w:tcPr>
            <w:tcW w:w="3209" w:type="dxa"/>
          </w:tcPr>
          <w:p w14:paraId="7A89AABB" w14:textId="5464A645" w:rsidR="00386A04" w:rsidRDefault="008F2F48" w:rsidP="00E44508">
            <w:pPr>
              <w:rPr>
                <w:rFonts w:eastAsiaTheme="minorEastAsia"/>
              </w:rPr>
            </w:pPr>
            <w:r w:rsidRPr="008F2F48">
              <w:rPr>
                <w:rFonts w:eastAsiaTheme="minorEastAsia"/>
              </w:rPr>
              <w:t>0.4298</w:t>
            </w:r>
          </w:p>
        </w:tc>
        <w:tc>
          <w:tcPr>
            <w:tcW w:w="3210" w:type="dxa"/>
          </w:tcPr>
          <w:p w14:paraId="0E67D2EE" w14:textId="24D5E7E8" w:rsidR="00386A04" w:rsidRDefault="00386A04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0.99</w:t>
            </w:r>
            <w:r w:rsidR="00D21FB9">
              <w:rPr>
                <w:rFonts w:eastAsiaTheme="minorEastAsia"/>
              </w:rPr>
              <w:t>95</w:t>
            </w:r>
          </w:p>
        </w:tc>
      </w:tr>
      <w:tr w:rsidR="00386A04" w14:paraId="155A6B4E" w14:textId="77777777" w:rsidTr="00E44508">
        <w:tc>
          <w:tcPr>
            <w:tcW w:w="3209" w:type="dxa"/>
          </w:tcPr>
          <w:p w14:paraId="4CCDF77B" w14:textId="77777777" w:rsidR="00386A04" w:rsidRDefault="00386A04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5</w:t>
            </w:r>
          </w:p>
        </w:tc>
        <w:tc>
          <w:tcPr>
            <w:tcW w:w="3209" w:type="dxa"/>
          </w:tcPr>
          <w:p w14:paraId="149C0360" w14:textId="7EAD7414" w:rsidR="00386A04" w:rsidRDefault="008F2F48" w:rsidP="00E44508">
            <w:pPr>
              <w:rPr>
                <w:rFonts w:eastAsiaTheme="minorEastAsia"/>
              </w:rPr>
            </w:pPr>
            <w:r w:rsidRPr="008F2F48">
              <w:rPr>
                <w:rFonts w:eastAsiaTheme="minorEastAsia"/>
              </w:rPr>
              <w:t>0.4305</w:t>
            </w:r>
          </w:p>
        </w:tc>
        <w:tc>
          <w:tcPr>
            <w:tcW w:w="3210" w:type="dxa"/>
          </w:tcPr>
          <w:p w14:paraId="403A3D9C" w14:textId="42AAF15C" w:rsidR="00386A04" w:rsidRDefault="00D21FB9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1.0012</w:t>
            </w:r>
          </w:p>
        </w:tc>
      </w:tr>
      <w:tr w:rsidR="00386A04" w14:paraId="1860C006" w14:textId="77777777" w:rsidTr="00E44508">
        <w:tc>
          <w:tcPr>
            <w:tcW w:w="3209" w:type="dxa"/>
          </w:tcPr>
          <w:p w14:paraId="48D35CD0" w14:textId="5D9DCBA8" w:rsidR="00386A04" w:rsidRDefault="00386A04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10</w:t>
            </w:r>
          </w:p>
        </w:tc>
        <w:tc>
          <w:tcPr>
            <w:tcW w:w="3209" w:type="dxa"/>
          </w:tcPr>
          <w:p w14:paraId="6F9C6A5B" w14:textId="24FB1311" w:rsidR="00386A04" w:rsidRDefault="00D21FB9" w:rsidP="00E44508">
            <w:pPr>
              <w:rPr>
                <w:rFonts w:eastAsiaTheme="minorEastAsia"/>
              </w:rPr>
            </w:pPr>
            <w:r w:rsidRPr="00D21FB9">
              <w:rPr>
                <w:rFonts w:eastAsiaTheme="minorEastAsia"/>
              </w:rPr>
              <w:t>0.4306</w:t>
            </w:r>
          </w:p>
        </w:tc>
        <w:tc>
          <w:tcPr>
            <w:tcW w:w="3210" w:type="dxa"/>
          </w:tcPr>
          <w:p w14:paraId="5EA91A3F" w14:textId="6CFD7222" w:rsidR="00386A04" w:rsidRDefault="00D21FB9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1.0014</w:t>
            </w:r>
          </w:p>
        </w:tc>
      </w:tr>
      <w:tr w:rsidR="00386A04" w14:paraId="7B223CC8" w14:textId="77777777" w:rsidTr="00E44508">
        <w:tc>
          <w:tcPr>
            <w:tcW w:w="3209" w:type="dxa"/>
          </w:tcPr>
          <w:p w14:paraId="52B3778D" w14:textId="7D1567FE" w:rsidR="00386A04" w:rsidRDefault="00386A04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 = </w:t>
            </w:r>
            <w:r w:rsidR="008F2F48">
              <w:rPr>
                <w:rFonts w:eastAsiaTheme="minorEastAsia"/>
              </w:rPr>
              <w:t>20</w:t>
            </w:r>
          </w:p>
        </w:tc>
        <w:tc>
          <w:tcPr>
            <w:tcW w:w="3209" w:type="dxa"/>
          </w:tcPr>
          <w:p w14:paraId="49FE401A" w14:textId="39F4A9FB" w:rsidR="00386A04" w:rsidRDefault="00386A04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</w:t>
            </w:r>
            <w:r w:rsidR="008F2F48">
              <w:rPr>
                <w:rFonts w:eastAsiaTheme="minorEastAsia"/>
              </w:rPr>
              <w:t>4266</w:t>
            </w:r>
          </w:p>
        </w:tc>
        <w:tc>
          <w:tcPr>
            <w:tcW w:w="3210" w:type="dxa"/>
          </w:tcPr>
          <w:p w14:paraId="39EE0428" w14:textId="2F9882D4" w:rsidR="00386A04" w:rsidRDefault="00D21FB9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0.9921</w:t>
            </w:r>
          </w:p>
        </w:tc>
      </w:tr>
      <w:tr w:rsidR="00386A04" w14:paraId="114F9829" w14:textId="77777777" w:rsidTr="00E44508">
        <w:tc>
          <w:tcPr>
            <w:tcW w:w="3209" w:type="dxa"/>
          </w:tcPr>
          <w:p w14:paraId="6B82C515" w14:textId="488DA2DB" w:rsidR="00386A04" w:rsidRDefault="00386A04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 = </w:t>
            </w:r>
            <w:r w:rsidR="008F2F48">
              <w:rPr>
                <w:rFonts w:eastAsiaTheme="minorEastAsia"/>
              </w:rPr>
              <w:t>30</w:t>
            </w:r>
          </w:p>
        </w:tc>
        <w:tc>
          <w:tcPr>
            <w:tcW w:w="3209" w:type="dxa"/>
          </w:tcPr>
          <w:p w14:paraId="12CF9D5C" w14:textId="2084BF20" w:rsidR="00386A04" w:rsidRDefault="00D21FB9" w:rsidP="00E44508">
            <w:pPr>
              <w:rPr>
                <w:rFonts w:eastAsiaTheme="minorEastAsia"/>
              </w:rPr>
            </w:pPr>
            <w:r w:rsidRPr="00D21FB9">
              <w:rPr>
                <w:rFonts w:eastAsiaTheme="minorEastAsia"/>
              </w:rPr>
              <w:t>0.4356</w:t>
            </w:r>
          </w:p>
        </w:tc>
        <w:tc>
          <w:tcPr>
            <w:tcW w:w="3210" w:type="dxa"/>
          </w:tcPr>
          <w:p w14:paraId="41D48719" w14:textId="7D57C3A5" w:rsidR="00386A04" w:rsidRDefault="00D21FB9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1.013</w:t>
            </w:r>
          </w:p>
        </w:tc>
      </w:tr>
      <w:tr w:rsidR="00D21FB9" w14:paraId="5D487B10" w14:textId="77777777" w:rsidTr="00E44508">
        <w:tc>
          <w:tcPr>
            <w:tcW w:w="3209" w:type="dxa"/>
          </w:tcPr>
          <w:p w14:paraId="39234E75" w14:textId="21C9CEBE" w:rsidR="00D21FB9" w:rsidRDefault="00D21FB9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35</w:t>
            </w:r>
          </w:p>
        </w:tc>
        <w:tc>
          <w:tcPr>
            <w:tcW w:w="3209" w:type="dxa"/>
          </w:tcPr>
          <w:p w14:paraId="1A85A04B" w14:textId="405371D8" w:rsidR="00D21FB9" w:rsidRPr="00D21FB9" w:rsidRDefault="00D21FB9" w:rsidP="00E44508">
            <w:pPr>
              <w:rPr>
                <w:rFonts w:eastAsiaTheme="minorEastAsia"/>
              </w:rPr>
            </w:pPr>
            <w:r w:rsidRPr="00D21FB9">
              <w:rPr>
                <w:rFonts w:eastAsiaTheme="minorEastAsia"/>
              </w:rPr>
              <w:t>0.4451</w:t>
            </w:r>
          </w:p>
        </w:tc>
        <w:tc>
          <w:tcPr>
            <w:tcW w:w="3210" w:type="dxa"/>
          </w:tcPr>
          <w:p w14:paraId="13632328" w14:textId="7878E899" w:rsidR="00D21FB9" w:rsidRDefault="00D21FB9" w:rsidP="00E4450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1.0351</w:t>
            </w:r>
          </w:p>
        </w:tc>
      </w:tr>
      <w:tr w:rsidR="00386A04" w14:paraId="50290170" w14:textId="77777777" w:rsidTr="00E44508">
        <w:tc>
          <w:tcPr>
            <w:tcW w:w="3209" w:type="dxa"/>
          </w:tcPr>
          <w:p w14:paraId="358D1AB6" w14:textId="578BA333" w:rsidR="00386A04" w:rsidRDefault="00386A04" w:rsidP="00E44508">
            <w:pPr>
              <w:rPr>
                <w:rFonts w:eastAsiaTheme="minorEastAsia"/>
              </w:rPr>
            </w:pPr>
            <w:r w:rsidRPr="00AD5299">
              <w:rPr>
                <w:rFonts w:eastAsiaTheme="minorEastAsia"/>
                <w:color w:val="EE0000"/>
              </w:rPr>
              <w:t xml:space="preserve">P = </w:t>
            </w:r>
            <w:r w:rsidR="008F2F48">
              <w:rPr>
                <w:rFonts w:eastAsiaTheme="minorEastAsia"/>
                <w:color w:val="EE0000"/>
              </w:rPr>
              <w:t>40</w:t>
            </w:r>
          </w:p>
        </w:tc>
        <w:tc>
          <w:tcPr>
            <w:tcW w:w="3209" w:type="dxa"/>
          </w:tcPr>
          <w:p w14:paraId="01468C57" w14:textId="5B7DFE0B" w:rsidR="00386A04" w:rsidRPr="00AD5299" w:rsidRDefault="00D21FB9" w:rsidP="00E44508">
            <w:pPr>
              <w:rPr>
                <w:rFonts w:eastAsiaTheme="minorEastAsia"/>
                <w:color w:val="EE0000"/>
              </w:rPr>
            </w:pPr>
            <w:r w:rsidRPr="00D21FB9">
              <w:rPr>
                <w:rFonts w:eastAsiaTheme="minorEastAsia"/>
                <w:color w:val="EE0000"/>
              </w:rPr>
              <w:t>1.6454e-05</w:t>
            </w:r>
            <w:r w:rsidR="00386A04" w:rsidRPr="00AD5299">
              <w:rPr>
                <w:rFonts w:eastAsiaTheme="minorEastAsia"/>
                <w:color w:val="EE0000"/>
              </w:rPr>
              <w:t xml:space="preserve"> </w:t>
            </w:r>
            <w:r w:rsidR="00386A04">
              <w:rPr>
                <w:rFonts w:eastAsiaTheme="minorEastAsia"/>
                <w:color w:val="EE0000"/>
              </w:rPr>
              <w:t>(non stabilizzabile)</w:t>
            </w:r>
          </w:p>
        </w:tc>
        <w:tc>
          <w:tcPr>
            <w:tcW w:w="3210" w:type="dxa"/>
          </w:tcPr>
          <w:p w14:paraId="0A829F61" w14:textId="41FA4CFD" w:rsidR="00386A04" w:rsidRPr="00D21FB9" w:rsidRDefault="00D21FB9" w:rsidP="00E44508">
            <w:pPr>
              <w:rPr>
                <w:rFonts w:eastAsiaTheme="minorEastAsia"/>
                <w:color w:val="EE0000"/>
              </w:rPr>
            </w:pPr>
            <w:r w:rsidRPr="00D21FB9">
              <w:rPr>
                <w:rFonts w:eastAsiaTheme="minorEastAsia"/>
                <w:color w:val="EE0000"/>
              </w:rPr>
              <w:t>3.8265e-05</w:t>
            </w:r>
          </w:p>
        </w:tc>
      </w:tr>
    </w:tbl>
    <w:p w14:paraId="6A949A51" w14:textId="77777777" w:rsidR="00386A04" w:rsidRDefault="00386A04" w:rsidP="001F7B9A">
      <w:pPr>
        <w:rPr>
          <w:rFonts w:eastAsiaTheme="minorEastAsia"/>
        </w:rPr>
      </w:pPr>
    </w:p>
    <w:p w14:paraId="157E169D" w14:textId="5C9E84EC" w:rsidR="00D21FB9" w:rsidRDefault="00D21FB9" w:rsidP="001F7B9A">
      <w:pPr>
        <w:rPr>
          <w:rFonts w:eastAsiaTheme="minorEastAsia"/>
        </w:rPr>
      </w:pPr>
      <w:r w:rsidRPr="00D21FB9">
        <w:rPr>
          <w:rFonts w:eastAsiaTheme="minorEastAsia"/>
          <w:highlight w:val="yellow"/>
        </w:rPr>
        <w:t xml:space="preserve">(stranamene il fitness aumenta </w:t>
      </w:r>
      <w:r>
        <w:rPr>
          <w:rFonts w:eastAsiaTheme="minorEastAsia"/>
          <w:highlight w:val="yellow"/>
        </w:rPr>
        <w:t xml:space="preserve">(invece di diminuire) </w:t>
      </w:r>
      <w:r w:rsidRPr="00D21FB9">
        <w:rPr>
          <w:rFonts w:eastAsiaTheme="minorEastAsia"/>
          <w:highlight w:val="yellow"/>
        </w:rPr>
        <w:t>fino a raggiungere l’instabilità; forse va cambiat</w:t>
      </w:r>
      <w:r>
        <w:rPr>
          <w:rFonts w:eastAsiaTheme="minorEastAsia"/>
          <w:highlight w:val="yellow"/>
        </w:rPr>
        <w:t>a</w:t>
      </w:r>
      <w:r w:rsidRPr="00D21FB9">
        <w:rPr>
          <w:rFonts w:eastAsiaTheme="minorEastAsia"/>
          <w:highlight w:val="yellow"/>
        </w:rPr>
        <w:t xml:space="preserve"> la funzione di fitness? oppure va mediato su più simulazioni?)</w:t>
      </w:r>
    </w:p>
    <w:p w14:paraId="69776025" w14:textId="52AD8EF3" w:rsidR="008F2F48" w:rsidRDefault="008F2F48" w:rsidP="001F7B9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751EE1F" wp14:editId="2E0B4873">
            <wp:extent cx="6120130" cy="3979545"/>
            <wp:effectExtent l="0" t="0" r="0" b="1905"/>
            <wp:docPr id="11186530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53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002F" w14:textId="2EED7901" w:rsidR="00D21FB9" w:rsidRDefault="00D21FB9" w:rsidP="00D21FB9">
      <w:pPr>
        <w:jc w:val="center"/>
        <w:rPr>
          <w:rFonts w:eastAsiaTheme="minorEastAsia"/>
        </w:rPr>
      </w:pPr>
      <w:r>
        <w:rPr>
          <w:rFonts w:eastAsiaTheme="minorEastAsia"/>
        </w:rPr>
        <w:t>Fig.15 (p = 10%)</w:t>
      </w:r>
    </w:p>
    <w:p w14:paraId="2F86EE01" w14:textId="7647F376" w:rsidR="00D21FB9" w:rsidRDefault="008F2F48" w:rsidP="00D21FB9">
      <w:pPr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F51B776" wp14:editId="4091BA61">
            <wp:extent cx="6120130" cy="3979545"/>
            <wp:effectExtent l="0" t="0" r="0" b="1905"/>
            <wp:docPr id="15611653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65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FB9" w:rsidRPr="00D21FB9">
        <w:rPr>
          <w:rFonts w:eastAsiaTheme="minorEastAsia"/>
        </w:rPr>
        <w:t xml:space="preserve"> </w:t>
      </w:r>
      <w:r w:rsidR="00D21FB9">
        <w:rPr>
          <w:rFonts w:eastAsiaTheme="minorEastAsia"/>
        </w:rPr>
        <w:t>Fig.16 (p = 20%)</w:t>
      </w:r>
    </w:p>
    <w:p w14:paraId="4160B326" w14:textId="666561D2" w:rsidR="008F2F48" w:rsidRDefault="008F2F48" w:rsidP="001F7B9A">
      <w:pPr>
        <w:rPr>
          <w:rFonts w:eastAsiaTheme="minorEastAsia"/>
        </w:rPr>
      </w:pPr>
    </w:p>
    <w:p w14:paraId="1488655A" w14:textId="5B9FDAA2" w:rsidR="00D21FB9" w:rsidRDefault="00D21FB9" w:rsidP="001F7B9A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E935910" wp14:editId="70C9D742">
            <wp:extent cx="6120130" cy="3979545"/>
            <wp:effectExtent l="0" t="0" r="0" b="1905"/>
            <wp:docPr id="1116725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507" name="Immagine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E6C9" w14:textId="74422251" w:rsidR="00D21FB9" w:rsidRDefault="00D21FB9" w:rsidP="00D21FB9">
      <w:pPr>
        <w:jc w:val="center"/>
        <w:rPr>
          <w:rFonts w:eastAsiaTheme="minorEastAsia"/>
        </w:rPr>
      </w:pPr>
      <w:r>
        <w:rPr>
          <w:rFonts w:eastAsiaTheme="minorEastAsia"/>
        </w:rPr>
        <w:t>Fig.17 (p = 30%)</w:t>
      </w:r>
    </w:p>
    <w:p w14:paraId="5BF4DA9B" w14:textId="40D6B8FC" w:rsidR="00D21FB9" w:rsidRDefault="00D21FB9" w:rsidP="001F7B9A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8836368" wp14:editId="5324D7E1">
            <wp:extent cx="6120130" cy="3979545"/>
            <wp:effectExtent l="0" t="0" r="0" b="1905"/>
            <wp:docPr id="700592080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2080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D37A" w14:textId="3D877227" w:rsidR="00D21FB9" w:rsidRDefault="00D21FB9" w:rsidP="00D21FB9">
      <w:pPr>
        <w:jc w:val="center"/>
        <w:rPr>
          <w:rFonts w:eastAsiaTheme="minorEastAsia"/>
        </w:rPr>
      </w:pPr>
      <w:r>
        <w:rPr>
          <w:rFonts w:eastAsiaTheme="minorEastAsia"/>
        </w:rPr>
        <w:t>Fig.18 (p = 35%)</w:t>
      </w:r>
    </w:p>
    <w:p w14:paraId="56C48DE6" w14:textId="282B8220" w:rsidR="00D21FB9" w:rsidRDefault="00D21FB9" w:rsidP="00D21FB9">
      <w:pPr>
        <w:rPr>
          <w:rFonts w:eastAsiaTheme="minorEastAsia"/>
        </w:rPr>
      </w:pPr>
    </w:p>
    <w:p w14:paraId="595E518F" w14:textId="34E8E5FF" w:rsidR="00A9003A" w:rsidRPr="00A9003A" w:rsidRDefault="00A9003A" w:rsidP="00D21FB9">
      <w:pPr>
        <w:rPr>
          <w:rFonts w:eastAsiaTheme="minorEastAsia"/>
          <w:b/>
          <w:bCs/>
          <w:sz w:val="28"/>
          <w:szCs w:val="28"/>
        </w:rPr>
      </w:pPr>
      <w:r w:rsidRPr="00A9003A">
        <w:rPr>
          <w:rFonts w:eastAsiaTheme="minorEastAsia"/>
          <w:b/>
          <w:bCs/>
          <w:sz w:val="28"/>
          <w:szCs w:val="28"/>
        </w:rPr>
        <w:t>IMPLEMENTAZIONE SU PENDOLO REALE</w:t>
      </w:r>
    </w:p>
    <w:p w14:paraId="6640EAC7" w14:textId="3EF3B587" w:rsidR="00A9003A" w:rsidRDefault="00A9003A" w:rsidP="00D21F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…</w:t>
      </w:r>
    </w:p>
    <w:p w14:paraId="409FD779" w14:textId="77777777" w:rsidR="0007487A" w:rsidRDefault="0007487A" w:rsidP="00D21FB9">
      <w:pPr>
        <w:rPr>
          <w:rFonts w:eastAsiaTheme="minorEastAsia"/>
          <w:sz w:val="28"/>
          <w:szCs w:val="28"/>
        </w:rPr>
      </w:pPr>
    </w:p>
    <w:p w14:paraId="34515FA8" w14:textId="77777777" w:rsidR="0007487A" w:rsidRDefault="0007487A" w:rsidP="00D21FB9">
      <w:pPr>
        <w:rPr>
          <w:rFonts w:eastAsiaTheme="minorEastAsia"/>
          <w:sz w:val="28"/>
          <w:szCs w:val="28"/>
        </w:rPr>
      </w:pPr>
    </w:p>
    <w:p w14:paraId="23C6AEBF" w14:textId="77777777" w:rsidR="0007487A" w:rsidRDefault="0007487A" w:rsidP="00D21FB9">
      <w:pPr>
        <w:rPr>
          <w:rFonts w:eastAsiaTheme="minorEastAsia"/>
          <w:sz w:val="28"/>
          <w:szCs w:val="28"/>
        </w:rPr>
      </w:pPr>
    </w:p>
    <w:p w14:paraId="37A2807A" w14:textId="77777777" w:rsidR="0007487A" w:rsidRPr="00A9003A" w:rsidRDefault="0007487A" w:rsidP="00D21FB9">
      <w:pPr>
        <w:rPr>
          <w:rFonts w:eastAsiaTheme="minorEastAsia"/>
          <w:sz w:val="28"/>
          <w:szCs w:val="28"/>
        </w:rPr>
      </w:pPr>
    </w:p>
    <w:sectPr w:rsidR="0007487A" w:rsidRPr="00A900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8C99" w14:textId="77777777" w:rsidR="000E19F2" w:rsidRDefault="000E19F2" w:rsidP="00C4143C">
      <w:pPr>
        <w:spacing w:after="0" w:line="240" w:lineRule="auto"/>
      </w:pPr>
      <w:r>
        <w:separator/>
      </w:r>
    </w:p>
  </w:endnote>
  <w:endnote w:type="continuationSeparator" w:id="0">
    <w:p w14:paraId="21342E7C" w14:textId="77777777" w:rsidR="000E19F2" w:rsidRDefault="000E19F2" w:rsidP="00C41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095F1" w14:textId="77777777" w:rsidR="000E19F2" w:rsidRDefault="000E19F2" w:rsidP="00C4143C">
      <w:pPr>
        <w:spacing w:after="0" w:line="240" w:lineRule="auto"/>
      </w:pPr>
      <w:r>
        <w:separator/>
      </w:r>
    </w:p>
  </w:footnote>
  <w:footnote w:type="continuationSeparator" w:id="0">
    <w:p w14:paraId="5330E01F" w14:textId="77777777" w:rsidR="000E19F2" w:rsidRDefault="000E19F2" w:rsidP="00C41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2A9"/>
    <w:multiLevelType w:val="hybridMultilevel"/>
    <w:tmpl w:val="7AAA35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26BB2"/>
    <w:multiLevelType w:val="hybridMultilevel"/>
    <w:tmpl w:val="9B0CB5A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24961B8"/>
    <w:multiLevelType w:val="hybridMultilevel"/>
    <w:tmpl w:val="F1025D2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D416D"/>
    <w:multiLevelType w:val="hybridMultilevel"/>
    <w:tmpl w:val="43C8CF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0282E"/>
    <w:multiLevelType w:val="hybridMultilevel"/>
    <w:tmpl w:val="489C06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001993">
    <w:abstractNumId w:val="2"/>
  </w:num>
  <w:num w:numId="2" w16cid:durableId="1665820428">
    <w:abstractNumId w:val="0"/>
  </w:num>
  <w:num w:numId="3" w16cid:durableId="1398672455">
    <w:abstractNumId w:val="1"/>
  </w:num>
  <w:num w:numId="4" w16cid:durableId="1723164636">
    <w:abstractNumId w:val="3"/>
  </w:num>
  <w:num w:numId="5" w16cid:durableId="437724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3C"/>
    <w:rsid w:val="0007487A"/>
    <w:rsid w:val="00082F3F"/>
    <w:rsid w:val="000E122D"/>
    <w:rsid w:val="000E19F2"/>
    <w:rsid w:val="00106789"/>
    <w:rsid w:val="001F7B9A"/>
    <w:rsid w:val="002030D3"/>
    <w:rsid w:val="00257FB3"/>
    <w:rsid w:val="002A37DC"/>
    <w:rsid w:val="00300260"/>
    <w:rsid w:val="00386A04"/>
    <w:rsid w:val="003A0FE3"/>
    <w:rsid w:val="003B14B9"/>
    <w:rsid w:val="003C55CD"/>
    <w:rsid w:val="003E4625"/>
    <w:rsid w:val="003F1D39"/>
    <w:rsid w:val="00434F42"/>
    <w:rsid w:val="00516C7F"/>
    <w:rsid w:val="00556E55"/>
    <w:rsid w:val="00586EB0"/>
    <w:rsid w:val="005A32D9"/>
    <w:rsid w:val="00672FDC"/>
    <w:rsid w:val="006B3C1D"/>
    <w:rsid w:val="006C08D5"/>
    <w:rsid w:val="0070149B"/>
    <w:rsid w:val="0075479D"/>
    <w:rsid w:val="00764EC2"/>
    <w:rsid w:val="00784F63"/>
    <w:rsid w:val="007959E4"/>
    <w:rsid w:val="007A1853"/>
    <w:rsid w:val="007F390D"/>
    <w:rsid w:val="00804CF7"/>
    <w:rsid w:val="00842206"/>
    <w:rsid w:val="00845004"/>
    <w:rsid w:val="008F2F48"/>
    <w:rsid w:val="008F500D"/>
    <w:rsid w:val="0095155A"/>
    <w:rsid w:val="009A4EA3"/>
    <w:rsid w:val="009E0880"/>
    <w:rsid w:val="009E375D"/>
    <w:rsid w:val="00A22F12"/>
    <w:rsid w:val="00A414DF"/>
    <w:rsid w:val="00A9003A"/>
    <w:rsid w:val="00AD5299"/>
    <w:rsid w:val="00B11EE2"/>
    <w:rsid w:val="00B5468A"/>
    <w:rsid w:val="00B7429E"/>
    <w:rsid w:val="00BB2384"/>
    <w:rsid w:val="00C4143C"/>
    <w:rsid w:val="00C85140"/>
    <w:rsid w:val="00CA0F41"/>
    <w:rsid w:val="00D10331"/>
    <w:rsid w:val="00D21FB9"/>
    <w:rsid w:val="00D74240"/>
    <w:rsid w:val="00DC2F96"/>
    <w:rsid w:val="00DD0F48"/>
    <w:rsid w:val="00E27773"/>
    <w:rsid w:val="00EE0518"/>
    <w:rsid w:val="00EF04CB"/>
    <w:rsid w:val="00F14374"/>
    <w:rsid w:val="00F70C34"/>
    <w:rsid w:val="00FC50AA"/>
    <w:rsid w:val="00FF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9DDB4"/>
  <w15:chartTrackingRefBased/>
  <w15:docId w15:val="{74C785B2-C169-4677-8204-DB2350FF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4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1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1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1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1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1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143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143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14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14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14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14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14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14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143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1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143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143C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4143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4143C"/>
  </w:style>
  <w:style w:type="paragraph" w:styleId="Pidipagina">
    <w:name w:val="footer"/>
    <w:basedOn w:val="Normale"/>
    <w:link w:val="PidipaginaCarattere"/>
    <w:uiPriority w:val="99"/>
    <w:unhideWhenUsed/>
    <w:rsid w:val="00C4143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4143C"/>
  </w:style>
  <w:style w:type="character" w:styleId="Testosegnaposto">
    <w:name w:val="Placeholder Text"/>
    <w:basedOn w:val="Carpredefinitoparagrafo"/>
    <w:uiPriority w:val="99"/>
    <w:semiHidden/>
    <w:rsid w:val="00F14374"/>
    <w:rPr>
      <w:color w:val="666666"/>
    </w:rPr>
  </w:style>
  <w:style w:type="table" w:styleId="Grigliatabella">
    <w:name w:val="Table Grid"/>
    <w:basedOn w:val="Tabellanormale"/>
    <w:uiPriority w:val="39"/>
    <w:rsid w:val="00F70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F70C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1">
    <w:name w:val="Plain Table 1"/>
    <w:basedOn w:val="Tabellanormale"/>
    <w:uiPriority w:val="41"/>
    <w:rsid w:val="00F70C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F70C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semplice-3">
    <w:name w:val="Plain Table 3"/>
    <w:basedOn w:val="Tabellanormale"/>
    <w:uiPriority w:val="43"/>
    <w:rsid w:val="00F70C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griglia6acolori">
    <w:name w:val="Grid Table 6 Colorful"/>
    <w:basedOn w:val="Tabellanormale"/>
    <w:uiPriority w:val="51"/>
    <w:rsid w:val="00F70C3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9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13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Cherubini</dc:creator>
  <cp:keywords/>
  <dc:description/>
  <cp:lastModifiedBy>Americo Cherubini</cp:lastModifiedBy>
  <cp:revision>34</cp:revision>
  <dcterms:created xsi:type="dcterms:W3CDTF">2025-06-19T09:45:00Z</dcterms:created>
  <dcterms:modified xsi:type="dcterms:W3CDTF">2025-07-03T10:47:00Z</dcterms:modified>
</cp:coreProperties>
</file>