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E724" w14:textId="77777777" w:rsidR="00F12513" w:rsidRPr="00F12513" w:rsidRDefault="00F12513" w:rsidP="00F12513">
      <w:pPr>
        <w:spacing w:after="0" w:line="240" w:lineRule="auto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Nos adentramos en el maravilloso mundo de los videojuegos para cumplir los requerimientos (lógicos) de la industria, en su afán por recuperar el terreno perdido a manos de las redes sociales y sus atrapantes entretenimientos. Para lograrlo, nuestra base de conocimientos cuenta con los siguientes predicados, para los cuales disponemos información de ejemplo:</w:t>
      </w:r>
    </w:p>
    <w:p w14:paraId="3FE14411" w14:textId="77777777" w:rsidR="00F12513" w:rsidRPr="00F12513" w:rsidRDefault="00F12513" w:rsidP="00F1251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juego/2: que relaciona un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juego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con una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plataforma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en la cual puede jugarse.</w:t>
      </w:r>
    </w:p>
    <w:p w14:paraId="3FFD20E9" w14:textId="77777777" w:rsidR="00F12513" w:rsidRPr="00F12513" w:rsidRDefault="00F12513" w:rsidP="00F1251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usuarios/3: que relaciona un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juego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y una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plataforma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con la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cantidad de usuarios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 que juegan ese juego en la plataforma indicada.</w:t>
      </w:r>
    </w:p>
    <w:tbl>
      <w:tblPr>
        <w:tblW w:w="0" w:type="auto"/>
        <w:tblInd w:w="-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4953"/>
      </w:tblGrid>
      <w:tr w:rsidR="00F12513" w:rsidRPr="00F12513" w14:paraId="27AA65C3" w14:textId="77777777" w:rsidTr="00F1251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45139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r w:rsidRPr="00F12513">
              <w:rPr>
                <w:rFonts w:ascii="Consolas" w:eastAsia="Times New Roman" w:hAnsi="Consolas" w:cs="Arial"/>
                <w:iCs w:val="0"/>
                <w:color w:val="000000"/>
                <w:lang w:val="es-AR" w:eastAsia="es-AR"/>
              </w:rPr>
              <w:t>% </w:t>
            </w: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juego, plataforma soportada)</w:t>
            </w:r>
          </w:p>
          <w:p w14:paraId="0E0CFBF5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spellStart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minecraft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pc([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windows,linux,mac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])).</w:t>
            </w:r>
          </w:p>
          <w:p w14:paraId="232AB069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eastAsia="es-AR"/>
              </w:rPr>
            </w:pPr>
            <w:proofErr w:type="spellStart"/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juego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(</w:t>
            </w:r>
            <w:proofErr w:type="spellStart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minecraft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playstation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(2)).</w:t>
            </w:r>
          </w:p>
          <w:p w14:paraId="37BE6DC8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eastAsia="es-AR"/>
              </w:rPr>
            </w:pPr>
            <w:proofErr w:type="spellStart"/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juego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(</w:t>
            </w:r>
            <w:proofErr w:type="spellStart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minecraft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playstation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eastAsia="es-AR"/>
              </w:rPr>
              <w:t>(3)).</w:t>
            </w:r>
          </w:p>
          <w:p w14:paraId="1F866FFE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spellStart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superMario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xbox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0383310E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spellStart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superMario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xcube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5AFD8807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1),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4B58593F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2),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1764A486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3),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0B086BF8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3),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gameboyColor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5D22C0EA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3),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xbox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194FB736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juego(saga(sonic,1),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genesis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2234632B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juego(saga(sonic,2),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genesis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  <w:p w14:paraId="4ECD2636" w14:textId="77777777" w:rsidR="00F12513" w:rsidRPr="00F12513" w:rsidRDefault="00F12513" w:rsidP="00F12513">
            <w:pPr>
              <w:spacing w:after="0" w:line="240" w:lineRule="auto"/>
              <w:ind w:left="256" w:hanging="27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juego(saga(sonic,3),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genesis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).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FCB4C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% </w:t>
            </w: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juego, plataforma, cantidad).</w:t>
            </w:r>
          </w:p>
          <w:p w14:paraId="3D66E8BE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spellStart"/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minecraft,playstation</w:t>
            </w:r>
            <w:proofErr w:type="spellEnd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(2), 40000).</w:t>
            </w:r>
          </w:p>
          <w:p w14:paraId="2FFB9B77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spellStart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minecraft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playstation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(3), 36700).</w:t>
            </w:r>
          </w:p>
          <w:p w14:paraId="6287E0EC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1),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400).</w:t>
            </w:r>
          </w:p>
          <w:p w14:paraId="11CC9C86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2),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220).</w:t>
            </w:r>
          </w:p>
          <w:p w14:paraId="719D6B89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spellStart"/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superMario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xbox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980).</w:t>
            </w:r>
          </w:p>
          <w:p w14:paraId="3F336313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3),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70).</w:t>
            </w:r>
          </w:p>
          <w:p w14:paraId="316CB6EE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finalFantasy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3),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gameboyColor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100).</w:t>
            </w:r>
          </w:p>
          <w:p w14:paraId="32B298EF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sonic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1),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genesis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500).</w:t>
            </w:r>
          </w:p>
          <w:p w14:paraId="08A1E5D0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sonic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2),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genesis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800).</w:t>
            </w:r>
          </w:p>
          <w:p w14:paraId="45FA1FFF" w14:textId="77777777" w:rsidR="00F12513" w:rsidRPr="00F12513" w:rsidRDefault="00F12513" w:rsidP="00F12513">
            <w:pPr>
              <w:spacing w:after="0" w:line="240" w:lineRule="auto"/>
              <w:ind w:left="240" w:hanging="180"/>
              <w:rPr>
                <w:rFonts w:ascii="Arial" w:eastAsia="Times New Roman" w:hAnsi="Arial" w:cs="Arial"/>
                <w:iCs w:val="0"/>
                <w:color w:val="000000"/>
                <w:lang w:val="es-AR" w:eastAsia="es-AR"/>
              </w:rPr>
            </w:pPr>
            <w:proofErr w:type="gram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usuarios(</w:t>
            </w:r>
            <w:proofErr w:type="gram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saga(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sonic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 xml:space="preserve">, 3), </w:t>
            </w:r>
            <w:proofErr w:type="spellStart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genesis</w:t>
            </w:r>
            <w:proofErr w:type="spellEnd"/>
            <w:r w:rsidRPr="00F12513">
              <w:rPr>
                <w:rFonts w:ascii="Consolas" w:eastAsia="Times New Roman" w:hAnsi="Consolas" w:cs="Arial"/>
                <w:iCs w:val="0"/>
                <w:color w:val="000000"/>
                <w:sz w:val="20"/>
                <w:szCs w:val="20"/>
                <w:lang w:val="es-AR" w:eastAsia="es-AR"/>
              </w:rPr>
              <w:t>, 1400).</w:t>
            </w:r>
          </w:p>
        </w:tc>
      </w:tr>
    </w:tbl>
    <w:p w14:paraId="4F0EA170" w14:textId="77777777" w:rsidR="00F12513" w:rsidRPr="00F12513" w:rsidRDefault="00F12513" w:rsidP="00F12513">
      <w:pPr>
        <w:spacing w:after="0" w:line="240" w:lineRule="auto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gram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Las distintas plataformas a considerar</w:t>
      </w:r>
      <w:proofErr w:type="gram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para los juegos son las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PCs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para las cuales se indica también todos los sistemas operativos sobre los cuales puede correr ese juego, y diversas consolas de videojuegos como ser la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xbox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y los distintos modelos de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playstation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.</w:t>
      </w:r>
    </w:p>
    <w:p w14:paraId="7F5416FB" w14:textId="77777777" w:rsidR="00F12513" w:rsidRPr="00F12513" w:rsidRDefault="00F12513" w:rsidP="00F12513">
      <w:pPr>
        <w:spacing w:after="0" w:line="240" w:lineRule="auto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Sobre los juegos, algunos forman parte de una saga, por lo cual se registra no sólo su título, sino también un número secuencial que los identifica.</w:t>
      </w:r>
    </w:p>
    <w:p w14:paraId="58029E75" w14:textId="77777777" w:rsidR="00F12513" w:rsidRPr="00F12513" w:rsidRDefault="00F12513" w:rsidP="00F12513">
      <w:pPr>
        <w:spacing w:after="0" w:line="240" w:lineRule="auto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Se pide:</w:t>
      </w:r>
    </w:p>
    <w:p w14:paraId="7785D155" w14:textId="77777777" w:rsidR="00F12513" w:rsidRPr="00F12513" w:rsidRDefault="00F12513" w:rsidP="00F1251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Agregar la siguiente información a la base de conocimientos para poder utilizarla más adelante:</w:t>
      </w:r>
    </w:p>
    <w:p w14:paraId="63BC9A1F" w14:textId="77777777" w:rsidR="00F12513" w:rsidRPr="00F12513" w:rsidRDefault="00F12513" w:rsidP="00F12513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psp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es una plataforma portátil, y el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gameboy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y el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gameboyColor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también.</w:t>
      </w:r>
    </w:p>
    <w:p w14:paraId="557174FF" w14:textId="77777777" w:rsidR="00F12513" w:rsidRPr="00F12513" w:rsidRDefault="00F12513" w:rsidP="00F12513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 empresa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nintendo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 vende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gameboy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,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xcube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y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xbox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.</w:t>
      </w:r>
    </w:p>
    <w:p w14:paraId="7CA23D64" w14:textId="77777777" w:rsidR="00F12513" w:rsidRPr="00F12513" w:rsidRDefault="00F12513" w:rsidP="00F12513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 empresa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apple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vende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pc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con sistema operativo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mac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,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microsoft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vende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pc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con sistema operativo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windows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y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lenovo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vende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pc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con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windows</w:t>
      </w:r>
      <w:proofErr w:type="spellEnd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y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linux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.</w:t>
      </w:r>
    </w:p>
    <w:p w14:paraId="771A0E99" w14:textId="77777777" w:rsidR="00F12513" w:rsidRPr="00F12513" w:rsidRDefault="00F12513" w:rsidP="00F12513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 empresa 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sony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 vende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 xml:space="preserve">cualquier 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playstation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.</w:t>
      </w:r>
    </w:p>
    <w:p w14:paraId="3DAF0BBA" w14:textId="77777777" w:rsidR="00F12513" w:rsidRPr="00F12513" w:rsidRDefault="00F12513" w:rsidP="00F12513">
      <w:pPr>
        <w:spacing w:after="0" w:line="240" w:lineRule="auto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Desarrollar los siguientes predicados, los cuales deben ser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 xml:space="preserve">completamente </w:t>
      </w:r>
      <w:proofErr w:type="spellStart"/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inversibles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:</w:t>
      </w:r>
    </w:p>
    <w:p w14:paraId="7F61BA0E" w14:textId="77777777" w:rsidR="00F12513" w:rsidRPr="00F12513" w:rsidRDefault="00F12513" w:rsidP="00F1251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lastRenderedPageBreak/>
        <w:t>tienePlataformaQueSoporta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/2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: Relaciona a una empresa con un juego y se cumple si:</w:t>
      </w:r>
    </w:p>
    <w:p w14:paraId="632BA2F8" w14:textId="77777777" w:rsidR="00F12513" w:rsidRPr="00F12513" w:rsidRDefault="00F12513" w:rsidP="00F12513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 empresa vende una consola (una plataforma que no es pc) sobre la cual puede correr ese juego.</w:t>
      </w:r>
    </w:p>
    <w:p w14:paraId="1C17F5EA" w14:textId="77777777" w:rsidR="00F12513" w:rsidRPr="00F12513" w:rsidRDefault="00F12513" w:rsidP="00F12513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 empresa vende pc con algún sistema operativo sobre el cual el juego puede correr.</w:t>
      </w:r>
    </w:p>
    <w:p w14:paraId="5E41C21C" w14:textId="77777777" w:rsidR="00F12513" w:rsidRPr="00F12513" w:rsidRDefault="00F12513" w:rsidP="00F12513">
      <w:pPr>
        <w:spacing w:after="0" w:line="240" w:lineRule="auto"/>
        <w:ind w:left="720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Por ejemplo, para los datos que disponemos:</w:t>
      </w:r>
    </w:p>
    <w:p w14:paraId="1BC09D8A" w14:textId="77777777" w:rsidR="00F12513" w:rsidRPr="00F12513" w:rsidRDefault="00F12513" w:rsidP="00F12513">
      <w:pPr>
        <w:spacing w:after="0" w:line="240" w:lineRule="auto"/>
        <w:ind w:left="720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gramStart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?-</w:t>
      </w:r>
      <w:proofErr w:type="gramEnd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 xml:space="preserve"> </w:t>
      </w:r>
      <w:proofErr w:type="spellStart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tienePlataformaQueSoporta</w:t>
      </w:r>
      <w:proofErr w:type="spellEnd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 xml:space="preserve">(Empresa, </w:t>
      </w:r>
      <w:proofErr w:type="spellStart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minecraft</w:t>
      </w:r>
      <w:proofErr w:type="spellEnd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).</w:t>
      </w:r>
    </w:p>
    <w:p w14:paraId="47688A27" w14:textId="77777777" w:rsidR="00F12513" w:rsidRPr="00F12513" w:rsidRDefault="00F12513" w:rsidP="00F12513">
      <w:pPr>
        <w:spacing w:after="0" w:line="240" w:lineRule="auto"/>
        <w:ind w:left="720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 xml:space="preserve">Empresa = </w:t>
      </w:r>
      <w:proofErr w:type="spellStart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lenovo</w:t>
      </w:r>
      <w:proofErr w:type="spellEnd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;</w:t>
      </w:r>
    </w:p>
    <w:p w14:paraId="1088DDE7" w14:textId="77777777" w:rsidR="00F12513" w:rsidRPr="00F12513" w:rsidRDefault="00F12513" w:rsidP="00F12513">
      <w:pPr>
        <w:spacing w:after="0" w:line="240" w:lineRule="auto"/>
        <w:ind w:left="720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 xml:space="preserve">Empresa = </w:t>
      </w:r>
      <w:proofErr w:type="spellStart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microsoft</w:t>
      </w:r>
      <w:proofErr w:type="spellEnd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;</w:t>
      </w:r>
    </w:p>
    <w:p w14:paraId="6DB59153" w14:textId="77777777" w:rsidR="00F12513" w:rsidRPr="00F12513" w:rsidRDefault="00F12513" w:rsidP="00F12513">
      <w:pPr>
        <w:spacing w:after="0" w:line="240" w:lineRule="auto"/>
        <w:ind w:left="720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 xml:space="preserve">Empresa = </w:t>
      </w:r>
      <w:proofErr w:type="spellStart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apple</w:t>
      </w:r>
      <w:proofErr w:type="spellEnd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;</w:t>
      </w:r>
    </w:p>
    <w:p w14:paraId="69951602" w14:textId="77777777" w:rsidR="00F12513" w:rsidRPr="00F12513" w:rsidRDefault="00F12513" w:rsidP="00F12513">
      <w:pPr>
        <w:spacing w:after="0" w:line="240" w:lineRule="auto"/>
        <w:ind w:left="720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 xml:space="preserve">Empresa = </w:t>
      </w:r>
      <w:proofErr w:type="spellStart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sony</w:t>
      </w:r>
      <w:proofErr w:type="spellEnd"/>
    </w:p>
    <w:p w14:paraId="177A4A7B" w14:textId="77777777" w:rsidR="00F12513" w:rsidRPr="00F12513" w:rsidRDefault="00F12513" w:rsidP="00F12513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propietario/2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: Relaciona a una empresa con un juego si la misma es </w:t>
      </w:r>
      <w:proofErr w:type="gram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  única</w:t>
      </w:r>
      <w:proofErr w:type="gram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que vende plataformas que lo soportan. En base a nuestro ejemplo, el Super Mario es propio de Nintendo, ya que sólo se puede jugar con Xbox y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Xcube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que son plataformas de Nintendo; mientras que el juego Minecraft corre en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Playstation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(de Sony) y PC con distintos sistemas operativos vendidos por otras empresas, por lo tanto, no se considera propietario.</w:t>
      </w:r>
    </w:p>
    <w:p w14:paraId="49881EE9" w14:textId="77777777" w:rsidR="00F12513" w:rsidRPr="00F12513" w:rsidRDefault="00F12513" w:rsidP="00F1251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prefierenPortatiles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/1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: Se cumple cuando todos los usuarios de un determinado juego que está disponible para una plataforma no </w:t>
      </w:r>
      <w:proofErr w:type="gram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portátil,</w:t>
      </w:r>
      <w:proofErr w:type="gram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utilizan plataformas portátiles. Con nuestra base de conocimientos, el Final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Fantasy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3 sería una respuesta posible, porque a pesar de estar disponible para Xbox (que no es portátil), sólo tiene usuarios para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Gameboy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y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Gameboy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color que sí son plataformas portátiles.</w:t>
      </w:r>
    </w:p>
    <w:p w14:paraId="06169C67" w14:textId="77777777" w:rsidR="00F12513" w:rsidRPr="00F12513" w:rsidRDefault="00F12513" w:rsidP="00F12513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nivelFanatismo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/2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: Relaciona un juego con su nivel de fanatismo, el cual se calcula como el total de usuarios de ese juego entre todas las plataformas dividido por 10000.</w:t>
      </w:r>
    </w:p>
    <w:p w14:paraId="2C7AC109" w14:textId="77777777" w:rsidR="00F12513" w:rsidRPr="00F12513" w:rsidRDefault="00F12513" w:rsidP="00F12513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esPirateable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/1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: Un juego es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pirateable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si tiene más de 5000 usuarios totales y corre sobre una plataforma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hackeable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. Sabemos que son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hackeables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</w:t>
      </w:r>
      <w:proofErr w:type="gram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la pc</w:t>
      </w:r>
      <w:proofErr w:type="gram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, la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psp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y las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playstation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anteriores a la </w:t>
      </w:r>
      <w:proofErr w:type="spellStart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playstation</w:t>
      </w:r>
      <w:proofErr w:type="spellEnd"/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 xml:space="preserve"> 3.</w:t>
      </w:r>
    </w:p>
    <w:p w14:paraId="7C4C30C9" w14:textId="77777777" w:rsidR="00F12513" w:rsidRPr="00F12513" w:rsidRDefault="00F12513" w:rsidP="00F1251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iCs w:val="0"/>
          <w:color w:val="000000"/>
          <w:lang w:val="es-AR" w:eastAsia="es-AR"/>
        </w:rPr>
      </w:pPr>
    </w:p>
    <w:p w14:paraId="11F889E8" w14:textId="77777777" w:rsidR="00F12513" w:rsidRPr="00F12513" w:rsidRDefault="00F12513" w:rsidP="00F12513">
      <w:pPr>
        <w:numPr>
          <w:ilvl w:val="0"/>
          <w:numId w:val="11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ultimoDeLaSaga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/2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: Relaciona el </w:t>
      </w:r>
      <w:r w:rsidRPr="00F12513">
        <w:rPr>
          <w:rFonts w:ascii="Arial" w:eastAsia="Times New Roman" w:hAnsi="Arial" w:cs="Arial"/>
          <w:b/>
          <w:bCs/>
          <w:iCs w:val="0"/>
          <w:color w:val="000000"/>
          <w:lang w:val="es-AR" w:eastAsia="es-AR"/>
        </w:rPr>
        <w:t>título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de una saga, como ser </w:t>
      </w: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finalFantasy</w:t>
      </w:r>
      <w:proofErr w:type="spellEnd"/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,</w:t>
      </w:r>
      <w:r w:rsidRPr="00F12513">
        <w:rPr>
          <w:rFonts w:ascii="Courier New" w:eastAsia="Times New Roman" w:hAnsi="Courier New" w:cs="Courier New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con el último juego de la misma, que en ese caso sería el juego: </w:t>
      </w:r>
      <w:proofErr w:type="gram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saga(</w:t>
      </w:r>
      <w:proofErr w:type="spellStart"/>
      <w:proofErr w:type="gram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finalFantasy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, 3)</w:t>
      </w:r>
    </w:p>
    <w:p w14:paraId="06CF3891" w14:textId="77777777" w:rsidR="00F12513" w:rsidRPr="00F12513" w:rsidRDefault="00F12513" w:rsidP="00F12513">
      <w:pPr>
        <w:numPr>
          <w:ilvl w:val="0"/>
          <w:numId w:val="11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buenaSaga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/1</w:t>
      </w:r>
      <w:r w:rsidRPr="00F12513">
        <w:rPr>
          <w:rFonts w:ascii="Consolas" w:eastAsia="Times New Roman" w:hAnsi="Consolas" w:cs="Arial"/>
          <w:iCs w:val="0"/>
          <w:color w:val="000000"/>
          <w:lang w:val="es-AR" w:eastAsia="es-AR"/>
        </w:rPr>
        <w:t>: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 se cumple para una saga de juegos si entre un juego y el siguiente se mantuvieron al menos la mitad de los usuarios totales entre todas las plataformas.</w:t>
      </w:r>
    </w:p>
    <w:p w14:paraId="56B9B764" w14:textId="77777777" w:rsidR="00F12513" w:rsidRPr="00F12513" w:rsidRDefault="00F12513" w:rsidP="00F12513">
      <w:pPr>
        <w:spacing w:after="0" w:line="240" w:lineRule="auto"/>
        <w:ind w:left="1440"/>
        <w:jc w:val="both"/>
        <w:rPr>
          <w:rFonts w:ascii="Arial" w:eastAsia="Times New Roman" w:hAnsi="Arial" w:cs="Arial"/>
          <w:iCs w:val="0"/>
          <w:color w:val="000000"/>
          <w:lang w:val="es-AR" w:eastAsia="es-AR"/>
        </w:rPr>
      </w:pP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Por ejemplo, la saga </w:t>
      </w:r>
      <w:proofErr w:type="spellStart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finalFantasy</w:t>
      </w:r>
      <w:proofErr w:type="spellEnd"/>
      <w:r w:rsidRPr="00F12513">
        <w:rPr>
          <w:rFonts w:ascii="Consolas" w:eastAsia="Times New Roman" w:hAnsi="Consolas" w:cs="Arial"/>
          <w:b/>
          <w:bCs/>
          <w:iCs w:val="0"/>
          <w:color w:val="000000"/>
          <w:lang w:val="es-AR" w:eastAsia="es-AR"/>
        </w:rPr>
        <w:t> </w:t>
      </w:r>
      <w:r w:rsidRPr="00F12513">
        <w:rPr>
          <w:rFonts w:ascii="Arial" w:eastAsia="Times New Roman" w:hAnsi="Arial" w:cs="Arial"/>
          <w:iCs w:val="0"/>
          <w:color w:val="000000"/>
          <w:lang w:val="es-AR" w:eastAsia="es-AR"/>
        </w:rPr>
        <w:t>fue buena porque el primer juego tuvo 400 usuarios, el segundo tuvo 220 (que es más de 200) y el tercero 170 (que es más de 110). </w:t>
      </w:r>
      <w:r w:rsidRPr="00F12513">
        <w:rPr>
          <w:rFonts w:ascii="Arial" w:eastAsia="Times New Roman" w:hAnsi="Arial" w:cs="Arial"/>
          <w:i/>
          <w:color w:val="000000"/>
          <w:lang w:val="es-AR" w:eastAsia="es-AR"/>
        </w:rPr>
        <w:t>Debe funcionar para sagas de cualquier cantidad de juegos.</w:t>
      </w:r>
    </w:p>
    <w:p w14:paraId="1BB88FBF" w14:textId="77777777" w:rsidR="00B44312" w:rsidRDefault="00B44312"/>
    <w:sectPr w:rsidR="00B44312" w:rsidSect="00F12513">
      <w:pgSz w:w="12240" w:h="15840"/>
      <w:pgMar w:top="993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B63E" w14:textId="77777777" w:rsidR="002D5414" w:rsidRDefault="002D5414" w:rsidP="00F12513">
      <w:pPr>
        <w:spacing w:after="0" w:line="240" w:lineRule="auto"/>
      </w:pPr>
      <w:r>
        <w:separator/>
      </w:r>
    </w:p>
  </w:endnote>
  <w:endnote w:type="continuationSeparator" w:id="0">
    <w:p w14:paraId="52435B11" w14:textId="77777777" w:rsidR="002D5414" w:rsidRDefault="002D5414" w:rsidP="00F1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046B" w14:textId="77777777" w:rsidR="002D5414" w:rsidRDefault="002D5414" w:rsidP="00F12513">
      <w:pPr>
        <w:spacing w:after="0" w:line="240" w:lineRule="auto"/>
      </w:pPr>
      <w:r>
        <w:separator/>
      </w:r>
    </w:p>
  </w:footnote>
  <w:footnote w:type="continuationSeparator" w:id="0">
    <w:p w14:paraId="24CF8468" w14:textId="77777777" w:rsidR="002D5414" w:rsidRDefault="002D5414" w:rsidP="00F12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9FA"/>
    <w:multiLevelType w:val="multilevel"/>
    <w:tmpl w:val="D604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1ED4"/>
    <w:multiLevelType w:val="multilevel"/>
    <w:tmpl w:val="A8C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6E2D"/>
    <w:multiLevelType w:val="multilevel"/>
    <w:tmpl w:val="2B30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16D0"/>
    <w:multiLevelType w:val="multilevel"/>
    <w:tmpl w:val="A3BAA6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617A3"/>
    <w:multiLevelType w:val="multilevel"/>
    <w:tmpl w:val="0F20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7663D"/>
    <w:multiLevelType w:val="multilevel"/>
    <w:tmpl w:val="1B923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94386"/>
    <w:multiLevelType w:val="multilevel"/>
    <w:tmpl w:val="3E081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837C4"/>
    <w:multiLevelType w:val="multilevel"/>
    <w:tmpl w:val="543A8D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B7210"/>
    <w:multiLevelType w:val="multilevel"/>
    <w:tmpl w:val="38C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71083"/>
    <w:multiLevelType w:val="multilevel"/>
    <w:tmpl w:val="3FA4C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530B8"/>
    <w:multiLevelType w:val="multilevel"/>
    <w:tmpl w:val="7E562C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A6"/>
    <w:rsid w:val="002D5414"/>
    <w:rsid w:val="006F53A6"/>
    <w:rsid w:val="008006E0"/>
    <w:rsid w:val="00B306C3"/>
    <w:rsid w:val="00B44312"/>
    <w:rsid w:val="00E8698F"/>
    <w:rsid w:val="00F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07AB"/>
  <w15:chartTrackingRefBased/>
  <w15:docId w15:val="{CEE15140-EEFA-4EDD-B771-10F25AB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i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ar"/>
    <w:qFormat/>
    <w:rsid w:val="00E8698F"/>
    <w:pPr>
      <w:spacing w:after="0"/>
    </w:pPr>
    <w:rPr>
      <w:rFonts w:ascii="Lucida Console" w:hAnsi="Lucida Console"/>
      <w:iCs w:val="0"/>
      <w:color w:val="2F5496" w:themeColor="accent1" w:themeShade="BF"/>
      <w:sz w:val="18"/>
      <w:lang w:val="es-AR"/>
    </w:rPr>
  </w:style>
  <w:style w:type="character" w:customStyle="1" w:styleId="CodeCar">
    <w:name w:val="Code Car"/>
    <w:basedOn w:val="Fuentedeprrafopredeter"/>
    <w:link w:val="Code"/>
    <w:rsid w:val="00E8698F"/>
    <w:rPr>
      <w:rFonts w:ascii="Lucida Console" w:hAnsi="Lucida Console"/>
      <w:iCs w:val="0"/>
      <w:color w:val="2F5496" w:themeColor="accent1" w:themeShade="BF"/>
      <w:sz w:val="18"/>
      <w:lang w:val="es-AR"/>
    </w:rPr>
  </w:style>
  <w:style w:type="paragraph" w:customStyle="1" w:styleId="c3">
    <w:name w:val="c3"/>
    <w:basedOn w:val="Normal"/>
    <w:rsid w:val="00F1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s-AR" w:eastAsia="es-AR"/>
    </w:rPr>
  </w:style>
  <w:style w:type="character" w:customStyle="1" w:styleId="c11">
    <w:name w:val="c11"/>
    <w:basedOn w:val="Fuentedeprrafopredeter"/>
    <w:rsid w:val="00F12513"/>
  </w:style>
  <w:style w:type="character" w:customStyle="1" w:styleId="c5">
    <w:name w:val="c5"/>
    <w:basedOn w:val="Fuentedeprrafopredeter"/>
    <w:rsid w:val="00F12513"/>
  </w:style>
  <w:style w:type="paragraph" w:customStyle="1" w:styleId="c1">
    <w:name w:val="c1"/>
    <w:basedOn w:val="Normal"/>
    <w:rsid w:val="00F1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s-AR" w:eastAsia="es-AR"/>
    </w:rPr>
  </w:style>
  <w:style w:type="character" w:customStyle="1" w:styleId="c23">
    <w:name w:val="c23"/>
    <w:basedOn w:val="Fuentedeprrafopredeter"/>
    <w:rsid w:val="00F12513"/>
  </w:style>
  <w:style w:type="character" w:customStyle="1" w:styleId="c2">
    <w:name w:val="c2"/>
    <w:basedOn w:val="Fuentedeprrafopredeter"/>
    <w:rsid w:val="00F12513"/>
  </w:style>
  <w:style w:type="paragraph" w:customStyle="1" w:styleId="c4">
    <w:name w:val="c4"/>
    <w:basedOn w:val="Normal"/>
    <w:rsid w:val="00F1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s-AR" w:eastAsia="es-AR"/>
    </w:rPr>
  </w:style>
  <w:style w:type="character" w:customStyle="1" w:styleId="c15">
    <w:name w:val="c15"/>
    <w:basedOn w:val="Fuentedeprrafopredeter"/>
    <w:rsid w:val="00F12513"/>
  </w:style>
  <w:style w:type="character" w:customStyle="1" w:styleId="c6">
    <w:name w:val="c6"/>
    <w:basedOn w:val="Fuentedeprrafopredeter"/>
    <w:rsid w:val="00F12513"/>
  </w:style>
  <w:style w:type="paragraph" w:styleId="Encabezado">
    <w:name w:val="header"/>
    <w:basedOn w:val="Normal"/>
    <w:link w:val="EncabezadoCar"/>
    <w:uiPriority w:val="99"/>
    <w:unhideWhenUsed/>
    <w:rsid w:val="00F12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513"/>
  </w:style>
  <w:style w:type="paragraph" w:styleId="Piedepgina">
    <w:name w:val="footer"/>
    <w:basedOn w:val="Normal"/>
    <w:link w:val="PiedepginaCar"/>
    <w:uiPriority w:val="99"/>
    <w:unhideWhenUsed/>
    <w:rsid w:val="00F12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713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Parente</dc:creator>
  <cp:keywords/>
  <dc:description/>
  <cp:lastModifiedBy>Franco Parente</cp:lastModifiedBy>
  <cp:revision>2</cp:revision>
  <dcterms:created xsi:type="dcterms:W3CDTF">2021-12-11T14:31:00Z</dcterms:created>
  <dcterms:modified xsi:type="dcterms:W3CDTF">2021-12-11T14:34:00Z</dcterms:modified>
</cp:coreProperties>
</file>