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ry84ivg6bbb" w:id="0"/>
      <w:bookmarkEnd w:id="0"/>
      <w:r w:rsidDel="00000000" w:rsidR="00000000" w:rsidRPr="00000000">
        <w:rPr>
          <w:rtl w:val="0"/>
        </w:rPr>
        <w:t xml:space="preserve">RESUMEN SSL</w:t>
      </w:r>
    </w:p>
    <w:p w:rsidR="00000000" w:rsidDel="00000000" w:rsidP="00000000" w:rsidRDefault="00000000" w:rsidRPr="00000000" w14:paraId="00000002">
      <w:pPr>
        <w:spacing w:after="160" w:line="259" w:lineRule="auto"/>
        <w:rPr/>
      </w:pPr>
      <w:r w:rsidDel="00000000" w:rsidR="00000000" w:rsidRPr="00000000">
        <w:rPr>
          <w:rtl w:val="0"/>
        </w:rPr>
      </w:r>
    </w:p>
    <w:p w:rsidR="00000000" w:rsidDel="00000000" w:rsidP="00000000" w:rsidRDefault="00000000" w:rsidRPr="00000000" w14:paraId="00000003">
      <w:pPr>
        <w:pStyle w:val="Heading2"/>
        <w:numPr>
          <w:ilvl w:val="0"/>
          <w:numId w:val="32"/>
        </w:numPr>
        <w:spacing w:after="160" w:line="259" w:lineRule="auto"/>
        <w:ind w:left="720" w:hanging="360"/>
        <w:rPr/>
      </w:pPr>
      <w:bookmarkStart w:colFirst="0" w:colLast="0" w:name="_jvp3xpu56h7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04">
      <w:pPr>
        <w:pStyle w:val="Heading3"/>
        <w:spacing w:after="160" w:line="259" w:lineRule="auto"/>
        <w:rPr/>
      </w:pPr>
      <w:bookmarkStart w:colFirst="0" w:colLast="0" w:name="_pwmaieupyawl" w:id="2"/>
      <w:bookmarkEnd w:id="2"/>
      <w:r w:rsidDel="00000000" w:rsidR="00000000" w:rsidRPr="00000000">
        <w:rPr>
          <w:rtl w:val="0"/>
        </w:rPr>
        <w:t xml:space="preserve">SINTAXIS</w:t>
      </w:r>
    </w:p>
    <w:p w:rsidR="00000000" w:rsidDel="00000000" w:rsidP="00000000" w:rsidRDefault="00000000" w:rsidRPr="00000000" w14:paraId="00000005">
      <w:pPr>
        <w:numPr>
          <w:ilvl w:val="0"/>
          <w:numId w:val="71"/>
        </w:numPr>
        <w:spacing w:after="0" w:afterAutospacing="0" w:line="259" w:lineRule="auto"/>
        <w:ind w:left="720" w:hanging="360"/>
        <w:rPr/>
      </w:pPr>
      <w:r w:rsidDel="00000000" w:rsidR="00000000" w:rsidRPr="00000000">
        <w:rPr>
          <w:rtl w:val="0"/>
        </w:rPr>
        <w:t xml:space="preserve">Disciplina lingüística que estudia el orden y la relación de las palabras o sintagmas en la oración, así como las funciones que cumplen.</w:t>
      </w:r>
    </w:p>
    <w:p w:rsidR="00000000" w:rsidDel="00000000" w:rsidP="00000000" w:rsidRDefault="00000000" w:rsidRPr="00000000" w14:paraId="00000006">
      <w:pPr>
        <w:numPr>
          <w:ilvl w:val="0"/>
          <w:numId w:val="71"/>
        </w:numPr>
        <w:spacing w:after="160" w:line="259" w:lineRule="auto"/>
        <w:ind w:left="720" w:hanging="360"/>
        <w:rPr/>
      </w:pPr>
      <w:r w:rsidDel="00000000" w:rsidR="00000000" w:rsidRPr="00000000">
        <w:rPr>
          <w:rtl w:val="0"/>
        </w:rPr>
        <w:t xml:space="preserve">Modo de combinarse y ordenarse las palabras y las expresiones dentro del discurso</w:t>
      </w:r>
    </w:p>
    <w:p w:rsidR="00000000" w:rsidDel="00000000" w:rsidP="00000000" w:rsidRDefault="00000000" w:rsidRPr="00000000" w14:paraId="00000007">
      <w:pPr>
        <w:pStyle w:val="Heading3"/>
        <w:spacing w:after="160" w:line="259" w:lineRule="auto"/>
        <w:rPr/>
      </w:pPr>
      <w:bookmarkStart w:colFirst="0" w:colLast="0" w:name="_c1oca3e5odk" w:id="3"/>
      <w:bookmarkEnd w:id="3"/>
      <w:r w:rsidDel="00000000" w:rsidR="00000000" w:rsidRPr="00000000">
        <w:rPr>
          <w:rtl w:val="0"/>
        </w:rPr>
        <w:t xml:space="preserve">SEMÁNTICA</w:t>
      </w:r>
    </w:p>
    <w:p w:rsidR="00000000" w:rsidDel="00000000" w:rsidP="00000000" w:rsidRDefault="00000000" w:rsidRPr="00000000" w14:paraId="00000008">
      <w:pPr>
        <w:spacing w:after="160" w:line="259" w:lineRule="auto"/>
        <w:rPr/>
      </w:pPr>
      <w:r w:rsidDel="00000000" w:rsidR="00000000" w:rsidRPr="00000000">
        <w:rPr>
          <w:rtl w:val="0"/>
        </w:rPr>
        <w:t xml:space="preserve">Parte de la lingüística que estudia el significado de las expresiones lingüísticas.</w:t>
      </w:r>
    </w:p>
    <w:p w:rsidR="00000000" w:rsidDel="00000000" w:rsidP="00000000" w:rsidRDefault="00000000" w:rsidRPr="00000000" w14:paraId="00000009">
      <w:pPr>
        <w:spacing w:after="160" w:line="259" w:lineRule="auto"/>
        <w:rPr/>
      </w:pPr>
      <w:r w:rsidDel="00000000" w:rsidR="00000000" w:rsidRPr="00000000">
        <w:rPr>
          <w:rtl w:val="0"/>
        </w:rPr>
        <w:t xml:space="preserve">Mientras la sintaxis de un lenguaje se refiere a la estructura de las oraciones, la semántica se asocia al significado de las expresiones. </w:t>
      </w:r>
    </w:p>
    <w:p w:rsidR="00000000" w:rsidDel="00000000" w:rsidP="00000000" w:rsidRDefault="00000000" w:rsidRPr="00000000" w14:paraId="0000000A">
      <w:pPr>
        <w:pStyle w:val="Heading3"/>
        <w:spacing w:after="160" w:line="259" w:lineRule="auto"/>
        <w:rPr/>
      </w:pPr>
      <w:bookmarkStart w:colFirst="0" w:colLast="0" w:name="_b68ledo2amwh" w:id="4"/>
      <w:bookmarkEnd w:id="4"/>
      <w:r w:rsidDel="00000000" w:rsidR="00000000" w:rsidRPr="00000000">
        <w:rPr>
          <w:rtl w:val="0"/>
        </w:rPr>
        <w:t xml:space="preserve">LÉXICO</w:t>
      </w:r>
    </w:p>
    <w:p w:rsidR="00000000" w:rsidDel="00000000" w:rsidP="00000000" w:rsidRDefault="00000000" w:rsidRPr="00000000" w14:paraId="0000000B">
      <w:pPr>
        <w:spacing w:after="160" w:line="259" w:lineRule="auto"/>
        <w:rPr/>
      </w:pPr>
      <w:r w:rsidDel="00000000" w:rsidR="00000000" w:rsidRPr="00000000">
        <w:rPr>
          <w:rtl w:val="0"/>
        </w:rPr>
        <w:t xml:space="preserve">Conjunto de las palabras de una lengua.</w:t>
      </w:r>
    </w:p>
    <w:p w:rsidR="00000000" w:rsidDel="00000000" w:rsidP="00000000" w:rsidRDefault="00000000" w:rsidRPr="00000000" w14:paraId="0000000C">
      <w:pPr>
        <w:pStyle w:val="Heading2"/>
        <w:numPr>
          <w:ilvl w:val="0"/>
          <w:numId w:val="32"/>
        </w:numPr>
        <w:spacing w:after="160" w:line="259" w:lineRule="auto"/>
        <w:ind w:left="720" w:hanging="360"/>
        <w:rPr/>
      </w:pPr>
      <w:bookmarkStart w:colFirst="0" w:colLast="0" w:name="_894k7a451nc" w:id="5"/>
      <w:bookmarkEnd w:id="5"/>
      <w:r w:rsidDel="00000000" w:rsidR="00000000" w:rsidRPr="00000000">
        <w:rPr>
          <w:rtl w:val="0"/>
        </w:rPr>
        <w:t xml:space="preserve">Lenguajes </w:t>
      </w:r>
    </w:p>
    <w:p w:rsidR="00000000" w:rsidDel="00000000" w:rsidP="00000000" w:rsidRDefault="00000000" w:rsidRPr="00000000" w14:paraId="0000000D">
      <w:pPr>
        <w:spacing w:after="160" w:line="259" w:lineRule="auto"/>
        <w:rPr/>
      </w:pPr>
      <w:r w:rsidDel="00000000" w:rsidR="00000000" w:rsidRPr="00000000">
        <w:rPr>
          <w:u w:val="single"/>
          <w:rtl w:val="0"/>
        </w:rPr>
        <w:t xml:space="preserve">CARÁCTER:</w:t>
      </w:r>
      <w:r w:rsidDel="00000000" w:rsidR="00000000" w:rsidRPr="00000000">
        <w:rPr>
          <w:rtl w:val="0"/>
        </w:rPr>
        <w:t xml:space="preserve"> Entidad básica para constituir un lenguaje. Es fundamental, indivisible, puede ser múltiple.</w:t>
      </w:r>
    </w:p>
    <w:p w:rsidR="00000000" w:rsidDel="00000000" w:rsidP="00000000" w:rsidRDefault="00000000" w:rsidRPr="00000000" w14:paraId="0000000E">
      <w:pPr>
        <w:spacing w:after="160" w:line="259" w:lineRule="auto"/>
        <w:rPr/>
      </w:pPr>
      <w:r w:rsidDel="00000000" w:rsidR="00000000" w:rsidRPr="00000000">
        <w:rPr>
          <w:u w:val="single"/>
          <w:rtl w:val="0"/>
        </w:rPr>
        <w:t xml:space="preserve">ALFABETO </w:t>
      </w:r>
      <w:r w:rsidDel="00000000" w:rsidR="00000000" w:rsidRPr="00000000">
        <w:rPr>
          <w:color w:val="222222"/>
          <w:sz w:val="24"/>
          <w:szCs w:val="24"/>
          <w:highlight w:val="white"/>
          <w:u w:val="single"/>
          <w:rtl w:val="0"/>
        </w:rPr>
        <w:t xml:space="preserve">Σ</w:t>
      </w:r>
      <w:r w:rsidDel="00000000" w:rsidR="00000000" w:rsidRPr="00000000">
        <w:rPr>
          <w:rtl w:val="0"/>
        </w:rPr>
        <w:t xml:space="preserve">: Conjunto finito de caracteres. Con sus caracteres constituyen un lenguaje formal.</w:t>
      </w:r>
    </w:p>
    <w:p w:rsidR="00000000" w:rsidDel="00000000" w:rsidP="00000000" w:rsidRDefault="00000000" w:rsidRPr="00000000" w14:paraId="0000000F">
      <w:pPr>
        <w:spacing w:after="160" w:line="259" w:lineRule="auto"/>
        <w:rPr/>
      </w:pPr>
      <w:r w:rsidDel="00000000" w:rsidR="00000000" w:rsidRPr="00000000">
        <w:rPr>
          <w:u w:val="single"/>
          <w:rtl w:val="0"/>
        </w:rPr>
        <w:t xml:space="preserve">CADENA</w:t>
      </w:r>
      <w:r w:rsidDel="00000000" w:rsidR="00000000" w:rsidRPr="00000000">
        <w:rPr>
          <w:rtl w:val="0"/>
        </w:rPr>
        <w:t xml:space="preserve">: Secuencia finita de caracteres tomados de cierto alfabeto. Se construye concatenando caracteres. </w:t>
      </w:r>
    </w:p>
    <w:p w:rsidR="00000000" w:rsidDel="00000000" w:rsidP="00000000" w:rsidRDefault="00000000" w:rsidRPr="00000000" w14:paraId="00000010">
      <w:pPr>
        <w:numPr>
          <w:ilvl w:val="0"/>
          <w:numId w:val="49"/>
        </w:numPr>
        <w:spacing w:line="259" w:lineRule="auto"/>
        <w:ind w:left="720" w:hanging="360"/>
        <w:rPr>
          <w:rFonts w:ascii="Arial" w:cs="Arial" w:eastAsia="Arial" w:hAnsi="Arial"/>
        </w:rPr>
      </w:pPr>
      <w:r w:rsidDel="00000000" w:rsidR="00000000" w:rsidRPr="00000000">
        <w:rPr>
          <w:u w:val="single"/>
          <w:rtl w:val="0"/>
        </w:rPr>
        <w:t xml:space="preserve">Longitud de una cadena:</w:t>
      </w:r>
      <w:r w:rsidDel="00000000" w:rsidR="00000000" w:rsidRPr="00000000">
        <w:rPr>
          <w:rtl w:val="0"/>
        </w:rPr>
        <w:t xml:space="preserve"> Cantidad de caracteres que la componen. Se representa |C|</w:t>
      </w:r>
    </w:p>
    <w:p w:rsidR="00000000" w:rsidDel="00000000" w:rsidP="00000000" w:rsidRDefault="00000000" w:rsidRPr="00000000" w14:paraId="00000011">
      <w:pPr>
        <w:numPr>
          <w:ilvl w:val="0"/>
          <w:numId w:val="49"/>
        </w:numPr>
        <w:spacing w:line="259" w:lineRule="auto"/>
        <w:ind w:left="720" w:hanging="360"/>
        <w:rPr>
          <w:rFonts w:ascii="Arial" w:cs="Arial" w:eastAsia="Arial" w:hAnsi="Arial"/>
        </w:rPr>
      </w:pPr>
      <w:r w:rsidDel="00000000" w:rsidR="00000000" w:rsidRPr="00000000">
        <w:rPr>
          <w:u w:val="single"/>
          <w:rtl w:val="0"/>
        </w:rPr>
        <w:t xml:space="preserve">Cadena vacía:</w:t>
      </w:r>
      <w:r w:rsidDel="00000000" w:rsidR="00000000" w:rsidRPr="00000000">
        <w:rPr>
          <w:rtl w:val="0"/>
        </w:rPr>
        <w:t xml:space="preserve"> No tiene caracteres. Se representa con </w:t>
      </w:r>
      <w:r w:rsidDel="00000000" w:rsidR="00000000" w:rsidRPr="00000000">
        <w:rPr>
          <w:sz w:val="24"/>
          <w:szCs w:val="24"/>
          <w:rtl w:val="0"/>
        </w:rPr>
        <w:t xml:space="preserve">ε </w:t>
      </w:r>
      <w:r w:rsidDel="00000000" w:rsidR="00000000" w:rsidRPr="00000000">
        <w:rPr>
          <w:rtl w:val="0"/>
        </w:rPr>
        <w:t xml:space="preserve">(épsilon) o λ (lambda)</w:t>
      </w:r>
    </w:p>
    <w:p w:rsidR="00000000" w:rsidDel="00000000" w:rsidP="00000000" w:rsidRDefault="00000000" w:rsidRPr="00000000" w14:paraId="00000012">
      <w:pPr>
        <w:numPr>
          <w:ilvl w:val="0"/>
          <w:numId w:val="49"/>
        </w:numPr>
        <w:spacing w:line="259" w:lineRule="auto"/>
        <w:ind w:left="720" w:hanging="360"/>
        <w:rPr>
          <w:rFonts w:ascii="Arial" w:cs="Arial" w:eastAsia="Arial" w:hAnsi="Arial"/>
        </w:rPr>
      </w:pPr>
      <w:r w:rsidDel="00000000" w:rsidR="00000000" w:rsidRPr="00000000">
        <w:rPr>
          <w:u w:val="single"/>
          <w:rtl w:val="0"/>
        </w:rPr>
        <w:t xml:space="preserve">Potenciación de una cadena: </w:t>
      </w:r>
      <w:r w:rsidDel="00000000" w:rsidR="00000000" w:rsidRPr="00000000">
        <w:rPr>
          <w:rtl w:val="0"/>
        </w:rPr>
        <w:t xml:space="preserve">Simplificación de un carácter que se repite u concatena una o más veces.</w:t>
      </w:r>
    </w:p>
    <w:p w:rsidR="00000000" w:rsidDel="00000000" w:rsidP="00000000" w:rsidRDefault="00000000" w:rsidRPr="00000000" w14:paraId="00000013">
      <w:pPr>
        <w:numPr>
          <w:ilvl w:val="0"/>
          <w:numId w:val="49"/>
        </w:numPr>
        <w:spacing w:after="160" w:line="259" w:lineRule="auto"/>
        <w:ind w:left="720" w:hanging="360"/>
        <w:rPr>
          <w:rFonts w:ascii="Arial" w:cs="Arial" w:eastAsia="Arial" w:hAnsi="Arial"/>
        </w:rPr>
      </w:pPr>
      <w:r w:rsidDel="00000000" w:rsidR="00000000" w:rsidRPr="00000000">
        <w:rPr>
          <w:u w:val="single"/>
          <w:rtl w:val="0"/>
        </w:rPr>
        <w:t xml:space="preserve">Concatenación de una cadena:</w:t>
      </w:r>
      <w:r w:rsidDel="00000000" w:rsidR="00000000" w:rsidRPr="00000000">
        <w:rPr>
          <w:rtl w:val="0"/>
        </w:rPr>
        <w:t xml:space="preserve"> Operación que, tomando dos cadenas, genera otra cadena formada por los caracteres de la primera, seguido de los caracteres de la segunda. Se representa S1</w:t>
      </w:r>
      <w:r w:rsidDel="00000000" w:rsidR="00000000" w:rsidRPr="00000000">
        <w:rPr>
          <w:sz w:val="48"/>
          <w:szCs w:val="48"/>
          <w:rtl w:val="0"/>
        </w:rPr>
        <w:t xml:space="preserve">.</w:t>
      </w:r>
      <w:r w:rsidDel="00000000" w:rsidR="00000000" w:rsidRPr="00000000">
        <w:rPr>
          <w:rtl w:val="0"/>
        </w:rPr>
        <w:t xml:space="preserve">S2. La concatenación NO es conmutativa.</w:t>
      </w:r>
    </w:p>
    <w:p w:rsidR="00000000" w:rsidDel="00000000" w:rsidP="00000000" w:rsidRDefault="00000000" w:rsidRPr="00000000" w14:paraId="00000014">
      <w:pPr>
        <w:spacing w:after="160" w:line="259" w:lineRule="auto"/>
        <w:rPr/>
      </w:pPr>
      <w:r w:rsidDel="00000000" w:rsidR="00000000" w:rsidRPr="00000000">
        <w:rPr>
          <w:u w:val="single"/>
          <w:rtl w:val="0"/>
        </w:rPr>
        <w:t xml:space="preserve">PALABRA</w:t>
      </w:r>
      <w:r w:rsidDel="00000000" w:rsidR="00000000" w:rsidRPr="00000000">
        <w:rPr>
          <w:rtl w:val="0"/>
        </w:rPr>
        <w:t xml:space="preserve">: Es aquella cadena que pertenece a un lenguaje. Es palabra de ese lenguaje. La concatenación de dos palabras no siempre es una palabra del lenguaje.</w:t>
      </w:r>
    </w:p>
    <w:p w:rsidR="00000000" w:rsidDel="00000000" w:rsidP="00000000" w:rsidRDefault="00000000" w:rsidRPr="00000000" w14:paraId="00000015">
      <w:pPr>
        <w:numPr>
          <w:ilvl w:val="0"/>
          <w:numId w:val="10"/>
        </w:numPr>
        <w:spacing w:line="259" w:lineRule="auto"/>
        <w:ind w:left="720" w:hanging="360"/>
        <w:rPr/>
      </w:pPr>
      <w:r w:rsidDel="00000000" w:rsidR="00000000" w:rsidRPr="00000000">
        <w:rPr>
          <w:u w:val="single"/>
          <w:rtl w:val="0"/>
        </w:rPr>
        <w:t xml:space="preserve">Longitud de una palabra:</w:t>
      </w:r>
      <w:r w:rsidDel="00000000" w:rsidR="00000000" w:rsidRPr="00000000">
        <w:rPr>
          <w:rtl w:val="0"/>
        </w:rPr>
        <w:t xml:space="preserve"> Cantidad de caracteres que la componen. Se representa |abc|</w:t>
      </w:r>
    </w:p>
    <w:p w:rsidR="00000000" w:rsidDel="00000000" w:rsidP="00000000" w:rsidRDefault="00000000" w:rsidRPr="00000000" w14:paraId="00000016">
      <w:pPr>
        <w:numPr>
          <w:ilvl w:val="0"/>
          <w:numId w:val="10"/>
        </w:numPr>
        <w:spacing w:line="259" w:lineRule="auto"/>
        <w:ind w:left="720" w:hanging="360"/>
        <w:rPr/>
      </w:pPr>
      <w:r w:rsidDel="00000000" w:rsidR="00000000" w:rsidRPr="00000000">
        <w:rPr>
          <w:u w:val="single"/>
          <w:rtl w:val="0"/>
        </w:rPr>
        <w:t xml:space="preserve">Palabra vacía:</w:t>
      </w:r>
      <w:r w:rsidDel="00000000" w:rsidR="00000000" w:rsidRPr="00000000">
        <w:rPr>
          <w:rtl w:val="0"/>
        </w:rPr>
        <w:t xml:space="preserve"> No tiene caracteres. Se representa con </w:t>
      </w:r>
      <w:r w:rsidDel="00000000" w:rsidR="00000000" w:rsidRPr="00000000">
        <w:rPr>
          <w:sz w:val="24"/>
          <w:szCs w:val="24"/>
          <w:rtl w:val="0"/>
        </w:rPr>
        <w:t xml:space="preserve">ε </w:t>
      </w:r>
      <w:r w:rsidDel="00000000" w:rsidR="00000000" w:rsidRPr="00000000">
        <w:rPr>
          <w:rtl w:val="0"/>
        </w:rPr>
        <w:t xml:space="preserve">(épsilon) o λ (lambda)</w:t>
      </w:r>
    </w:p>
    <w:p w:rsidR="00000000" w:rsidDel="00000000" w:rsidP="00000000" w:rsidRDefault="00000000" w:rsidRPr="00000000" w14:paraId="00000017">
      <w:pPr>
        <w:numPr>
          <w:ilvl w:val="0"/>
          <w:numId w:val="10"/>
        </w:numPr>
        <w:spacing w:line="259" w:lineRule="auto"/>
        <w:ind w:left="720" w:hanging="360"/>
        <w:rPr/>
      </w:pPr>
      <w:r w:rsidDel="00000000" w:rsidR="00000000" w:rsidRPr="00000000">
        <w:rPr>
          <w:u w:val="single"/>
          <w:rtl w:val="0"/>
        </w:rPr>
        <w:t xml:space="preserve">Potenciación de una palabra: </w:t>
      </w:r>
      <w:r w:rsidDel="00000000" w:rsidR="00000000" w:rsidRPr="00000000">
        <w:rPr>
          <w:rtl w:val="0"/>
        </w:rPr>
        <w:t xml:space="preserve">Simplificación de un carácter que se repite u concatena una o más veces.</w:t>
      </w:r>
    </w:p>
    <w:p w:rsidR="00000000" w:rsidDel="00000000" w:rsidP="00000000" w:rsidRDefault="00000000" w:rsidRPr="00000000" w14:paraId="00000018">
      <w:pPr>
        <w:numPr>
          <w:ilvl w:val="0"/>
          <w:numId w:val="10"/>
        </w:numPr>
        <w:spacing w:after="160" w:line="259" w:lineRule="auto"/>
        <w:ind w:left="720" w:hanging="360"/>
        <w:rPr/>
      </w:pPr>
      <w:r w:rsidDel="00000000" w:rsidR="00000000" w:rsidRPr="00000000">
        <w:rPr>
          <w:u w:val="single"/>
          <w:rtl w:val="0"/>
        </w:rPr>
        <w:t xml:space="preserve">Concatenación de una palabra:</w:t>
      </w:r>
      <w:r w:rsidDel="00000000" w:rsidR="00000000" w:rsidRPr="00000000">
        <w:rPr>
          <w:rtl w:val="0"/>
        </w:rPr>
        <w:t xml:space="preserve"> Operación que, tomando dos palabras, genera otra palabra formada por los caracteres de la primera, seguido de los caracteres de la segunda.  La concatenación puede producir una cadena que no sea palabra del lenguaje.</w:t>
      </w:r>
    </w:p>
    <w:p w:rsidR="00000000" w:rsidDel="00000000" w:rsidP="00000000" w:rsidRDefault="00000000" w:rsidRPr="00000000" w14:paraId="00000019">
      <w:pPr>
        <w:spacing w:after="160" w:line="259" w:lineRule="auto"/>
        <w:rPr/>
      </w:pPr>
      <w:r w:rsidDel="00000000" w:rsidR="00000000" w:rsidRPr="00000000">
        <w:rPr>
          <w:u w:val="single"/>
          <w:rtl w:val="0"/>
        </w:rPr>
        <w:t xml:space="preserve">LENGUAJE NATURAL</w:t>
      </w:r>
      <w:r w:rsidDel="00000000" w:rsidR="00000000" w:rsidRPr="00000000">
        <w:rPr>
          <w:rtl w:val="0"/>
        </w:rPr>
        <w:t xml:space="preserve">: Lenguaje hablado y/o escrito que es utilizado para comunicarse.</w:t>
      </w:r>
    </w:p>
    <w:p w:rsidR="00000000" w:rsidDel="00000000" w:rsidP="00000000" w:rsidRDefault="00000000" w:rsidRPr="00000000" w14:paraId="0000001A">
      <w:pPr>
        <w:numPr>
          <w:ilvl w:val="0"/>
          <w:numId w:val="38"/>
        </w:numPr>
        <w:spacing w:line="259" w:lineRule="auto"/>
        <w:ind w:left="720" w:hanging="360"/>
        <w:rPr>
          <w:rFonts w:ascii="Arial" w:cs="Arial" w:eastAsia="Arial" w:hAnsi="Arial"/>
        </w:rPr>
      </w:pPr>
      <w:r w:rsidDel="00000000" w:rsidR="00000000" w:rsidRPr="00000000">
        <w:rPr>
          <w:rtl w:val="0"/>
        </w:rPr>
        <w:t xml:space="preserve">Evolucionan con el tiempo</w:t>
      </w:r>
    </w:p>
    <w:p w:rsidR="00000000" w:rsidDel="00000000" w:rsidP="00000000" w:rsidRDefault="00000000" w:rsidRPr="00000000" w14:paraId="0000001B">
      <w:pPr>
        <w:numPr>
          <w:ilvl w:val="0"/>
          <w:numId w:val="38"/>
        </w:numPr>
        <w:spacing w:line="259" w:lineRule="auto"/>
        <w:ind w:left="720" w:hanging="360"/>
        <w:rPr>
          <w:rFonts w:ascii="Arial" w:cs="Arial" w:eastAsia="Arial" w:hAnsi="Arial"/>
        </w:rPr>
      </w:pPr>
      <w:r w:rsidDel="00000000" w:rsidR="00000000" w:rsidRPr="00000000">
        <w:rPr>
          <w:rtl w:val="0"/>
        </w:rPr>
        <w:t xml:space="preserve">Las reglas gramaticales surgen después del desarrollo del lenguaje</w:t>
      </w:r>
    </w:p>
    <w:p w:rsidR="00000000" w:rsidDel="00000000" w:rsidP="00000000" w:rsidRDefault="00000000" w:rsidRPr="00000000" w14:paraId="0000001C">
      <w:pPr>
        <w:numPr>
          <w:ilvl w:val="0"/>
          <w:numId w:val="38"/>
        </w:numPr>
        <w:spacing w:line="259" w:lineRule="auto"/>
        <w:ind w:left="720" w:hanging="360"/>
        <w:rPr>
          <w:rFonts w:ascii="Arial" w:cs="Arial" w:eastAsia="Arial" w:hAnsi="Arial"/>
        </w:rPr>
      </w:pPr>
      <w:r w:rsidDel="00000000" w:rsidR="00000000" w:rsidRPr="00000000">
        <w:rPr>
          <w:rtl w:val="0"/>
        </w:rPr>
        <w:t xml:space="preserve">El significado (semántica) es más importante que como se escribe (sintaxis)</w:t>
      </w:r>
    </w:p>
    <w:p w:rsidR="00000000" w:rsidDel="00000000" w:rsidP="00000000" w:rsidRDefault="00000000" w:rsidRPr="00000000" w14:paraId="0000001D">
      <w:pPr>
        <w:numPr>
          <w:ilvl w:val="0"/>
          <w:numId w:val="38"/>
        </w:numPr>
        <w:spacing w:after="160" w:line="259" w:lineRule="auto"/>
        <w:ind w:left="720" w:hanging="360"/>
        <w:rPr>
          <w:rFonts w:ascii="Arial" w:cs="Arial" w:eastAsia="Arial" w:hAnsi="Arial"/>
        </w:rPr>
      </w:pPr>
      <w:r w:rsidDel="00000000" w:rsidR="00000000" w:rsidRPr="00000000">
        <w:rPr>
          <w:rtl w:val="0"/>
        </w:rPr>
        <w:t xml:space="preserve">Son ambiguos (dependen de la interpretación)</w:t>
      </w:r>
    </w:p>
    <w:p w:rsidR="00000000" w:rsidDel="00000000" w:rsidP="00000000" w:rsidRDefault="00000000" w:rsidRPr="00000000" w14:paraId="0000001E">
      <w:pPr>
        <w:pStyle w:val="Heading3"/>
        <w:spacing w:after="160" w:line="259" w:lineRule="auto"/>
        <w:rPr/>
      </w:pPr>
      <w:bookmarkStart w:colFirst="0" w:colLast="0" w:name="_2es0iz8vymrz" w:id="6"/>
      <w:bookmarkEnd w:id="6"/>
      <w:r w:rsidDel="00000000" w:rsidR="00000000" w:rsidRPr="00000000">
        <w:rPr>
          <w:rtl w:val="0"/>
        </w:rPr>
        <w:t xml:space="preserve">LENGUAJE FORMAL</w:t>
      </w:r>
    </w:p>
    <w:p w:rsidR="00000000" w:rsidDel="00000000" w:rsidP="00000000" w:rsidRDefault="00000000" w:rsidRPr="00000000" w14:paraId="0000001F">
      <w:pPr>
        <w:spacing w:after="160" w:line="259" w:lineRule="auto"/>
        <w:rPr/>
      </w:pPr>
      <w:r w:rsidDel="00000000" w:rsidR="00000000" w:rsidRPr="00000000">
        <w:rPr>
          <w:rtl w:val="0"/>
        </w:rPr>
        <w:t xml:space="preserve">Conjunto de cadenas formadas con caracteres de un alfabeto dado.</w:t>
      </w:r>
    </w:p>
    <w:p w:rsidR="00000000" w:rsidDel="00000000" w:rsidP="00000000" w:rsidRDefault="00000000" w:rsidRPr="00000000" w14:paraId="00000020">
      <w:pPr>
        <w:numPr>
          <w:ilvl w:val="0"/>
          <w:numId w:val="55"/>
        </w:numPr>
        <w:spacing w:line="259" w:lineRule="auto"/>
        <w:ind w:left="720" w:hanging="360"/>
        <w:rPr>
          <w:rFonts w:ascii="Arial" w:cs="Arial" w:eastAsia="Arial" w:hAnsi="Arial"/>
        </w:rPr>
      </w:pPr>
      <w:r w:rsidDel="00000000" w:rsidR="00000000" w:rsidRPr="00000000">
        <w:rPr>
          <w:rtl w:val="0"/>
        </w:rPr>
        <w:t xml:space="preserve">Tienen únicamente sintaxis dada (no tienen semántica asociada)</w:t>
      </w:r>
    </w:p>
    <w:p w:rsidR="00000000" w:rsidDel="00000000" w:rsidP="00000000" w:rsidRDefault="00000000" w:rsidRPr="00000000" w14:paraId="00000021">
      <w:pPr>
        <w:numPr>
          <w:ilvl w:val="0"/>
          <w:numId w:val="55"/>
        </w:numPr>
        <w:spacing w:line="259" w:lineRule="auto"/>
        <w:ind w:left="720" w:hanging="360"/>
        <w:rPr>
          <w:rFonts w:ascii="Arial" w:cs="Arial" w:eastAsia="Arial" w:hAnsi="Arial"/>
        </w:rPr>
      </w:pPr>
      <w:r w:rsidDel="00000000" w:rsidR="00000000" w:rsidRPr="00000000">
        <w:rPr>
          <w:rtl w:val="0"/>
        </w:rPr>
        <w:t xml:space="preserve">Nunca es ambiguo</w:t>
      </w:r>
    </w:p>
    <w:p w:rsidR="00000000" w:rsidDel="00000000" w:rsidP="00000000" w:rsidRDefault="00000000" w:rsidRPr="00000000" w14:paraId="00000022">
      <w:pPr>
        <w:numPr>
          <w:ilvl w:val="0"/>
          <w:numId w:val="55"/>
        </w:numPr>
        <w:spacing w:line="259" w:lineRule="auto"/>
        <w:ind w:left="720" w:hanging="360"/>
        <w:rPr>
          <w:rFonts w:ascii="Arial" w:cs="Arial" w:eastAsia="Arial" w:hAnsi="Arial"/>
        </w:rPr>
      </w:pPr>
      <w:r w:rsidDel="00000000" w:rsidR="00000000" w:rsidRPr="00000000">
        <w:rPr>
          <w:rtl w:val="0"/>
        </w:rPr>
        <w:t xml:space="preserve">Las reglas gramáticas están preestablecidas</w:t>
      </w:r>
    </w:p>
    <w:p w:rsidR="00000000" w:rsidDel="00000000" w:rsidP="00000000" w:rsidRDefault="00000000" w:rsidRPr="00000000" w14:paraId="00000023">
      <w:pPr>
        <w:numPr>
          <w:ilvl w:val="0"/>
          <w:numId w:val="55"/>
        </w:numPr>
        <w:spacing w:line="259" w:lineRule="auto"/>
        <w:ind w:left="720" w:hanging="360"/>
        <w:rPr>
          <w:rFonts w:ascii="Arial" w:cs="Arial" w:eastAsia="Arial" w:hAnsi="Arial"/>
        </w:rPr>
      </w:pPr>
      <w:r w:rsidDel="00000000" w:rsidR="00000000" w:rsidRPr="00000000">
        <w:rPr>
          <w:rtl w:val="0"/>
        </w:rPr>
        <w:t xml:space="preserve">No evolucionan</w:t>
      </w:r>
    </w:p>
    <w:p w:rsidR="00000000" w:rsidDel="00000000" w:rsidP="00000000" w:rsidRDefault="00000000" w:rsidRPr="00000000" w14:paraId="00000024">
      <w:pPr>
        <w:numPr>
          <w:ilvl w:val="0"/>
          <w:numId w:val="55"/>
        </w:numPr>
        <w:spacing w:line="259" w:lineRule="auto"/>
        <w:ind w:left="720" w:hanging="360"/>
        <w:rPr>
          <w:rFonts w:ascii="Arial" w:cs="Arial" w:eastAsia="Arial" w:hAnsi="Arial"/>
        </w:rPr>
      </w:pPr>
      <w:r w:rsidDel="00000000" w:rsidR="00000000" w:rsidRPr="00000000">
        <w:rPr>
          <w:rtl w:val="0"/>
        </w:rPr>
        <w:t xml:space="preserve">No son ambiguos.</w:t>
      </w:r>
    </w:p>
    <w:p w:rsidR="00000000" w:rsidDel="00000000" w:rsidP="00000000" w:rsidRDefault="00000000" w:rsidRPr="00000000" w14:paraId="00000025">
      <w:pPr>
        <w:numPr>
          <w:ilvl w:val="0"/>
          <w:numId w:val="55"/>
        </w:numPr>
        <w:spacing w:line="259" w:lineRule="auto"/>
        <w:ind w:left="720" w:hanging="360"/>
        <w:rPr>
          <w:rFonts w:ascii="Arial" w:cs="Arial" w:eastAsia="Arial" w:hAnsi="Arial"/>
        </w:rPr>
      </w:pPr>
      <w:r w:rsidDel="00000000" w:rsidR="00000000" w:rsidRPr="00000000">
        <w:rPr>
          <w:u w:val="single"/>
          <w:rtl w:val="0"/>
        </w:rPr>
        <w:t xml:space="preserve">Cardinalidad</w:t>
      </w:r>
      <w:r w:rsidDel="00000000" w:rsidR="00000000" w:rsidRPr="00000000">
        <w:rPr>
          <w:rtl w:val="0"/>
        </w:rPr>
        <w:t xml:space="preserve">: cantidad de palabras que lo componen</w:t>
      </w:r>
    </w:p>
    <w:p w:rsidR="00000000" w:rsidDel="00000000" w:rsidP="00000000" w:rsidRDefault="00000000" w:rsidRPr="00000000" w14:paraId="00000026">
      <w:pPr>
        <w:numPr>
          <w:ilvl w:val="0"/>
          <w:numId w:val="55"/>
        </w:numPr>
        <w:spacing w:line="259" w:lineRule="auto"/>
        <w:ind w:left="720" w:hanging="360"/>
        <w:rPr>
          <w:rFonts w:ascii="Arial" w:cs="Arial" w:eastAsia="Arial" w:hAnsi="Arial"/>
        </w:rPr>
      </w:pPr>
      <w:r w:rsidDel="00000000" w:rsidR="00000000" w:rsidRPr="00000000">
        <w:rPr>
          <w:rtl w:val="0"/>
        </w:rPr>
        <w:t xml:space="preserve">Si un Lenguaje Finito es finito, siempre será un Lenguaje Regular</w:t>
      </w:r>
    </w:p>
    <w:p w:rsidR="00000000" w:rsidDel="00000000" w:rsidP="00000000" w:rsidRDefault="00000000" w:rsidRPr="00000000" w14:paraId="00000027">
      <w:pPr>
        <w:numPr>
          <w:ilvl w:val="0"/>
          <w:numId w:val="55"/>
        </w:numPr>
        <w:spacing w:after="160" w:line="259" w:lineRule="auto"/>
        <w:ind w:left="720" w:hanging="360"/>
        <w:rPr>
          <w:rFonts w:ascii="Arial" w:cs="Arial" w:eastAsia="Arial" w:hAnsi="Arial"/>
        </w:rPr>
      </w:pPr>
      <w:r w:rsidDel="00000000" w:rsidR="00000000" w:rsidRPr="00000000">
        <w:rPr>
          <w:rtl w:val="0"/>
        </w:rPr>
        <w:t xml:space="preserve">Puede ser descrito por:</w:t>
      </w:r>
    </w:p>
    <w:p w:rsidR="00000000" w:rsidDel="00000000" w:rsidP="00000000" w:rsidRDefault="00000000" w:rsidRPr="00000000" w14:paraId="00000028">
      <w:pPr>
        <w:numPr>
          <w:ilvl w:val="0"/>
          <w:numId w:val="53"/>
        </w:numPr>
        <w:spacing w:after="0" w:afterAutospacing="0" w:line="259" w:lineRule="auto"/>
        <w:ind w:left="1440" w:hanging="360"/>
        <w:rPr>
          <w:u w:val="none"/>
        </w:rPr>
      </w:pPr>
      <w:r w:rsidDel="00000000" w:rsidR="00000000" w:rsidRPr="00000000">
        <w:rPr>
          <w:rtl w:val="0"/>
        </w:rPr>
        <w:t xml:space="preserve"> Extensión:  L:{101,1001,10001,100001}</w:t>
      </w:r>
    </w:p>
    <w:p w:rsidR="00000000" w:rsidDel="00000000" w:rsidP="00000000" w:rsidRDefault="00000000" w:rsidRPr="00000000" w14:paraId="00000029">
      <w:pPr>
        <w:numPr>
          <w:ilvl w:val="0"/>
          <w:numId w:val="53"/>
        </w:numPr>
        <w:spacing w:after="0" w:afterAutospacing="0" w:line="259" w:lineRule="auto"/>
        <w:ind w:left="1440" w:hanging="360"/>
        <w:rPr>
          <w:u w:val="none"/>
        </w:rPr>
      </w:pPr>
      <w:r w:rsidDel="00000000" w:rsidR="00000000" w:rsidRPr="00000000">
        <w:rPr>
          <w:rtl w:val="0"/>
        </w:rPr>
        <w:t xml:space="preserve">Comprensión: L = {10</w:t>
      </w:r>
      <w:r w:rsidDel="00000000" w:rsidR="00000000" w:rsidRPr="00000000">
        <w:rPr>
          <w:sz w:val="16"/>
          <w:szCs w:val="16"/>
          <w:rtl w:val="0"/>
        </w:rPr>
        <w:t xml:space="preserve">n</w:t>
      </w:r>
      <w:r w:rsidDel="00000000" w:rsidR="00000000" w:rsidRPr="00000000">
        <w:rPr>
          <w:rtl w:val="0"/>
        </w:rPr>
        <w:t xml:space="preserve">1 / 1 &lt; n &lt; 4}</w:t>
      </w:r>
    </w:p>
    <w:p w:rsidR="00000000" w:rsidDel="00000000" w:rsidP="00000000" w:rsidRDefault="00000000" w:rsidRPr="00000000" w14:paraId="0000002A">
      <w:pPr>
        <w:numPr>
          <w:ilvl w:val="0"/>
          <w:numId w:val="53"/>
        </w:numPr>
        <w:spacing w:after="0" w:afterAutospacing="0" w:line="259" w:lineRule="auto"/>
        <w:ind w:left="1440" w:hanging="360"/>
        <w:rPr>
          <w:u w:val="none"/>
        </w:rPr>
      </w:pPr>
      <w:r w:rsidDel="00000000" w:rsidR="00000000" w:rsidRPr="00000000">
        <w:rPr>
          <w:rtl w:val="0"/>
        </w:rPr>
        <w:t xml:space="preserve">Mediante una frase en un lenguaje natural: “L es un lenguaje de cuatro palabras…”</w:t>
      </w:r>
    </w:p>
    <w:p w:rsidR="00000000" w:rsidDel="00000000" w:rsidP="00000000" w:rsidRDefault="00000000" w:rsidRPr="00000000" w14:paraId="0000002B">
      <w:pPr>
        <w:numPr>
          <w:ilvl w:val="0"/>
          <w:numId w:val="53"/>
        </w:numPr>
        <w:spacing w:after="160" w:line="259" w:lineRule="auto"/>
        <w:ind w:left="1440" w:hanging="360"/>
        <w:rPr/>
      </w:pPr>
      <w:r w:rsidDel="00000000" w:rsidR="00000000" w:rsidRPr="00000000">
        <w:rPr>
          <w:rtl w:val="0"/>
        </w:rPr>
        <w:t xml:space="preserve"> Etc</w:t>
      </w:r>
    </w:p>
    <w:p w:rsidR="00000000" w:rsidDel="00000000" w:rsidP="00000000" w:rsidRDefault="00000000" w:rsidRPr="00000000" w14:paraId="0000002C">
      <w:pPr>
        <w:spacing w:after="160" w:line="259" w:lineRule="auto"/>
        <w:ind w:left="0" w:firstLine="0"/>
        <w:rPr/>
      </w:pPr>
      <w:r w:rsidDel="00000000" w:rsidR="00000000" w:rsidRPr="00000000">
        <w:rPr>
          <w:u w:val="single"/>
          <w:rtl w:val="0"/>
        </w:rPr>
        <w:t xml:space="preserve">SUBLENGUAJE</w:t>
      </w:r>
      <w:r w:rsidDel="00000000" w:rsidR="00000000" w:rsidRPr="00000000">
        <w:rPr>
          <w:rtl w:val="0"/>
        </w:rPr>
        <w:t xml:space="preserve">: es un subconjunto de un Lenguaje formal</w:t>
      </w:r>
    </w:p>
    <w:p w:rsidR="00000000" w:rsidDel="00000000" w:rsidP="00000000" w:rsidRDefault="00000000" w:rsidRPr="00000000" w14:paraId="0000002D">
      <w:pPr>
        <w:numPr>
          <w:ilvl w:val="0"/>
          <w:numId w:val="4"/>
        </w:numPr>
        <w:spacing w:line="259" w:lineRule="auto"/>
        <w:ind w:left="720" w:hanging="360"/>
        <w:rPr/>
      </w:pPr>
      <w:r w:rsidDel="00000000" w:rsidR="00000000" w:rsidRPr="00000000">
        <w:rPr>
          <w:u w:val="single"/>
          <w:rtl w:val="0"/>
        </w:rPr>
        <w:t xml:space="preserve">Sublenguaje vacío:</w:t>
      </w:r>
      <w:r w:rsidDel="00000000" w:rsidR="00000000" w:rsidRPr="00000000">
        <w:rPr>
          <w:rtl w:val="0"/>
        </w:rPr>
        <w:t xml:space="preserve"> Sublenguaje de cualquier Lenguaje formal. Se representa con </w:t>
      </w:r>
      <w:r w:rsidDel="00000000" w:rsidR="00000000" w:rsidRPr="00000000">
        <w:rPr>
          <w:sz w:val="24"/>
          <w:szCs w:val="24"/>
          <w:rtl w:val="0"/>
        </w:rPr>
        <w:t xml:space="preserve">Ø y tiene cardinalidad 0</w:t>
      </w:r>
    </w:p>
    <w:p w:rsidR="00000000" w:rsidDel="00000000" w:rsidP="00000000" w:rsidRDefault="00000000" w:rsidRPr="00000000" w14:paraId="0000002E">
      <w:pPr>
        <w:spacing w:line="259" w:lineRule="auto"/>
        <w:rPr>
          <w:sz w:val="24"/>
          <w:szCs w:val="24"/>
        </w:rPr>
      </w:pPr>
      <w:r w:rsidDel="00000000" w:rsidR="00000000" w:rsidRPr="00000000">
        <w:rPr>
          <w:rtl w:val="0"/>
        </w:rPr>
      </w:r>
    </w:p>
    <w:p w:rsidR="00000000" w:rsidDel="00000000" w:rsidP="00000000" w:rsidRDefault="00000000" w:rsidRPr="00000000" w14:paraId="0000002F">
      <w:pPr>
        <w:spacing w:after="160" w:line="259" w:lineRule="auto"/>
        <w:rPr/>
      </w:pPr>
      <w:r w:rsidDel="00000000" w:rsidR="00000000" w:rsidRPr="00000000">
        <w:rPr>
          <w:u w:val="single"/>
          <w:rtl w:val="0"/>
        </w:rPr>
        <w:t xml:space="preserve">LENGUAJE FORMAL INFINITO:</w:t>
      </w:r>
      <w:r w:rsidDel="00000000" w:rsidR="00000000" w:rsidRPr="00000000">
        <w:rPr>
          <w:rtl w:val="0"/>
        </w:rPr>
        <w:t xml:space="preserve"> Lenguaje con cantidad infinita de palabras. Cada palabra debe tener longitud finita.</w:t>
      </w:r>
    </w:p>
    <w:p w:rsidR="00000000" w:rsidDel="00000000" w:rsidP="00000000" w:rsidRDefault="00000000" w:rsidRPr="00000000" w14:paraId="00000030">
      <w:pPr>
        <w:pStyle w:val="Heading3"/>
        <w:spacing w:after="160" w:line="259" w:lineRule="auto"/>
        <w:rPr/>
      </w:pPr>
      <w:bookmarkStart w:colFirst="0" w:colLast="0" w:name="_gfb0ag6u8pn9" w:id="7"/>
      <w:bookmarkEnd w:id="7"/>
      <w:r w:rsidDel="00000000" w:rsidR="00000000" w:rsidRPr="00000000">
        <w:rPr>
          <w:rtl w:val="0"/>
        </w:rPr>
        <w:t xml:space="preserve">LENGUAJE REGULAR</w:t>
      </w:r>
    </w:p>
    <w:p w:rsidR="00000000" w:rsidDel="00000000" w:rsidP="00000000" w:rsidRDefault="00000000" w:rsidRPr="00000000" w14:paraId="00000031">
      <w:pPr>
        <w:numPr>
          <w:ilvl w:val="0"/>
          <w:numId w:val="1"/>
        </w:numPr>
        <w:spacing w:after="0" w:afterAutospacing="0" w:line="259" w:lineRule="auto"/>
        <w:ind w:left="720" w:hanging="360"/>
        <w:rPr/>
      </w:pPr>
      <w:r w:rsidDel="00000000" w:rsidR="00000000" w:rsidRPr="00000000">
        <w:rPr>
          <w:rtl w:val="0"/>
        </w:rPr>
        <w:t xml:space="preserve">Es un lenguaje regular:</w:t>
      </w:r>
    </w:p>
    <w:p w:rsidR="00000000" w:rsidDel="00000000" w:rsidP="00000000" w:rsidRDefault="00000000" w:rsidRPr="00000000" w14:paraId="00000032">
      <w:pPr>
        <w:numPr>
          <w:ilvl w:val="1"/>
          <w:numId w:val="8"/>
        </w:numPr>
        <w:spacing w:after="0" w:afterAutospacing="0" w:line="259" w:lineRule="auto"/>
        <w:ind w:left="1440" w:hanging="360"/>
        <w:rPr/>
      </w:pPr>
      <w:r w:rsidDel="00000000" w:rsidR="00000000" w:rsidRPr="00000000">
        <w:rPr>
          <w:rtl w:val="0"/>
        </w:rPr>
        <w:t xml:space="preserve">Si existe una ER que lo represente.</w:t>
      </w:r>
    </w:p>
    <w:p w:rsidR="00000000" w:rsidDel="00000000" w:rsidP="00000000" w:rsidRDefault="00000000" w:rsidRPr="00000000" w14:paraId="00000033">
      <w:pPr>
        <w:numPr>
          <w:ilvl w:val="1"/>
          <w:numId w:val="8"/>
        </w:numPr>
        <w:spacing w:after="0" w:afterAutospacing="0" w:line="259" w:lineRule="auto"/>
        <w:ind w:left="1440" w:hanging="360"/>
        <w:rPr/>
      </w:pPr>
      <w:r w:rsidDel="00000000" w:rsidR="00000000" w:rsidRPr="00000000">
        <w:rPr>
          <w:rtl w:val="0"/>
        </w:rPr>
        <w:t xml:space="preserve">Si existe una GR que lo genere.</w:t>
      </w:r>
    </w:p>
    <w:p w:rsidR="00000000" w:rsidDel="00000000" w:rsidP="00000000" w:rsidRDefault="00000000" w:rsidRPr="00000000" w14:paraId="00000034">
      <w:pPr>
        <w:numPr>
          <w:ilvl w:val="1"/>
          <w:numId w:val="8"/>
        </w:numPr>
        <w:spacing w:after="0" w:afterAutospacing="0" w:line="259" w:lineRule="auto"/>
        <w:ind w:left="1440" w:hanging="360"/>
        <w:rPr/>
      </w:pPr>
      <w:r w:rsidDel="00000000" w:rsidR="00000000" w:rsidRPr="00000000">
        <w:rPr>
          <w:rtl w:val="0"/>
        </w:rPr>
        <w:t xml:space="preserve">Si puede ser reconocido por un AF</w:t>
      </w:r>
    </w:p>
    <w:p w:rsidR="00000000" w:rsidDel="00000000" w:rsidP="00000000" w:rsidRDefault="00000000" w:rsidRPr="00000000" w14:paraId="00000035">
      <w:pPr>
        <w:numPr>
          <w:ilvl w:val="1"/>
          <w:numId w:val="8"/>
        </w:numPr>
        <w:spacing w:after="0" w:afterAutospacing="0" w:line="259" w:lineRule="auto"/>
        <w:ind w:left="1440" w:hanging="360"/>
        <w:rPr>
          <w:u w:val="none"/>
        </w:rPr>
      </w:pPr>
      <w:r w:rsidDel="00000000" w:rsidR="00000000" w:rsidRPr="00000000">
        <w:rPr>
          <w:rtl w:val="0"/>
        </w:rPr>
        <w:t xml:space="preserve">Si es finito</w:t>
      </w:r>
    </w:p>
    <w:p w:rsidR="00000000" w:rsidDel="00000000" w:rsidP="00000000" w:rsidRDefault="00000000" w:rsidRPr="00000000" w14:paraId="00000036">
      <w:pPr>
        <w:numPr>
          <w:ilvl w:val="0"/>
          <w:numId w:val="24"/>
        </w:numPr>
        <w:spacing w:after="0" w:afterAutospacing="0" w:line="259" w:lineRule="auto"/>
        <w:ind w:left="720" w:hanging="360"/>
        <w:rPr>
          <w:rFonts w:ascii="Calibri" w:cs="Calibri" w:eastAsia="Calibri" w:hAnsi="Calibri"/>
          <w:u w:val="none"/>
        </w:rPr>
      </w:pPr>
      <w:r w:rsidDel="00000000" w:rsidR="00000000" w:rsidRPr="00000000">
        <w:rPr>
          <w:b w:val="1"/>
          <w:rtl w:val="0"/>
        </w:rPr>
        <w:t xml:space="preserve">Es cerrado bajo la unión:</w:t>
      </w:r>
      <w:r w:rsidDel="00000000" w:rsidR="00000000" w:rsidRPr="00000000">
        <w:rPr>
          <w:rtl w:val="0"/>
        </w:rPr>
        <w:t xml:space="preserve"> La unión de dos LR, es otro LR</w:t>
      </w:r>
    </w:p>
    <w:p w:rsidR="00000000" w:rsidDel="00000000" w:rsidP="00000000" w:rsidRDefault="00000000" w:rsidRPr="00000000" w14:paraId="00000037">
      <w:pPr>
        <w:numPr>
          <w:ilvl w:val="0"/>
          <w:numId w:val="24"/>
        </w:numPr>
        <w:spacing w:after="0" w:afterAutospacing="0" w:line="259" w:lineRule="auto"/>
        <w:ind w:left="720" w:hanging="360"/>
        <w:rPr>
          <w:rFonts w:ascii="Calibri" w:cs="Calibri" w:eastAsia="Calibri" w:hAnsi="Calibri"/>
          <w:u w:val="none"/>
        </w:rPr>
      </w:pPr>
      <w:r w:rsidDel="00000000" w:rsidR="00000000" w:rsidRPr="00000000">
        <w:rPr>
          <w:b w:val="1"/>
          <w:rtl w:val="0"/>
        </w:rPr>
        <w:t xml:space="preserve">Es cerrado bajo la concatenación:</w:t>
      </w:r>
      <w:r w:rsidDel="00000000" w:rsidR="00000000" w:rsidRPr="00000000">
        <w:rPr>
          <w:rtl w:val="0"/>
        </w:rPr>
        <w:t xml:space="preserve"> La concatenación de dos LR, es otro LR</w:t>
      </w:r>
    </w:p>
    <w:p w:rsidR="00000000" w:rsidDel="00000000" w:rsidP="00000000" w:rsidRDefault="00000000" w:rsidRPr="00000000" w14:paraId="00000038">
      <w:pPr>
        <w:numPr>
          <w:ilvl w:val="0"/>
          <w:numId w:val="24"/>
        </w:numPr>
        <w:spacing w:after="0" w:afterAutospacing="0" w:line="259" w:lineRule="auto"/>
        <w:ind w:left="720" w:hanging="360"/>
        <w:rPr>
          <w:rFonts w:ascii="Calibri" w:cs="Calibri" w:eastAsia="Calibri" w:hAnsi="Calibri"/>
          <w:u w:val="none"/>
        </w:rPr>
      </w:pPr>
      <w:r w:rsidDel="00000000" w:rsidR="00000000" w:rsidRPr="00000000">
        <w:rPr>
          <w:b w:val="1"/>
          <w:rtl w:val="0"/>
        </w:rPr>
        <w:t xml:space="preserve">Es cerrado bajo las dos clausuras:</w:t>
      </w:r>
      <w:r w:rsidDel="00000000" w:rsidR="00000000" w:rsidRPr="00000000">
        <w:rPr>
          <w:rtl w:val="0"/>
        </w:rPr>
        <w:t xml:space="preserve"> La  clausura de kleene y la clausura positiva es un LR</w:t>
      </w:r>
    </w:p>
    <w:p w:rsidR="00000000" w:rsidDel="00000000" w:rsidP="00000000" w:rsidRDefault="00000000" w:rsidRPr="00000000" w14:paraId="00000039">
      <w:pPr>
        <w:numPr>
          <w:ilvl w:val="0"/>
          <w:numId w:val="24"/>
        </w:numPr>
        <w:spacing w:after="0" w:afterAutospacing="0" w:line="259" w:lineRule="auto"/>
        <w:ind w:left="720" w:hanging="360"/>
        <w:rPr>
          <w:rFonts w:ascii="Calibri" w:cs="Calibri" w:eastAsia="Calibri" w:hAnsi="Calibri"/>
          <w:u w:val="none"/>
        </w:rPr>
      </w:pPr>
      <w:r w:rsidDel="00000000" w:rsidR="00000000" w:rsidRPr="00000000">
        <w:rPr>
          <w:b w:val="1"/>
          <w:rtl w:val="0"/>
        </w:rPr>
        <w:t xml:space="preserve">Es cerrado bajo el complemento del Lenguaje Universal:</w:t>
      </w:r>
      <w:r w:rsidDel="00000000" w:rsidR="00000000" w:rsidRPr="00000000">
        <w:rPr>
          <w:rtl w:val="0"/>
        </w:rPr>
        <w:t xml:space="preserve"> el complemento de un LR con respecto al LU es un LR</w:t>
      </w:r>
    </w:p>
    <w:p w:rsidR="00000000" w:rsidDel="00000000" w:rsidP="00000000" w:rsidRDefault="00000000" w:rsidRPr="00000000" w14:paraId="0000003A">
      <w:pPr>
        <w:numPr>
          <w:ilvl w:val="0"/>
          <w:numId w:val="24"/>
        </w:numPr>
        <w:spacing w:after="160" w:line="259" w:lineRule="auto"/>
        <w:ind w:left="720" w:hanging="360"/>
        <w:rPr>
          <w:rFonts w:ascii="Calibri" w:cs="Calibri" w:eastAsia="Calibri" w:hAnsi="Calibri"/>
          <w:u w:val="none"/>
        </w:rPr>
      </w:pPr>
      <w:r w:rsidDel="00000000" w:rsidR="00000000" w:rsidRPr="00000000">
        <w:rPr>
          <w:b w:val="1"/>
          <w:rtl w:val="0"/>
        </w:rPr>
        <w:t xml:space="preserve">Es cerrado bajo la intersección:</w:t>
      </w:r>
      <w:r w:rsidDel="00000000" w:rsidR="00000000" w:rsidRPr="00000000">
        <w:rPr>
          <w:rtl w:val="0"/>
        </w:rPr>
        <w:t xml:space="preserve"> La intersección de dos LR es un LR.</w:t>
      </w:r>
    </w:p>
    <w:p w:rsidR="00000000" w:rsidDel="00000000" w:rsidP="00000000" w:rsidRDefault="00000000" w:rsidRPr="00000000" w14:paraId="0000003B">
      <w:pPr>
        <w:pStyle w:val="Heading3"/>
        <w:spacing w:after="160" w:line="259" w:lineRule="auto"/>
        <w:rPr/>
      </w:pPr>
      <w:bookmarkStart w:colFirst="0" w:colLast="0" w:name="_36p4r2g5uzax" w:id="8"/>
      <w:bookmarkEnd w:id="8"/>
      <w:r w:rsidDel="00000000" w:rsidR="00000000" w:rsidRPr="00000000">
        <w:rPr>
          <w:rtl w:val="0"/>
        </w:rPr>
        <w:t xml:space="preserve">LENGUAJE UNIVERSAL </w:t>
      </w:r>
      <w:r w:rsidDel="00000000" w:rsidR="00000000" w:rsidRPr="00000000">
        <w:rPr>
          <w:color w:val="222222"/>
          <w:sz w:val="24"/>
          <w:szCs w:val="24"/>
          <w:highlight w:val="white"/>
          <w:rtl w:val="0"/>
        </w:rPr>
        <w:t xml:space="preserve">Σ*</w:t>
      </w: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rtl w:val="0"/>
        </w:rPr>
        <w:t xml:space="preserve">Lenguaje Formal Infinito que contiene todas las palabras que se pueden formar con los caracteres del alfabeto más la palabra vacía. El lenguaje universal es cerrado bajo concatenación.</w:t>
      </w:r>
    </w:p>
    <w:p w:rsidR="00000000" w:rsidDel="00000000" w:rsidP="00000000" w:rsidRDefault="00000000" w:rsidRPr="00000000" w14:paraId="0000003D">
      <w:pPr>
        <w:pStyle w:val="Heading3"/>
        <w:spacing w:after="160" w:line="259" w:lineRule="auto"/>
        <w:rPr/>
      </w:pPr>
      <w:bookmarkStart w:colFirst="0" w:colLast="0" w:name="_nmeu3bfmvyq9" w:id="9"/>
      <w:bookmarkEnd w:id="9"/>
      <w:r w:rsidDel="00000000" w:rsidR="00000000" w:rsidRPr="00000000">
        <w:rPr>
          <w:rtl w:val="0"/>
        </w:rPr>
        <w:t xml:space="preserve">CLAUSURA DE KLEENE</w:t>
      </w:r>
    </w:p>
    <w:p w:rsidR="00000000" w:rsidDel="00000000" w:rsidP="00000000" w:rsidRDefault="00000000" w:rsidRPr="00000000" w14:paraId="0000003E">
      <w:pPr>
        <w:spacing w:after="160" w:line="259" w:lineRule="auto"/>
        <w:rPr/>
      </w:pPr>
      <w:r w:rsidDel="00000000" w:rsidR="00000000" w:rsidRPr="00000000">
        <w:rPr>
          <w:rtl w:val="0"/>
        </w:rPr>
        <w:t xml:space="preserve">Operador unario que se representa con un asterisco o estrella *.</w:t>
      </w:r>
    </w:p>
    <w:p w:rsidR="00000000" w:rsidDel="00000000" w:rsidP="00000000" w:rsidRDefault="00000000" w:rsidRPr="00000000" w14:paraId="0000003F">
      <w:pPr>
        <w:numPr>
          <w:ilvl w:val="0"/>
          <w:numId w:val="40"/>
        </w:numPr>
        <w:spacing w:after="160" w:line="259" w:lineRule="auto"/>
        <w:ind w:left="720" w:hanging="360"/>
        <w:rPr/>
      </w:pPr>
      <w:r w:rsidDel="00000000" w:rsidR="00000000" w:rsidRPr="00000000">
        <w:rPr>
          <w:rtl w:val="0"/>
        </w:rPr>
        <w:t xml:space="preserve">Si L es un LR, su clausura de Kleene es un LR infinito salvo en la excepción en donde el LR contenga únicamente a la palabra vacía.</w:t>
      </w:r>
      <w:r w:rsidDel="00000000" w:rsidR="00000000" w:rsidRPr="00000000">
        <w:rPr>
          <w:rtl w:val="0"/>
        </w:rPr>
      </w:r>
    </w:p>
    <w:p w:rsidR="00000000" w:rsidDel="00000000" w:rsidP="00000000" w:rsidRDefault="00000000" w:rsidRPr="00000000" w14:paraId="00000040">
      <w:pPr>
        <w:spacing w:after="160" w:line="259" w:lineRule="auto"/>
        <w:rPr/>
      </w:pPr>
      <w:r w:rsidDel="00000000" w:rsidR="00000000" w:rsidRPr="00000000">
        <w:rPr>
          <w:u w:val="single"/>
          <w:rtl w:val="0"/>
        </w:rPr>
        <w:t xml:space="preserve">CLAUSURA POSITIVA:</w:t>
      </w:r>
      <w:r w:rsidDel="00000000" w:rsidR="00000000" w:rsidRPr="00000000">
        <w:rPr>
          <w:rtl w:val="0"/>
        </w:rPr>
        <w:t xml:space="preserve"> Operador unario que se representa con un “+”.</w:t>
      </w:r>
    </w:p>
    <w:p w:rsidR="00000000" w:rsidDel="00000000" w:rsidP="00000000" w:rsidRDefault="00000000" w:rsidRPr="00000000" w14:paraId="00000041">
      <w:pPr>
        <w:pStyle w:val="Heading3"/>
        <w:spacing w:after="160" w:line="259" w:lineRule="auto"/>
        <w:rPr/>
      </w:pPr>
      <w:bookmarkStart w:colFirst="0" w:colLast="0" w:name="_lu5xj2u6ly1p" w:id="10"/>
      <w:bookmarkEnd w:id="10"/>
      <w:r w:rsidDel="00000000" w:rsidR="00000000" w:rsidRPr="00000000">
        <w:rPr>
          <w:rtl w:val="0"/>
        </w:rPr>
        <w:t xml:space="preserve">LENGUAJE INDEPENDIENTE DE CONTEXTO(LIC)</w:t>
      </w:r>
    </w:p>
    <w:p w:rsidR="00000000" w:rsidDel="00000000" w:rsidP="00000000" w:rsidRDefault="00000000" w:rsidRPr="00000000" w14:paraId="00000042">
      <w:pPr>
        <w:spacing w:after="160" w:line="259" w:lineRule="auto"/>
        <w:rPr/>
      </w:pPr>
      <w:r w:rsidDel="00000000" w:rsidR="00000000" w:rsidRPr="00000000">
        <w:rPr>
          <w:rtl w:val="0"/>
        </w:rPr>
        <w:t xml:space="preserve">E</w:t>
      </w:r>
      <w:r w:rsidDel="00000000" w:rsidR="00000000" w:rsidRPr="00000000">
        <w:rPr>
          <w:rtl w:val="0"/>
        </w:rPr>
        <w:t xml:space="preserve">s un Lenguaje Formal que es generado por una GIC.</w:t>
      </w:r>
    </w:p>
    <w:p w:rsidR="00000000" w:rsidDel="00000000" w:rsidP="00000000" w:rsidRDefault="00000000" w:rsidRPr="00000000" w14:paraId="00000043">
      <w:pPr>
        <w:pStyle w:val="Heading2"/>
        <w:numPr>
          <w:ilvl w:val="0"/>
          <w:numId w:val="32"/>
        </w:numPr>
        <w:spacing w:after="160" w:line="259" w:lineRule="auto"/>
        <w:ind w:left="720" w:hanging="360"/>
        <w:rPr/>
      </w:pPr>
      <w:bookmarkStart w:colFirst="0" w:colLast="0" w:name="_orhxvz9lnw6p" w:id="11"/>
      <w:bookmarkEnd w:id="11"/>
      <w:r w:rsidDel="00000000" w:rsidR="00000000" w:rsidRPr="00000000">
        <w:rPr>
          <w:rtl w:val="0"/>
        </w:rPr>
        <w:t xml:space="preserve">Gramáticas Formales y Jerarquía de Chomsky</w:t>
      </w:r>
    </w:p>
    <w:p w:rsidR="00000000" w:rsidDel="00000000" w:rsidP="00000000" w:rsidRDefault="00000000" w:rsidRPr="00000000" w14:paraId="00000044">
      <w:pPr>
        <w:pStyle w:val="Heading3"/>
        <w:spacing w:after="160" w:line="259" w:lineRule="auto"/>
        <w:rPr/>
      </w:pPr>
      <w:bookmarkStart w:colFirst="0" w:colLast="0" w:name="_11lfqcli2ly7" w:id="12"/>
      <w:bookmarkEnd w:id="12"/>
      <w:r w:rsidDel="00000000" w:rsidR="00000000" w:rsidRPr="00000000">
        <w:rPr>
          <w:rtl w:val="0"/>
        </w:rPr>
        <w:t xml:space="preserve">GRAMÁTICA FORMAL (GF)</w:t>
      </w:r>
    </w:p>
    <w:p w:rsidR="00000000" w:rsidDel="00000000" w:rsidP="00000000" w:rsidRDefault="00000000" w:rsidRPr="00000000" w14:paraId="00000045">
      <w:pPr>
        <w:spacing w:after="160" w:line="259" w:lineRule="auto"/>
        <w:rPr/>
      </w:pPr>
      <w:r w:rsidDel="00000000" w:rsidR="00000000" w:rsidRPr="00000000">
        <w:rPr>
          <w:rtl w:val="0"/>
        </w:rPr>
        <w:t xml:space="preserve">Conjunto de producciones (reglas de reescritura) que se aplican para obtener las palabras del Lenguaje Formal. Una GF genera todas las palabras de un LF pero a su vez no genera cadenas que estén fuera de ese LF.  Dos gramáticas son equivalentes si generan el mismo lenguaje formal.</w:t>
      </w:r>
    </w:p>
    <w:p w:rsidR="00000000" w:rsidDel="00000000" w:rsidP="00000000" w:rsidRDefault="00000000" w:rsidRPr="00000000" w14:paraId="00000046">
      <w:pPr>
        <w:spacing w:after="160" w:line="259" w:lineRule="auto"/>
        <w:ind w:left="0" w:firstLine="0"/>
        <w:rPr/>
      </w:pPr>
      <w:r w:rsidDel="00000000" w:rsidR="00000000" w:rsidRPr="00000000">
        <w:rPr>
          <w:rtl w:val="0"/>
        </w:rPr>
        <w:t xml:space="preserve">Se representa: (VN</w:t>
      </w:r>
      <w:r w:rsidDel="00000000" w:rsidR="00000000" w:rsidRPr="00000000">
        <w:rPr>
          <w:sz w:val="10"/>
          <w:szCs w:val="10"/>
          <w:rtl w:val="0"/>
        </w:rPr>
        <w:t xml:space="preserve">1</w:t>
      </w:r>
      <w:r w:rsidDel="00000000" w:rsidR="00000000" w:rsidRPr="00000000">
        <w:rPr>
          <w:rtl w:val="0"/>
        </w:rPr>
        <w:t xml:space="preserve">, VT</w:t>
      </w:r>
      <w:r w:rsidDel="00000000" w:rsidR="00000000" w:rsidRPr="00000000">
        <w:rPr>
          <w:sz w:val="10"/>
          <w:szCs w:val="10"/>
          <w:rtl w:val="0"/>
        </w:rPr>
        <w:t xml:space="preserve">1</w:t>
      </w:r>
      <w:r w:rsidDel="00000000" w:rsidR="00000000" w:rsidRPr="00000000">
        <w:rPr>
          <w:rtl w:val="0"/>
        </w:rPr>
        <w:t xml:space="preserve">, P, S)</w:t>
      </w:r>
    </w:p>
    <w:p w:rsidR="00000000" w:rsidDel="00000000" w:rsidP="00000000" w:rsidRDefault="00000000" w:rsidRPr="00000000" w14:paraId="00000047">
      <w:pPr>
        <w:numPr>
          <w:ilvl w:val="0"/>
          <w:numId w:val="69"/>
        </w:numPr>
        <w:spacing w:after="0" w:afterAutospacing="0" w:line="259" w:lineRule="auto"/>
        <w:ind w:left="720" w:hanging="360"/>
        <w:rPr/>
      </w:pPr>
      <w:r w:rsidDel="00000000" w:rsidR="00000000" w:rsidRPr="00000000">
        <w:rPr>
          <w:rtl w:val="0"/>
        </w:rPr>
        <w:t xml:space="preserve">VN: Vocabulario de noterminales. Conjunto finito de “productores”</w:t>
      </w:r>
    </w:p>
    <w:p w:rsidR="00000000" w:rsidDel="00000000" w:rsidP="00000000" w:rsidRDefault="00000000" w:rsidRPr="00000000" w14:paraId="00000048">
      <w:pPr>
        <w:numPr>
          <w:ilvl w:val="0"/>
          <w:numId w:val="69"/>
        </w:numPr>
        <w:spacing w:after="0" w:afterAutospacing="0" w:line="259" w:lineRule="auto"/>
        <w:ind w:left="720" w:hanging="360"/>
        <w:rPr/>
      </w:pPr>
      <w:r w:rsidDel="00000000" w:rsidR="00000000" w:rsidRPr="00000000">
        <w:rPr>
          <w:rtl w:val="0"/>
        </w:rPr>
        <w:t xml:space="preserve">VT: Vocabulario de terminales. Conjunto finito de caracteres del alfabeto sobre el cual se construyen las palabras del LF que es generado por la gramática descripta.</w:t>
      </w:r>
    </w:p>
    <w:p w:rsidR="00000000" w:rsidDel="00000000" w:rsidP="00000000" w:rsidRDefault="00000000" w:rsidRPr="00000000" w14:paraId="00000049">
      <w:pPr>
        <w:numPr>
          <w:ilvl w:val="0"/>
          <w:numId w:val="69"/>
        </w:numPr>
        <w:spacing w:after="0" w:afterAutospacing="0" w:line="259" w:lineRule="auto"/>
        <w:ind w:left="720" w:hanging="360"/>
        <w:rPr/>
      </w:pPr>
      <w:r w:rsidDel="00000000" w:rsidR="00000000" w:rsidRPr="00000000">
        <w:rPr>
          <w:rtl w:val="0"/>
        </w:rPr>
        <w:t xml:space="preserve">P: Conjunto finitos de producciones.</w:t>
      </w:r>
    </w:p>
    <w:p w:rsidR="00000000" w:rsidDel="00000000" w:rsidP="00000000" w:rsidRDefault="00000000" w:rsidRPr="00000000" w14:paraId="0000004A">
      <w:pPr>
        <w:numPr>
          <w:ilvl w:val="0"/>
          <w:numId w:val="69"/>
        </w:numPr>
        <w:spacing w:after="160" w:line="259" w:lineRule="auto"/>
        <w:ind w:left="720" w:hanging="360"/>
        <w:rPr/>
      </w:pPr>
      <w:r w:rsidDel="00000000" w:rsidR="00000000" w:rsidRPr="00000000">
        <w:rPr>
          <w:rtl w:val="0"/>
        </w:rPr>
        <w:t xml:space="preserve">S: Noterminal llamado axioma. A partir de este, se deben comenzar a aplicarse las producciones que generan las palabras de un LF.</w:t>
      </w:r>
    </w:p>
    <w:p w:rsidR="00000000" w:rsidDel="00000000" w:rsidP="00000000" w:rsidRDefault="00000000" w:rsidRPr="00000000" w14:paraId="0000004B">
      <w:pPr>
        <w:pStyle w:val="Heading3"/>
        <w:spacing w:after="160" w:line="259" w:lineRule="auto"/>
        <w:rPr/>
      </w:pPr>
      <w:bookmarkStart w:colFirst="0" w:colLast="0" w:name="_41otr3216bwf" w:id="13"/>
      <w:bookmarkEnd w:id="13"/>
      <w:r w:rsidDel="00000000" w:rsidR="00000000" w:rsidRPr="00000000">
        <w:rPr>
          <w:rtl w:val="0"/>
        </w:rPr>
        <w:t xml:space="preserve">PRODUCCIÓN</w:t>
      </w:r>
    </w:p>
    <w:p w:rsidR="00000000" w:rsidDel="00000000" w:rsidP="00000000" w:rsidRDefault="00000000" w:rsidRPr="00000000" w14:paraId="0000004C">
      <w:pPr>
        <w:spacing w:after="160" w:line="259" w:lineRule="auto"/>
        <w:rPr/>
      </w:pPr>
      <w:r w:rsidDel="00000000" w:rsidR="00000000" w:rsidRPr="00000000">
        <w:rPr>
          <w:rtl w:val="0"/>
        </w:rPr>
        <w:t xml:space="preserve">Toda producción está formada por tres partes:</w:t>
      </w:r>
    </w:p>
    <w:p w:rsidR="00000000" w:rsidDel="00000000" w:rsidP="00000000" w:rsidRDefault="00000000" w:rsidRPr="00000000" w14:paraId="0000004D">
      <w:pPr>
        <w:numPr>
          <w:ilvl w:val="0"/>
          <w:numId w:val="41"/>
        </w:numPr>
        <w:spacing w:line="259" w:lineRule="auto"/>
        <w:ind w:left="720" w:hanging="360"/>
        <w:rPr>
          <w:rFonts w:ascii="Arial" w:cs="Arial" w:eastAsia="Arial" w:hAnsi="Arial"/>
        </w:rPr>
      </w:pPr>
      <w:r w:rsidDel="00000000" w:rsidR="00000000" w:rsidRPr="00000000">
        <w:rPr>
          <w:rtl w:val="0"/>
        </w:rPr>
        <w:t xml:space="preserve">Lado Izquierdo: Símbolos Productores</w:t>
      </w:r>
    </w:p>
    <w:p w:rsidR="00000000" w:rsidDel="00000000" w:rsidP="00000000" w:rsidRDefault="00000000" w:rsidRPr="00000000" w14:paraId="0000004E">
      <w:pPr>
        <w:numPr>
          <w:ilvl w:val="0"/>
          <w:numId w:val="41"/>
        </w:numPr>
        <w:spacing w:line="259" w:lineRule="auto"/>
        <w:ind w:left="720" w:hanging="360"/>
        <w:rPr>
          <w:rFonts w:ascii="Arial" w:cs="Arial" w:eastAsia="Arial" w:hAnsi="Arial"/>
        </w:rPr>
      </w:pPr>
      <w:r w:rsidDel="00000000" w:rsidR="00000000" w:rsidRPr="00000000">
        <w:rPr>
          <w:rtl w:val="0"/>
        </w:rPr>
        <w:t xml:space="preserve">Lado Derecho: Símbolos que forman las palabras (caracteres)</w:t>
      </w:r>
    </w:p>
    <w:p w:rsidR="00000000" w:rsidDel="00000000" w:rsidP="00000000" w:rsidRDefault="00000000" w:rsidRPr="00000000" w14:paraId="0000004F">
      <w:pPr>
        <w:numPr>
          <w:ilvl w:val="0"/>
          <w:numId w:val="41"/>
        </w:numPr>
        <w:spacing w:line="259" w:lineRule="auto"/>
        <w:ind w:left="720" w:hanging="360"/>
        <w:rPr>
          <w:rFonts w:ascii="Calibri" w:cs="Calibri" w:eastAsia="Calibri" w:hAnsi="Calibri"/>
        </w:rPr>
      </w:pPr>
      <w:r w:rsidDel="00000000" w:rsidR="00000000" w:rsidRPr="00000000">
        <w:rPr>
          <w:rFonts w:ascii="Arial Unicode MS" w:cs="Arial Unicode MS" w:eastAsia="Arial Unicode MS" w:hAnsi="Arial Unicode MS"/>
          <w:rtl w:val="0"/>
        </w:rPr>
        <w:t xml:space="preserve">Medio: Operador de producción Metasímbolos (“→” o “|”)</w:t>
      </w:r>
    </w:p>
    <w:p w:rsidR="00000000" w:rsidDel="00000000" w:rsidP="00000000" w:rsidRDefault="00000000" w:rsidRPr="00000000" w14:paraId="00000050">
      <w:pPr>
        <w:numPr>
          <w:ilvl w:val="0"/>
          <w:numId w:val="41"/>
        </w:numPr>
        <w:spacing w:line="259" w:lineRule="auto"/>
        <w:ind w:left="720" w:hanging="360"/>
        <w:rPr>
          <w:rFonts w:ascii="Arial" w:cs="Arial" w:eastAsia="Arial" w:hAnsi="Arial"/>
        </w:rPr>
      </w:pPr>
      <w:r w:rsidDel="00000000" w:rsidR="00000000" w:rsidRPr="00000000">
        <w:rPr>
          <w:rtl w:val="0"/>
        </w:rPr>
        <w:t xml:space="preserve">Ejemplo: </w:t>
      </w:r>
    </w:p>
    <w:p w:rsidR="00000000" w:rsidDel="00000000" w:rsidP="00000000" w:rsidRDefault="00000000" w:rsidRPr="00000000" w14:paraId="00000051">
      <w:pPr>
        <w:spacing w:after="160" w:line="259" w:lineRule="auto"/>
        <w:ind w:left="720" w:firstLine="0"/>
        <w:rPr/>
      </w:pPr>
      <w:r w:rsidDel="00000000" w:rsidR="00000000" w:rsidRPr="00000000">
        <w:rPr>
          <w:rFonts w:ascii="Arial Unicode MS" w:cs="Arial Unicode MS" w:eastAsia="Arial Unicode MS" w:hAnsi="Arial Unicode MS"/>
          <w:rtl w:val="0"/>
        </w:rPr>
        <w:t xml:space="preserve">S → ab</w:t>
        <w:br w:type="textWrapping"/>
        <w:t xml:space="preserve">S → ac</w:t>
      </w:r>
    </w:p>
    <w:p w:rsidR="00000000" w:rsidDel="00000000" w:rsidP="00000000" w:rsidRDefault="00000000" w:rsidRPr="00000000" w14:paraId="00000052">
      <w:pPr>
        <w:numPr>
          <w:ilvl w:val="0"/>
          <w:numId w:val="39"/>
        </w:numPr>
        <w:spacing w:after="160" w:line="259" w:lineRule="auto"/>
        <w:ind w:left="720" w:hanging="360"/>
        <w:rPr/>
      </w:pPr>
      <w:r w:rsidDel="00000000" w:rsidR="00000000" w:rsidRPr="00000000">
        <w:rPr>
          <w:u w:val="single"/>
          <w:rtl w:val="0"/>
        </w:rPr>
        <w:t xml:space="preserve">Producción Epsilon:</w:t>
      </w:r>
      <w:r w:rsidDel="00000000" w:rsidR="00000000" w:rsidRPr="00000000">
        <w:rPr>
          <w:rFonts w:ascii="Arial Unicode MS" w:cs="Arial Unicode MS" w:eastAsia="Arial Unicode MS" w:hAnsi="Arial Unicode MS"/>
          <w:rtl w:val="0"/>
        </w:rPr>
        <w:t xml:space="preserve">  Producción que se reemplaza por nada. Se escribe: S → </w:t>
      </w:r>
      <w:r w:rsidDel="00000000" w:rsidR="00000000" w:rsidRPr="00000000">
        <w:rPr>
          <w:sz w:val="24"/>
          <w:szCs w:val="24"/>
          <w:rtl w:val="0"/>
        </w:rPr>
        <w:t xml:space="preserve">ε</w:t>
      </w:r>
    </w:p>
    <w:p w:rsidR="00000000" w:rsidDel="00000000" w:rsidP="00000000" w:rsidRDefault="00000000" w:rsidRPr="00000000" w14:paraId="00000053">
      <w:pPr>
        <w:pStyle w:val="Heading3"/>
        <w:spacing w:after="160" w:line="259" w:lineRule="auto"/>
        <w:rPr/>
      </w:pPr>
      <w:bookmarkStart w:colFirst="0" w:colLast="0" w:name="_i3ra6el8jbsn" w:id="14"/>
      <w:bookmarkEnd w:id="14"/>
      <w:r w:rsidDel="00000000" w:rsidR="00000000" w:rsidRPr="00000000">
        <w:rPr>
          <w:rtl w:val="0"/>
        </w:rPr>
        <w:t xml:space="preserve">JERARQUÍA DE CHOMSKY</w:t>
      </w:r>
    </w:p>
    <w:p w:rsidR="00000000" w:rsidDel="00000000" w:rsidP="00000000" w:rsidRDefault="00000000" w:rsidRPr="00000000" w14:paraId="00000054">
      <w:pPr>
        <w:spacing w:after="160" w:line="259" w:lineRule="auto"/>
        <w:rPr/>
      </w:pPr>
      <w:r w:rsidDel="00000000" w:rsidR="00000000" w:rsidRPr="00000000">
        <w:rPr>
          <w:rtl w:val="0"/>
        </w:rPr>
        <w:t xml:space="preserve">Establece una clasificación de cuatro tipo</w:t>
      </w:r>
    </w:p>
    <w:p w:rsidR="00000000" w:rsidDel="00000000" w:rsidP="00000000" w:rsidRDefault="00000000" w:rsidRPr="00000000" w14:paraId="00000055">
      <w:pPr>
        <w:numPr>
          <w:ilvl w:val="0"/>
          <w:numId w:val="44"/>
        </w:numPr>
        <w:spacing w:line="259" w:lineRule="auto"/>
        <w:ind w:left="720" w:hanging="360"/>
        <w:rPr>
          <w:rFonts w:ascii="Arial" w:cs="Arial" w:eastAsia="Arial" w:hAnsi="Arial"/>
        </w:rPr>
      </w:pPr>
      <w:r w:rsidDel="00000000" w:rsidR="00000000" w:rsidRPr="00000000">
        <w:rPr>
          <w:rtl w:val="0"/>
        </w:rPr>
        <w:t xml:space="preserve">Gramáticas Regulares o de Tipo 3</w:t>
      </w:r>
    </w:p>
    <w:p w:rsidR="00000000" w:rsidDel="00000000" w:rsidP="00000000" w:rsidRDefault="00000000" w:rsidRPr="00000000" w14:paraId="00000056">
      <w:pPr>
        <w:numPr>
          <w:ilvl w:val="0"/>
          <w:numId w:val="44"/>
        </w:numPr>
        <w:spacing w:line="259" w:lineRule="auto"/>
        <w:ind w:left="720" w:hanging="360"/>
        <w:rPr>
          <w:rFonts w:ascii="Arial" w:cs="Arial" w:eastAsia="Arial" w:hAnsi="Arial"/>
        </w:rPr>
      </w:pPr>
      <w:r w:rsidDel="00000000" w:rsidR="00000000" w:rsidRPr="00000000">
        <w:rPr>
          <w:rtl w:val="0"/>
        </w:rPr>
        <w:t xml:space="preserve">Gramáticas Independientes del Contexto o de Tipo 2</w:t>
      </w:r>
    </w:p>
    <w:p w:rsidR="00000000" w:rsidDel="00000000" w:rsidP="00000000" w:rsidRDefault="00000000" w:rsidRPr="00000000" w14:paraId="00000057">
      <w:pPr>
        <w:numPr>
          <w:ilvl w:val="0"/>
          <w:numId w:val="44"/>
        </w:numPr>
        <w:spacing w:line="259" w:lineRule="auto"/>
        <w:ind w:left="720" w:hanging="360"/>
        <w:rPr>
          <w:rFonts w:ascii="Arial" w:cs="Arial" w:eastAsia="Arial" w:hAnsi="Arial"/>
        </w:rPr>
      </w:pPr>
      <w:r w:rsidDel="00000000" w:rsidR="00000000" w:rsidRPr="00000000">
        <w:rPr>
          <w:rtl w:val="0"/>
        </w:rPr>
        <w:t xml:space="preserve">Gramáticas Sensibles al Contexto o de Tipo 1</w:t>
      </w:r>
    </w:p>
    <w:p w:rsidR="00000000" w:rsidDel="00000000" w:rsidP="00000000" w:rsidRDefault="00000000" w:rsidRPr="00000000" w14:paraId="00000058">
      <w:pPr>
        <w:numPr>
          <w:ilvl w:val="0"/>
          <w:numId w:val="44"/>
        </w:numPr>
        <w:spacing w:after="160" w:line="259" w:lineRule="auto"/>
        <w:ind w:left="720" w:hanging="360"/>
        <w:rPr>
          <w:rFonts w:ascii="Arial" w:cs="Arial" w:eastAsia="Arial" w:hAnsi="Arial"/>
        </w:rPr>
      </w:pPr>
      <w:r w:rsidDel="00000000" w:rsidR="00000000" w:rsidRPr="00000000">
        <w:rPr>
          <w:rtl w:val="0"/>
        </w:rPr>
        <w:t xml:space="preserve">Gramáticas Irrestrictas o de Tipo 0</w:t>
      </w:r>
    </w:p>
    <w:p w:rsidR="00000000" w:rsidDel="00000000" w:rsidP="00000000" w:rsidRDefault="00000000" w:rsidRPr="00000000" w14:paraId="00000059">
      <w:pPr>
        <w:pStyle w:val="Heading3"/>
        <w:spacing w:after="160" w:line="259" w:lineRule="auto"/>
        <w:rPr/>
      </w:pPr>
      <w:bookmarkStart w:colFirst="0" w:colLast="0" w:name="_wqkxrjs24g5b" w:id="15"/>
      <w:bookmarkEnd w:id="15"/>
      <w:r w:rsidDel="00000000" w:rsidR="00000000" w:rsidRPr="00000000">
        <w:rPr>
          <w:rtl w:val="0"/>
        </w:rPr>
        <w:t xml:space="preserve">GRAMÁTICA REGULAR (GR)</w:t>
      </w:r>
    </w:p>
    <w:p w:rsidR="00000000" w:rsidDel="00000000" w:rsidP="00000000" w:rsidRDefault="00000000" w:rsidRPr="00000000" w14:paraId="0000005A">
      <w:pPr>
        <w:spacing w:after="160" w:line="259" w:lineRule="auto"/>
        <w:rPr/>
      </w:pPr>
      <w:r w:rsidDel="00000000" w:rsidR="00000000" w:rsidRPr="00000000">
        <w:rPr>
          <w:rtl w:val="0"/>
        </w:rPr>
        <w:t xml:space="preserve">Sus producciones tienen las siguientes restricciones:</w:t>
      </w:r>
    </w:p>
    <w:p w:rsidR="00000000" w:rsidDel="00000000" w:rsidP="00000000" w:rsidRDefault="00000000" w:rsidRPr="00000000" w14:paraId="0000005B">
      <w:pPr>
        <w:numPr>
          <w:ilvl w:val="0"/>
          <w:numId w:val="51"/>
        </w:numPr>
        <w:spacing w:line="259" w:lineRule="auto"/>
        <w:ind w:left="720" w:hanging="360"/>
        <w:rPr>
          <w:rFonts w:ascii="Arial" w:cs="Arial" w:eastAsia="Arial" w:hAnsi="Arial"/>
        </w:rPr>
      </w:pPr>
      <w:r w:rsidDel="00000000" w:rsidR="00000000" w:rsidRPr="00000000">
        <w:rPr>
          <w:rtl w:val="0"/>
        </w:rPr>
        <w:t xml:space="preserve">El lado izquierdo debe tener un solo noterminal</w:t>
      </w:r>
    </w:p>
    <w:p w:rsidR="00000000" w:rsidDel="00000000" w:rsidP="00000000" w:rsidRDefault="00000000" w:rsidRPr="00000000" w14:paraId="0000005C">
      <w:pPr>
        <w:numPr>
          <w:ilvl w:val="0"/>
          <w:numId w:val="51"/>
        </w:numPr>
        <w:spacing w:line="259" w:lineRule="auto"/>
        <w:ind w:left="720" w:hanging="360"/>
        <w:rPr>
          <w:rFonts w:ascii="Arial" w:cs="Arial" w:eastAsia="Arial" w:hAnsi="Arial"/>
        </w:rPr>
      </w:pPr>
      <w:r w:rsidDel="00000000" w:rsidR="00000000" w:rsidRPr="00000000">
        <w:rPr>
          <w:rtl w:val="0"/>
        </w:rPr>
        <w:t xml:space="preserve">El lado derecho debe estar formado por:</w:t>
      </w:r>
    </w:p>
    <w:p w:rsidR="00000000" w:rsidDel="00000000" w:rsidP="00000000" w:rsidRDefault="00000000" w:rsidRPr="00000000" w14:paraId="0000005D">
      <w:pPr>
        <w:numPr>
          <w:ilvl w:val="1"/>
          <w:numId w:val="51"/>
        </w:numPr>
        <w:spacing w:line="259" w:lineRule="auto"/>
        <w:ind w:left="1440" w:hanging="360"/>
        <w:rPr>
          <w:rFonts w:ascii="Arial" w:cs="Arial" w:eastAsia="Arial" w:hAnsi="Arial"/>
        </w:rPr>
      </w:pPr>
      <w:r w:rsidDel="00000000" w:rsidR="00000000" w:rsidRPr="00000000">
        <w:rPr>
          <w:rtl w:val="0"/>
        </w:rPr>
        <w:t xml:space="preserve">Un solo terminal</w:t>
      </w:r>
    </w:p>
    <w:p w:rsidR="00000000" w:rsidDel="00000000" w:rsidP="00000000" w:rsidRDefault="00000000" w:rsidRPr="00000000" w14:paraId="0000005E">
      <w:pPr>
        <w:numPr>
          <w:ilvl w:val="1"/>
          <w:numId w:val="51"/>
        </w:numPr>
        <w:spacing w:line="259" w:lineRule="auto"/>
        <w:ind w:left="1440" w:hanging="360"/>
        <w:rPr>
          <w:rFonts w:ascii="Arial" w:cs="Arial" w:eastAsia="Arial" w:hAnsi="Arial"/>
        </w:rPr>
      </w:pPr>
      <w:r w:rsidDel="00000000" w:rsidR="00000000" w:rsidRPr="00000000">
        <w:rPr>
          <w:rtl w:val="0"/>
        </w:rPr>
        <w:t xml:space="preserve">Un terminal seguido por un noterminal</w:t>
      </w:r>
    </w:p>
    <w:p w:rsidR="00000000" w:rsidDel="00000000" w:rsidP="00000000" w:rsidRDefault="00000000" w:rsidRPr="00000000" w14:paraId="0000005F">
      <w:pPr>
        <w:numPr>
          <w:ilvl w:val="1"/>
          <w:numId w:val="51"/>
        </w:numPr>
        <w:spacing w:after="160" w:line="259" w:lineRule="auto"/>
        <w:ind w:left="1440" w:hanging="360"/>
        <w:rPr>
          <w:rFonts w:ascii="Arial" w:cs="Arial" w:eastAsia="Arial" w:hAnsi="Arial"/>
        </w:rPr>
      </w:pPr>
      <w:r w:rsidDel="00000000" w:rsidR="00000000" w:rsidRPr="00000000">
        <w:rPr>
          <w:rtl w:val="0"/>
        </w:rPr>
        <w:t xml:space="preserve"> </w:t>
      </w:r>
      <w:r w:rsidDel="00000000" w:rsidR="00000000" w:rsidRPr="00000000">
        <w:rPr>
          <w:sz w:val="24"/>
          <w:szCs w:val="24"/>
          <w:rtl w:val="0"/>
        </w:rPr>
        <w:t xml:space="preserve">ε</w:t>
      </w:r>
      <w:r w:rsidDel="00000000" w:rsidR="00000000" w:rsidRPr="00000000">
        <w:rPr>
          <w:rtl w:val="0"/>
        </w:rPr>
        <w:t xml:space="preserve"> (épsilon)</w:t>
      </w:r>
    </w:p>
    <w:p w:rsidR="00000000" w:rsidDel="00000000" w:rsidP="00000000" w:rsidRDefault="00000000" w:rsidRPr="00000000" w14:paraId="00000060">
      <w:pPr>
        <w:numPr>
          <w:ilvl w:val="0"/>
          <w:numId w:val="51"/>
        </w:numPr>
        <w:spacing w:after="160"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Ejemplo: </w:t>
        <w:br w:type="textWrapping"/>
        <w:t xml:space="preserve">S → a | bN</w:t>
        <w:br w:type="textWrapping"/>
        <w:t xml:space="preserve">N → c</w:t>
      </w:r>
      <w:r w:rsidDel="00000000" w:rsidR="00000000" w:rsidRPr="00000000">
        <w:rPr>
          <w:rtl w:val="0"/>
        </w:rPr>
      </w:r>
    </w:p>
    <w:p w:rsidR="00000000" w:rsidDel="00000000" w:rsidP="00000000" w:rsidRDefault="00000000" w:rsidRPr="00000000" w14:paraId="00000061">
      <w:pPr>
        <w:pStyle w:val="Heading3"/>
        <w:spacing w:after="160" w:line="259" w:lineRule="auto"/>
        <w:rPr/>
      </w:pPr>
      <w:bookmarkStart w:colFirst="0" w:colLast="0" w:name="_u7092fjuxrk2" w:id="16"/>
      <w:bookmarkEnd w:id="16"/>
      <w:r w:rsidDel="00000000" w:rsidR="00000000" w:rsidRPr="00000000">
        <w:rPr>
          <w:rtl w:val="0"/>
        </w:rPr>
        <w:t xml:space="preserve">GRAMÁTICA REGULAR INFINITA</w:t>
      </w:r>
    </w:p>
    <w:p w:rsidR="00000000" w:rsidDel="00000000" w:rsidP="00000000" w:rsidRDefault="00000000" w:rsidRPr="00000000" w14:paraId="00000062">
      <w:pPr>
        <w:spacing w:after="160" w:line="259" w:lineRule="auto"/>
        <w:rPr/>
      </w:pPr>
      <w:r w:rsidDel="00000000" w:rsidR="00000000" w:rsidRPr="00000000">
        <w:rPr>
          <w:rtl w:val="0"/>
        </w:rPr>
        <w:t xml:space="preserve">Utilizan producciones recursivas.</w:t>
      </w:r>
    </w:p>
    <w:p w:rsidR="00000000" w:rsidDel="00000000" w:rsidP="00000000" w:rsidRDefault="00000000" w:rsidRPr="00000000" w14:paraId="00000063">
      <w:pPr>
        <w:numPr>
          <w:ilvl w:val="0"/>
          <w:numId w:val="45"/>
        </w:numPr>
        <w:spacing w:after="160" w:line="259" w:lineRule="auto"/>
        <w:ind w:left="1440" w:hanging="360"/>
        <w:rPr/>
      </w:pPr>
      <w:r w:rsidDel="00000000" w:rsidR="00000000" w:rsidRPr="00000000">
        <w:rPr>
          <w:rFonts w:ascii="Arial Unicode MS" w:cs="Arial Unicode MS" w:eastAsia="Arial Unicode MS" w:hAnsi="Arial Unicode MS"/>
          <w:rtl w:val="0"/>
        </w:rPr>
        <w:t xml:space="preserve">Ejemplo: </w:t>
        <w:br w:type="textWrapping"/>
        <w:t xml:space="preserve">T → aT</w:t>
      </w:r>
    </w:p>
    <w:p w:rsidR="00000000" w:rsidDel="00000000" w:rsidP="00000000" w:rsidRDefault="00000000" w:rsidRPr="00000000" w14:paraId="00000064">
      <w:pPr>
        <w:pStyle w:val="Heading3"/>
        <w:spacing w:after="160" w:line="259" w:lineRule="auto"/>
        <w:rPr/>
      </w:pPr>
      <w:bookmarkStart w:colFirst="0" w:colLast="0" w:name="_gjdgxs" w:id="17"/>
      <w:bookmarkEnd w:id="17"/>
      <w:r w:rsidDel="00000000" w:rsidR="00000000" w:rsidRPr="00000000">
        <w:rPr>
          <w:rtl w:val="0"/>
        </w:rPr>
        <w:t xml:space="preserve">GRAMÁTICA QUASI-REGULAR (GQR)</w:t>
      </w:r>
    </w:p>
    <w:p w:rsidR="00000000" w:rsidDel="00000000" w:rsidP="00000000" w:rsidRDefault="00000000" w:rsidRPr="00000000" w14:paraId="00000065">
      <w:pPr>
        <w:spacing w:after="160" w:line="259" w:lineRule="auto"/>
        <w:rPr/>
      </w:pPr>
      <w:bookmarkStart w:colFirst="0" w:colLast="0" w:name="_idxyvwmtug64" w:id="18"/>
      <w:bookmarkEnd w:id="18"/>
      <w:r w:rsidDel="00000000" w:rsidR="00000000" w:rsidRPr="00000000">
        <w:rPr>
          <w:rtl w:val="0"/>
        </w:rPr>
        <w:t xml:space="preserve">Similares a una GR en donde un conjunto de terminales es reemplazado por un no terminal en una o varias producciones. Es una abreviatura de una GR y siempre puede ser re-escrita en una GR.</w:t>
      </w:r>
    </w:p>
    <w:p w:rsidR="00000000" w:rsidDel="00000000" w:rsidP="00000000" w:rsidRDefault="00000000" w:rsidRPr="00000000" w14:paraId="00000066">
      <w:pPr>
        <w:numPr>
          <w:ilvl w:val="0"/>
          <w:numId w:val="56"/>
        </w:numPr>
        <w:spacing w:after="160" w:line="259" w:lineRule="auto"/>
        <w:ind w:left="1440" w:hanging="360"/>
        <w:rPr/>
      </w:pPr>
      <w:bookmarkStart w:colFirst="0" w:colLast="0" w:name="_lq2wtsk21bji" w:id="19"/>
      <w:bookmarkEnd w:id="19"/>
      <w:r w:rsidDel="00000000" w:rsidR="00000000" w:rsidRPr="00000000">
        <w:rPr>
          <w:rFonts w:ascii="Arial Unicode MS" w:cs="Arial Unicode MS" w:eastAsia="Arial Unicode MS" w:hAnsi="Arial Unicode MS"/>
          <w:rtl w:val="0"/>
        </w:rPr>
        <w:t xml:space="preserve">Ejemplo: </w:t>
        <w:br w:type="textWrapping"/>
        <w:t xml:space="preserve">S → N | NS</w:t>
        <w:br w:type="textWrapping"/>
        <w:t xml:space="preserve">N → a | b | c</w:t>
      </w:r>
    </w:p>
    <w:p w:rsidR="00000000" w:rsidDel="00000000" w:rsidP="00000000" w:rsidRDefault="00000000" w:rsidRPr="00000000" w14:paraId="00000067">
      <w:pPr>
        <w:pStyle w:val="Heading3"/>
        <w:spacing w:after="160" w:line="259" w:lineRule="auto"/>
        <w:rPr/>
      </w:pPr>
      <w:bookmarkStart w:colFirst="0" w:colLast="0" w:name="_futlxpf4iajm" w:id="20"/>
      <w:bookmarkEnd w:id="20"/>
      <w:r w:rsidDel="00000000" w:rsidR="00000000" w:rsidRPr="00000000">
        <w:rPr>
          <w:rtl w:val="0"/>
        </w:rPr>
        <w:t xml:space="preserve">GRAMÁTICA INDEPENDIENTE DEL CONTEXTO (GIC)</w:t>
      </w:r>
    </w:p>
    <w:p w:rsidR="00000000" w:rsidDel="00000000" w:rsidP="00000000" w:rsidRDefault="00000000" w:rsidRPr="00000000" w14:paraId="00000068">
      <w:pPr>
        <w:spacing w:after="160" w:line="259" w:lineRule="auto"/>
        <w:rPr/>
      </w:pPr>
      <w:r w:rsidDel="00000000" w:rsidR="00000000" w:rsidRPr="00000000">
        <w:rPr>
          <w:rtl w:val="0"/>
        </w:rPr>
        <w:t xml:space="preserve">No tienen restricciones respecto a la forma del lado derecho de sus producciones, aunque sí requiere que el lado izquierdo de cada producción siga siendo un único no terminal. Toda GR puede ser escrita como una GIC pero no a la inversa.</w:t>
      </w:r>
    </w:p>
    <w:p w:rsidR="00000000" w:rsidDel="00000000" w:rsidP="00000000" w:rsidRDefault="00000000" w:rsidRPr="00000000" w14:paraId="00000069">
      <w:pPr>
        <w:numPr>
          <w:ilvl w:val="0"/>
          <w:numId w:val="68"/>
        </w:numPr>
        <w:spacing w:after="160" w:line="259" w:lineRule="auto"/>
        <w:ind w:left="1440" w:hanging="360"/>
        <w:rPr/>
      </w:pPr>
      <w:r w:rsidDel="00000000" w:rsidR="00000000" w:rsidRPr="00000000">
        <w:rPr>
          <w:rFonts w:ascii="Arial Unicode MS" w:cs="Arial Unicode MS" w:eastAsia="Arial Unicode MS" w:hAnsi="Arial Unicode MS"/>
          <w:rtl w:val="0"/>
        </w:rPr>
        <w:t xml:space="preserve">Ejemplos:</w:t>
        <w:br w:type="textWrapping"/>
        <w:t xml:space="preserve">S → ba</w:t>
        <w:br w:type="textWrapping"/>
        <w:t xml:space="preserve">G → ZXZ</w:t>
        <w:br w:type="textWrapping"/>
        <w:t xml:space="preserve">E → aGb</w:t>
      </w:r>
    </w:p>
    <w:p w:rsidR="00000000" w:rsidDel="00000000" w:rsidP="00000000" w:rsidRDefault="00000000" w:rsidRPr="00000000" w14:paraId="0000006A">
      <w:pPr>
        <w:spacing w:after="160" w:line="259" w:lineRule="auto"/>
        <w:rPr/>
      </w:pPr>
      <w:r w:rsidDel="00000000" w:rsidR="00000000" w:rsidRPr="00000000">
        <w:rPr>
          <w:u w:val="single"/>
          <w:rtl w:val="0"/>
        </w:rPr>
        <w:t xml:space="preserve">GRAMÁTICA INDEPENDIENTE DE CONTEXTO INFINITA</w:t>
      </w:r>
      <w:r w:rsidDel="00000000" w:rsidR="00000000" w:rsidRPr="00000000">
        <w:rPr>
          <w:rtl w:val="0"/>
        </w:rPr>
        <w:t xml:space="preserve">: Utilizan producciones recursivas.</w:t>
      </w:r>
    </w:p>
    <w:p w:rsidR="00000000" w:rsidDel="00000000" w:rsidP="00000000" w:rsidRDefault="00000000" w:rsidRPr="00000000" w14:paraId="0000006B">
      <w:pPr>
        <w:numPr>
          <w:ilvl w:val="0"/>
          <w:numId w:val="45"/>
        </w:numPr>
        <w:spacing w:after="160" w:line="259" w:lineRule="auto"/>
        <w:ind w:left="1440" w:hanging="360"/>
        <w:rPr/>
      </w:pPr>
      <w:r w:rsidDel="00000000" w:rsidR="00000000" w:rsidRPr="00000000">
        <w:rPr>
          <w:rFonts w:ascii="Arial Unicode MS" w:cs="Arial Unicode MS" w:eastAsia="Arial Unicode MS" w:hAnsi="Arial Unicode MS"/>
          <w:rtl w:val="0"/>
        </w:rPr>
        <w:t xml:space="preserve">Ejemplo: </w:t>
        <w:br w:type="textWrapping"/>
        <w:t xml:space="preserve">T → aTb | ac</w:t>
      </w:r>
    </w:p>
    <w:p w:rsidR="00000000" w:rsidDel="00000000" w:rsidP="00000000" w:rsidRDefault="00000000" w:rsidRPr="00000000" w14:paraId="0000006C">
      <w:pPr>
        <w:pStyle w:val="Heading3"/>
        <w:spacing w:after="160" w:line="259" w:lineRule="auto"/>
        <w:rPr/>
      </w:pPr>
      <w:bookmarkStart w:colFirst="0" w:colLast="0" w:name="_jkc971br6k34" w:id="21"/>
      <w:bookmarkEnd w:id="21"/>
      <w:r w:rsidDel="00000000" w:rsidR="00000000" w:rsidRPr="00000000">
        <w:rPr>
          <w:rtl w:val="0"/>
        </w:rPr>
        <w:t xml:space="preserve">GRAMÁTICA IRRESTRICTA</w:t>
      </w:r>
    </w:p>
    <w:p w:rsidR="00000000" w:rsidDel="00000000" w:rsidP="00000000" w:rsidRDefault="00000000" w:rsidRPr="00000000" w14:paraId="0000006D">
      <w:pPr>
        <w:spacing w:after="160" w:line="259" w:lineRule="auto"/>
        <w:rPr/>
      </w:pPr>
      <w:r w:rsidDel="00000000" w:rsidR="00000000" w:rsidRPr="00000000">
        <w:rPr>
          <w:rtl w:val="0"/>
        </w:rPr>
        <w:t xml:space="preserve">Son las GF más amplias. Tanto en la izquierda como en la derecha pueden haber terminales como no terminales. Sus producciones tienen la forma </w:t>
      </w:r>
      <w:r w:rsidDel="00000000" w:rsidR="00000000" w:rsidRPr="00000000">
        <w:rPr>
          <w:color w:val="202122"/>
          <w:sz w:val="21"/>
          <w:szCs w:val="21"/>
          <w:highlight w:val="white"/>
          <w:rtl w:val="0"/>
        </w:rPr>
        <w:t xml:space="preserve">α </w:t>
      </w:r>
      <w:r w:rsidDel="00000000" w:rsidR="00000000" w:rsidRPr="00000000">
        <w:rPr>
          <w:rFonts w:ascii="Arial Unicode MS" w:cs="Arial Unicode MS" w:eastAsia="Arial Unicode MS" w:hAnsi="Arial Unicode MS"/>
          <w:rtl w:val="0"/>
        </w:rPr>
        <w:t xml:space="preserve">→ </w:t>
      </w:r>
      <w:r w:rsidDel="00000000" w:rsidR="00000000" w:rsidRPr="00000000">
        <w:rPr>
          <w:color w:val="202122"/>
          <w:sz w:val="21"/>
          <w:szCs w:val="21"/>
          <w:highlight w:val="white"/>
          <w:rtl w:val="0"/>
        </w:rPr>
        <w:t xml:space="preserve">β</w:t>
      </w:r>
      <w:r w:rsidDel="00000000" w:rsidR="00000000" w:rsidRPr="00000000">
        <w:rPr>
          <w:rtl w:val="0"/>
        </w:rPr>
      </w:r>
    </w:p>
    <w:p w:rsidR="00000000" w:rsidDel="00000000" w:rsidP="00000000" w:rsidRDefault="00000000" w:rsidRPr="00000000" w14:paraId="0000006E">
      <w:pPr>
        <w:numPr>
          <w:ilvl w:val="0"/>
          <w:numId w:val="78"/>
        </w:numPr>
        <w:spacing w:after="160" w:line="259" w:lineRule="auto"/>
        <w:ind w:left="1440" w:hanging="360"/>
        <w:rPr/>
      </w:pPr>
      <w:r w:rsidDel="00000000" w:rsidR="00000000" w:rsidRPr="00000000">
        <w:rPr>
          <w:rFonts w:ascii="Arial Unicode MS" w:cs="Arial Unicode MS" w:eastAsia="Arial Unicode MS" w:hAnsi="Arial Unicode MS"/>
          <w:rtl w:val="0"/>
        </w:rPr>
        <w:t xml:space="preserve">Ejemplo:</w:t>
        <w:br w:type="textWrapping"/>
        <w:t xml:space="preserve">aD → aEC</w:t>
      </w:r>
    </w:p>
    <w:p w:rsidR="00000000" w:rsidDel="00000000" w:rsidP="00000000" w:rsidRDefault="00000000" w:rsidRPr="00000000" w14:paraId="0000006F">
      <w:pPr>
        <w:pStyle w:val="Heading3"/>
        <w:spacing w:after="160" w:line="259" w:lineRule="auto"/>
        <w:rPr/>
      </w:pPr>
      <w:bookmarkStart w:colFirst="0" w:colLast="0" w:name="_8rskj2xeg3o2" w:id="22"/>
      <w:bookmarkEnd w:id="22"/>
      <w:r w:rsidDel="00000000" w:rsidR="00000000" w:rsidRPr="00000000">
        <w:rPr>
          <w:rtl w:val="0"/>
        </w:rPr>
        <w:t xml:space="preserve">GRAMÁTICA SENSIBLE AL CONTEXTO</w:t>
      </w:r>
    </w:p>
    <w:p w:rsidR="00000000" w:rsidDel="00000000" w:rsidP="00000000" w:rsidRDefault="00000000" w:rsidRPr="00000000" w14:paraId="00000070">
      <w:pPr>
        <w:spacing w:after="160" w:line="259" w:lineRule="auto"/>
        <w:rPr>
          <w:color w:val="202122"/>
          <w:sz w:val="21"/>
          <w:szCs w:val="21"/>
          <w:highlight w:val="white"/>
        </w:rPr>
      </w:pPr>
      <w:r w:rsidDel="00000000" w:rsidR="00000000" w:rsidRPr="00000000">
        <w:rPr>
          <w:rtl w:val="0"/>
        </w:rPr>
        <w:t xml:space="preserve">Es una gramática irrestricta con la siguiente restricción en las longitudes:  |</w:t>
      </w:r>
      <w:r w:rsidDel="00000000" w:rsidR="00000000" w:rsidRPr="00000000">
        <w:rPr>
          <w:color w:val="202122"/>
          <w:sz w:val="21"/>
          <w:szCs w:val="21"/>
          <w:highlight w:val="white"/>
          <w:rtl w:val="0"/>
        </w:rPr>
        <w:t xml:space="preserve">α| </w:t>
      </w: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rtl w:val="0"/>
        </w:rPr>
        <w:t xml:space="preserve"> |</w:t>
      </w:r>
      <w:r w:rsidDel="00000000" w:rsidR="00000000" w:rsidRPr="00000000">
        <w:rPr>
          <w:color w:val="202122"/>
          <w:sz w:val="21"/>
          <w:szCs w:val="21"/>
          <w:highlight w:val="white"/>
          <w:rtl w:val="0"/>
        </w:rPr>
        <w:t xml:space="preserve">β|</w:t>
      </w:r>
    </w:p>
    <w:p w:rsidR="00000000" w:rsidDel="00000000" w:rsidP="00000000" w:rsidRDefault="00000000" w:rsidRPr="00000000" w14:paraId="00000071">
      <w:pPr>
        <w:numPr>
          <w:ilvl w:val="0"/>
          <w:numId w:val="46"/>
        </w:numPr>
        <w:spacing w:after="0" w:afterAutospacing="0" w:line="259" w:lineRule="auto"/>
        <w:ind w:left="1440" w:hanging="360"/>
        <w:rPr>
          <w:color w:val="202122"/>
          <w:sz w:val="21"/>
          <w:szCs w:val="21"/>
          <w:highlight w:val="white"/>
        </w:rPr>
      </w:pPr>
      <w:r w:rsidDel="00000000" w:rsidR="00000000" w:rsidRPr="00000000">
        <w:rPr>
          <w:rFonts w:ascii="Arial Unicode MS" w:cs="Arial Unicode MS" w:eastAsia="Arial Unicode MS" w:hAnsi="Arial Unicode MS"/>
          <w:rtl w:val="0"/>
        </w:rPr>
        <w:t xml:space="preserve">Ejemplo:</w:t>
        <w:br w:type="textWrapping"/>
        <w:t xml:space="preserve">aD → aEC    SI</w:t>
      </w:r>
    </w:p>
    <w:p w:rsidR="00000000" w:rsidDel="00000000" w:rsidP="00000000" w:rsidRDefault="00000000" w:rsidRPr="00000000" w14:paraId="00000072">
      <w:pPr>
        <w:numPr>
          <w:ilvl w:val="0"/>
          <w:numId w:val="46"/>
        </w:numPr>
        <w:spacing w:after="160" w:line="259" w:lineRule="auto"/>
        <w:ind w:left="1440" w:hanging="360"/>
        <w:rPr/>
      </w:pPr>
      <w:r w:rsidDel="00000000" w:rsidR="00000000" w:rsidRPr="00000000">
        <w:rPr>
          <w:rFonts w:ascii="Arial Unicode MS" w:cs="Arial Unicode MS" w:eastAsia="Arial Unicode MS" w:hAnsi="Arial Unicode MS"/>
          <w:rtl w:val="0"/>
        </w:rPr>
        <w:t xml:space="preserve">aDb → a      NO</w:t>
      </w:r>
    </w:p>
    <w:p w:rsidR="00000000" w:rsidDel="00000000" w:rsidP="00000000" w:rsidRDefault="00000000" w:rsidRPr="00000000" w14:paraId="00000073">
      <w:pPr>
        <w:pStyle w:val="Heading3"/>
        <w:spacing w:after="160" w:line="259" w:lineRule="auto"/>
        <w:rPr/>
      </w:pPr>
      <w:bookmarkStart w:colFirst="0" w:colLast="0" w:name="_dpm0mq9mvy7s" w:id="23"/>
      <w:bookmarkEnd w:id="23"/>
      <w:r w:rsidDel="00000000" w:rsidR="00000000" w:rsidRPr="00000000">
        <w:rPr>
          <w:rtl w:val="0"/>
        </w:rPr>
        <w:t xml:space="preserve">PROCESO DE DERIVACIÓN</w:t>
      </w:r>
    </w:p>
    <w:p w:rsidR="00000000" w:rsidDel="00000000" w:rsidP="00000000" w:rsidRDefault="00000000" w:rsidRPr="00000000" w14:paraId="00000074">
      <w:pPr>
        <w:spacing w:after="160" w:line="259" w:lineRule="auto"/>
        <w:rPr/>
      </w:pPr>
      <w:r w:rsidDel="00000000" w:rsidR="00000000" w:rsidRPr="00000000">
        <w:rPr>
          <w:rtl w:val="0"/>
        </w:rPr>
        <w:t xml:space="preserve">Proceso que permite obtener cada una de las palabras de un LF a partir del axioma de una GF. También permite descubrir si una cadena no es palabra de un lenguaje. Existen 3 tipos de derivación:</w:t>
      </w:r>
    </w:p>
    <w:p w:rsidR="00000000" w:rsidDel="00000000" w:rsidP="00000000" w:rsidRDefault="00000000" w:rsidRPr="00000000" w14:paraId="00000075">
      <w:pPr>
        <w:numPr>
          <w:ilvl w:val="0"/>
          <w:numId w:val="21"/>
        </w:numPr>
        <w:spacing w:after="0" w:afterAutospacing="0" w:line="259" w:lineRule="auto"/>
        <w:ind w:left="720" w:hanging="360"/>
        <w:rPr/>
      </w:pPr>
      <w:r w:rsidDel="00000000" w:rsidR="00000000" w:rsidRPr="00000000">
        <w:rPr>
          <w:rtl w:val="0"/>
        </w:rPr>
        <w:t xml:space="preserve">Horizontal</w:t>
      </w:r>
    </w:p>
    <w:p w:rsidR="00000000" w:rsidDel="00000000" w:rsidP="00000000" w:rsidRDefault="00000000" w:rsidRPr="00000000" w14:paraId="00000076">
      <w:pPr>
        <w:numPr>
          <w:ilvl w:val="0"/>
          <w:numId w:val="21"/>
        </w:numPr>
        <w:spacing w:after="0" w:afterAutospacing="0" w:line="259" w:lineRule="auto"/>
        <w:ind w:left="720" w:hanging="360"/>
        <w:rPr/>
      </w:pPr>
      <w:r w:rsidDel="00000000" w:rsidR="00000000" w:rsidRPr="00000000">
        <w:rPr>
          <w:rtl w:val="0"/>
        </w:rPr>
        <w:t xml:space="preserve">Vertical</w:t>
      </w:r>
    </w:p>
    <w:p w:rsidR="00000000" w:rsidDel="00000000" w:rsidP="00000000" w:rsidRDefault="00000000" w:rsidRPr="00000000" w14:paraId="00000077">
      <w:pPr>
        <w:numPr>
          <w:ilvl w:val="0"/>
          <w:numId w:val="21"/>
        </w:numPr>
        <w:spacing w:after="160" w:line="259" w:lineRule="auto"/>
        <w:ind w:left="720" w:hanging="360"/>
        <w:rPr/>
      </w:pPr>
      <w:r w:rsidDel="00000000" w:rsidR="00000000" w:rsidRPr="00000000">
        <w:rPr>
          <w:rtl w:val="0"/>
        </w:rPr>
        <w:t xml:space="preserve">En forma de árbol</w:t>
      </w:r>
    </w:p>
    <w:p w:rsidR="00000000" w:rsidDel="00000000" w:rsidP="00000000" w:rsidRDefault="00000000" w:rsidRPr="00000000" w14:paraId="00000078">
      <w:pPr>
        <w:spacing w:after="160" w:line="259" w:lineRule="auto"/>
        <w:rPr/>
      </w:pPr>
      <w:r w:rsidDel="00000000" w:rsidR="00000000" w:rsidRPr="00000000">
        <w:rPr>
          <w:u w:val="single"/>
          <w:rtl w:val="0"/>
        </w:rPr>
        <w:t xml:space="preserve">DERIVACIÓN VERTICAL</w:t>
      </w:r>
      <w:r w:rsidDel="00000000" w:rsidR="00000000" w:rsidRPr="00000000">
        <w:rPr>
          <w:rtl w:val="0"/>
        </w:rPr>
        <w:t xml:space="preserve">:</w:t>
      </w:r>
    </w:p>
    <w:p w:rsidR="00000000" w:rsidDel="00000000" w:rsidP="00000000" w:rsidRDefault="00000000" w:rsidRPr="00000000" w14:paraId="00000079">
      <w:pPr>
        <w:numPr>
          <w:ilvl w:val="0"/>
          <w:numId w:val="15"/>
        </w:numPr>
        <w:spacing w:after="0" w:afterAutospacing="0" w:line="259" w:lineRule="auto"/>
        <w:ind w:left="720" w:hanging="360"/>
        <w:rPr/>
      </w:pPr>
      <w:r w:rsidDel="00000000" w:rsidR="00000000" w:rsidRPr="00000000">
        <w:rPr>
          <w:rtl w:val="0"/>
        </w:rPr>
        <w:t xml:space="preserve">Derivación vertical izquierda</w:t>
      </w:r>
    </w:p>
    <w:p w:rsidR="00000000" w:rsidDel="00000000" w:rsidP="00000000" w:rsidRDefault="00000000" w:rsidRPr="00000000" w14:paraId="0000007A">
      <w:pPr>
        <w:numPr>
          <w:ilvl w:val="0"/>
          <w:numId w:val="15"/>
        </w:numPr>
        <w:spacing w:after="160" w:line="259" w:lineRule="auto"/>
        <w:ind w:left="720" w:hanging="360"/>
        <w:rPr/>
      </w:pPr>
      <w:r w:rsidDel="00000000" w:rsidR="00000000" w:rsidRPr="00000000">
        <w:rPr>
          <w:rtl w:val="0"/>
        </w:rPr>
        <w:t xml:space="preserve">Derivación vertical derecha</w:t>
      </w:r>
    </w:p>
    <w:p w:rsidR="00000000" w:rsidDel="00000000" w:rsidP="00000000" w:rsidRDefault="00000000" w:rsidRPr="00000000" w14:paraId="0000007B">
      <w:pPr>
        <w:spacing w:after="160" w:line="259" w:lineRule="auto"/>
        <w:rPr/>
      </w:pPr>
      <w:r w:rsidDel="00000000" w:rsidR="00000000" w:rsidRPr="00000000">
        <w:rPr>
          <w:rtl w:val="0"/>
        </w:rPr>
        <w:t xml:space="preserve">Si una palabra se puede obtener mediante una derivación vertical a izquierda, entonces se puede obtener también mediante una derivación vertical a derecha.</w:t>
      </w:r>
    </w:p>
    <w:p w:rsidR="00000000" w:rsidDel="00000000" w:rsidP="00000000" w:rsidRDefault="00000000" w:rsidRPr="00000000" w14:paraId="0000007C">
      <w:pPr>
        <w:spacing w:after="160" w:line="259" w:lineRule="auto"/>
        <w:rPr/>
      </w:pPr>
      <w:r w:rsidDel="00000000" w:rsidR="00000000" w:rsidRPr="00000000">
        <w:rPr>
          <w:rtl w:val="0"/>
        </w:rPr>
        <w:t xml:space="preserve">Ejemplo:</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Derivación Vertical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Comentario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Aplico la primera producción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Aplico nuevamente la primera producción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aaSbb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Aplico la segunda producción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aaabbb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Resultado</w:t>
            </w:r>
          </w:p>
        </w:tc>
      </w:tr>
    </w:tbl>
    <w:p w:rsidR="00000000" w:rsidDel="00000000" w:rsidP="00000000" w:rsidRDefault="00000000" w:rsidRPr="00000000" w14:paraId="00000087">
      <w:pPr>
        <w:spacing w:after="160" w:line="259" w:lineRule="auto"/>
        <w:rPr/>
      </w:pPr>
      <w:r w:rsidDel="00000000" w:rsidR="00000000" w:rsidRPr="00000000">
        <w:rPr>
          <w:rtl w:val="0"/>
        </w:rPr>
      </w:r>
    </w:p>
    <w:p w:rsidR="00000000" w:rsidDel="00000000" w:rsidP="00000000" w:rsidRDefault="00000000" w:rsidRPr="00000000" w14:paraId="00000088">
      <w:pPr>
        <w:pStyle w:val="Heading2"/>
        <w:numPr>
          <w:ilvl w:val="0"/>
          <w:numId w:val="32"/>
        </w:numPr>
        <w:spacing w:after="160" w:line="259" w:lineRule="auto"/>
        <w:ind w:left="720" w:hanging="360"/>
        <w:rPr/>
      </w:pPr>
      <w:bookmarkStart w:colFirst="0" w:colLast="0" w:name="_h5ep876q1h3" w:id="24"/>
      <w:bookmarkEnd w:id="24"/>
      <w:r w:rsidDel="00000000" w:rsidR="00000000" w:rsidRPr="00000000">
        <w:rPr>
          <w:rtl w:val="0"/>
        </w:rPr>
        <w:t xml:space="preserve">Expresiones Regulares</w:t>
      </w:r>
    </w:p>
    <w:p w:rsidR="00000000" w:rsidDel="00000000" w:rsidP="00000000" w:rsidRDefault="00000000" w:rsidRPr="00000000" w14:paraId="00000089">
      <w:pPr>
        <w:pStyle w:val="Heading3"/>
        <w:rPr/>
      </w:pPr>
      <w:bookmarkStart w:colFirst="0" w:colLast="0" w:name="_1zenvs6woyqs" w:id="25"/>
      <w:bookmarkEnd w:id="25"/>
      <w:r w:rsidDel="00000000" w:rsidR="00000000" w:rsidRPr="00000000">
        <w:rPr>
          <w:rtl w:val="0"/>
        </w:rPr>
        <w:t xml:space="preserve">EXPRESIÓN REGULAR</w:t>
      </w:r>
    </w:p>
    <w:p w:rsidR="00000000" w:rsidDel="00000000" w:rsidP="00000000" w:rsidRDefault="00000000" w:rsidRPr="00000000" w14:paraId="0000008A">
      <w:pPr>
        <w:ind w:left="0" w:firstLine="0"/>
        <w:rPr/>
      </w:pPr>
      <w:r w:rsidDel="00000000" w:rsidR="00000000" w:rsidRPr="00000000">
        <w:rPr>
          <w:rtl w:val="0"/>
        </w:rPr>
        <w:t xml:space="preserve">Es una expresión que describe un conjunto de cadenas. Aquellas cadenas son palabras del LR que la ER representa. </w:t>
      </w:r>
    </w:p>
    <w:p w:rsidR="00000000" w:rsidDel="00000000" w:rsidP="00000000" w:rsidRDefault="00000000" w:rsidRPr="00000000" w14:paraId="0000008B">
      <w:pPr>
        <w:numPr>
          <w:ilvl w:val="0"/>
          <w:numId w:val="33"/>
        </w:numPr>
        <w:ind w:left="720" w:hanging="360"/>
        <w:rPr/>
      </w:pPr>
      <w:r w:rsidDel="00000000" w:rsidR="00000000" w:rsidRPr="00000000">
        <w:rPr>
          <w:rtl w:val="0"/>
        </w:rPr>
        <w:t xml:space="preserve">Un ER representa un único LR</w:t>
      </w:r>
    </w:p>
    <w:p w:rsidR="00000000" w:rsidDel="00000000" w:rsidP="00000000" w:rsidRDefault="00000000" w:rsidRPr="00000000" w14:paraId="0000008C">
      <w:pPr>
        <w:numPr>
          <w:ilvl w:val="0"/>
          <w:numId w:val="33"/>
        </w:numPr>
        <w:ind w:left="720" w:hanging="360"/>
        <w:rPr/>
      </w:pPr>
      <w:r w:rsidDel="00000000" w:rsidR="00000000" w:rsidRPr="00000000">
        <w:rPr>
          <w:rtl w:val="0"/>
        </w:rPr>
        <w:t xml:space="preserve">Dos ER son equivalentes si representan al mismo LR. </w:t>
      </w:r>
    </w:p>
    <w:p w:rsidR="00000000" w:rsidDel="00000000" w:rsidP="00000000" w:rsidRDefault="00000000" w:rsidRPr="00000000" w14:paraId="0000008D">
      <w:pPr>
        <w:numPr>
          <w:ilvl w:val="0"/>
          <w:numId w:val="33"/>
        </w:numPr>
        <w:ind w:left="720" w:hanging="360"/>
        <w:rPr/>
      </w:pPr>
      <w:r w:rsidDel="00000000" w:rsidR="00000000" w:rsidRPr="00000000">
        <w:rPr>
          <w:rtl w:val="0"/>
        </w:rPr>
        <w:t xml:space="preserve">ø es una ER que representa al LR vacío (sin palabras).</w:t>
      </w:r>
      <w:r w:rsidDel="00000000" w:rsidR="00000000" w:rsidRPr="00000000">
        <w:rPr>
          <w:rtl w:val="0"/>
        </w:rPr>
      </w:r>
    </w:p>
    <w:p w:rsidR="00000000" w:rsidDel="00000000" w:rsidP="00000000" w:rsidRDefault="00000000" w:rsidRPr="00000000" w14:paraId="0000008E">
      <w:pPr>
        <w:numPr>
          <w:ilvl w:val="0"/>
          <w:numId w:val="33"/>
        </w:numPr>
        <w:ind w:left="720" w:hanging="360"/>
        <w:rPr/>
      </w:pPr>
      <w:r w:rsidDel="00000000" w:rsidR="00000000" w:rsidRPr="00000000">
        <w:rPr>
          <w:rtl w:val="0"/>
        </w:rPr>
        <w:t xml:space="preserve">Se obtiene mediante la utilización de:</w:t>
      </w:r>
    </w:p>
    <w:p w:rsidR="00000000" w:rsidDel="00000000" w:rsidP="00000000" w:rsidRDefault="00000000" w:rsidRPr="00000000" w14:paraId="0000008F">
      <w:pPr>
        <w:numPr>
          <w:ilvl w:val="1"/>
          <w:numId w:val="33"/>
        </w:numPr>
        <w:ind w:left="1440" w:hanging="360"/>
        <w:rPr/>
      </w:pPr>
      <w:r w:rsidDel="00000000" w:rsidR="00000000" w:rsidRPr="00000000">
        <w:rPr>
          <w:rtl w:val="0"/>
        </w:rPr>
        <w:t xml:space="preserve">Los caracteres del alfabeto</w:t>
      </w:r>
    </w:p>
    <w:p w:rsidR="00000000" w:rsidDel="00000000" w:rsidP="00000000" w:rsidRDefault="00000000" w:rsidRPr="00000000" w14:paraId="00000090">
      <w:pPr>
        <w:numPr>
          <w:ilvl w:val="1"/>
          <w:numId w:val="33"/>
        </w:numPr>
        <w:ind w:left="1440" w:hanging="360"/>
        <w:rPr/>
      </w:pPr>
      <w:r w:rsidDel="00000000" w:rsidR="00000000" w:rsidRPr="00000000">
        <w:rPr>
          <w:sz w:val="24"/>
          <w:szCs w:val="24"/>
          <w:rtl w:val="0"/>
        </w:rPr>
        <w:t xml:space="preserve">ε </w:t>
      </w:r>
    </w:p>
    <w:p w:rsidR="00000000" w:rsidDel="00000000" w:rsidP="00000000" w:rsidRDefault="00000000" w:rsidRPr="00000000" w14:paraId="00000091">
      <w:pPr>
        <w:numPr>
          <w:ilvl w:val="1"/>
          <w:numId w:val="33"/>
        </w:numPr>
        <w:ind w:left="1440" w:hanging="360"/>
        <w:rPr>
          <w:sz w:val="24"/>
          <w:szCs w:val="24"/>
        </w:rPr>
      </w:pPr>
      <w:r w:rsidDel="00000000" w:rsidR="00000000" w:rsidRPr="00000000">
        <w:rPr>
          <w:sz w:val="24"/>
          <w:szCs w:val="24"/>
          <w:rtl w:val="0"/>
        </w:rPr>
        <w:t xml:space="preserve">El operador concatenación “.”</w:t>
      </w:r>
    </w:p>
    <w:p w:rsidR="00000000" w:rsidDel="00000000" w:rsidP="00000000" w:rsidRDefault="00000000" w:rsidRPr="00000000" w14:paraId="00000092">
      <w:pPr>
        <w:numPr>
          <w:ilvl w:val="1"/>
          <w:numId w:val="33"/>
        </w:numPr>
        <w:ind w:left="1440" w:hanging="360"/>
        <w:rPr>
          <w:sz w:val="24"/>
          <w:szCs w:val="24"/>
        </w:rPr>
      </w:pPr>
      <w:r w:rsidDel="00000000" w:rsidR="00000000" w:rsidRPr="00000000">
        <w:rPr>
          <w:sz w:val="24"/>
          <w:szCs w:val="24"/>
          <w:rtl w:val="0"/>
        </w:rPr>
        <w:t xml:space="preserve">El operador union “+” o “|”</w:t>
      </w:r>
    </w:p>
    <w:p w:rsidR="00000000" w:rsidDel="00000000" w:rsidP="00000000" w:rsidRDefault="00000000" w:rsidRPr="00000000" w14:paraId="00000093">
      <w:pPr>
        <w:numPr>
          <w:ilvl w:val="0"/>
          <w:numId w:val="33"/>
        </w:numPr>
        <w:ind w:left="720" w:hanging="360"/>
        <w:rPr>
          <w:sz w:val="24"/>
          <w:szCs w:val="24"/>
        </w:rPr>
      </w:pPr>
      <w:r w:rsidDel="00000000" w:rsidR="00000000" w:rsidRPr="00000000">
        <w:rPr>
          <w:i w:val="1"/>
          <w:rtl w:val="0"/>
        </w:rPr>
        <w:t xml:space="preserve">No todos los LRs finitos se representan mejor con ERs.</w:t>
      </w:r>
    </w:p>
    <w:p w:rsidR="00000000" w:rsidDel="00000000" w:rsidP="00000000" w:rsidRDefault="00000000" w:rsidRPr="00000000" w14:paraId="00000094">
      <w:pPr>
        <w:ind w:left="720" w:firstLine="0"/>
        <w:rPr>
          <w:i w:val="1"/>
        </w:rPr>
      </w:pPr>
      <w:r w:rsidDel="00000000" w:rsidR="00000000" w:rsidRPr="00000000">
        <w:rPr>
          <w:rtl w:val="0"/>
        </w:rPr>
      </w:r>
    </w:p>
    <w:p w:rsidR="00000000" w:rsidDel="00000000" w:rsidP="00000000" w:rsidRDefault="00000000" w:rsidRPr="00000000" w14:paraId="00000095">
      <w:pPr>
        <w:pStyle w:val="Heading3"/>
        <w:rPr/>
      </w:pPr>
      <w:bookmarkStart w:colFirst="0" w:colLast="0" w:name="_qv1n8h9f557b" w:id="26"/>
      <w:bookmarkEnd w:id="26"/>
      <w:r w:rsidDel="00000000" w:rsidR="00000000" w:rsidRPr="00000000">
        <w:rPr>
          <w:rtl w:val="0"/>
        </w:rPr>
        <w:t xml:space="preserve">OPERADORES</w:t>
      </w:r>
    </w:p>
    <w:p w:rsidR="00000000" w:rsidDel="00000000" w:rsidP="00000000" w:rsidRDefault="00000000" w:rsidRPr="00000000" w14:paraId="00000096">
      <w:pPr>
        <w:numPr>
          <w:ilvl w:val="0"/>
          <w:numId w:val="47"/>
        </w:numPr>
        <w:ind w:left="720" w:hanging="360"/>
        <w:rPr>
          <w:u w:val="none"/>
        </w:rPr>
      </w:pPr>
      <w:r w:rsidDel="00000000" w:rsidR="00000000" w:rsidRPr="00000000">
        <w:rPr>
          <w:u w:val="single"/>
          <w:rtl w:val="0"/>
        </w:rPr>
        <w:t xml:space="preserve">Unión</w:t>
      </w:r>
      <w:r w:rsidDel="00000000" w:rsidR="00000000" w:rsidRPr="00000000">
        <w:rPr>
          <w:rtl w:val="0"/>
        </w:rPr>
        <w:t xml:space="preserve">: </w:t>
      </w:r>
      <w:r w:rsidDel="00000000" w:rsidR="00000000" w:rsidRPr="00000000">
        <w:rPr>
          <w:sz w:val="24"/>
          <w:szCs w:val="24"/>
          <w:rtl w:val="0"/>
        </w:rPr>
        <w:t xml:space="preserve"> “+” o “|”. Se utiliza para indicar una unión. </w:t>
      </w:r>
      <w:r w:rsidDel="00000000" w:rsidR="00000000" w:rsidRPr="00000000">
        <w:rPr>
          <w:rtl w:val="0"/>
        </w:rPr>
        <w:t xml:space="preserve">Es conmutativa (prioridad baja)</w:t>
      </w:r>
    </w:p>
    <w:p w:rsidR="00000000" w:rsidDel="00000000" w:rsidP="00000000" w:rsidRDefault="00000000" w:rsidRPr="00000000" w14:paraId="00000097">
      <w:pPr>
        <w:numPr>
          <w:ilvl w:val="0"/>
          <w:numId w:val="47"/>
        </w:numPr>
        <w:ind w:left="720" w:hanging="360"/>
      </w:pPr>
      <w:r w:rsidDel="00000000" w:rsidR="00000000" w:rsidRPr="00000000">
        <w:rPr>
          <w:u w:val="single"/>
          <w:rtl w:val="0"/>
        </w:rPr>
        <w:t xml:space="preserve">Concatenación</w:t>
      </w:r>
      <w:r w:rsidDel="00000000" w:rsidR="00000000" w:rsidRPr="00000000">
        <w:rPr>
          <w:rtl w:val="0"/>
        </w:rPr>
        <w:t xml:space="preserve">: </w:t>
      </w:r>
      <w:r w:rsidDel="00000000" w:rsidR="00000000" w:rsidRPr="00000000">
        <w:rPr>
          <w:sz w:val="24"/>
          <w:szCs w:val="24"/>
          <w:rtl w:val="0"/>
        </w:rPr>
        <w:t xml:space="preserve">“.”</w:t>
      </w:r>
      <w:r w:rsidDel="00000000" w:rsidR="00000000" w:rsidRPr="00000000">
        <w:rPr>
          <w:rtl w:val="0"/>
        </w:rPr>
        <w:t xml:space="preserve">. Se utiliza para indicar una concatenación. No es conmutativa (prioridad intermedia)</w:t>
      </w:r>
    </w:p>
    <w:p w:rsidR="00000000" w:rsidDel="00000000" w:rsidP="00000000" w:rsidRDefault="00000000" w:rsidRPr="00000000" w14:paraId="00000098">
      <w:pPr>
        <w:numPr>
          <w:ilvl w:val="0"/>
          <w:numId w:val="47"/>
        </w:numPr>
        <w:ind w:left="720" w:hanging="360"/>
        <w:rPr/>
      </w:pPr>
      <w:r w:rsidDel="00000000" w:rsidR="00000000" w:rsidRPr="00000000">
        <w:rPr>
          <w:u w:val="single"/>
          <w:rtl w:val="0"/>
        </w:rPr>
        <w:t xml:space="preserve">Potenciación:</w:t>
      </w:r>
      <w:r w:rsidDel="00000000" w:rsidR="00000000" w:rsidRPr="00000000">
        <w:rPr>
          <w:rtl w:val="0"/>
        </w:rPr>
        <w:t xml:space="preserve"> Se utiliza para simplificar la lectura/escritura de una ER (prioridad máxima)</w:t>
      </w:r>
    </w:p>
    <w:p w:rsidR="00000000" w:rsidDel="00000000" w:rsidP="00000000" w:rsidRDefault="00000000" w:rsidRPr="00000000" w14:paraId="00000099">
      <w:pPr>
        <w:numPr>
          <w:ilvl w:val="0"/>
          <w:numId w:val="47"/>
        </w:numPr>
        <w:ind w:left="720" w:hanging="360"/>
        <w:rPr/>
      </w:pPr>
      <w:r w:rsidDel="00000000" w:rsidR="00000000" w:rsidRPr="00000000">
        <w:rPr>
          <w:u w:val="single"/>
          <w:rtl w:val="0"/>
        </w:rPr>
        <w:t xml:space="preserve">Clausura de Kleene:</w:t>
      </w:r>
      <w:r w:rsidDel="00000000" w:rsidR="00000000" w:rsidRPr="00000000">
        <w:rPr>
          <w:rtl w:val="0"/>
        </w:rPr>
        <w:t xml:space="preserve"> “*”. Se utiliza para representar repeticiones indeterminadas. Representa la palabra vacía y todas las palabras que resulten de la concatenación.  (prioridad máxima)</w:t>
      </w:r>
    </w:p>
    <w:p w:rsidR="00000000" w:rsidDel="00000000" w:rsidP="00000000" w:rsidRDefault="00000000" w:rsidRPr="00000000" w14:paraId="0000009A">
      <w:pPr>
        <w:numPr>
          <w:ilvl w:val="1"/>
          <w:numId w:val="47"/>
        </w:numPr>
        <w:ind w:left="1440" w:hanging="360"/>
        <w:rPr/>
      </w:pPr>
      <w:r w:rsidDel="00000000" w:rsidR="00000000" w:rsidRPr="00000000">
        <w:rPr>
          <w:rtl w:val="0"/>
        </w:rPr>
        <w:t xml:space="preserve">aa* = a+</w:t>
      </w:r>
    </w:p>
    <w:p w:rsidR="00000000" w:rsidDel="00000000" w:rsidP="00000000" w:rsidRDefault="00000000" w:rsidRPr="00000000" w14:paraId="0000009B">
      <w:pPr>
        <w:numPr>
          <w:ilvl w:val="1"/>
          <w:numId w:val="47"/>
        </w:numPr>
        <w:ind w:left="1440" w:hanging="360"/>
        <w:rPr/>
      </w:pPr>
      <w:r w:rsidDel="00000000" w:rsidR="00000000" w:rsidRPr="00000000">
        <w:rPr>
          <w:rtl w:val="0"/>
        </w:rPr>
        <w:t xml:space="preserve">a*a*= a*</w:t>
      </w:r>
    </w:p>
    <w:p w:rsidR="00000000" w:rsidDel="00000000" w:rsidP="00000000" w:rsidRDefault="00000000" w:rsidRPr="00000000" w14:paraId="0000009C">
      <w:pPr>
        <w:numPr>
          <w:ilvl w:val="1"/>
          <w:numId w:val="47"/>
        </w:numPr>
        <w:ind w:left="1440" w:hanging="360"/>
        <w:rPr/>
      </w:pPr>
      <w:r w:rsidDel="00000000" w:rsidR="00000000" w:rsidRPr="00000000">
        <w:rPr>
          <w:rtl w:val="0"/>
        </w:rPr>
        <w:t xml:space="preserve">(R*)* = R*</w:t>
      </w:r>
    </w:p>
    <w:p w:rsidR="00000000" w:rsidDel="00000000" w:rsidP="00000000" w:rsidRDefault="00000000" w:rsidRPr="00000000" w14:paraId="0000009D">
      <w:pPr>
        <w:numPr>
          <w:ilvl w:val="1"/>
          <w:numId w:val="47"/>
        </w:numPr>
        <w:ind w:left="1440" w:hanging="360"/>
        <w:rPr/>
      </w:pPr>
      <w:r w:rsidDel="00000000" w:rsidR="00000000" w:rsidRPr="00000000">
        <w:rPr>
          <w:rtl w:val="0"/>
        </w:rPr>
        <w:t xml:space="preserve">(R* + S*)* = (R*S*)* = (R + S)*</w:t>
      </w:r>
    </w:p>
    <w:p w:rsidR="00000000" w:rsidDel="00000000" w:rsidP="00000000" w:rsidRDefault="00000000" w:rsidRPr="00000000" w14:paraId="0000009E">
      <w:pPr>
        <w:numPr>
          <w:ilvl w:val="0"/>
          <w:numId w:val="47"/>
        </w:numPr>
        <w:ind w:left="720" w:hanging="360"/>
        <w:rPr/>
      </w:pPr>
      <w:r w:rsidDel="00000000" w:rsidR="00000000" w:rsidRPr="00000000">
        <w:rPr>
          <w:u w:val="single"/>
          <w:rtl w:val="0"/>
        </w:rPr>
        <w:t xml:space="preserve">Clausura Positiva:</w:t>
      </w:r>
      <w:r w:rsidDel="00000000" w:rsidR="00000000" w:rsidRPr="00000000">
        <w:rPr>
          <w:rtl w:val="0"/>
        </w:rPr>
        <w:t xml:space="preserve"> “+”Se utiliza para representar repeticiones indeterminadas. Representa todas las palabras que resulten de la concatenación (prioridad máxima)</w:t>
      </w:r>
    </w:p>
    <w:p w:rsidR="00000000" w:rsidDel="00000000" w:rsidP="00000000" w:rsidRDefault="00000000" w:rsidRPr="00000000" w14:paraId="0000009F">
      <w:pPr>
        <w:ind w:left="0" w:firstLine="0"/>
        <w:rPr>
          <w:u w:val="single"/>
        </w:rPr>
      </w:pPr>
      <w:r w:rsidDel="00000000" w:rsidR="00000000" w:rsidRPr="00000000">
        <w:rPr>
          <w:rtl w:val="0"/>
        </w:rPr>
      </w:r>
    </w:p>
    <w:p w:rsidR="00000000" w:rsidDel="00000000" w:rsidP="00000000" w:rsidRDefault="00000000" w:rsidRPr="00000000" w14:paraId="000000A0">
      <w:pPr>
        <w:pStyle w:val="Heading3"/>
        <w:rPr/>
      </w:pPr>
      <w:bookmarkStart w:colFirst="0" w:colLast="0" w:name="_mefsjg4zdbht" w:id="27"/>
      <w:bookmarkEnd w:id="27"/>
      <w:r w:rsidDel="00000000" w:rsidR="00000000" w:rsidRPr="00000000">
        <w:rPr>
          <w:rtl w:val="0"/>
        </w:rPr>
        <w:t xml:space="preserve">EXPRESIÓN REGULAR UNIVERSAL</w:t>
      </w:r>
    </w:p>
    <w:p w:rsidR="00000000" w:rsidDel="00000000" w:rsidP="00000000" w:rsidRDefault="00000000" w:rsidRPr="00000000" w14:paraId="000000A1">
      <w:pPr>
        <w:ind w:left="0" w:firstLine="0"/>
        <w:rPr/>
      </w:pPr>
      <w:r w:rsidDel="00000000" w:rsidR="00000000" w:rsidRPr="00000000">
        <w:rPr>
          <w:rtl w:val="0"/>
        </w:rPr>
        <w:t xml:space="preserve">Es aquella que representa al Lenguaje Universal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gypwh8j39wne" w:id="28"/>
      <w:bookmarkEnd w:id="28"/>
      <w:r w:rsidDel="00000000" w:rsidR="00000000" w:rsidRPr="00000000">
        <w:rPr>
          <w:rtl w:val="0"/>
        </w:rPr>
        <w:t xml:space="preserve">METALENGUAJE</w:t>
      </w:r>
    </w:p>
    <w:p w:rsidR="00000000" w:rsidDel="00000000" w:rsidP="00000000" w:rsidRDefault="00000000" w:rsidRPr="00000000" w14:paraId="000000A4">
      <w:pPr>
        <w:rPr/>
      </w:pPr>
      <w:r w:rsidDel="00000000" w:rsidR="00000000" w:rsidRPr="00000000">
        <w:rPr>
          <w:rtl w:val="0"/>
        </w:rPr>
        <w:t xml:space="preserve">Es un lenguaje que se utiliza para describir otro lenguaje.</w:t>
      </w:r>
    </w:p>
    <w:p w:rsidR="00000000" w:rsidDel="00000000" w:rsidP="00000000" w:rsidRDefault="00000000" w:rsidRPr="00000000" w14:paraId="000000A5">
      <w:pPr>
        <w:rPr/>
      </w:pPr>
      <w:r w:rsidDel="00000000" w:rsidR="00000000" w:rsidRPr="00000000">
        <w:rPr/>
        <w:drawing>
          <wp:inline distB="114300" distT="114300" distL="114300" distR="114300">
            <wp:extent cx="5310188" cy="502936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310188" cy="502936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numPr>
          <w:ilvl w:val="0"/>
          <w:numId w:val="32"/>
        </w:numPr>
        <w:ind w:left="720" w:hanging="360"/>
        <w:rPr/>
      </w:pPr>
      <w:bookmarkStart w:colFirst="0" w:colLast="0" w:name="_f82xpt8al55j" w:id="29"/>
      <w:bookmarkEnd w:id="29"/>
      <w:r w:rsidDel="00000000" w:rsidR="00000000" w:rsidRPr="00000000">
        <w:rPr>
          <w:rtl w:val="0"/>
        </w:rPr>
        <w:t xml:space="preserve">Autómatas Finitos</w:t>
      </w:r>
    </w:p>
    <w:p w:rsidR="00000000" w:rsidDel="00000000" w:rsidP="00000000" w:rsidRDefault="00000000" w:rsidRPr="00000000" w14:paraId="000000A9">
      <w:pPr>
        <w:pStyle w:val="Heading3"/>
        <w:rPr>
          <w:b w:val="1"/>
          <w:sz w:val="22"/>
          <w:szCs w:val="22"/>
        </w:rPr>
      </w:pPr>
      <w:bookmarkStart w:colFirst="0" w:colLast="0" w:name="_jjwse28xtkmm" w:id="30"/>
      <w:bookmarkEnd w:id="30"/>
      <w:r w:rsidDel="00000000" w:rsidR="00000000" w:rsidRPr="00000000">
        <w:rPr>
          <w:rtl w:val="0"/>
        </w:rPr>
        <w:t xml:space="preserve">AUTÓMATA FINITO</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Es un mecanismo que reconoce a un determinado LR. Es decir, acepta cada cadena que pertenece al lenguaje y rechaza toda cadena que no pertenece al lenguaje.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rPr/>
      </w:pPr>
      <w:bookmarkStart w:colFirst="0" w:colLast="0" w:name="_lufc62l0qlgz" w:id="31"/>
      <w:bookmarkEnd w:id="31"/>
      <w:r w:rsidDel="00000000" w:rsidR="00000000" w:rsidRPr="00000000">
        <w:rPr>
          <w:rtl w:val="0"/>
        </w:rPr>
        <w:t xml:space="preserve">AUTÓMATA FINITO DETERMINÍSTICO (AFD) </w:t>
      </w:r>
    </w:p>
    <w:p w:rsidR="00000000" w:rsidDel="00000000" w:rsidP="00000000" w:rsidRDefault="00000000" w:rsidRPr="00000000" w14:paraId="000000AD">
      <w:pPr>
        <w:numPr>
          <w:ilvl w:val="0"/>
          <w:numId w:val="9"/>
        </w:numPr>
        <w:ind w:left="720" w:hanging="360"/>
        <w:rPr/>
      </w:pPr>
      <w:r w:rsidDel="00000000" w:rsidR="00000000" w:rsidRPr="00000000">
        <w:rPr>
          <w:rtl w:val="0"/>
        </w:rPr>
        <w:t xml:space="preserve">C</w:t>
      </w:r>
      <w:r w:rsidDel="00000000" w:rsidR="00000000" w:rsidRPr="00000000">
        <w:rPr>
          <w:rtl w:val="0"/>
        </w:rPr>
        <w:t xml:space="preserve">uando un carácter es leído por el autómata, éste transita desde un estado de partida a un estado de llegada preciso.</w:t>
      </w:r>
    </w:p>
    <w:p w:rsidR="00000000" w:rsidDel="00000000" w:rsidP="00000000" w:rsidRDefault="00000000" w:rsidRPr="00000000" w14:paraId="000000AE">
      <w:pPr>
        <w:numPr>
          <w:ilvl w:val="0"/>
          <w:numId w:val="9"/>
        </w:numPr>
        <w:ind w:left="720" w:hanging="360"/>
        <w:rPr/>
      </w:pPr>
      <w:r w:rsidDel="00000000" w:rsidR="00000000" w:rsidRPr="00000000">
        <w:rPr>
          <w:rtl w:val="0"/>
        </w:rPr>
        <w:t xml:space="preserve">Un AFD es una colección de tres conjuntos:</w:t>
      </w:r>
    </w:p>
    <w:p w:rsidR="00000000" w:rsidDel="00000000" w:rsidP="00000000" w:rsidRDefault="00000000" w:rsidRPr="00000000" w14:paraId="000000AF">
      <w:pPr>
        <w:numPr>
          <w:ilvl w:val="0"/>
          <w:numId w:val="31"/>
        </w:numPr>
        <w:ind w:left="1440" w:hanging="360"/>
        <w:rPr/>
      </w:pPr>
      <w:r w:rsidDel="00000000" w:rsidR="00000000" w:rsidRPr="00000000">
        <w:rPr>
          <w:rtl w:val="0"/>
        </w:rPr>
        <w:t xml:space="preserve">Conjunto finito de estados. (único estado inicial y uno o más estados finales)</w:t>
      </w:r>
    </w:p>
    <w:p w:rsidR="00000000" w:rsidDel="00000000" w:rsidP="00000000" w:rsidRDefault="00000000" w:rsidRPr="00000000" w14:paraId="000000B0">
      <w:pPr>
        <w:numPr>
          <w:ilvl w:val="0"/>
          <w:numId w:val="31"/>
        </w:numPr>
        <w:ind w:left="1440" w:hanging="360"/>
        <w:rPr/>
      </w:pPr>
      <w:r w:rsidDel="00000000" w:rsidR="00000000" w:rsidRPr="00000000">
        <w:rPr>
          <w:rtl w:val="0"/>
        </w:rPr>
        <w:t xml:space="preserve">Alfabeto de caracteres</w:t>
      </w:r>
    </w:p>
    <w:p w:rsidR="00000000" w:rsidDel="00000000" w:rsidP="00000000" w:rsidRDefault="00000000" w:rsidRPr="00000000" w14:paraId="000000B1">
      <w:pPr>
        <w:numPr>
          <w:ilvl w:val="0"/>
          <w:numId w:val="31"/>
        </w:numPr>
        <w:ind w:left="1440" w:hanging="360"/>
        <w:rPr/>
      </w:pPr>
      <w:r w:rsidDel="00000000" w:rsidR="00000000" w:rsidRPr="00000000">
        <w:rPr>
          <w:rtl w:val="0"/>
        </w:rPr>
        <w:t xml:space="preserve">Conjunto finito de transiciones</w:t>
      </w:r>
    </w:p>
    <w:p w:rsidR="00000000" w:rsidDel="00000000" w:rsidP="00000000" w:rsidRDefault="00000000" w:rsidRPr="00000000" w14:paraId="000000B2">
      <w:pPr>
        <w:numPr>
          <w:ilvl w:val="0"/>
          <w:numId w:val="52"/>
        </w:numPr>
        <w:ind w:left="720" w:hanging="360"/>
        <w:rPr/>
      </w:pPr>
      <w:r w:rsidDel="00000000" w:rsidR="00000000" w:rsidRPr="00000000">
        <w:rPr>
          <w:rtl w:val="0"/>
        </w:rPr>
        <w:t xml:space="preserve">Se representa formalmente como una 5-upla </w:t>
      </w:r>
      <w:r w:rsidDel="00000000" w:rsidR="00000000" w:rsidRPr="00000000">
        <w:rPr>
          <w:rtl w:val="0"/>
        </w:rPr>
        <w:t xml:space="preserve">(Q,Σ ,T, q0, F)</w:t>
      </w:r>
    </w:p>
    <w:p w:rsidR="00000000" w:rsidDel="00000000" w:rsidP="00000000" w:rsidRDefault="00000000" w:rsidRPr="00000000" w14:paraId="000000B3">
      <w:pPr>
        <w:numPr>
          <w:ilvl w:val="1"/>
          <w:numId w:val="69"/>
        </w:numPr>
        <w:spacing w:after="0" w:afterAutospacing="0" w:line="259" w:lineRule="auto"/>
        <w:ind w:left="1440" w:hanging="360"/>
        <w:rPr/>
      </w:pPr>
      <w:r w:rsidDel="00000000" w:rsidR="00000000" w:rsidRPr="00000000">
        <w:rPr>
          <w:rtl w:val="0"/>
        </w:rPr>
        <w:t xml:space="preserve">Q: Conjunto finito no vacío de estados</w:t>
      </w:r>
    </w:p>
    <w:p w:rsidR="00000000" w:rsidDel="00000000" w:rsidP="00000000" w:rsidRDefault="00000000" w:rsidRPr="00000000" w14:paraId="000000B4">
      <w:pPr>
        <w:numPr>
          <w:ilvl w:val="1"/>
          <w:numId w:val="69"/>
        </w:numPr>
        <w:ind w:left="1440" w:hanging="360"/>
        <w:rPr/>
      </w:pPr>
      <w:r w:rsidDel="00000000" w:rsidR="00000000" w:rsidRPr="00000000">
        <w:rPr>
          <w:rtl w:val="0"/>
        </w:rPr>
        <w:t xml:space="preserve">Σ: alfabeto de caracteres reconocidos por el autómata</w:t>
      </w:r>
    </w:p>
    <w:p w:rsidR="00000000" w:rsidDel="00000000" w:rsidP="00000000" w:rsidRDefault="00000000" w:rsidRPr="00000000" w14:paraId="000000B5">
      <w:pPr>
        <w:numPr>
          <w:ilvl w:val="1"/>
          <w:numId w:val="69"/>
        </w:numPr>
        <w:ind w:left="1440" w:hanging="360"/>
        <w:rPr/>
      </w:pPr>
      <w:r w:rsidDel="00000000" w:rsidR="00000000" w:rsidRPr="00000000">
        <w:rPr>
          <w:rtl w:val="0"/>
        </w:rPr>
        <w:t xml:space="preserve">q0: Estado inicial. q0 </w:t>
      </w:r>
      <w:r w:rsidDel="00000000" w:rsidR="00000000" w:rsidRPr="00000000">
        <w:rPr>
          <w:color w:val="222222"/>
          <w:highlight w:val="white"/>
          <w:rtl w:val="0"/>
        </w:rPr>
        <w:t xml:space="preserve">ϵ Q</w:t>
      </w:r>
    </w:p>
    <w:p w:rsidR="00000000" w:rsidDel="00000000" w:rsidP="00000000" w:rsidRDefault="00000000" w:rsidRPr="00000000" w14:paraId="000000B6">
      <w:pPr>
        <w:numPr>
          <w:ilvl w:val="1"/>
          <w:numId w:val="69"/>
        </w:numPr>
        <w:ind w:left="1440" w:hanging="360"/>
        <w:rPr>
          <w:color w:val="222222"/>
          <w:highlight w:val="white"/>
        </w:rPr>
      </w:pPr>
      <w:r w:rsidDel="00000000" w:rsidR="00000000" w:rsidRPr="00000000">
        <w:rPr>
          <w:color w:val="222222"/>
          <w:highlight w:val="white"/>
          <w:rtl w:val="0"/>
        </w:rPr>
        <w:t xml:space="preserve">F: Conjunto finito no vacío de estados finales. F</w:t>
      </w:r>
      <w:r w:rsidDel="00000000" w:rsidR="00000000" w:rsidRPr="00000000">
        <w:rPr>
          <w:rFonts w:ascii="Arial Unicode MS" w:cs="Arial Unicode MS" w:eastAsia="Arial Unicode MS" w:hAnsi="Arial Unicode MS"/>
          <w:color w:val="202122"/>
          <w:highlight w:val="white"/>
          <w:rtl w:val="0"/>
        </w:rPr>
        <w:t xml:space="preserve">⊆</w:t>
      </w:r>
      <w:r w:rsidDel="00000000" w:rsidR="00000000" w:rsidRPr="00000000">
        <w:rPr>
          <w:color w:val="222222"/>
          <w:highlight w:val="white"/>
          <w:rtl w:val="0"/>
        </w:rPr>
        <w:t xml:space="preserve">Q</w:t>
      </w:r>
    </w:p>
    <w:p w:rsidR="00000000" w:rsidDel="00000000" w:rsidP="00000000" w:rsidRDefault="00000000" w:rsidRPr="00000000" w14:paraId="000000B7">
      <w:pPr>
        <w:numPr>
          <w:ilvl w:val="1"/>
          <w:numId w:val="69"/>
        </w:numPr>
        <w:ind w:left="1440" w:hanging="360"/>
        <w:rPr>
          <w:color w:val="222222"/>
          <w:highlight w:val="white"/>
        </w:rPr>
      </w:pPr>
      <w:r w:rsidDel="00000000" w:rsidR="00000000" w:rsidRPr="00000000">
        <w:rPr>
          <w:color w:val="222222"/>
          <w:highlight w:val="white"/>
          <w:rtl w:val="0"/>
        </w:rPr>
        <w:t xml:space="preserve">T: Conjunto de transiciones</w:t>
      </w:r>
    </w:p>
    <w:p w:rsidR="00000000" w:rsidDel="00000000" w:rsidP="00000000" w:rsidRDefault="00000000" w:rsidRPr="00000000" w14:paraId="000000B8">
      <w:pPr>
        <w:numPr>
          <w:ilvl w:val="0"/>
          <w:numId w:val="69"/>
        </w:numPr>
        <w:ind w:left="720" w:hanging="360"/>
        <w:rPr>
          <w:color w:val="222222"/>
          <w:highlight w:val="white"/>
          <w:u w:val="none"/>
        </w:rPr>
      </w:pPr>
      <w:r w:rsidDel="00000000" w:rsidR="00000000" w:rsidRPr="00000000">
        <w:rPr>
          <w:color w:val="222222"/>
          <w:highlight w:val="white"/>
          <w:rtl w:val="0"/>
        </w:rPr>
        <w:t xml:space="preserve">Dos AFD son equivalentes si reconocen el mismo LR</w:t>
      </w:r>
    </w:p>
    <w:p w:rsidR="00000000" w:rsidDel="00000000" w:rsidP="00000000" w:rsidRDefault="00000000" w:rsidRPr="00000000" w14:paraId="000000B9">
      <w:pPr>
        <w:rPr>
          <w:color w:val="222222"/>
          <w:highlight w:val="white"/>
        </w:rPr>
      </w:pPr>
      <w:r w:rsidDel="00000000" w:rsidR="00000000" w:rsidRPr="00000000">
        <w:rPr>
          <w:rtl w:val="0"/>
        </w:rPr>
      </w:r>
    </w:p>
    <w:p w:rsidR="00000000" w:rsidDel="00000000" w:rsidP="00000000" w:rsidRDefault="00000000" w:rsidRPr="00000000" w14:paraId="000000BA">
      <w:pPr>
        <w:ind w:left="720" w:firstLine="0"/>
        <w:rPr>
          <w:color w:val="222222"/>
          <w:highlight w:val="white"/>
        </w:rPr>
      </w:pPr>
      <w:r w:rsidDel="00000000" w:rsidR="00000000" w:rsidRPr="00000000">
        <w:rPr>
          <w:color w:val="222222"/>
          <w:highlight w:val="white"/>
          <w:rtl w:val="0"/>
        </w:rPr>
        <w:t xml:space="preserve">Ejemplo:</w:t>
      </w:r>
    </w:p>
    <w:p w:rsidR="00000000" w:rsidDel="00000000" w:rsidP="00000000" w:rsidRDefault="00000000" w:rsidRPr="00000000" w14:paraId="000000BB">
      <w:pPr>
        <w:numPr>
          <w:ilvl w:val="1"/>
          <w:numId w:val="69"/>
        </w:numPr>
        <w:spacing w:after="0" w:afterAutospacing="0" w:line="259" w:lineRule="auto"/>
        <w:ind w:left="1440" w:hanging="360"/>
      </w:pPr>
      <w:r w:rsidDel="00000000" w:rsidR="00000000" w:rsidRPr="00000000">
        <w:rPr>
          <w:rtl w:val="0"/>
        </w:rPr>
        <w:t xml:space="preserve">Q: {0,1,2,3};</w:t>
      </w:r>
    </w:p>
    <w:p w:rsidR="00000000" w:rsidDel="00000000" w:rsidP="00000000" w:rsidRDefault="00000000" w:rsidRPr="00000000" w14:paraId="000000BC">
      <w:pPr>
        <w:numPr>
          <w:ilvl w:val="1"/>
          <w:numId w:val="69"/>
        </w:numPr>
        <w:spacing w:after="0" w:afterAutospacing="0" w:line="259" w:lineRule="auto"/>
        <w:ind w:left="1440" w:hanging="360"/>
      </w:pPr>
      <w:r w:rsidDel="00000000" w:rsidR="00000000" w:rsidRPr="00000000">
        <w:rPr>
          <w:rtl w:val="0"/>
        </w:rPr>
        <w:t xml:space="preserve">Σ: {a,b};</w:t>
      </w:r>
    </w:p>
    <w:p w:rsidR="00000000" w:rsidDel="00000000" w:rsidP="00000000" w:rsidRDefault="00000000" w:rsidRPr="00000000" w14:paraId="000000BD">
      <w:pPr>
        <w:numPr>
          <w:ilvl w:val="1"/>
          <w:numId w:val="69"/>
        </w:numPr>
        <w:ind w:left="1440" w:hanging="360"/>
      </w:pPr>
      <w:r w:rsidDel="00000000" w:rsidR="00000000" w:rsidRPr="00000000">
        <w:rPr>
          <w:rtl w:val="0"/>
        </w:rPr>
        <w:t xml:space="preserve">q0: 0;</w:t>
      </w:r>
      <w:r w:rsidDel="00000000" w:rsidR="00000000" w:rsidRPr="00000000">
        <w:rPr>
          <w:rtl w:val="0"/>
        </w:rPr>
      </w:r>
    </w:p>
    <w:p w:rsidR="00000000" w:rsidDel="00000000" w:rsidP="00000000" w:rsidRDefault="00000000" w:rsidRPr="00000000" w14:paraId="000000BE">
      <w:pPr>
        <w:numPr>
          <w:ilvl w:val="1"/>
          <w:numId w:val="69"/>
        </w:numPr>
        <w:ind w:left="1440" w:hanging="360"/>
        <w:rPr>
          <w:color w:val="222222"/>
          <w:highlight w:val="white"/>
        </w:rPr>
      </w:pPr>
      <w:r w:rsidDel="00000000" w:rsidR="00000000" w:rsidRPr="00000000">
        <w:rPr>
          <w:color w:val="222222"/>
          <w:highlight w:val="white"/>
          <w:rtl w:val="0"/>
        </w:rPr>
        <w:t xml:space="preserve">F: {2,3};</w:t>
      </w:r>
    </w:p>
    <w:p w:rsidR="00000000" w:rsidDel="00000000" w:rsidP="00000000" w:rsidRDefault="00000000" w:rsidRPr="00000000" w14:paraId="000000BF">
      <w:pPr>
        <w:numPr>
          <w:ilvl w:val="1"/>
          <w:numId w:val="69"/>
        </w:numPr>
        <w:ind w:left="1440" w:hanging="360"/>
        <w:rPr>
          <w:color w:val="222222"/>
          <w:highlight w:val="white"/>
        </w:rPr>
      </w:pPr>
      <w:r w:rsidDel="00000000" w:rsidR="00000000" w:rsidRPr="00000000">
        <w:rPr>
          <w:color w:val="222222"/>
          <w:highlight w:val="white"/>
          <w:rtl w:val="0"/>
        </w:rPr>
        <w:t xml:space="preserve">T: {0 =&gt; a =&gt; 1, 1 =&gt; a =&gt; 2, 1 =&gt; b =&gt; 3, 3 =&gt; a =&gt; 3}</w:t>
      </w:r>
    </w:p>
    <w:p w:rsidR="00000000" w:rsidDel="00000000" w:rsidP="00000000" w:rsidRDefault="00000000" w:rsidRPr="00000000" w14:paraId="000000C0">
      <w:pPr>
        <w:ind w:left="720" w:firstLine="0"/>
        <w:rPr>
          <w:color w:val="222222"/>
          <w:highlight w:val="white"/>
        </w:rPr>
      </w:pPr>
      <w:r w:rsidDel="00000000" w:rsidR="00000000" w:rsidRPr="00000000">
        <w:rPr>
          <w:color w:val="222222"/>
          <w:highlight w:val="white"/>
        </w:rPr>
        <w:drawing>
          <wp:inline distB="114300" distT="114300" distL="114300" distR="114300">
            <wp:extent cx="2538413" cy="1429527"/>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38413" cy="142952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rPr>
          <w:color w:val="222222"/>
          <w:highlight w:val="white"/>
        </w:rPr>
      </w:pPr>
      <w:r w:rsidDel="00000000" w:rsidR="00000000" w:rsidRPr="00000000">
        <w:rPr>
          <w:rtl w:val="0"/>
        </w:rPr>
      </w:r>
    </w:p>
    <w:p w:rsidR="00000000" w:rsidDel="00000000" w:rsidP="00000000" w:rsidRDefault="00000000" w:rsidRPr="00000000" w14:paraId="000000C2">
      <w:pPr>
        <w:rPr>
          <w:i w:val="1"/>
          <w:u w:val="single"/>
        </w:rPr>
      </w:pPr>
      <w:r w:rsidDel="00000000" w:rsidR="00000000" w:rsidRPr="00000000">
        <w:rPr>
          <w:rtl w:val="0"/>
        </w:rPr>
      </w:r>
    </w:p>
    <w:p w:rsidR="00000000" w:rsidDel="00000000" w:rsidP="00000000" w:rsidRDefault="00000000" w:rsidRPr="00000000" w14:paraId="000000C3">
      <w:pPr>
        <w:pStyle w:val="Heading3"/>
        <w:rPr/>
      </w:pPr>
      <w:bookmarkStart w:colFirst="0" w:colLast="0" w:name="_tyz8ouyy97t5" w:id="32"/>
      <w:bookmarkEnd w:id="32"/>
      <w:r w:rsidDel="00000000" w:rsidR="00000000" w:rsidRPr="00000000">
        <w:rPr>
          <w:rtl w:val="0"/>
        </w:rPr>
        <w:t xml:space="preserve">AUTÓMATA FINITO NO DETERMINÍSTICO (AFN)</w:t>
      </w:r>
    </w:p>
    <w:p w:rsidR="00000000" w:rsidDel="00000000" w:rsidP="00000000" w:rsidRDefault="00000000" w:rsidRPr="00000000" w14:paraId="000000C4">
      <w:pPr>
        <w:numPr>
          <w:ilvl w:val="0"/>
          <w:numId w:val="26"/>
        </w:numPr>
        <w:ind w:left="720" w:hanging="360"/>
        <w:rPr>
          <w:u w:val="none"/>
        </w:rPr>
      </w:pPr>
      <w:r w:rsidDel="00000000" w:rsidR="00000000" w:rsidRPr="00000000">
        <w:rPr>
          <w:rtl w:val="0"/>
        </w:rPr>
        <w:t xml:space="preserve">Es un AFN cuando existe una o más transiciones para cada estado.</w:t>
      </w:r>
    </w:p>
    <w:p w:rsidR="00000000" w:rsidDel="00000000" w:rsidP="00000000" w:rsidRDefault="00000000" w:rsidRPr="00000000" w14:paraId="000000C5">
      <w:pPr>
        <w:numPr>
          <w:ilvl w:val="0"/>
          <w:numId w:val="26"/>
        </w:numPr>
        <w:ind w:left="720" w:hanging="360"/>
      </w:pPr>
      <w:r w:rsidDel="00000000" w:rsidR="00000000" w:rsidRPr="00000000">
        <w:rPr>
          <w:rtl w:val="0"/>
        </w:rPr>
        <w:t xml:space="preserve">Se representa formalmente como una 5-upla (Q,Σ ,T, q0, F)</w:t>
      </w:r>
    </w:p>
    <w:p w:rsidR="00000000" w:rsidDel="00000000" w:rsidP="00000000" w:rsidRDefault="00000000" w:rsidRPr="00000000" w14:paraId="000000C6">
      <w:pPr>
        <w:numPr>
          <w:ilvl w:val="1"/>
          <w:numId w:val="69"/>
        </w:numPr>
        <w:spacing w:after="0" w:afterAutospacing="0" w:line="259" w:lineRule="auto"/>
        <w:ind w:left="1440" w:hanging="360"/>
      </w:pPr>
      <w:r w:rsidDel="00000000" w:rsidR="00000000" w:rsidRPr="00000000">
        <w:rPr>
          <w:rtl w:val="0"/>
        </w:rPr>
        <w:t xml:space="preserve">Q: Conjunto finito no vacío de estados</w:t>
      </w:r>
    </w:p>
    <w:p w:rsidR="00000000" w:rsidDel="00000000" w:rsidP="00000000" w:rsidRDefault="00000000" w:rsidRPr="00000000" w14:paraId="000000C7">
      <w:pPr>
        <w:numPr>
          <w:ilvl w:val="1"/>
          <w:numId w:val="69"/>
        </w:numPr>
        <w:ind w:left="1440" w:hanging="360"/>
      </w:pPr>
      <w:r w:rsidDel="00000000" w:rsidR="00000000" w:rsidRPr="00000000">
        <w:rPr>
          <w:rtl w:val="0"/>
        </w:rPr>
        <w:t xml:space="preserve">Σ: alfabeto de caracteres reconocidos por el autómata</w:t>
      </w:r>
    </w:p>
    <w:p w:rsidR="00000000" w:rsidDel="00000000" w:rsidP="00000000" w:rsidRDefault="00000000" w:rsidRPr="00000000" w14:paraId="000000C8">
      <w:pPr>
        <w:numPr>
          <w:ilvl w:val="1"/>
          <w:numId w:val="69"/>
        </w:numPr>
        <w:ind w:left="1440" w:hanging="360"/>
      </w:pPr>
      <w:r w:rsidDel="00000000" w:rsidR="00000000" w:rsidRPr="00000000">
        <w:rPr>
          <w:rtl w:val="0"/>
        </w:rPr>
        <w:t xml:space="preserve">q0: Estado inicial. q0 </w:t>
      </w:r>
      <w:r w:rsidDel="00000000" w:rsidR="00000000" w:rsidRPr="00000000">
        <w:rPr>
          <w:color w:val="222222"/>
          <w:highlight w:val="white"/>
          <w:rtl w:val="0"/>
        </w:rPr>
        <w:t xml:space="preserve">ϵ Q</w:t>
      </w:r>
    </w:p>
    <w:p w:rsidR="00000000" w:rsidDel="00000000" w:rsidP="00000000" w:rsidRDefault="00000000" w:rsidRPr="00000000" w14:paraId="000000C9">
      <w:pPr>
        <w:numPr>
          <w:ilvl w:val="1"/>
          <w:numId w:val="69"/>
        </w:numPr>
        <w:ind w:left="1440" w:hanging="360"/>
        <w:rPr>
          <w:color w:val="222222"/>
          <w:highlight w:val="white"/>
        </w:rPr>
      </w:pPr>
      <w:r w:rsidDel="00000000" w:rsidR="00000000" w:rsidRPr="00000000">
        <w:rPr>
          <w:color w:val="222222"/>
          <w:highlight w:val="white"/>
          <w:rtl w:val="0"/>
        </w:rPr>
        <w:t xml:space="preserve">F: Conjunto finito no vacío de estados finales. F</w:t>
      </w:r>
      <w:r w:rsidDel="00000000" w:rsidR="00000000" w:rsidRPr="00000000">
        <w:rPr>
          <w:rFonts w:ascii="Arial Unicode MS" w:cs="Arial Unicode MS" w:eastAsia="Arial Unicode MS" w:hAnsi="Arial Unicode MS"/>
          <w:color w:val="202122"/>
          <w:highlight w:val="white"/>
          <w:rtl w:val="0"/>
        </w:rPr>
        <w:t xml:space="preserve">⊆</w:t>
      </w:r>
      <w:r w:rsidDel="00000000" w:rsidR="00000000" w:rsidRPr="00000000">
        <w:rPr>
          <w:color w:val="222222"/>
          <w:highlight w:val="white"/>
          <w:rtl w:val="0"/>
        </w:rPr>
        <w:t xml:space="preserve">Q</w:t>
      </w:r>
    </w:p>
    <w:p w:rsidR="00000000" w:rsidDel="00000000" w:rsidP="00000000" w:rsidRDefault="00000000" w:rsidRPr="00000000" w14:paraId="000000CA">
      <w:pPr>
        <w:numPr>
          <w:ilvl w:val="1"/>
          <w:numId w:val="69"/>
        </w:numPr>
        <w:ind w:left="1440" w:hanging="360"/>
        <w:rPr>
          <w:color w:val="222222"/>
          <w:highlight w:val="white"/>
        </w:rPr>
      </w:pPr>
      <w:r w:rsidDel="00000000" w:rsidR="00000000" w:rsidRPr="00000000">
        <w:rPr>
          <w:color w:val="222222"/>
          <w:highlight w:val="white"/>
          <w:rtl w:val="0"/>
        </w:rPr>
        <w:t xml:space="preserve">T: Conjunto de transiciones</w:t>
      </w: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Ejemplo:</w:t>
      </w:r>
    </w:p>
    <w:p w:rsidR="00000000" w:rsidDel="00000000" w:rsidP="00000000" w:rsidRDefault="00000000" w:rsidRPr="00000000" w14:paraId="000000CC">
      <w:pPr>
        <w:rPr/>
      </w:pPr>
      <w:r w:rsidDel="00000000" w:rsidR="00000000" w:rsidRPr="00000000">
        <w:rPr/>
        <w:drawing>
          <wp:inline distB="114300" distT="114300" distL="114300" distR="114300">
            <wp:extent cx="3214688" cy="1034216"/>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214688" cy="103421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rPr/>
      </w:pPr>
      <w:bookmarkStart w:colFirst="0" w:colLast="0" w:name="_33zklfl2md6e" w:id="33"/>
      <w:bookmarkEnd w:id="33"/>
      <w:r w:rsidDel="00000000" w:rsidR="00000000" w:rsidRPr="00000000">
        <w:rPr>
          <w:rtl w:val="0"/>
        </w:rPr>
        <w:t xml:space="preserve">AFN CON TRANSICIONES </w:t>
      </w:r>
      <w:r w:rsidDel="00000000" w:rsidR="00000000" w:rsidRPr="00000000">
        <w:rPr>
          <w:sz w:val="24"/>
          <w:szCs w:val="24"/>
          <w:rtl w:val="0"/>
        </w:rPr>
        <w:t xml:space="preserve">ε</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AFN que contiene transiciones </w:t>
      </w:r>
      <w:r w:rsidDel="00000000" w:rsidR="00000000" w:rsidRPr="00000000">
        <w:rPr>
          <w:sz w:val="24"/>
          <w:szCs w:val="24"/>
          <w:rtl w:val="0"/>
        </w:rPr>
        <w:t xml:space="preserve">ε </w:t>
      </w:r>
      <w:r w:rsidDel="00000000" w:rsidR="00000000" w:rsidRPr="00000000">
        <w:rPr>
          <w:rtl w:val="0"/>
        </w:rPr>
        <w:t xml:space="preserve">(cambio de estado repentino sin que intervenga ningún carácter)</w:t>
      </w:r>
    </w:p>
    <w:p w:rsidR="00000000" w:rsidDel="00000000" w:rsidP="00000000" w:rsidRDefault="00000000" w:rsidRPr="00000000" w14:paraId="000000CF">
      <w:pPr>
        <w:rPr/>
      </w:pPr>
      <w:r w:rsidDel="00000000" w:rsidR="00000000" w:rsidRPr="00000000">
        <w:rPr/>
        <w:drawing>
          <wp:inline distB="114300" distT="114300" distL="114300" distR="114300">
            <wp:extent cx="2710691" cy="1262063"/>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710691"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rPr/>
      </w:pPr>
      <w:bookmarkStart w:colFirst="0" w:colLast="0" w:name="_89xuw5rq8lis" w:id="34"/>
      <w:bookmarkEnd w:id="34"/>
      <w:r w:rsidDel="00000000" w:rsidR="00000000" w:rsidRPr="00000000">
        <w:rPr>
          <w:rtl w:val="0"/>
        </w:rPr>
        <w:t xml:space="preserve">DIAGRAMA DE TRANSICIONES (DT)</w:t>
      </w:r>
    </w:p>
    <w:p w:rsidR="00000000" w:rsidDel="00000000" w:rsidP="00000000" w:rsidRDefault="00000000" w:rsidRPr="00000000" w14:paraId="000000D1">
      <w:pPr>
        <w:rPr>
          <w:color w:val="222222"/>
          <w:highlight w:val="white"/>
        </w:rPr>
      </w:pPr>
      <w:r w:rsidDel="00000000" w:rsidR="00000000" w:rsidRPr="00000000">
        <w:rPr>
          <w:color w:val="222222"/>
          <w:highlight w:val="white"/>
          <w:rtl w:val="0"/>
        </w:rPr>
        <w:t xml:space="preserve">Permite visualizar con mayor claridad el funcionamiento del AF.</w:t>
      </w:r>
    </w:p>
    <w:p w:rsidR="00000000" w:rsidDel="00000000" w:rsidP="00000000" w:rsidRDefault="00000000" w:rsidRPr="00000000" w14:paraId="000000D2">
      <w:pPr>
        <w:numPr>
          <w:ilvl w:val="0"/>
          <w:numId w:val="25"/>
        </w:numPr>
        <w:ind w:left="720" w:hanging="360"/>
        <w:rPr>
          <w:color w:val="222222"/>
          <w:highlight w:val="white"/>
          <w:u w:val="none"/>
        </w:rPr>
      </w:pPr>
      <w:r w:rsidDel="00000000" w:rsidR="00000000" w:rsidRPr="00000000">
        <w:rPr>
          <w:color w:val="222222"/>
          <w:highlight w:val="white"/>
          <w:rtl w:val="0"/>
        </w:rPr>
        <w:t xml:space="preserve">Sus transiciones están etiquetadas con símbolos del alfabeto</w:t>
      </w:r>
    </w:p>
    <w:p w:rsidR="00000000" w:rsidDel="00000000" w:rsidP="00000000" w:rsidRDefault="00000000" w:rsidRPr="00000000" w14:paraId="000000D3">
      <w:pPr>
        <w:numPr>
          <w:ilvl w:val="0"/>
          <w:numId w:val="25"/>
        </w:numPr>
        <w:ind w:left="720" w:hanging="360"/>
        <w:rPr>
          <w:color w:val="222222"/>
          <w:highlight w:val="white"/>
          <w:u w:val="none"/>
        </w:rPr>
      </w:pPr>
      <w:r w:rsidDel="00000000" w:rsidR="00000000" w:rsidRPr="00000000">
        <w:rPr>
          <w:color w:val="222222"/>
          <w:highlight w:val="white"/>
          <w:rtl w:val="0"/>
        </w:rPr>
        <w:t xml:space="preserve">Sus estados estan representados habitualmente con un número entero no negativo o una letra.</w:t>
      </w:r>
    </w:p>
    <w:p w:rsidR="00000000" w:rsidDel="00000000" w:rsidP="00000000" w:rsidRDefault="00000000" w:rsidRPr="00000000" w14:paraId="000000D4">
      <w:pPr>
        <w:numPr>
          <w:ilvl w:val="0"/>
          <w:numId w:val="25"/>
        </w:numPr>
        <w:ind w:left="720" w:hanging="360"/>
        <w:rPr>
          <w:color w:val="222222"/>
          <w:highlight w:val="white"/>
          <w:u w:val="none"/>
        </w:rPr>
      </w:pPr>
      <w:r w:rsidDel="00000000" w:rsidR="00000000" w:rsidRPr="00000000">
        <w:rPr>
          <w:color w:val="222222"/>
          <w:highlight w:val="white"/>
          <w:rtl w:val="0"/>
        </w:rPr>
        <w:t xml:space="preserve">El estado inicial contiene un supraíndice “-”</w:t>
      </w:r>
    </w:p>
    <w:p w:rsidR="00000000" w:rsidDel="00000000" w:rsidP="00000000" w:rsidRDefault="00000000" w:rsidRPr="00000000" w14:paraId="000000D5">
      <w:pPr>
        <w:numPr>
          <w:ilvl w:val="0"/>
          <w:numId w:val="25"/>
        </w:numPr>
        <w:ind w:left="720" w:hanging="360"/>
        <w:rPr>
          <w:color w:val="222222"/>
          <w:highlight w:val="white"/>
        </w:rPr>
      </w:pPr>
      <w:r w:rsidDel="00000000" w:rsidR="00000000" w:rsidRPr="00000000">
        <w:rPr>
          <w:color w:val="222222"/>
          <w:highlight w:val="white"/>
          <w:rtl w:val="0"/>
        </w:rPr>
        <w:t xml:space="preserve">Los estados finales contiene un supraíndice “+”</w:t>
      </w:r>
    </w:p>
    <w:p w:rsidR="00000000" w:rsidDel="00000000" w:rsidP="00000000" w:rsidRDefault="00000000" w:rsidRPr="00000000" w14:paraId="000000D6">
      <w:pPr>
        <w:ind w:left="720" w:firstLine="0"/>
        <w:rPr>
          <w:color w:val="222222"/>
          <w:highlight w:val="white"/>
        </w:rPr>
      </w:pPr>
      <w:r w:rsidDel="00000000" w:rsidR="00000000" w:rsidRPr="00000000">
        <w:rPr>
          <w:color w:val="222222"/>
          <w:highlight w:val="white"/>
        </w:rPr>
        <w:drawing>
          <wp:inline distB="114300" distT="114300" distL="114300" distR="114300">
            <wp:extent cx="2538413" cy="1429527"/>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38413" cy="142952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color w:val="222222"/>
          <w:highlight w:val="white"/>
        </w:rPr>
      </w:pPr>
      <w:r w:rsidDel="00000000" w:rsidR="00000000" w:rsidRPr="00000000">
        <w:rPr>
          <w:rtl w:val="0"/>
        </w:rPr>
      </w:r>
    </w:p>
    <w:p w:rsidR="00000000" w:rsidDel="00000000" w:rsidP="00000000" w:rsidRDefault="00000000" w:rsidRPr="00000000" w14:paraId="000000D8">
      <w:pPr>
        <w:pStyle w:val="Heading3"/>
        <w:rPr/>
      </w:pPr>
      <w:bookmarkStart w:colFirst="0" w:colLast="0" w:name="_8h5v9wwhjugh" w:id="35"/>
      <w:bookmarkEnd w:id="35"/>
      <w:r w:rsidDel="00000000" w:rsidR="00000000" w:rsidRPr="00000000">
        <w:rPr>
          <w:rtl w:val="0"/>
        </w:rPr>
        <w:t xml:space="preserve">TABLA DE TRANSICIÓN (TT)</w:t>
      </w:r>
    </w:p>
    <w:p w:rsidR="00000000" w:rsidDel="00000000" w:rsidP="00000000" w:rsidRDefault="00000000" w:rsidRPr="00000000" w14:paraId="000000D9">
      <w:pPr>
        <w:rPr>
          <w:color w:val="222222"/>
          <w:highlight w:val="white"/>
        </w:rPr>
      </w:pPr>
      <w:r w:rsidDel="00000000" w:rsidR="00000000" w:rsidRPr="00000000">
        <w:rPr>
          <w:color w:val="222222"/>
          <w:highlight w:val="white"/>
          <w:rtl w:val="0"/>
        </w:rPr>
        <w:t xml:space="preserve">Tabla que representa las transiciones de un AFD.</w:t>
      </w:r>
    </w:p>
    <w:p w:rsidR="00000000" w:rsidDel="00000000" w:rsidP="00000000" w:rsidRDefault="00000000" w:rsidRPr="00000000" w14:paraId="000000DA">
      <w:pPr>
        <w:numPr>
          <w:ilvl w:val="0"/>
          <w:numId w:val="64"/>
        </w:numPr>
        <w:ind w:left="720" w:hanging="360"/>
        <w:rPr>
          <w:color w:val="222222"/>
          <w:highlight w:val="white"/>
        </w:rPr>
      </w:pPr>
      <w:r w:rsidDel="00000000" w:rsidR="00000000" w:rsidRPr="00000000">
        <w:rPr>
          <w:color w:val="222222"/>
          <w:highlight w:val="white"/>
          <w:rtl w:val="0"/>
        </w:rPr>
        <w:t xml:space="preserve">Tabla de AFD</w:t>
      </w:r>
    </w:p>
    <w:p w:rsidR="00000000" w:rsidDel="00000000" w:rsidP="00000000" w:rsidRDefault="00000000" w:rsidRPr="00000000" w14:paraId="000000DB">
      <w:pPr>
        <w:rPr>
          <w:color w:val="222222"/>
          <w:highlight w:val="white"/>
        </w:rPr>
      </w:pPr>
      <w:r w:rsidDel="00000000" w:rsidR="00000000" w:rsidRPr="00000000">
        <w:rPr>
          <w:color w:val="222222"/>
          <w:highlight w:val="white"/>
        </w:rPr>
        <w:drawing>
          <wp:inline distB="114300" distT="114300" distL="114300" distR="114300">
            <wp:extent cx="1938338" cy="1247445"/>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38338" cy="124744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48"/>
        </w:numPr>
        <w:ind w:left="720" w:hanging="360"/>
        <w:rPr>
          <w:color w:val="222222"/>
          <w:highlight w:val="white"/>
        </w:rPr>
      </w:pPr>
      <w:r w:rsidDel="00000000" w:rsidR="00000000" w:rsidRPr="00000000">
        <w:rPr>
          <w:color w:val="222222"/>
          <w:highlight w:val="white"/>
          <w:rtl w:val="0"/>
        </w:rPr>
        <w:t xml:space="preserve">Tabla de AFN</w:t>
      </w:r>
    </w:p>
    <w:p w:rsidR="00000000" w:rsidDel="00000000" w:rsidP="00000000" w:rsidRDefault="00000000" w:rsidRPr="00000000" w14:paraId="000000DD">
      <w:pPr>
        <w:rPr>
          <w:color w:val="222222"/>
          <w:highlight w:val="white"/>
        </w:rPr>
      </w:pPr>
      <w:r w:rsidDel="00000000" w:rsidR="00000000" w:rsidRPr="00000000">
        <w:rPr>
          <w:color w:val="222222"/>
          <w:highlight w:val="white"/>
        </w:rPr>
        <w:drawing>
          <wp:inline distB="114300" distT="114300" distL="114300" distR="114300">
            <wp:extent cx="1814513" cy="872362"/>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814513" cy="87236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29"/>
        </w:numPr>
        <w:ind w:left="720" w:hanging="360"/>
        <w:rPr>
          <w:color w:val="222222"/>
          <w:highlight w:val="white"/>
          <w:u w:val="none"/>
        </w:rPr>
      </w:pPr>
      <w:r w:rsidDel="00000000" w:rsidR="00000000" w:rsidRPr="00000000">
        <w:rPr>
          <w:color w:val="222222"/>
          <w:highlight w:val="white"/>
          <w:rtl w:val="0"/>
        </w:rPr>
        <w:t xml:space="preserve">Tabla de AFN con </w:t>
      </w:r>
      <w:r w:rsidDel="00000000" w:rsidR="00000000" w:rsidRPr="00000000">
        <w:rPr>
          <w:rtl w:val="0"/>
        </w:rPr>
        <w:t xml:space="preserve">ε debe tener una columna extra con dicho símbolo</w:t>
      </w:r>
    </w:p>
    <w:p w:rsidR="00000000" w:rsidDel="00000000" w:rsidP="00000000" w:rsidRDefault="00000000" w:rsidRPr="00000000" w14:paraId="000000DF">
      <w:pPr>
        <w:ind w:left="0" w:firstLine="0"/>
        <w:rPr/>
      </w:pPr>
      <w:r w:rsidDel="00000000" w:rsidR="00000000" w:rsidRPr="00000000">
        <w:rPr/>
        <w:drawing>
          <wp:inline distB="114300" distT="114300" distL="114300" distR="114300">
            <wp:extent cx="1700213" cy="619869"/>
            <wp:effectExtent b="0" l="0" r="0" t="0"/>
            <wp:docPr id="2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700213" cy="61986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color w:val="222222"/>
          <w:highlight w:val="white"/>
        </w:rPr>
      </w:pPr>
      <w:r w:rsidDel="00000000" w:rsidR="00000000" w:rsidRPr="00000000">
        <w:rPr>
          <w:rtl w:val="0"/>
        </w:rPr>
      </w:r>
    </w:p>
    <w:p w:rsidR="00000000" w:rsidDel="00000000" w:rsidP="00000000" w:rsidRDefault="00000000" w:rsidRPr="00000000" w14:paraId="000000E1">
      <w:pPr>
        <w:pStyle w:val="Heading3"/>
        <w:rPr/>
      </w:pPr>
      <w:bookmarkStart w:colFirst="0" w:colLast="0" w:name="_dhh5t5lah805" w:id="36"/>
      <w:bookmarkEnd w:id="36"/>
      <w:r w:rsidDel="00000000" w:rsidR="00000000" w:rsidRPr="00000000">
        <w:rPr>
          <w:rtl w:val="0"/>
        </w:rPr>
        <w:t xml:space="preserve">AFD COMPLETO</w:t>
      </w:r>
    </w:p>
    <w:p w:rsidR="00000000" w:rsidDel="00000000" w:rsidP="00000000" w:rsidRDefault="00000000" w:rsidRPr="00000000" w14:paraId="000000E2">
      <w:pPr>
        <w:numPr>
          <w:ilvl w:val="0"/>
          <w:numId w:val="77"/>
        </w:numPr>
        <w:ind w:left="720" w:hanging="360"/>
        <w:rPr>
          <w:color w:val="222222"/>
          <w:highlight w:val="white"/>
        </w:rPr>
      </w:pPr>
      <w:r w:rsidDel="00000000" w:rsidR="00000000" w:rsidRPr="00000000">
        <w:rPr>
          <w:color w:val="222222"/>
          <w:highlight w:val="white"/>
          <w:rtl w:val="0"/>
        </w:rPr>
        <w:t xml:space="preserve">Un AF es completo cuando cada estado tiene exactamente una transición por cada carácter del alfabeto (su tabla no tiene “huecos”)</w:t>
      </w:r>
    </w:p>
    <w:p w:rsidR="00000000" w:rsidDel="00000000" w:rsidP="00000000" w:rsidRDefault="00000000" w:rsidRPr="00000000" w14:paraId="000000E3">
      <w:pPr>
        <w:numPr>
          <w:ilvl w:val="0"/>
          <w:numId w:val="77"/>
        </w:numPr>
        <w:ind w:left="720" w:hanging="360"/>
        <w:rPr>
          <w:color w:val="222222"/>
          <w:highlight w:val="white"/>
        </w:rPr>
      </w:pPr>
      <w:r w:rsidDel="00000000" w:rsidR="00000000" w:rsidRPr="00000000">
        <w:rPr>
          <w:color w:val="222222"/>
          <w:highlight w:val="white"/>
          <w:rtl w:val="0"/>
        </w:rPr>
        <w:t xml:space="preserve">Para completarlo, se deben seguir los siguientes pasos:</w:t>
      </w:r>
    </w:p>
    <w:p w:rsidR="00000000" w:rsidDel="00000000" w:rsidP="00000000" w:rsidRDefault="00000000" w:rsidRPr="00000000" w14:paraId="000000E4">
      <w:pPr>
        <w:numPr>
          <w:ilvl w:val="1"/>
          <w:numId w:val="77"/>
        </w:numPr>
        <w:ind w:left="1440" w:hanging="360"/>
        <w:rPr>
          <w:color w:val="222222"/>
          <w:highlight w:val="white"/>
        </w:rPr>
      </w:pPr>
      <w:r w:rsidDel="00000000" w:rsidR="00000000" w:rsidRPr="00000000">
        <w:rPr>
          <w:color w:val="222222"/>
          <w:highlight w:val="white"/>
          <w:rtl w:val="0"/>
        </w:rPr>
        <w:t xml:space="preserve">Agregar un nuevo estado llamado “Estado de Rechazo” o “Estado de no aceptación”</w:t>
      </w:r>
    </w:p>
    <w:p w:rsidR="00000000" w:rsidDel="00000000" w:rsidP="00000000" w:rsidRDefault="00000000" w:rsidRPr="00000000" w14:paraId="000000E5">
      <w:pPr>
        <w:numPr>
          <w:ilvl w:val="1"/>
          <w:numId w:val="77"/>
        </w:numPr>
        <w:ind w:left="1440" w:hanging="360"/>
        <w:rPr>
          <w:color w:val="222222"/>
          <w:highlight w:val="white"/>
        </w:rPr>
      </w:pPr>
      <w:r w:rsidDel="00000000" w:rsidR="00000000" w:rsidRPr="00000000">
        <w:rPr>
          <w:color w:val="222222"/>
          <w:highlight w:val="white"/>
          <w:rtl w:val="0"/>
        </w:rPr>
        <w:t xml:space="preserve">Reemplazar cada “hueco” con una transición al nuevo estado</w:t>
      </w:r>
    </w:p>
    <w:p w:rsidR="00000000" w:rsidDel="00000000" w:rsidP="00000000" w:rsidRDefault="00000000" w:rsidRPr="00000000" w14:paraId="000000E6">
      <w:pPr>
        <w:numPr>
          <w:ilvl w:val="1"/>
          <w:numId w:val="77"/>
        </w:numPr>
        <w:ind w:left="1440" w:hanging="360"/>
        <w:rPr>
          <w:color w:val="222222"/>
          <w:highlight w:val="white"/>
        </w:rPr>
      </w:pPr>
      <w:r w:rsidDel="00000000" w:rsidR="00000000" w:rsidRPr="00000000">
        <w:rPr>
          <w:color w:val="222222"/>
          <w:highlight w:val="white"/>
          <w:rtl w:val="0"/>
        </w:rPr>
        <w:t xml:space="preserve">Se incorpora una nueva entrada para el estado de rechazo</w:t>
      </w:r>
    </w:p>
    <w:p w:rsidR="00000000" w:rsidDel="00000000" w:rsidP="00000000" w:rsidRDefault="00000000" w:rsidRPr="00000000" w14:paraId="000000E7">
      <w:pPr>
        <w:rPr>
          <w:color w:val="222222"/>
          <w:highlight w:val="white"/>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053013" cy="979831"/>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53013" cy="97983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mgpbixfhcodt" w:id="37"/>
      <w:bookmarkEnd w:id="37"/>
      <w:r w:rsidDel="00000000" w:rsidR="00000000" w:rsidRPr="00000000">
        <w:rPr>
          <w:rtl w:val="0"/>
        </w:rPr>
        <w:t xml:space="preserve">AUTÓMATA FINITO CON PILA (AFP)</w:t>
      </w:r>
    </w:p>
    <w:p w:rsidR="00000000" w:rsidDel="00000000" w:rsidP="00000000" w:rsidRDefault="00000000" w:rsidRPr="00000000" w14:paraId="000000EB">
      <w:pPr>
        <w:rPr/>
      </w:pPr>
      <w:r w:rsidDel="00000000" w:rsidR="00000000" w:rsidRPr="00000000">
        <w:rPr>
          <w:rtl w:val="0"/>
        </w:rPr>
        <w:t xml:space="preserve">Reconoce los LR y además reconocen los LIC. Un AF solo tiene control sobre los caracteres que forman la cadena a analizar, mientras que un AFP controla los caracteres a analizar y la pila.</w:t>
      </w:r>
    </w:p>
    <w:p w:rsidR="00000000" w:rsidDel="00000000" w:rsidP="00000000" w:rsidRDefault="00000000" w:rsidRPr="00000000" w14:paraId="000000EC">
      <w:pPr>
        <w:rPr/>
      </w:pPr>
      <w:r w:rsidDel="00000000" w:rsidR="00000000" w:rsidRPr="00000000">
        <w:rPr>
          <w:rtl w:val="0"/>
        </w:rPr>
        <w:t xml:space="preserve">Un AFP está constituido por:</w:t>
      </w:r>
    </w:p>
    <w:p w:rsidR="00000000" w:rsidDel="00000000" w:rsidP="00000000" w:rsidRDefault="00000000" w:rsidRPr="00000000" w14:paraId="000000ED">
      <w:pPr>
        <w:numPr>
          <w:ilvl w:val="0"/>
          <w:numId w:val="59"/>
        </w:numPr>
        <w:ind w:left="720" w:hanging="360"/>
        <w:rPr>
          <w:u w:val="none"/>
        </w:rPr>
      </w:pPr>
      <w:r w:rsidDel="00000000" w:rsidR="00000000" w:rsidRPr="00000000">
        <w:rPr>
          <w:rtl w:val="0"/>
        </w:rPr>
        <w:t xml:space="preserve">Un flujo de entrada, infinito en una dirección, que contiene la secuencia de caracteres que debe analizar</w:t>
      </w:r>
    </w:p>
    <w:p w:rsidR="00000000" w:rsidDel="00000000" w:rsidP="00000000" w:rsidRDefault="00000000" w:rsidRPr="00000000" w14:paraId="000000EE">
      <w:pPr>
        <w:numPr>
          <w:ilvl w:val="0"/>
          <w:numId w:val="59"/>
        </w:numPr>
        <w:ind w:left="720" w:hanging="360"/>
        <w:rPr>
          <w:u w:val="none"/>
        </w:rPr>
      </w:pPr>
      <w:r w:rsidDel="00000000" w:rsidR="00000000" w:rsidRPr="00000000">
        <w:rPr>
          <w:rtl w:val="0"/>
        </w:rPr>
        <w:t xml:space="preserve">Un control finito formado por estados y transiciones etiquetadas</w:t>
      </w:r>
    </w:p>
    <w:p w:rsidR="00000000" w:rsidDel="00000000" w:rsidP="00000000" w:rsidRDefault="00000000" w:rsidRPr="00000000" w14:paraId="000000EF">
      <w:pPr>
        <w:numPr>
          <w:ilvl w:val="0"/>
          <w:numId w:val="59"/>
        </w:numPr>
        <w:ind w:left="720" w:hanging="360"/>
        <w:rPr>
          <w:u w:val="none"/>
        </w:rPr>
      </w:pPr>
      <w:r w:rsidDel="00000000" w:rsidR="00000000" w:rsidRPr="00000000">
        <w:rPr>
          <w:rtl w:val="0"/>
        </w:rPr>
        <w:t xml:space="preserve">Una pila abstracta</w:t>
      </w:r>
    </w:p>
    <w:p w:rsidR="00000000" w:rsidDel="00000000" w:rsidP="00000000" w:rsidRDefault="00000000" w:rsidRPr="00000000" w14:paraId="000000F0">
      <w:pPr>
        <w:numPr>
          <w:ilvl w:val="0"/>
          <w:numId w:val="59"/>
        </w:numPr>
        <w:ind w:left="720" w:hanging="360"/>
      </w:pPr>
      <w:r w:rsidDel="00000000" w:rsidR="00000000" w:rsidRPr="00000000">
        <w:rPr>
          <w:rtl w:val="0"/>
        </w:rPr>
        <w:t xml:space="preserve">Se representa formalmente como una 7-upla M = (E, A, A’, T, e0, p0, F)</w:t>
      </w:r>
    </w:p>
    <w:p w:rsidR="00000000" w:rsidDel="00000000" w:rsidP="00000000" w:rsidRDefault="00000000" w:rsidRPr="00000000" w14:paraId="000000F1">
      <w:pPr>
        <w:numPr>
          <w:ilvl w:val="1"/>
          <w:numId w:val="59"/>
        </w:numPr>
        <w:ind w:left="1440" w:hanging="360"/>
      </w:pPr>
      <w:r w:rsidDel="00000000" w:rsidR="00000000" w:rsidRPr="00000000">
        <w:rPr>
          <w:rtl w:val="0"/>
        </w:rPr>
        <w:t xml:space="preserve">E es un conjunto finito de estados</w:t>
      </w:r>
    </w:p>
    <w:p w:rsidR="00000000" w:rsidDel="00000000" w:rsidP="00000000" w:rsidRDefault="00000000" w:rsidRPr="00000000" w14:paraId="000000F2">
      <w:pPr>
        <w:numPr>
          <w:ilvl w:val="1"/>
          <w:numId w:val="59"/>
        </w:numPr>
        <w:ind w:left="1440" w:hanging="360"/>
      </w:pPr>
      <w:r w:rsidDel="00000000" w:rsidR="00000000" w:rsidRPr="00000000">
        <w:rPr>
          <w:rtl w:val="0"/>
        </w:rPr>
        <w:t xml:space="preserve">A es el alfabeto de entrada, cuyos caracteres se utilizan para formar la cadena a analizar</w:t>
      </w:r>
    </w:p>
    <w:p w:rsidR="00000000" w:rsidDel="00000000" w:rsidP="00000000" w:rsidRDefault="00000000" w:rsidRPr="00000000" w14:paraId="000000F3">
      <w:pPr>
        <w:numPr>
          <w:ilvl w:val="1"/>
          <w:numId w:val="59"/>
        </w:numPr>
        <w:ind w:left="1440" w:hanging="360"/>
      </w:pPr>
      <w:r w:rsidDel="00000000" w:rsidR="00000000" w:rsidRPr="00000000">
        <w:rPr>
          <w:rtl w:val="0"/>
        </w:rPr>
        <w:t xml:space="preserve">A' es el alfabeto de la pila</w:t>
      </w:r>
    </w:p>
    <w:p w:rsidR="00000000" w:rsidDel="00000000" w:rsidP="00000000" w:rsidRDefault="00000000" w:rsidRPr="00000000" w14:paraId="000000F4">
      <w:pPr>
        <w:numPr>
          <w:ilvl w:val="1"/>
          <w:numId w:val="59"/>
        </w:numPr>
        <w:ind w:left="1440" w:hanging="360"/>
      </w:pPr>
      <w:r w:rsidDel="00000000" w:rsidR="00000000" w:rsidRPr="00000000">
        <w:rPr>
          <w:rtl w:val="0"/>
        </w:rPr>
        <w:t xml:space="preserve">e0 es el estado inicial</w:t>
      </w:r>
    </w:p>
    <w:p w:rsidR="00000000" w:rsidDel="00000000" w:rsidP="00000000" w:rsidRDefault="00000000" w:rsidRPr="00000000" w14:paraId="000000F5">
      <w:pPr>
        <w:numPr>
          <w:ilvl w:val="1"/>
          <w:numId w:val="59"/>
        </w:numPr>
        <w:ind w:left="1440" w:hanging="360"/>
      </w:pPr>
      <w:r w:rsidDel="00000000" w:rsidR="00000000" w:rsidRPr="00000000">
        <w:rPr>
          <w:rtl w:val="0"/>
        </w:rPr>
        <w:t xml:space="preserve">p0 es el símbolo inicial de la pila, el que indica que la pila no tiene símbolos</w:t>
      </w:r>
    </w:p>
    <w:p w:rsidR="00000000" w:rsidDel="00000000" w:rsidP="00000000" w:rsidRDefault="00000000" w:rsidRPr="00000000" w14:paraId="000000F6">
      <w:pPr>
        <w:numPr>
          <w:ilvl w:val="1"/>
          <w:numId w:val="59"/>
        </w:numPr>
        <w:ind w:left="1440" w:hanging="360"/>
      </w:pPr>
      <w:r w:rsidDel="00000000" w:rsidR="00000000" w:rsidRPr="00000000">
        <w:rPr>
          <w:rtl w:val="0"/>
        </w:rPr>
        <w:t xml:space="preserve">F es el conjunto de estados finales</w:t>
      </w:r>
    </w:p>
    <w:p w:rsidR="00000000" w:rsidDel="00000000" w:rsidP="00000000" w:rsidRDefault="00000000" w:rsidRPr="00000000" w14:paraId="000000F7">
      <w:pPr>
        <w:numPr>
          <w:ilvl w:val="1"/>
          <w:numId w:val="59"/>
        </w:numPr>
        <w:ind w:left="1440" w:hanging="360"/>
      </w:pPr>
      <w:r w:rsidDel="00000000" w:rsidR="00000000" w:rsidRPr="00000000">
        <w:rPr>
          <w:rtl w:val="0"/>
        </w:rPr>
        <w:t xml:space="preserve">T es la función T: E x (A </w:t>
      </w:r>
      <w:r w:rsidDel="00000000" w:rsidR="00000000" w:rsidRPr="00000000">
        <w:rPr>
          <w:rFonts w:ascii="Arial Unicode MS" w:cs="Arial Unicode MS" w:eastAsia="Arial Unicode MS" w:hAnsi="Arial Unicode MS"/>
          <w:color w:val="222222"/>
          <w:sz w:val="21"/>
          <w:szCs w:val="21"/>
          <w:highlight w:val="white"/>
          <w:rtl w:val="0"/>
        </w:rPr>
        <w:t xml:space="preserve">∪</w:t>
      </w:r>
      <w:r w:rsidDel="00000000" w:rsidR="00000000" w:rsidRPr="00000000">
        <w:rPr>
          <w:rtl w:val="0"/>
        </w:rPr>
        <w:t xml:space="preserve"> {ε}) x A' -&gt; conjuntos finitos de E x A'*</w:t>
      </w:r>
    </w:p>
    <w:p w:rsidR="00000000" w:rsidDel="00000000" w:rsidP="00000000" w:rsidRDefault="00000000" w:rsidRPr="00000000" w14:paraId="000000F8">
      <w:pPr>
        <w:numPr>
          <w:ilvl w:val="0"/>
          <w:numId w:val="59"/>
        </w:numPr>
        <w:ind w:left="720" w:hanging="360"/>
      </w:pPr>
      <w:r w:rsidDel="00000000" w:rsidR="00000000" w:rsidRPr="00000000">
        <w:rPr>
          <w:rtl w:val="0"/>
        </w:rPr>
        <w:t xml:space="preserve">Un AFP puede reconocer un LIC de dos maneras:</w:t>
      </w:r>
    </w:p>
    <w:p w:rsidR="00000000" w:rsidDel="00000000" w:rsidP="00000000" w:rsidRDefault="00000000" w:rsidRPr="00000000" w14:paraId="000000F9">
      <w:pPr>
        <w:numPr>
          <w:ilvl w:val="1"/>
          <w:numId w:val="59"/>
        </w:numPr>
        <w:ind w:left="1440" w:hanging="360"/>
      </w:pPr>
      <w:r w:rsidDel="00000000" w:rsidR="00000000" w:rsidRPr="00000000">
        <w:rPr>
          <w:rtl w:val="0"/>
        </w:rPr>
        <w:t xml:space="preserve">Por estado final, como en los AFs;</w:t>
      </w:r>
    </w:p>
    <w:p w:rsidR="00000000" w:rsidDel="00000000" w:rsidP="00000000" w:rsidRDefault="00000000" w:rsidRPr="00000000" w14:paraId="000000FA">
      <w:pPr>
        <w:numPr>
          <w:ilvl w:val="1"/>
          <w:numId w:val="59"/>
        </w:numPr>
        <w:ind w:left="1440" w:hanging="360"/>
      </w:pPr>
      <w:r w:rsidDel="00000000" w:rsidR="00000000" w:rsidRPr="00000000">
        <w:rPr>
          <w:rtl w:val="0"/>
        </w:rPr>
        <w:t xml:space="preserve">Por pila vacía</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3"/>
        <w:rPr>
          <w:color w:val="ff0000"/>
        </w:rPr>
      </w:pPr>
      <w:bookmarkStart w:colFirst="0" w:colLast="0" w:name="_p6gtw22zre6n" w:id="38"/>
      <w:bookmarkEnd w:id="38"/>
      <w:r w:rsidDel="00000000" w:rsidR="00000000" w:rsidRPr="00000000">
        <w:rPr>
          <w:rtl w:val="0"/>
        </w:rPr>
        <w:t xml:space="preserve">AUTÓMATA FINITO CON PILA DETERMINÍSTICO (AFPD) </w:t>
      </w:r>
      <w:r w:rsidDel="00000000" w:rsidR="00000000" w:rsidRPr="00000000">
        <w:rPr>
          <w:color w:val="ff0000"/>
          <w:rtl w:val="0"/>
        </w:rPr>
        <w:t xml:space="preserve">FALTA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u w:val="single"/>
          <w:rtl w:val="0"/>
        </w:rPr>
        <w:t xml:space="preserve">TABLA DE MOVIMIENTOS (TM)</w:t>
      </w:r>
      <w:r w:rsidDel="00000000" w:rsidR="00000000" w:rsidRPr="00000000">
        <w:rPr>
          <w:rtl w:val="0"/>
        </w:rPr>
        <w:t xml:space="preserve">: s</w:t>
      </w:r>
    </w:p>
    <w:p w:rsidR="00000000" w:rsidDel="00000000" w:rsidP="00000000" w:rsidRDefault="00000000" w:rsidRPr="00000000" w14:paraId="000000FF">
      <w:pPr>
        <w:rPr/>
      </w:pPr>
      <w:r w:rsidDel="00000000" w:rsidR="00000000" w:rsidRPr="00000000">
        <w:rPr/>
        <w:drawing>
          <wp:inline distB="114300" distT="114300" distL="114300" distR="114300">
            <wp:extent cx="2424113" cy="963804"/>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424113" cy="96380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numPr>
          <w:ilvl w:val="0"/>
          <w:numId w:val="32"/>
        </w:numPr>
        <w:ind w:left="720" w:hanging="360"/>
      </w:pPr>
      <w:bookmarkStart w:colFirst="0" w:colLast="0" w:name="_9fc7n2v5mb06" w:id="39"/>
      <w:bookmarkEnd w:id="39"/>
      <w:r w:rsidDel="00000000" w:rsidR="00000000" w:rsidRPr="00000000">
        <w:rPr>
          <w:rtl w:val="0"/>
        </w:rPr>
        <w:t xml:space="preserve">ER a AF</w:t>
      </w:r>
    </w:p>
    <w:p w:rsidR="00000000" w:rsidDel="00000000" w:rsidP="00000000" w:rsidRDefault="00000000" w:rsidRPr="00000000" w14:paraId="00000101">
      <w:pPr>
        <w:pStyle w:val="Heading3"/>
        <w:ind w:left="0" w:firstLine="0"/>
        <w:rPr/>
      </w:pPr>
      <w:bookmarkStart w:colFirst="0" w:colLast="0" w:name="_z1ys86w2iovt" w:id="40"/>
      <w:bookmarkEnd w:id="40"/>
      <w:r w:rsidDel="00000000" w:rsidR="00000000" w:rsidRPr="00000000">
        <w:rPr>
          <w:rtl w:val="0"/>
        </w:rPr>
        <w:t xml:space="preserve">ALGORITMO DE THOMPSON </w:t>
      </w:r>
    </w:p>
    <w:p w:rsidR="00000000" w:rsidDel="00000000" w:rsidP="00000000" w:rsidRDefault="00000000" w:rsidRPr="00000000" w14:paraId="00000102">
      <w:pPr>
        <w:rPr/>
      </w:pPr>
      <w:r w:rsidDel="00000000" w:rsidR="00000000" w:rsidRPr="00000000">
        <w:rPr>
          <w:rtl w:val="0"/>
        </w:rPr>
        <w:t xml:space="preserve">Al aplicar el algoritmo, se parte de una ER y se termina con un AFN con transiciones ε.</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Pasos a seguir:</w:t>
      </w:r>
    </w:p>
    <w:p w:rsidR="00000000" w:rsidDel="00000000" w:rsidP="00000000" w:rsidRDefault="00000000" w:rsidRPr="00000000" w14:paraId="00000105">
      <w:pPr>
        <w:numPr>
          <w:ilvl w:val="0"/>
          <w:numId w:val="30"/>
        </w:numPr>
        <w:ind w:left="720" w:hanging="360"/>
        <w:rPr>
          <w:u w:val="none"/>
        </w:rPr>
      </w:pPr>
      <w:r w:rsidDel="00000000" w:rsidR="00000000" w:rsidRPr="00000000">
        <w:rPr>
          <w:rtl w:val="0"/>
        </w:rPr>
        <w:t xml:space="preserve">Desmembrar la ER en componentes básicos</w:t>
      </w:r>
    </w:p>
    <w:p w:rsidR="00000000" w:rsidDel="00000000" w:rsidP="00000000" w:rsidRDefault="00000000" w:rsidRPr="00000000" w14:paraId="00000106">
      <w:pPr>
        <w:numPr>
          <w:ilvl w:val="1"/>
          <w:numId w:val="30"/>
        </w:numPr>
        <w:ind w:left="1440" w:hanging="360"/>
        <w:rPr>
          <w:u w:val="none"/>
        </w:rPr>
      </w:pPr>
      <w:r w:rsidDel="00000000" w:rsidR="00000000" w:rsidRPr="00000000">
        <w:rPr>
          <w:rtl w:val="0"/>
        </w:rPr>
        <w:t xml:space="preserve">Caracteres</w:t>
      </w:r>
    </w:p>
    <w:p w:rsidR="00000000" w:rsidDel="00000000" w:rsidP="00000000" w:rsidRDefault="00000000" w:rsidRPr="00000000" w14:paraId="00000107">
      <w:pPr>
        <w:numPr>
          <w:ilvl w:val="1"/>
          <w:numId w:val="30"/>
        </w:numPr>
        <w:ind w:left="1440" w:hanging="360"/>
        <w:rPr>
          <w:u w:val="none"/>
        </w:rPr>
      </w:pPr>
      <w:r w:rsidDel="00000000" w:rsidR="00000000" w:rsidRPr="00000000">
        <w:rPr>
          <w:rtl w:val="0"/>
        </w:rPr>
        <w:t xml:space="preserve">Operadores</w:t>
      </w:r>
    </w:p>
    <w:p w:rsidR="00000000" w:rsidDel="00000000" w:rsidP="00000000" w:rsidRDefault="00000000" w:rsidRPr="00000000" w14:paraId="00000108">
      <w:pPr>
        <w:numPr>
          <w:ilvl w:val="1"/>
          <w:numId w:val="30"/>
        </w:numPr>
        <w:ind w:left="1440" w:hanging="360"/>
      </w:pPr>
      <w:r w:rsidDel="00000000" w:rsidR="00000000" w:rsidRPr="00000000">
        <w:rPr>
          <w:rtl w:val="0"/>
        </w:rPr>
        <w:t xml:space="preserve">ε</w:t>
      </w:r>
    </w:p>
    <w:p w:rsidR="00000000" w:rsidDel="00000000" w:rsidP="00000000" w:rsidRDefault="00000000" w:rsidRPr="00000000" w14:paraId="00000109">
      <w:pPr>
        <w:numPr>
          <w:ilvl w:val="0"/>
          <w:numId w:val="30"/>
        </w:numPr>
        <w:ind w:left="720" w:hanging="360"/>
        <w:rPr>
          <w:u w:val="none"/>
        </w:rPr>
      </w:pPr>
      <w:r w:rsidDel="00000000" w:rsidR="00000000" w:rsidRPr="00000000">
        <w:rPr>
          <w:rtl w:val="0"/>
        </w:rPr>
        <w:t xml:space="preserve">Generar un AF básico por cada carácter o símbolo ε que forme parte de la ER</w:t>
      </w:r>
    </w:p>
    <w:p w:rsidR="00000000" w:rsidDel="00000000" w:rsidP="00000000" w:rsidRDefault="00000000" w:rsidRPr="00000000" w14:paraId="0000010A">
      <w:pPr>
        <w:numPr>
          <w:ilvl w:val="0"/>
          <w:numId w:val="30"/>
        </w:numPr>
        <w:ind w:left="720" w:hanging="360"/>
        <w:rPr>
          <w:u w:val="none"/>
        </w:rPr>
      </w:pPr>
      <w:r w:rsidDel="00000000" w:rsidR="00000000" w:rsidRPr="00000000">
        <w:rPr>
          <w:rtl w:val="0"/>
        </w:rPr>
        <w:t xml:space="preserve">Componer esos autómatas básicos según los operadores existentes en la ER hasta lograr el AF</w:t>
      </w:r>
    </w:p>
    <w:p w:rsidR="00000000" w:rsidDel="00000000" w:rsidP="00000000" w:rsidRDefault="00000000" w:rsidRPr="00000000" w14:paraId="0000010B">
      <w:pPr>
        <w:numPr>
          <w:ilvl w:val="0"/>
          <w:numId w:val="30"/>
        </w:numPr>
        <w:ind w:left="720" w:hanging="360"/>
        <w:rPr>
          <w:u w:val="none"/>
        </w:rPr>
      </w:pPr>
      <w:r w:rsidDel="00000000" w:rsidR="00000000" w:rsidRPr="00000000">
        <w:rPr>
          <w:rtl w:val="0"/>
        </w:rPr>
        <w:t xml:space="preserve">El resultado es un AFN con transiciones ε</w:t>
      </w:r>
    </w:p>
    <w:p w:rsidR="00000000" w:rsidDel="00000000" w:rsidP="00000000" w:rsidRDefault="00000000" w:rsidRPr="00000000" w14:paraId="0000010C">
      <w:pPr>
        <w:pStyle w:val="Heading3"/>
        <w:rPr>
          <w:b w:val="0"/>
        </w:rPr>
      </w:pPr>
      <w:bookmarkStart w:colFirst="0" w:colLast="0" w:name="_d4kem0hsttkr" w:id="41"/>
      <w:bookmarkEnd w:id="41"/>
      <w:r w:rsidDel="00000000" w:rsidR="00000000" w:rsidRPr="00000000">
        <w:rPr>
          <w:b w:val="0"/>
          <w:u w:val="single"/>
          <w:rtl w:val="0"/>
        </w:rPr>
        <w:t xml:space="preserve">Características generales de un AFN por Thompson</w:t>
      </w:r>
      <w:r w:rsidDel="00000000" w:rsidR="00000000" w:rsidRPr="00000000">
        <w:rPr>
          <w:b w:val="0"/>
          <w:rtl w:val="0"/>
        </w:rPr>
        <w:t xml:space="preserve">:</w:t>
      </w:r>
    </w:p>
    <w:p w:rsidR="00000000" w:rsidDel="00000000" w:rsidP="00000000" w:rsidRDefault="00000000" w:rsidRPr="00000000" w14:paraId="0000010D">
      <w:pPr>
        <w:numPr>
          <w:ilvl w:val="0"/>
          <w:numId w:val="17"/>
        </w:numPr>
        <w:ind w:left="720" w:hanging="360"/>
        <w:rPr>
          <w:u w:val="none"/>
        </w:rPr>
      </w:pPr>
      <w:r w:rsidDel="00000000" w:rsidR="00000000" w:rsidRPr="00000000">
        <w:rPr>
          <w:rtl w:val="0"/>
        </w:rPr>
        <w:t xml:space="preserve">Al estado inicial no llegan transiciones</w:t>
      </w:r>
    </w:p>
    <w:p w:rsidR="00000000" w:rsidDel="00000000" w:rsidP="00000000" w:rsidRDefault="00000000" w:rsidRPr="00000000" w14:paraId="0000010E">
      <w:pPr>
        <w:numPr>
          <w:ilvl w:val="0"/>
          <w:numId w:val="17"/>
        </w:numPr>
        <w:ind w:left="720" w:hanging="360"/>
        <w:rPr>
          <w:u w:val="none"/>
        </w:rPr>
      </w:pPr>
      <w:r w:rsidDel="00000000" w:rsidR="00000000" w:rsidRPr="00000000">
        <w:rPr>
          <w:rtl w:val="0"/>
        </w:rPr>
        <w:t xml:space="preserve">El estado final es único</w:t>
      </w:r>
    </w:p>
    <w:p w:rsidR="00000000" w:rsidDel="00000000" w:rsidP="00000000" w:rsidRDefault="00000000" w:rsidRPr="00000000" w14:paraId="0000010F">
      <w:pPr>
        <w:numPr>
          <w:ilvl w:val="0"/>
          <w:numId w:val="17"/>
        </w:numPr>
        <w:ind w:left="720" w:hanging="360"/>
        <w:rPr>
          <w:u w:val="none"/>
        </w:rPr>
      </w:pPr>
      <w:r w:rsidDel="00000000" w:rsidR="00000000" w:rsidRPr="00000000">
        <w:rPr>
          <w:rtl w:val="0"/>
        </w:rPr>
        <w:t xml:space="preserve">Del estado final no parten transiciones</w:t>
      </w:r>
    </w:p>
    <w:p w:rsidR="00000000" w:rsidDel="00000000" w:rsidP="00000000" w:rsidRDefault="00000000" w:rsidRPr="00000000" w14:paraId="00000110">
      <w:pPr>
        <w:numPr>
          <w:ilvl w:val="0"/>
          <w:numId w:val="17"/>
        </w:numPr>
        <w:ind w:left="720" w:hanging="360"/>
        <w:rPr>
          <w:u w:val="none"/>
        </w:rPr>
      </w:pPr>
      <w:r w:rsidDel="00000000" w:rsidR="00000000" w:rsidRPr="00000000">
        <w:rPr>
          <w:rtl w:val="0"/>
        </w:rPr>
        <w:t xml:space="preserve">De cualquier estado no final pueden partir:</w:t>
      </w:r>
    </w:p>
    <w:p w:rsidR="00000000" w:rsidDel="00000000" w:rsidP="00000000" w:rsidRDefault="00000000" w:rsidRPr="00000000" w14:paraId="00000111">
      <w:pPr>
        <w:numPr>
          <w:ilvl w:val="1"/>
          <w:numId w:val="17"/>
        </w:numPr>
        <w:ind w:left="1440" w:hanging="360"/>
        <w:rPr>
          <w:u w:val="none"/>
        </w:rPr>
      </w:pPr>
      <w:r w:rsidDel="00000000" w:rsidR="00000000" w:rsidRPr="00000000">
        <w:rPr>
          <w:rtl w:val="0"/>
        </w:rPr>
        <w:t xml:space="preserve">Una sola transición etiquetada con un caracter del alfabeto</w:t>
      </w:r>
    </w:p>
    <w:p w:rsidR="00000000" w:rsidDel="00000000" w:rsidP="00000000" w:rsidRDefault="00000000" w:rsidRPr="00000000" w14:paraId="00000112">
      <w:pPr>
        <w:numPr>
          <w:ilvl w:val="1"/>
          <w:numId w:val="17"/>
        </w:numPr>
        <w:ind w:left="1440" w:hanging="360"/>
        <w:rPr>
          <w:u w:val="none"/>
        </w:rPr>
      </w:pPr>
      <w:r w:rsidDel="00000000" w:rsidR="00000000" w:rsidRPr="00000000">
        <w:rPr>
          <w:rtl w:val="0"/>
        </w:rPr>
        <w:t xml:space="preserve">Una sola transición-ε</w:t>
      </w:r>
    </w:p>
    <w:p w:rsidR="00000000" w:rsidDel="00000000" w:rsidP="00000000" w:rsidRDefault="00000000" w:rsidRPr="00000000" w14:paraId="00000113">
      <w:pPr>
        <w:numPr>
          <w:ilvl w:val="1"/>
          <w:numId w:val="17"/>
        </w:numPr>
        <w:ind w:left="1440" w:hanging="360"/>
        <w:rPr>
          <w:u w:val="none"/>
        </w:rPr>
      </w:pPr>
      <w:r w:rsidDel="00000000" w:rsidR="00000000" w:rsidRPr="00000000">
        <w:rPr>
          <w:rtl w:val="0"/>
        </w:rPr>
        <w:t xml:space="preserve">Dos transiciones-ε</w:t>
      </w:r>
    </w:p>
    <w:p w:rsidR="00000000" w:rsidDel="00000000" w:rsidP="00000000" w:rsidRDefault="00000000" w:rsidRPr="00000000" w14:paraId="00000114">
      <w:pPr>
        <w:pStyle w:val="Heading4"/>
        <w:rPr/>
      </w:pPr>
      <w:bookmarkStart w:colFirst="0" w:colLast="0" w:name="_ypnmxtdwagld" w:id="42"/>
      <w:bookmarkEnd w:id="42"/>
      <w:r w:rsidDel="00000000" w:rsidR="00000000" w:rsidRPr="00000000">
        <w:rPr>
          <w:rtl w:val="0"/>
        </w:rPr>
        <w:br w:type="textWrapping"/>
        <w:t xml:space="preserve">AUTÓMATA PARA LA UNIÓN</w:t>
      </w:r>
    </w:p>
    <w:p w:rsidR="00000000" w:rsidDel="00000000" w:rsidP="00000000" w:rsidRDefault="00000000" w:rsidRPr="00000000" w14:paraId="00000115">
      <w:pPr>
        <w:numPr>
          <w:ilvl w:val="0"/>
          <w:numId w:val="54"/>
        </w:numPr>
        <w:ind w:left="720" w:hanging="360"/>
        <w:rPr>
          <w:u w:val="none"/>
        </w:rPr>
      </w:pPr>
      <w:r w:rsidDel="00000000" w:rsidR="00000000" w:rsidRPr="00000000">
        <w:rPr>
          <w:rtl w:val="0"/>
        </w:rPr>
        <w:t xml:space="preserve">Para realizar la unión se debe arrancar con transiciones ε.</w:t>
      </w:r>
    </w:p>
    <w:p w:rsidR="00000000" w:rsidDel="00000000" w:rsidP="00000000" w:rsidRDefault="00000000" w:rsidRPr="00000000" w14:paraId="00000116">
      <w:pPr>
        <w:numPr>
          <w:ilvl w:val="0"/>
          <w:numId w:val="54"/>
        </w:numPr>
        <w:ind w:left="720" w:hanging="360"/>
        <w:rPr>
          <w:u w:val="none"/>
        </w:rPr>
      </w:pPr>
      <w:r w:rsidDel="00000000" w:rsidR="00000000" w:rsidRPr="00000000">
        <w:rPr>
          <w:rtl w:val="0"/>
        </w:rPr>
        <w:t xml:space="preserve">El algoritmo de Thompson exige que el autómata construido tenga un único estado final por lo que se debe terminar con una transición ε.</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 xml:space="preserve">Ej: a+ b</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2595563" cy="1244027"/>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95563" cy="124402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br w:type="textWrapping"/>
      </w:r>
      <w:r w:rsidDel="00000000" w:rsidR="00000000" w:rsidRPr="00000000">
        <w:rPr>
          <w:u w:val="single"/>
          <w:rtl w:val="0"/>
        </w:rPr>
        <w:t xml:space="preserve">Nota</w:t>
      </w:r>
      <w:r w:rsidDel="00000000" w:rsidR="00000000" w:rsidRPr="00000000">
        <w:rPr>
          <w:rtl w:val="0"/>
        </w:rPr>
        <w:t xml:space="preserve">: Este algoritmo trabaja solamente con los tres operadores oficiales (unión, concatenación y clausura de Kleene)</w:t>
      </w:r>
    </w:p>
    <w:p w:rsidR="00000000" w:rsidDel="00000000" w:rsidP="00000000" w:rsidRDefault="00000000" w:rsidRPr="00000000" w14:paraId="0000011B">
      <w:pPr>
        <w:ind w:left="0" w:firstLine="0"/>
        <w:jc w:val="center"/>
        <w:rPr/>
      </w:pPr>
      <w:r w:rsidDel="00000000" w:rsidR="00000000" w:rsidRPr="00000000">
        <w:rPr>
          <w:rtl w:val="0"/>
        </w:rPr>
      </w:r>
    </w:p>
    <w:p w:rsidR="00000000" w:rsidDel="00000000" w:rsidP="00000000" w:rsidRDefault="00000000" w:rsidRPr="00000000" w14:paraId="0000011C">
      <w:pPr>
        <w:ind w:left="0" w:firstLine="0"/>
        <w:jc w:val="center"/>
        <w:rPr/>
      </w:pPr>
      <w:r w:rsidDel="00000000" w:rsidR="00000000" w:rsidRPr="00000000">
        <w:rPr>
          <w:rtl w:val="0"/>
        </w:rPr>
      </w:r>
    </w:p>
    <w:p w:rsidR="00000000" w:rsidDel="00000000" w:rsidP="00000000" w:rsidRDefault="00000000" w:rsidRPr="00000000" w14:paraId="0000011D">
      <w:pPr>
        <w:pStyle w:val="Heading4"/>
        <w:rPr/>
      </w:pPr>
      <w:bookmarkStart w:colFirst="0" w:colLast="0" w:name="_n2gue5a3161j" w:id="43"/>
      <w:bookmarkEnd w:id="43"/>
      <w:r w:rsidDel="00000000" w:rsidR="00000000" w:rsidRPr="00000000">
        <w:rPr>
          <w:rtl w:val="0"/>
        </w:rPr>
        <w:t xml:space="preserve">AUTÓMATA PARA LA CONCATENACIÓN</w:t>
      </w:r>
    </w:p>
    <w:p w:rsidR="00000000" w:rsidDel="00000000" w:rsidP="00000000" w:rsidRDefault="00000000" w:rsidRPr="00000000" w14:paraId="0000011E">
      <w:pPr>
        <w:ind w:left="0" w:firstLine="0"/>
        <w:jc w:val="left"/>
        <w:rPr/>
      </w:pPr>
      <w:r w:rsidDel="00000000" w:rsidR="00000000" w:rsidRPr="00000000">
        <w:rPr>
          <w:rtl w:val="0"/>
        </w:rPr>
      </w:r>
    </w:p>
    <w:p w:rsidR="00000000" w:rsidDel="00000000" w:rsidP="00000000" w:rsidRDefault="00000000" w:rsidRPr="00000000" w14:paraId="0000011F">
      <w:pPr>
        <w:numPr>
          <w:ilvl w:val="0"/>
          <w:numId w:val="13"/>
        </w:numPr>
        <w:ind w:left="720" w:hanging="360"/>
        <w:jc w:val="left"/>
        <w:rPr>
          <w:u w:val="none"/>
        </w:rPr>
      </w:pPr>
      <w:r w:rsidDel="00000000" w:rsidR="00000000" w:rsidRPr="00000000">
        <w:rPr>
          <w:rtl w:val="0"/>
        </w:rPr>
        <w:t xml:space="preserve">Para realizar la concatenación se debe agregar una transición ε entre cada carácter a concatenar.</w:t>
      </w:r>
    </w:p>
    <w:p w:rsidR="00000000" w:rsidDel="00000000" w:rsidP="00000000" w:rsidRDefault="00000000" w:rsidRPr="00000000" w14:paraId="00000120">
      <w:pPr>
        <w:ind w:left="0" w:firstLine="0"/>
        <w:jc w:val="left"/>
        <w:rPr/>
      </w:pPr>
      <w:r w:rsidDel="00000000" w:rsidR="00000000" w:rsidRPr="00000000">
        <w:rPr>
          <w:rtl w:val="0"/>
        </w:rPr>
        <w:t xml:space="preserve">Ej: ab</w:t>
      </w:r>
      <w:r w:rsidDel="00000000" w:rsidR="00000000" w:rsidRPr="00000000">
        <w:rPr>
          <w:rtl w:val="0"/>
        </w:rPr>
      </w:r>
    </w:p>
    <w:p w:rsidR="00000000" w:rsidDel="00000000" w:rsidP="00000000" w:rsidRDefault="00000000" w:rsidRPr="00000000" w14:paraId="00000121">
      <w:pPr>
        <w:ind w:left="0" w:firstLine="0"/>
        <w:jc w:val="center"/>
        <w:rPr/>
      </w:pPr>
      <w:r w:rsidDel="00000000" w:rsidR="00000000" w:rsidRPr="00000000">
        <w:rPr/>
        <w:drawing>
          <wp:inline distB="114300" distT="114300" distL="114300" distR="114300">
            <wp:extent cx="2986088" cy="569150"/>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986088" cy="5691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pStyle w:val="Heading4"/>
        <w:rPr/>
      </w:pPr>
      <w:bookmarkStart w:colFirst="0" w:colLast="0" w:name="_h1ks1eomrmf6" w:id="44"/>
      <w:bookmarkEnd w:id="44"/>
      <w:r w:rsidDel="00000000" w:rsidR="00000000" w:rsidRPr="00000000">
        <w:rPr>
          <w:rtl w:val="0"/>
        </w:rPr>
        <w:t xml:space="preserve">AUTÓMATA PARA LA CLAUSURA DE KLEENE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13"/>
        </w:numPr>
        <w:ind w:left="720" w:hanging="360"/>
      </w:pPr>
      <w:r w:rsidDel="00000000" w:rsidR="00000000" w:rsidRPr="00000000">
        <w:rPr>
          <w:rtl w:val="0"/>
        </w:rPr>
        <w:t xml:space="preserve">Se construye el autómata básico</w:t>
      </w:r>
    </w:p>
    <w:p w:rsidR="00000000" w:rsidDel="00000000" w:rsidP="00000000" w:rsidRDefault="00000000" w:rsidRPr="00000000" w14:paraId="00000126">
      <w:pPr>
        <w:numPr>
          <w:ilvl w:val="0"/>
          <w:numId w:val="13"/>
        </w:numPr>
        <w:ind w:left="720" w:hanging="360"/>
        <w:rPr>
          <w:u w:val="none"/>
        </w:rPr>
      </w:pPr>
      <w:r w:rsidDel="00000000" w:rsidR="00000000" w:rsidRPr="00000000">
        <w:rPr>
          <w:rtl w:val="0"/>
        </w:rPr>
        <w:t xml:space="preserve">Se agrega una transición ε al principio del autómata</w:t>
      </w:r>
    </w:p>
    <w:p w:rsidR="00000000" w:rsidDel="00000000" w:rsidP="00000000" w:rsidRDefault="00000000" w:rsidRPr="00000000" w14:paraId="00000127">
      <w:pPr>
        <w:numPr>
          <w:ilvl w:val="0"/>
          <w:numId w:val="13"/>
        </w:numPr>
        <w:ind w:left="720" w:hanging="360"/>
        <w:rPr>
          <w:u w:val="none"/>
        </w:rPr>
      </w:pPr>
      <w:r w:rsidDel="00000000" w:rsidR="00000000" w:rsidRPr="00000000">
        <w:rPr>
          <w:rtl w:val="0"/>
        </w:rPr>
        <w:t xml:space="preserve">Se agrega una transició ε al final del autómata</w:t>
      </w:r>
    </w:p>
    <w:p w:rsidR="00000000" w:rsidDel="00000000" w:rsidP="00000000" w:rsidRDefault="00000000" w:rsidRPr="00000000" w14:paraId="00000128">
      <w:pPr>
        <w:numPr>
          <w:ilvl w:val="0"/>
          <w:numId w:val="13"/>
        </w:numPr>
        <w:ind w:left="720" w:hanging="360"/>
        <w:rPr>
          <w:u w:val="none"/>
        </w:rPr>
      </w:pPr>
      <w:r w:rsidDel="00000000" w:rsidR="00000000" w:rsidRPr="00000000">
        <w:rPr>
          <w:rtl w:val="0"/>
        </w:rPr>
        <w:t xml:space="preserve">Se agrega una transición ε desde el estado inicial hasta el final</w:t>
      </w:r>
    </w:p>
    <w:p w:rsidR="00000000" w:rsidDel="00000000" w:rsidP="00000000" w:rsidRDefault="00000000" w:rsidRPr="00000000" w14:paraId="00000129">
      <w:pPr>
        <w:numPr>
          <w:ilvl w:val="0"/>
          <w:numId w:val="13"/>
        </w:numPr>
        <w:ind w:left="720" w:hanging="360"/>
        <w:rPr>
          <w:u w:val="none"/>
        </w:rPr>
      </w:pPr>
      <w:r w:rsidDel="00000000" w:rsidR="00000000" w:rsidRPr="00000000">
        <w:rPr>
          <w:rtl w:val="0"/>
        </w:rPr>
        <w:t xml:space="preserve">Se agrega una transición ε desde el ex estado final al ex estado final (2 a 1)</w:t>
      </w:r>
    </w:p>
    <w:p w:rsidR="00000000" w:rsidDel="00000000" w:rsidP="00000000" w:rsidRDefault="00000000" w:rsidRPr="00000000" w14:paraId="0000012A">
      <w:pPr>
        <w:jc w:val="left"/>
        <w:rPr/>
      </w:pPr>
      <w:r w:rsidDel="00000000" w:rsidR="00000000" w:rsidRPr="00000000">
        <w:rPr>
          <w:rtl w:val="0"/>
        </w:rPr>
      </w:r>
    </w:p>
    <w:p w:rsidR="00000000" w:rsidDel="00000000" w:rsidP="00000000" w:rsidRDefault="00000000" w:rsidRPr="00000000" w14:paraId="0000012B">
      <w:pPr>
        <w:jc w:val="left"/>
        <w:rPr/>
      </w:pPr>
      <w:r w:rsidDel="00000000" w:rsidR="00000000" w:rsidRPr="00000000">
        <w:rPr>
          <w:rtl w:val="0"/>
        </w:rPr>
        <w:t xml:space="preserve">Ej: a*</w:t>
      </w:r>
    </w:p>
    <w:p w:rsidR="00000000" w:rsidDel="00000000" w:rsidP="00000000" w:rsidRDefault="00000000" w:rsidRPr="00000000" w14:paraId="0000012C">
      <w:pPr>
        <w:jc w:val="center"/>
        <w:rPr/>
      </w:pPr>
      <w:r w:rsidDel="00000000" w:rsidR="00000000" w:rsidRPr="00000000">
        <w:rPr/>
        <w:drawing>
          <wp:inline distB="114300" distT="114300" distL="114300" distR="114300">
            <wp:extent cx="2262188" cy="761012"/>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62188" cy="761012"/>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pStyle w:val="Heading3"/>
        <w:rPr/>
      </w:pPr>
      <w:bookmarkStart w:colFirst="0" w:colLast="0" w:name="_htogzamthir0" w:id="45"/>
      <w:bookmarkEnd w:id="45"/>
      <w:r w:rsidDel="00000000" w:rsidR="00000000" w:rsidRPr="00000000">
        <w:rPr>
          <w:rtl w:val="0"/>
        </w:rPr>
        <w:t xml:space="preserve">MECANISMO MANUAL</w:t>
      </w:r>
    </w:p>
    <w:p w:rsidR="00000000" w:rsidDel="00000000" w:rsidP="00000000" w:rsidRDefault="00000000" w:rsidRPr="00000000" w14:paraId="0000012F">
      <w:pPr>
        <w:numPr>
          <w:ilvl w:val="0"/>
          <w:numId w:val="22"/>
        </w:numPr>
        <w:ind w:left="720" w:hanging="360"/>
        <w:rPr>
          <w:u w:val="none"/>
        </w:rPr>
      </w:pPr>
      <w:r w:rsidDel="00000000" w:rsidR="00000000" w:rsidRPr="00000000">
        <w:rPr>
          <w:rtl w:val="0"/>
        </w:rPr>
        <w:t xml:space="preserve">a* </w:t>
      </w:r>
    </w:p>
    <w:p w:rsidR="00000000" w:rsidDel="00000000" w:rsidP="00000000" w:rsidRDefault="00000000" w:rsidRPr="00000000" w14:paraId="00000130">
      <w:pPr>
        <w:jc w:val="left"/>
        <w:rPr/>
      </w:pPr>
      <w:r w:rsidDel="00000000" w:rsidR="00000000" w:rsidRPr="00000000">
        <w:rPr/>
        <w:drawing>
          <wp:inline distB="114300" distT="114300" distL="114300" distR="114300">
            <wp:extent cx="642342" cy="557213"/>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42342" cy="55721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67"/>
        </w:numPr>
        <w:ind w:left="720" w:hanging="360"/>
        <w:jc w:val="left"/>
        <w:rPr>
          <w:u w:val="none"/>
        </w:rPr>
      </w:pPr>
      <w:r w:rsidDel="00000000" w:rsidR="00000000" w:rsidRPr="00000000">
        <w:rPr>
          <w:rtl w:val="0"/>
        </w:rPr>
        <w:t xml:space="preserve">(a+b)*</w:t>
      </w:r>
    </w:p>
    <w:p w:rsidR="00000000" w:rsidDel="00000000" w:rsidP="00000000" w:rsidRDefault="00000000" w:rsidRPr="00000000" w14:paraId="00000132">
      <w:pPr>
        <w:jc w:val="left"/>
        <w:rPr/>
      </w:pPr>
      <w:r w:rsidDel="00000000" w:rsidR="00000000" w:rsidRPr="00000000">
        <w:rPr/>
        <w:drawing>
          <wp:inline distB="114300" distT="114300" distL="114300" distR="114300">
            <wp:extent cx="576263" cy="519207"/>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6263" cy="51920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67"/>
        </w:numPr>
        <w:ind w:left="720" w:hanging="360"/>
        <w:jc w:val="left"/>
        <w:rPr>
          <w:u w:val="none"/>
        </w:rPr>
      </w:pPr>
      <w:r w:rsidDel="00000000" w:rsidR="00000000" w:rsidRPr="00000000">
        <w:rPr>
          <w:rtl w:val="0"/>
        </w:rPr>
        <w:t xml:space="preserve">ab*+a*bb+a</w:t>
      </w:r>
      <w:r w:rsidDel="00000000" w:rsidR="00000000" w:rsidRPr="00000000">
        <w:rPr>
          <w:sz w:val="14"/>
          <w:szCs w:val="14"/>
          <w:rtl w:val="0"/>
        </w:rPr>
        <w:t xml:space="preserve">+</w:t>
      </w:r>
      <w:r w:rsidDel="00000000" w:rsidR="00000000" w:rsidRPr="00000000">
        <w:rPr>
          <w:rtl w:val="0"/>
        </w:rPr>
        <w:t xml:space="preserve">b</w:t>
      </w:r>
    </w:p>
    <w:p w:rsidR="00000000" w:rsidDel="00000000" w:rsidP="00000000" w:rsidRDefault="00000000" w:rsidRPr="00000000" w14:paraId="00000134">
      <w:pPr>
        <w:jc w:val="left"/>
        <w:rPr/>
      </w:pPr>
      <w:r w:rsidDel="00000000" w:rsidR="00000000" w:rsidRPr="00000000">
        <w:rPr/>
        <w:drawing>
          <wp:inline distB="114300" distT="114300" distL="114300" distR="114300">
            <wp:extent cx="2374268" cy="1643063"/>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374268"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numPr>
          <w:ilvl w:val="0"/>
          <w:numId w:val="32"/>
        </w:numPr>
        <w:ind w:left="720" w:hanging="360"/>
      </w:pPr>
      <w:bookmarkStart w:colFirst="0" w:colLast="0" w:name="_9cchm056qjzz" w:id="46"/>
      <w:bookmarkEnd w:id="46"/>
      <w:r w:rsidDel="00000000" w:rsidR="00000000" w:rsidRPr="00000000">
        <w:rPr>
          <w:rtl w:val="0"/>
        </w:rPr>
        <w:t xml:space="preserve">AFN a AFD</w:t>
      </w:r>
    </w:p>
    <w:p w:rsidR="00000000" w:rsidDel="00000000" w:rsidP="00000000" w:rsidRDefault="00000000" w:rsidRPr="00000000" w14:paraId="00000136">
      <w:pPr>
        <w:ind w:left="0" w:firstLine="0"/>
        <w:rPr/>
      </w:pPr>
      <w:r w:rsidDel="00000000" w:rsidR="00000000" w:rsidRPr="00000000">
        <w:rPr>
          <w:rtl w:val="0"/>
        </w:rPr>
        <w:t xml:space="preserve">Es un AFN si:</w:t>
      </w:r>
    </w:p>
    <w:p w:rsidR="00000000" w:rsidDel="00000000" w:rsidP="00000000" w:rsidRDefault="00000000" w:rsidRPr="00000000" w14:paraId="00000137">
      <w:pPr>
        <w:numPr>
          <w:ilvl w:val="0"/>
          <w:numId w:val="3"/>
        </w:numPr>
        <w:ind w:left="720" w:hanging="360"/>
        <w:rPr>
          <w:u w:val="none"/>
        </w:rPr>
      </w:pPr>
      <w:r w:rsidDel="00000000" w:rsidR="00000000" w:rsidRPr="00000000">
        <w:rPr>
          <w:rtl w:val="0"/>
        </w:rPr>
        <w:t xml:space="preserve">Tiene transiciones ε </w:t>
      </w:r>
    </w:p>
    <w:p w:rsidR="00000000" w:rsidDel="00000000" w:rsidP="00000000" w:rsidRDefault="00000000" w:rsidRPr="00000000" w14:paraId="00000138">
      <w:pPr>
        <w:numPr>
          <w:ilvl w:val="0"/>
          <w:numId w:val="3"/>
        </w:numPr>
        <w:ind w:left="720" w:hanging="360"/>
        <w:rPr>
          <w:u w:val="none"/>
        </w:rPr>
      </w:pPr>
      <w:r w:rsidDel="00000000" w:rsidR="00000000" w:rsidRPr="00000000">
        <w:rPr>
          <w:rtl w:val="0"/>
        </w:rPr>
        <w:t xml:space="preserve">Hay algún estado del que parten dos o más transiciones etiquetadas con un mismo carácter del alfabeto</w:t>
      </w:r>
    </w:p>
    <w:p w:rsidR="00000000" w:rsidDel="00000000" w:rsidP="00000000" w:rsidRDefault="00000000" w:rsidRPr="00000000" w14:paraId="00000139">
      <w:pPr>
        <w:numPr>
          <w:ilvl w:val="0"/>
          <w:numId w:val="3"/>
        </w:numPr>
        <w:ind w:left="720" w:hanging="360"/>
        <w:rPr>
          <w:u w:val="none"/>
        </w:rPr>
      </w:pPr>
      <w:r w:rsidDel="00000000" w:rsidR="00000000" w:rsidRPr="00000000">
        <w:rPr>
          <w:rtl w:val="0"/>
        </w:rPr>
        <w:t xml:space="preserve">Ambas cosas</w:t>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Para todo AFN, existe un AFD equivalente que reconoce el mismo lenguaje.</w:t>
      </w:r>
    </w:p>
    <w:p w:rsidR="00000000" w:rsidDel="00000000" w:rsidP="00000000" w:rsidRDefault="00000000" w:rsidRPr="00000000" w14:paraId="0000013C">
      <w:pPr>
        <w:pStyle w:val="Heading3"/>
        <w:rPr/>
      </w:pPr>
      <w:bookmarkStart w:colFirst="0" w:colLast="0" w:name="_bxj0l0g27ray" w:id="47"/>
      <w:bookmarkEnd w:id="47"/>
      <w:r w:rsidDel="00000000" w:rsidR="00000000" w:rsidRPr="00000000">
        <w:rPr>
          <w:rtl w:val="0"/>
        </w:rPr>
        <w:t xml:space="preserve">CLAUSURA-ε DE UN ESTADO</w:t>
      </w:r>
    </w:p>
    <w:p w:rsidR="00000000" w:rsidDel="00000000" w:rsidP="00000000" w:rsidRDefault="00000000" w:rsidRPr="00000000" w14:paraId="0000013D">
      <w:pPr>
        <w:ind w:left="0" w:firstLine="0"/>
        <w:rPr/>
      </w:pPr>
      <w:r w:rsidDel="00000000" w:rsidR="00000000" w:rsidRPr="00000000">
        <w:rPr>
          <w:rtl w:val="0"/>
        </w:rPr>
        <w:t xml:space="preserve">Es el conjunto de estados formado por </w:t>
      </w:r>
      <w:r w:rsidDel="00000000" w:rsidR="00000000" w:rsidRPr="00000000">
        <w:rPr>
          <w:b w:val="1"/>
          <w:rtl w:val="0"/>
        </w:rPr>
        <w:t xml:space="preserve">q</w:t>
      </w:r>
      <w:r w:rsidDel="00000000" w:rsidR="00000000" w:rsidRPr="00000000">
        <w:rPr>
          <w:rtl w:val="0"/>
        </w:rPr>
        <w:t xml:space="preserve"> y todos aquellos estados a los cuales se llega desde </w:t>
      </w:r>
      <w:r w:rsidDel="00000000" w:rsidR="00000000" w:rsidRPr="00000000">
        <w:rPr>
          <w:b w:val="1"/>
          <w:rtl w:val="0"/>
        </w:rPr>
        <w:t xml:space="preserve">q</w:t>
      </w:r>
      <w:r w:rsidDel="00000000" w:rsidR="00000000" w:rsidRPr="00000000">
        <w:rPr>
          <w:rtl w:val="0"/>
        </w:rPr>
        <w:t xml:space="preserve">, utilizando solo transiciones ε. El conjunto Clausura-ε nunca puede estar vacío porque contiene como mínimo a su propio estado</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t xml:space="preserve">Mirando la Tabla de transiciones:</w:t>
      </w:r>
    </w:p>
    <w:p w:rsidR="00000000" w:rsidDel="00000000" w:rsidP="00000000" w:rsidRDefault="00000000" w:rsidRPr="00000000" w14:paraId="00000140">
      <w:pPr>
        <w:numPr>
          <w:ilvl w:val="0"/>
          <w:numId w:val="72"/>
        </w:numPr>
        <w:ind w:left="720" w:hanging="360"/>
        <w:rPr>
          <w:u w:val="none"/>
        </w:rPr>
      </w:pPr>
      <w:r w:rsidDel="00000000" w:rsidR="00000000" w:rsidRPr="00000000">
        <w:rPr>
          <w:rtl w:val="0"/>
        </w:rPr>
        <w:t xml:space="preserve">Para los estados que no tienen transiciones ε. </w:t>
      </w:r>
    </w:p>
    <w:p w:rsidR="00000000" w:rsidDel="00000000" w:rsidP="00000000" w:rsidRDefault="00000000" w:rsidRPr="00000000" w14:paraId="00000141">
      <w:pPr>
        <w:numPr>
          <w:ilvl w:val="1"/>
          <w:numId w:val="72"/>
        </w:numPr>
        <w:ind w:left="1440" w:hanging="360"/>
        <w:rPr>
          <w:u w:val="none"/>
        </w:rPr>
      </w:pPr>
      <w:r w:rsidDel="00000000" w:rsidR="00000000" w:rsidRPr="00000000">
        <w:rPr>
          <w:rtl w:val="0"/>
        </w:rPr>
        <w:t xml:space="preserve">El conjunto Clausura-ε está compuesto por dicho estado</w:t>
      </w:r>
    </w:p>
    <w:p w:rsidR="00000000" w:rsidDel="00000000" w:rsidP="00000000" w:rsidRDefault="00000000" w:rsidRPr="00000000" w14:paraId="00000142">
      <w:pPr>
        <w:numPr>
          <w:ilvl w:val="0"/>
          <w:numId w:val="72"/>
        </w:numPr>
        <w:ind w:left="720" w:hanging="360"/>
        <w:rPr>
          <w:u w:val="none"/>
        </w:rPr>
      </w:pPr>
      <w:r w:rsidDel="00000000" w:rsidR="00000000" w:rsidRPr="00000000">
        <w:rPr>
          <w:rtl w:val="0"/>
        </w:rPr>
        <w:t xml:space="preserve">Para los estados que tienen transiciones ε el conjunto está compuesto de:</w:t>
      </w:r>
    </w:p>
    <w:p w:rsidR="00000000" w:rsidDel="00000000" w:rsidP="00000000" w:rsidRDefault="00000000" w:rsidRPr="00000000" w14:paraId="00000143">
      <w:pPr>
        <w:numPr>
          <w:ilvl w:val="1"/>
          <w:numId w:val="72"/>
        </w:numPr>
        <w:ind w:left="1440" w:hanging="360"/>
        <w:rPr>
          <w:u w:val="none"/>
        </w:rPr>
      </w:pPr>
      <w:r w:rsidDel="00000000" w:rsidR="00000000" w:rsidRPr="00000000">
        <w:rPr>
          <w:rtl w:val="0"/>
        </w:rPr>
        <w:t xml:space="preserve">Dicho estado</w:t>
      </w:r>
    </w:p>
    <w:p w:rsidR="00000000" w:rsidDel="00000000" w:rsidP="00000000" w:rsidRDefault="00000000" w:rsidRPr="00000000" w14:paraId="00000144">
      <w:pPr>
        <w:numPr>
          <w:ilvl w:val="1"/>
          <w:numId w:val="72"/>
        </w:numPr>
        <w:ind w:left="1440" w:hanging="360"/>
        <w:rPr>
          <w:u w:val="none"/>
        </w:rPr>
      </w:pPr>
      <w:r w:rsidDel="00000000" w:rsidR="00000000" w:rsidRPr="00000000">
        <w:rPr>
          <w:rtl w:val="0"/>
        </w:rPr>
        <w:t xml:space="preserve">Los estados a los que tiene transiciones</w:t>
      </w:r>
    </w:p>
    <w:p w:rsidR="00000000" w:rsidDel="00000000" w:rsidP="00000000" w:rsidRDefault="00000000" w:rsidRPr="00000000" w14:paraId="00000145">
      <w:pPr>
        <w:numPr>
          <w:ilvl w:val="1"/>
          <w:numId w:val="72"/>
        </w:numPr>
        <w:ind w:left="1440" w:hanging="360"/>
        <w:rPr>
          <w:u w:val="none"/>
        </w:rPr>
      </w:pPr>
      <w:r w:rsidDel="00000000" w:rsidR="00000000" w:rsidRPr="00000000">
        <w:rPr>
          <w:rtl w:val="0"/>
        </w:rPr>
        <w:t xml:space="preserve">Si dichos estados también tienen transiciones hay que agregarlos</w:t>
      </w:r>
    </w:p>
    <w:p w:rsidR="00000000" w:rsidDel="00000000" w:rsidP="00000000" w:rsidRDefault="00000000" w:rsidRPr="00000000" w14:paraId="00000146">
      <w:pPr>
        <w:ind w:left="0" w:firstLine="0"/>
        <w:rPr/>
      </w:pPr>
      <w:r w:rsidDel="00000000" w:rsidR="00000000" w:rsidRPr="00000000">
        <w:rPr>
          <w:rtl w:val="0"/>
        </w:rPr>
        <w:t xml:space="preserve">Ejemplo:</w:t>
      </w:r>
    </w:p>
    <w:p w:rsidR="00000000" w:rsidDel="00000000" w:rsidP="00000000" w:rsidRDefault="00000000" w:rsidRPr="00000000" w14:paraId="00000147">
      <w:pPr>
        <w:ind w:left="0" w:firstLine="0"/>
        <w:rPr/>
      </w:pPr>
      <w:r w:rsidDel="00000000" w:rsidR="00000000" w:rsidRPr="00000000">
        <w:rPr/>
        <w:drawing>
          <wp:inline distB="114300" distT="114300" distL="114300" distR="114300">
            <wp:extent cx="1695450" cy="1352550"/>
            <wp:effectExtent b="0" l="0" r="0" t="0"/>
            <wp:docPr id="2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6954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Clausura-ε (0) = {0,3,4,6}</w:t>
      </w:r>
    </w:p>
    <w:p w:rsidR="00000000" w:rsidDel="00000000" w:rsidP="00000000" w:rsidRDefault="00000000" w:rsidRPr="00000000" w14:paraId="00000149">
      <w:pPr>
        <w:rPr/>
      </w:pPr>
      <w:r w:rsidDel="00000000" w:rsidR="00000000" w:rsidRPr="00000000">
        <w:rPr>
          <w:rtl w:val="0"/>
        </w:rPr>
        <w:t xml:space="preserve">Clausura-ε (1) = {1,2,4}</w:t>
      </w:r>
    </w:p>
    <w:p w:rsidR="00000000" w:rsidDel="00000000" w:rsidP="00000000" w:rsidRDefault="00000000" w:rsidRPr="00000000" w14:paraId="0000014A">
      <w:pPr>
        <w:rPr/>
      </w:pPr>
      <w:r w:rsidDel="00000000" w:rsidR="00000000" w:rsidRPr="00000000">
        <w:rPr>
          <w:rtl w:val="0"/>
        </w:rPr>
        <w:t xml:space="preserve">Clausura-ε (2) = {2,4}</w:t>
      </w:r>
    </w:p>
    <w:p w:rsidR="00000000" w:rsidDel="00000000" w:rsidP="00000000" w:rsidRDefault="00000000" w:rsidRPr="00000000" w14:paraId="0000014B">
      <w:pPr>
        <w:rPr/>
      </w:pPr>
      <w:r w:rsidDel="00000000" w:rsidR="00000000" w:rsidRPr="00000000">
        <w:rPr>
          <w:rtl w:val="0"/>
        </w:rPr>
        <w:t xml:space="preserve">Clausura-ε (3) = {3,4}</w:t>
      </w:r>
    </w:p>
    <w:p w:rsidR="00000000" w:rsidDel="00000000" w:rsidP="00000000" w:rsidRDefault="00000000" w:rsidRPr="00000000" w14:paraId="0000014C">
      <w:pPr>
        <w:ind w:left="0" w:firstLine="0"/>
        <w:rPr/>
      </w:pPr>
      <w:r w:rsidDel="00000000" w:rsidR="00000000" w:rsidRPr="00000000">
        <w:rPr>
          <w:rtl w:val="0"/>
        </w:rPr>
        <w:t xml:space="preserve">Clausura-ε (4) = {4}</w:t>
      </w:r>
    </w:p>
    <w:p w:rsidR="00000000" w:rsidDel="00000000" w:rsidP="00000000" w:rsidRDefault="00000000" w:rsidRPr="00000000" w14:paraId="0000014D">
      <w:pPr>
        <w:rPr/>
      </w:pPr>
      <w:r w:rsidDel="00000000" w:rsidR="00000000" w:rsidRPr="00000000">
        <w:rPr>
          <w:rtl w:val="0"/>
        </w:rPr>
        <w:t xml:space="preserve">Clausura-ε (5) = {5}</w:t>
      </w:r>
    </w:p>
    <w:p w:rsidR="00000000" w:rsidDel="00000000" w:rsidP="00000000" w:rsidRDefault="00000000" w:rsidRPr="00000000" w14:paraId="0000014E">
      <w:pPr>
        <w:rPr/>
      </w:pPr>
      <w:r w:rsidDel="00000000" w:rsidR="00000000" w:rsidRPr="00000000">
        <w:rPr>
          <w:rtl w:val="0"/>
        </w:rPr>
        <w:t xml:space="preserve">Clausura-ε (6) = {6}</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pStyle w:val="Heading3"/>
        <w:rPr/>
      </w:pPr>
      <w:bookmarkStart w:colFirst="0" w:colLast="0" w:name="_r3q75k2iatww" w:id="48"/>
      <w:bookmarkEnd w:id="48"/>
      <w:r w:rsidDel="00000000" w:rsidR="00000000" w:rsidRPr="00000000">
        <w:rPr>
          <w:rtl w:val="0"/>
        </w:rPr>
        <w:t xml:space="preserve">CLAUSURA-ε DE UN CONJUNTO DE ESTADOS</w:t>
      </w:r>
    </w:p>
    <w:p w:rsidR="00000000" w:rsidDel="00000000" w:rsidP="00000000" w:rsidRDefault="00000000" w:rsidRPr="00000000" w14:paraId="00000151">
      <w:pPr>
        <w:rPr/>
      </w:pPr>
      <w:r w:rsidDel="00000000" w:rsidR="00000000" w:rsidRPr="00000000">
        <w:rPr>
          <w:rtl w:val="0"/>
        </w:rPr>
        <w:t xml:space="preserve">Sea R un conjunto de estados, la clausura-ε(R) es la unión de las clausuras-ε de los estados que componen el conjunto R.</w:t>
      </w:r>
    </w:p>
    <w:p w:rsidR="00000000" w:rsidDel="00000000" w:rsidP="00000000" w:rsidRDefault="00000000" w:rsidRPr="00000000" w14:paraId="00000152">
      <w:pPr>
        <w:rPr/>
      </w:pPr>
      <w:r w:rsidDel="00000000" w:rsidR="00000000" w:rsidRPr="00000000">
        <w:rPr>
          <w:rtl w:val="0"/>
        </w:rPr>
        <w:t xml:space="preserve">Ejemplo:</w:t>
      </w:r>
    </w:p>
    <w:p w:rsidR="00000000" w:rsidDel="00000000" w:rsidP="00000000" w:rsidRDefault="00000000" w:rsidRPr="00000000" w14:paraId="00000153">
      <w:pPr>
        <w:rPr/>
      </w:pPr>
      <w:r w:rsidDel="00000000" w:rsidR="00000000" w:rsidRPr="00000000">
        <w:rPr>
          <w:rtl w:val="0"/>
        </w:rPr>
        <w:t xml:space="preserve">R = {1,3,6}</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Clausura-ε(R) = clausura-ε(1) U clausura-ε(3) U clausura-ε(6) =&gt;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clausura-ε(R) = {1,2,4} U {3,4} U  {6} =&gt; {1,2,3,4,6}</w:t>
      </w:r>
    </w:p>
    <w:p w:rsidR="00000000" w:rsidDel="00000000" w:rsidP="00000000" w:rsidRDefault="00000000" w:rsidRPr="00000000" w14:paraId="00000158">
      <w:pPr>
        <w:pStyle w:val="Heading3"/>
        <w:rPr/>
      </w:pPr>
      <w:bookmarkStart w:colFirst="0" w:colLast="0" w:name="_aa0paiis5x8b" w:id="49"/>
      <w:bookmarkEnd w:id="49"/>
      <w:r w:rsidDel="00000000" w:rsidR="00000000" w:rsidRPr="00000000">
        <w:rPr>
          <w:rtl w:val="0"/>
        </w:rPr>
        <w:t xml:space="preserve">CONJUNTO HACIA</w:t>
      </w:r>
    </w:p>
    <w:p w:rsidR="00000000" w:rsidDel="00000000" w:rsidP="00000000" w:rsidRDefault="00000000" w:rsidRPr="00000000" w14:paraId="00000159">
      <w:pPr>
        <w:rPr/>
      </w:pPr>
      <w:r w:rsidDel="00000000" w:rsidR="00000000" w:rsidRPr="00000000">
        <w:rPr>
          <w:rtl w:val="0"/>
        </w:rPr>
        <w:t xml:space="preserve">Sea R un conjunto de estados y x un símbolo del alfabeto.</w:t>
      </w:r>
    </w:p>
    <w:p w:rsidR="00000000" w:rsidDel="00000000" w:rsidP="00000000" w:rsidRDefault="00000000" w:rsidRPr="00000000" w14:paraId="0000015A">
      <w:pPr>
        <w:rPr/>
      </w:pPr>
      <w:r w:rsidDel="00000000" w:rsidR="00000000" w:rsidRPr="00000000">
        <w:rPr>
          <w:rtl w:val="0"/>
        </w:rPr>
        <w:t xml:space="preserve">Entonces hacia (R,x) es el conjunto de estados a los cuales se transita por el símbolo x desde los estados R que tengan esa transición.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243513" cy="705857"/>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43513" cy="70585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rPr>
          <w:b w:val="1"/>
          <w:color w:val="434343"/>
        </w:rPr>
      </w:pPr>
      <w:bookmarkStart w:colFirst="0" w:colLast="0" w:name="_jb49sfkpeyul" w:id="50"/>
      <w:bookmarkEnd w:id="50"/>
      <w:r w:rsidDel="00000000" w:rsidR="00000000" w:rsidRPr="00000000">
        <w:rPr>
          <w:rtl w:val="0"/>
        </w:rPr>
        <w:t xml:space="preserve">ALGORITMO DE CLAUSURA-</w:t>
      </w:r>
      <w:r w:rsidDel="00000000" w:rsidR="00000000" w:rsidRPr="00000000">
        <w:rPr>
          <w:b w:val="1"/>
          <w:color w:val="434343"/>
          <w:rtl w:val="0"/>
        </w:rPr>
        <w:t xml:space="preserve">ε</w:t>
      </w:r>
    </w:p>
    <w:p w:rsidR="00000000" w:rsidDel="00000000" w:rsidP="00000000" w:rsidRDefault="00000000" w:rsidRPr="00000000" w14:paraId="0000015E">
      <w:pPr>
        <w:rPr/>
      </w:pPr>
      <w:r w:rsidDel="00000000" w:rsidR="00000000" w:rsidRPr="00000000">
        <w:rPr>
          <w:rtl w:val="0"/>
        </w:rPr>
        <w:t xml:space="preserve">Realiza la construcción de un AFD a partir de un AFN.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Se deben determinar las siguientes cosas:</w:t>
      </w:r>
    </w:p>
    <w:p w:rsidR="00000000" w:rsidDel="00000000" w:rsidP="00000000" w:rsidRDefault="00000000" w:rsidRPr="00000000" w14:paraId="00000161">
      <w:pPr>
        <w:numPr>
          <w:ilvl w:val="0"/>
          <w:numId w:val="18"/>
        </w:numPr>
        <w:ind w:left="720" w:hanging="360"/>
        <w:rPr>
          <w:u w:val="none"/>
        </w:rPr>
      </w:pPr>
      <w:r w:rsidDel="00000000" w:rsidR="00000000" w:rsidRPr="00000000">
        <w:rPr>
          <w:rtl w:val="0"/>
        </w:rPr>
        <w:t xml:space="preserve">Estado inicial del AFD</w:t>
      </w:r>
    </w:p>
    <w:p w:rsidR="00000000" w:rsidDel="00000000" w:rsidP="00000000" w:rsidRDefault="00000000" w:rsidRPr="00000000" w14:paraId="00000162">
      <w:pPr>
        <w:numPr>
          <w:ilvl w:val="0"/>
          <w:numId w:val="18"/>
        </w:numPr>
        <w:ind w:left="720" w:hanging="360"/>
        <w:rPr>
          <w:u w:val="none"/>
        </w:rPr>
      </w:pPr>
      <w:r w:rsidDel="00000000" w:rsidR="00000000" w:rsidRPr="00000000">
        <w:rPr>
          <w:rtl w:val="0"/>
        </w:rPr>
        <w:t xml:space="preserve">Sus estados finales</w:t>
      </w:r>
    </w:p>
    <w:p w:rsidR="00000000" w:rsidDel="00000000" w:rsidP="00000000" w:rsidRDefault="00000000" w:rsidRPr="00000000" w14:paraId="00000163">
      <w:pPr>
        <w:numPr>
          <w:ilvl w:val="0"/>
          <w:numId w:val="18"/>
        </w:numPr>
        <w:ind w:left="720" w:hanging="360"/>
        <w:rPr>
          <w:u w:val="none"/>
        </w:rPr>
      </w:pPr>
      <w:r w:rsidDel="00000000" w:rsidR="00000000" w:rsidRPr="00000000">
        <w:rPr>
          <w:rtl w:val="0"/>
        </w:rPr>
        <w:t xml:space="preserve">Su tabla de transiciones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numPr>
          <w:ilvl w:val="0"/>
          <w:numId w:val="76"/>
        </w:numPr>
        <w:ind w:left="720" w:hanging="360"/>
        <w:rPr>
          <w:u w:val="none"/>
        </w:rPr>
      </w:pPr>
      <w:r w:rsidDel="00000000" w:rsidR="00000000" w:rsidRPr="00000000">
        <w:rPr>
          <w:rtl w:val="0"/>
        </w:rPr>
        <w:t xml:space="preserve">Se obtiene el estado inicial del AFD siendo este la clausura ε del estado inicial del AFN.</w:t>
      </w:r>
    </w:p>
    <w:p w:rsidR="00000000" w:rsidDel="00000000" w:rsidP="00000000" w:rsidRDefault="00000000" w:rsidRPr="00000000" w14:paraId="00000166">
      <w:pPr>
        <w:numPr>
          <w:ilvl w:val="0"/>
          <w:numId w:val="76"/>
        </w:numPr>
        <w:ind w:left="720" w:hanging="360"/>
        <w:rPr>
          <w:u w:val="none"/>
        </w:rPr>
      </w:pPr>
      <w:r w:rsidDel="00000000" w:rsidR="00000000" w:rsidRPr="00000000">
        <w:rPr>
          <w:rtl w:val="0"/>
        </w:rPr>
        <w:t xml:space="preserve">Se agrega este estado a la primera columna de la tabla</w:t>
      </w:r>
    </w:p>
    <w:p w:rsidR="00000000" w:rsidDel="00000000" w:rsidP="00000000" w:rsidRDefault="00000000" w:rsidRPr="00000000" w14:paraId="00000167">
      <w:pPr>
        <w:numPr>
          <w:ilvl w:val="0"/>
          <w:numId w:val="76"/>
        </w:numPr>
        <w:ind w:left="720" w:hanging="360"/>
        <w:rPr>
          <w:u w:val="none"/>
        </w:rPr>
      </w:pPr>
      <w:r w:rsidDel="00000000" w:rsidR="00000000" w:rsidRPr="00000000">
        <w:rPr>
          <w:rtl w:val="0"/>
        </w:rPr>
        <w:t xml:space="preserve">Para cada símbolo del alfabeto se calcula el conjunto hacia del estado que se acaba de agregar a la primera columna de la tabla</w:t>
      </w:r>
    </w:p>
    <w:p w:rsidR="00000000" w:rsidDel="00000000" w:rsidP="00000000" w:rsidRDefault="00000000" w:rsidRPr="00000000" w14:paraId="00000168">
      <w:pPr>
        <w:numPr>
          <w:ilvl w:val="0"/>
          <w:numId w:val="76"/>
        </w:numPr>
        <w:ind w:left="720" w:hanging="360"/>
        <w:rPr>
          <w:u w:val="none"/>
        </w:rPr>
      </w:pPr>
      <w:r w:rsidDel="00000000" w:rsidR="00000000" w:rsidRPr="00000000">
        <w:rPr>
          <w:rtl w:val="0"/>
        </w:rPr>
        <w:t xml:space="preserve">Se determinan nuevos estados del AFD por medio de la clausura ε de cada conjunto hacia recién obtenido. Estos estados (conjuntos) se incorporan a la tabla, en las columnas que corresponden</w:t>
      </w:r>
    </w:p>
    <w:p w:rsidR="00000000" w:rsidDel="00000000" w:rsidP="00000000" w:rsidRDefault="00000000" w:rsidRPr="00000000" w14:paraId="00000169">
      <w:pPr>
        <w:numPr>
          <w:ilvl w:val="0"/>
          <w:numId w:val="76"/>
        </w:numPr>
        <w:ind w:left="720" w:hanging="360"/>
        <w:rPr>
          <w:u w:val="none"/>
        </w:rPr>
      </w:pPr>
      <w:r w:rsidDel="00000000" w:rsidR="00000000" w:rsidRPr="00000000">
        <w:rPr>
          <w:rtl w:val="0"/>
        </w:rPr>
        <w:t xml:space="preserve">Si un nuevo estado obtenido en el punto anterior no existe todavía en la primera columna de la TT, se lo agrega</w:t>
      </w:r>
    </w:p>
    <w:p w:rsidR="00000000" w:rsidDel="00000000" w:rsidP="00000000" w:rsidRDefault="00000000" w:rsidRPr="00000000" w14:paraId="0000016A">
      <w:pPr>
        <w:numPr>
          <w:ilvl w:val="0"/>
          <w:numId w:val="76"/>
        </w:numPr>
        <w:ind w:left="720" w:hanging="360"/>
        <w:rPr>
          <w:u w:val="none"/>
        </w:rPr>
      </w:pPr>
      <w:r w:rsidDel="00000000" w:rsidR="00000000" w:rsidRPr="00000000">
        <w:rPr>
          <w:rtl w:val="0"/>
        </w:rPr>
        <w:t xml:space="preserve">Se repiten los pasos 3 al 5 hasta que no surjan nuevos estados.</w:t>
      </w:r>
    </w:p>
    <w:p w:rsidR="00000000" w:rsidDel="00000000" w:rsidP="00000000" w:rsidRDefault="00000000" w:rsidRPr="00000000" w14:paraId="0000016B">
      <w:pPr>
        <w:rPr>
          <w:color w:val="ff0000"/>
        </w:rPr>
      </w:pPr>
      <w:r w:rsidDel="00000000" w:rsidR="00000000" w:rsidRPr="00000000">
        <w:rPr>
          <w:rtl w:val="0"/>
        </w:rPr>
      </w:r>
    </w:p>
    <w:p w:rsidR="00000000" w:rsidDel="00000000" w:rsidP="00000000" w:rsidRDefault="00000000" w:rsidRPr="00000000" w14:paraId="0000016C">
      <w:pPr>
        <w:pStyle w:val="Heading2"/>
        <w:numPr>
          <w:ilvl w:val="0"/>
          <w:numId w:val="32"/>
        </w:numPr>
        <w:ind w:left="720" w:hanging="360"/>
      </w:pPr>
      <w:bookmarkStart w:colFirst="0" w:colLast="0" w:name="_ntm1d73m5kk7" w:id="51"/>
      <w:bookmarkEnd w:id="51"/>
      <w:r w:rsidDel="00000000" w:rsidR="00000000" w:rsidRPr="00000000">
        <w:rPr>
          <w:rtl w:val="0"/>
        </w:rPr>
        <w:t xml:space="preserve">AFD</w:t>
      </w:r>
    </w:p>
    <w:p w:rsidR="00000000" w:rsidDel="00000000" w:rsidP="00000000" w:rsidRDefault="00000000" w:rsidRPr="00000000" w14:paraId="0000016D">
      <w:pPr>
        <w:rPr/>
      </w:pPr>
      <w:r w:rsidDel="00000000" w:rsidR="00000000" w:rsidRPr="00000000">
        <w:rPr>
          <w:rtl w:val="0"/>
        </w:rPr>
        <w:t xml:space="preserve">El algoritmo de Thompson no puede resolver:</w:t>
      </w:r>
    </w:p>
    <w:p w:rsidR="00000000" w:rsidDel="00000000" w:rsidP="00000000" w:rsidRDefault="00000000" w:rsidRPr="00000000" w14:paraId="0000016E">
      <w:pPr>
        <w:numPr>
          <w:ilvl w:val="0"/>
          <w:numId w:val="19"/>
        </w:numPr>
        <w:ind w:left="720" w:hanging="360"/>
        <w:rPr>
          <w:u w:val="none"/>
        </w:rPr>
      </w:pPr>
      <w:r w:rsidDel="00000000" w:rsidR="00000000" w:rsidRPr="00000000">
        <w:rPr>
          <w:rtl w:val="0"/>
        </w:rPr>
        <w:t xml:space="preserve">Complemento </w:t>
      </w:r>
    </w:p>
    <w:p w:rsidR="00000000" w:rsidDel="00000000" w:rsidP="00000000" w:rsidRDefault="00000000" w:rsidRPr="00000000" w14:paraId="0000016F">
      <w:pPr>
        <w:numPr>
          <w:ilvl w:val="0"/>
          <w:numId w:val="19"/>
        </w:numPr>
        <w:ind w:left="720" w:hanging="360"/>
        <w:rPr>
          <w:u w:val="none"/>
        </w:rPr>
      </w:pPr>
      <w:r w:rsidDel="00000000" w:rsidR="00000000" w:rsidRPr="00000000">
        <w:rPr>
          <w:rtl w:val="0"/>
        </w:rPr>
        <w:t xml:space="preserve">Intersección </w:t>
      </w:r>
    </w:p>
    <w:p w:rsidR="00000000" w:rsidDel="00000000" w:rsidP="00000000" w:rsidRDefault="00000000" w:rsidRPr="00000000" w14:paraId="00000170">
      <w:pPr>
        <w:rPr>
          <w:u w:val="single"/>
        </w:rPr>
      </w:pPr>
      <w:r w:rsidDel="00000000" w:rsidR="00000000" w:rsidRPr="00000000">
        <w:rPr>
          <w:rtl w:val="0"/>
        </w:rPr>
      </w:r>
    </w:p>
    <w:p w:rsidR="00000000" w:rsidDel="00000000" w:rsidP="00000000" w:rsidRDefault="00000000" w:rsidRPr="00000000" w14:paraId="00000171">
      <w:pPr>
        <w:rPr/>
      </w:pPr>
      <w:r w:rsidDel="00000000" w:rsidR="00000000" w:rsidRPr="00000000">
        <w:rPr>
          <w:u w:val="single"/>
          <w:rtl w:val="0"/>
        </w:rPr>
        <w:t xml:space="preserve">Nota</w:t>
      </w:r>
      <w:r w:rsidDel="00000000" w:rsidR="00000000" w:rsidRPr="00000000">
        <w:rPr>
          <w:rtl w:val="0"/>
        </w:rPr>
        <w:t xml:space="preserve">: Estas dos operaciones sólo se pueden aplicar a AFD.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rPr/>
      </w:pPr>
      <w:bookmarkStart w:colFirst="0" w:colLast="0" w:name="_3uxfxxeukufx" w:id="52"/>
      <w:bookmarkEnd w:id="52"/>
      <w:r w:rsidDel="00000000" w:rsidR="00000000" w:rsidRPr="00000000">
        <w:rPr>
          <w:rtl w:val="0"/>
        </w:rPr>
        <w:t xml:space="preserve">COMPLEMENTO DE UN AFD</w:t>
      </w:r>
    </w:p>
    <w:p w:rsidR="00000000" w:rsidDel="00000000" w:rsidP="00000000" w:rsidRDefault="00000000" w:rsidRPr="00000000" w14:paraId="00000174">
      <w:pPr>
        <w:rPr/>
      </w:pPr>
      <w:r w:rsidDel="00000000" w:rsidR="00000000" w:rsidRPr="00000000">
        <w:rPr>
          <w:rtl w:val="0"/>
        </w:rPr>
        <w:t xml:space="preserve">El complemento de un AFD se obtiene invirtiendo los estados finales y no finales:</w:t>
      </w:r>
    </w:p>
    <w:p w:rsidR="00000000" w:rsidDel="00000000" w:rsidP="00000000" w:rsidRDefault="00000000" w:rsidRPr="00000000" w14:paraId="00000175">
      <w:pPr>
        <w:numPr>
          <w:ilvl w:val="0"/>
          <w:numId w:val="35"/>
        </w:numPr>
        <w:ind w:left="720" w:hanging="360"/>
        <w:rPr>
          <w:u w:val="none"/>
        </w:rPr>
      </w:pPr>
      <w:r w:rsidDel="00000000" w:rsidR="00000000" w:rsidRPr="00000000">
        <w:rPr>
          <w:rtl w:val="0"/>
        </w:rPr>
        <w:t xml:space="preserve">Todo estado “No final” pasa a ser un estado “Final” del AFD</w:t>
      </w:r>
    </w:p>
    <w:p w:rsidR="00000000" w:rsidDel="00000000" w:rsidP="00000000" w:rsidRDefault="00000000" w:rsidRPr="00000000" w14:paraId="00000176">
      <w:pPr>
        <w:numPr>
          <w:ilvl w:val="0"/>
          <w:numId w:val="35"/>
        </w:numPr>
        <w:ind w:left="720" w:hanging="360"/>
        <w:rPr>
          <w:u w:val="none"/>
        </w:rPr>
      </w:pPr>
      <w:r w:rsidDel="00000000" w:rsidR="00000000" w:rsidRPr="00000000">
        <w:rPr>
          <w:rtl w:val="0"/>
        </w:rPr>
        <w:t xml:space="preserve">Todo estado “Final” pasa a ser un estado “No final” del AFD</w:t>
      </w:r>
    </w:p>
    <w:p w:rsidR="00000000" w:rsidDel="00000000" w:rsidP="00000000" w:rsidRDefault="00000000" w:rsidRPr="00000000" w14:paraId="00000177">
      <w:pPr>
        <w:numPr>
          <w:ilvl w:val="0"/>
          <w:numId w:val="35"/>
        </w:numPr>
        <w:ind w:left="720" w:hanging="360"/>
        <w:rPr>
          <w:u w:val="none"/>
        </w:rPr>
      </w:pPr>
      <w:r w:rsidDel="00000000" w:rsidR="00000000" w:rsidRPr="00000000">
        <w:rPr>
          <w:rtl w:val="0"/>
        </w:rPr>
        <w:t xml:space="preserve">Todos estados de “Rechazo” se convierten en estado final</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Formalmente se define:</w:t>
      </w:r>
    </w:p>
    <w:p w:rsidR="00000000" w:rsidDel="00000000" w:rsidP="00000000" w:rsidRDefault="00000000" w:rsidRPr="00000000" w14:paraId="0000017A">
      <w:pPr>
        <w:rPr/>
      </w:pPr>
      <w:r w:rsidDel="00000000" w:rsidR="00000000" w:rsidRPr="00000000">
        <w:rPr>
          <w:rtl w:val="0"/>
        </w:rPr>
        <w:t xml:space="preserve">AFD M1 = {Q1,</w:t>
      </w:r>
      <w:r w:rsidDel="00000000" w:rsidR="00000000" w:rsidRPr="00000000">
        <w:rPr>
          <w:color w:val="222222"/>
          <w:sz w:val="24"/>
          <w:szCs w:val="24"/>
          <w:highlight w:val="white"/>
          <w:rtl w:val="0"/>
        </w:rPr>
        <w:t xml:space="preserve">Σ,</w:t>
      </w:r>
      <w:r w:rsidDel="00000000" w:rsidR="00000000" w:rsidRPr="00000000">
        <w:rPr>
          <w:rtl w:val="0"/>
        </w:rPr>
        <w:t xml:space="preserve">T1, q1,F1} el complemento se define como M = {Q1,</w:t>
      </w:r>
      <w:r w:rsidDel="00000000" w:rsidR="00000000" w:rsidRPr="00000000">
        <w:rPr>
          <w:color w:val="222222"/>
          <w:sz w:val="24"/>
          <w:szCs w:val="24"/>
          <w:highlight w:val="white"/>
          <w:rtl w:val="0"/>
        </w:rPr>
        <w:t xml:space="preserve">Σ,</w:t>
      </w:r>
      <w:r w:rsidDel="00000000" w:rsidR="00000000" w:rsidRPr="00000000">
        <w:rPr>
          <w:rtl w:val="0"/>
        </w:rPr>
        <w:t xml:space="preserve">T1, q1, Q1 - F1}</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4786313" cy="2853379"/>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786313" cy="285337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u w:val="single"/>
          <w:rtl w:val="0"/>
        </w:rPr>
        <w:t xml:space="preserve">Nota</w:t>
      </w:r>
      <w:r w:rsidDel="00000000" w:rsidR="00000000" w:rsidRPr="00000000">
        <w:rPr>
          <w:rtl w:val="0"/>
        </w:rPr>
        <w:t xml:space="preserve">: Es importante que el AFD esté completo para poder realizar el complemento del mismo.</w:t>
      </w:r>
    </w:p>
    <w:p w:rsidR="00000000" w:rsidDel="00000000" w:rsidP="00000000" w:rsidRDefault="00000000" w:rsidRPr="00000000" w14:paraId="0000017F">
      <w:pPr>
        <w:pStyle w:val="Heading3"/>
        <w:rPr/>
      </w:pPr>
      <w:bookmarkStart w:colFirst="0" w:colLast="0" w:name="_vn5kbjs5skgk" w:id="53"/>
      <w:bookmarkEnd w:id="53"/>
      <w:r w:rsidDel="00000000" w:rsidR="00000000" w:rsidRPr="00000000">
        <w:rPr>
          <w:rtl w:val="0"/>
        </w:rPr>
        <w:t xml:space="preserve">INTERSECCIÓN DE UN AFD</w:t>
      </w:r>
    </w:p>
    <w:p w:rsidR="00000000" w:rsidDel="00000000" w:rsidP="00000000" w:rsidRDefault="00000000" w:rsidRPr="00000000" w14:paraId="00000180">
      <w:pPr>
        <w:rPr/>
      </w:pPr>
      <w:r w:rsidDel="00000000" w:rsidR="00000000" w:rsidRPr="00000000">
        <w:rPr>
          <w:rtl w:val="0"/>
        </w:rPr>
        <w:t xml:space="preserve">La intersección de dos AFDs es otro AFD y reconoce las palabras comunes a los LRs reconocidos por los dos AFDs. Los estados de los AFD intersección son pares ordenados de estados,uno de cada AFD dato.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Formalmente se define:</w:t>
      </w:r>
    </w:p>
    <w:p w:rsidR="00000000" w:rsidDel="00000000" w:rsidP="00000000" w:rsidRDefault="00000000" w:rsidRPr="00000000" w14:paraId="00000183">
      <w:pPr>
        <w:rPr/>
      </w:pPr>
      <w:r w:rsidDel="00000000" w:rsidR="00000000" w:rsidRPr="00000000">
        <w:rPr/>
        <w:drawing>
          <wp:inline distB="114300" distT="114300" distL="114300" distR="114300">
            <wp:extent cx="3976688" cy="1306444"/>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976688" cy="130644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Se deben tener en cuenta las siguientes consideraciones:</w:t>
      </w:r>
    </w:p>
    <w:p w:rsidR="00000000" w:rsidDel="00000000" w:rsidP="00000000" w:rsidRDefault="00000000" w:rsidRPr="00000000" w14:paraId="00000186">
      <w:pPr>
        <w:numPr>
          <w:ilvl w:val="0"/>
          <w:numId w:val="61"/>
        </w:numPr>
        <w:ind w:left="720" w:hanging="360"/>
        <w:rPr>
          <w:u w:val="none"/>
        </w:rPr>
      </w:pPr>
      <w:r w:rsidDel="00000000" w:rsidR="00000000" w:rsidRPr="00000000">
        <w:rPr>
          <w:rtl w:val="0"/>
        </w:rPr>
        <w:t xml:space="preserve">Todos los estados son pares ordenados. </w:t>
      </w:r>
    </w:p>
    <w:p w:rsidR="00000000" w:rsidDel="00000000" w:rsidP="00000000" w:rsidRDefault="00000000" w:rsidRPr="00000000" w14:paraId="00000187">
      <w:pPr>
        <w:numPr>
          <w:ilvl w:val="1"/>
          <w:numId w:val="61"/>
        </w:numPr>
        <w:ind w:left="1440" w:hanging="360"/>
        <w:rPr>
          <w:u w:val="none"/>
        </w:rPr>
      </w:pPr>
      <w:r w:rsidDel="00000000" w:rsidR="00000000" w:rsidRPr="00000000">
        <w:rPr>
          <w:rtl w:val="0"/>
        </w:rPr>
        <w:t xml:space="preserve">Si uno de estos estados es un estado erróneo, entonces el par ordenado representará un estado erróneo.</w:t>
      </w:r>
    </w:p>
    <w:p w:rsidR="00000000" w:rsidDel="00000000" w:rsidP="00000000" w:rsidRDefault="00000000" w:rsidRPr="00000000" w14:paraId="00000188">
      <w:pPr>
        <w:numPr>
          <w:ilvl w:val="2"/>
          <w:numId w:val="61"/>
        </w:numPr>
        <w:ind w:left="2160" w:hanging="360"/>
        <w:rPr>
          <w:u w:val="none"/>
        </w:rPr>
      </w:pPr>
      <w:r w:rsidDel="00000000" w:rsidR="00000000" w:rsidRPr="00000000">
        <w:rPr>
          <w:rtl w:val="0"/>
        </w:rPr>
        <w:t xml:space="preserve">Estado inalcanzable desde el estado inicial</w:t>
      </w:r>
    </w:p>
    <w:p w:rsidR="00000000" w:rsidDel="00000000" w:rsidP="00000000" w:rsidRDefault="00000000" w:rsidRPr="00000000" w14:paraId="00000189">
      <w:pPr>
        <w:numPr>
          <w:ilvl w:val="2"/>
          <w:numId w:val="61"/>
        </w:numPr>
        <w:ind w:left="2160" w:hanging="360"/>
        <w:rPr>
          <w:u w:val="none"/>
        </w:rPr>
      </w:pPr>
      <w:r w:rsidDel="00000000" w:rsidR="00000000" w:rsidRPr="00000000">
        <w:rPr>
          <w:rtl w:val="0"/>
        </w:rPr>
        <w:t xml:space="preserve">Estado desde el cual no se puede llegar a un estado final</w:t>
      </w:r>
    </w:p>
    <w:p w:rsidR="00000000" w:rsidDel="00000000" w:rsidP="00000000" w:rsidRDefault="00000000" w:rsidRPr="00000000" w14:paraId="0000018A">
      <w:pPr>
        <w:numPr>
          <w:ilvl w:val="0"/>
          <w:numId w:val="61"/>
        </w:numPr>
        <w:ind w:left="720" w:hanging="360"/>
        <w:rPr>
          <w:u w:val="none"/>
        </w:rPr>
      </w:pPr>
      <w:r w:rsidDel="00000000" w:rsidR="00000000" w:rsidRPr="00000000">
        <w:rPr>
          <w:rtl w:val="0"/>
        </w:rPr>
        <w:t xml:space="preserve">Los estados erróneos de la intersección no deben ser considerados en la TT final</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Para hallar la intersección se deben completar los siguientes pasos:</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numPr>
          <w:ilvl w:val="0"/>
          <w:numId w:val="5"/>
        </w:numPr>
        <w:ind w:left="720" w:hanging="360"/>
        <w:rPr>
          <w:u w:val="none"/>
        </w:rPr>
      </w:pPr>
      <w:r w:rsidDel="00000000" w:rsidR="00000000" w:rsidRPr="00000000">
        <w:rPr>
          <w:rtl w:val="0"/>
        </w:rPr>
        <w:t xml:space="preserve">Obtener el estado inicial y colocarlo en la primera fila de la TT</w:t>
      </w:r>
    </w:p>
    <w:p w:rsidR="00000000" w:rsidDel="00000000" w:rsidP="00000000" w:rsidRDefault="00000000" w:rsidRPr="00000000" w14:paraId="0000018F">
      <w:pPr>
        <w:numPr>
          <w:ilvl w:val="0"/>
          <w:numId w:val="5"/>
        </w:numPr>
        <w:ind w:left="720" w:hanging="360"/>
        <w:rPr>
          <w:u w:val="none"/>
        </w:rPr>
      </w:pPr>
      <w:r w:rsidDel="00000000" w:rsidR="00000000" w:rsidRPr="00000000">
        <w:rPr>
          <w:rtl w:val="0"/>
        </w:rPr>
        <w:t xml:space="preserve">Determinar las transiciones desde el estado inicial y agregar nuevas entradas en la tabla a medida que surjan nuevos estados, siempre que éstos no sean estados erróneos</w:t>
      </w:r>
    </w:p>
    <w:p w:rsidR="00000000" w:rsidDel="00000000" w:rsidP="00000000" w:rsidRDefault="00000000" w:rsidRPr="00000000" w14:paraId="00000190">
      <w:pPr>
        <w:numPr>
          <w:ilvl w:val="0"/>
          <w:numId w:val="5"/>
        </w:numPr>
        <w:ind w:left="720" w:hanging="360"/>
        <w:rPr>
          <w:u w:val="none"/>
        </w:rPr>
      </w:pPr>
      <w:r w:rsidDel="00000000" w:rsidR="00000000" w:rsidRPr="00000000">
        <w:rPr>
          <w:rtl w:val="0"/>
        </w:rPr>
        <w:t xml:space="preserve">Repetir el proceso para cada nuevo estado, hasta que no se puedan crear más estados.</w:t>
      </w:r>
    </w:p>
    <w:p w:rsidR="00000000" w:rsidDel="00000000" w:rsidP="00000000" w:rsidRDefault="00000000" w:rsidRPr="00000000" w14:paraId="00000191">
      <w:pPr>
        <w:numPr>
          <w:ilvl w:val="0"/>
          <w:numId w:val="5"/>
        </w:numPr>
        <w:ind w:left="720" w:hanging="360"/>
        <w:rPr>
          <w:u w:val="none"/>
        </w:rPr>
      </w:pPr>
      <w:r w:rsidDel="00000000" w:rsidR="00000000" w:rsidRPr="00000000">
        <w:rPr>
          <w:rtl w:val="0"/>
        </w:rPr>
        <w:t xml:space="preserve">Tener en cuenta que </w:t>
      </w:r>
      <w:r w:rsidDel="00000000" w:rsidR="00000000" w:rsidRPr="00000000">
        <w:rPr>
          <w:u w:val="single"/>
          <w:rtl w:val="0"/>
        </w:rPr>
        <w:t xml:space="preserve">los únicos estados finales son aquellos en los que ambos estados del par ordenado eran estados finales originalmente en sus AFDs respectivos</w:t>
      </w:r>
    </w:p>
    <w:p w:rsidR="00000000" w:rsidDel="00000000" w:rsidP="00000000" w:rsidRDefault="00000000" w:rsidRPr="00000000" w14:paraId="00000192">
      <w:pPr>
        <w:numPr>
          <w:ilvl w:val="0"/>
          <w:numId w:val="5"/>
        </w:numPr>
        <w:ind w:left="720" w:hanging="360"/>
        <w:rPr>
          <w:u w:val="none"/>
        </w:rPr>
      </w:pPr>
      <w:r w:rsidDel="00000000" w:rsidR="00000000" w:rsidRPr="00000000">
        <w:rPr>
          <w:rtl w:val="0"/>
        </w:rPr>
        <w:t xml:space="preserve">Finalmente detectar estados con el mismo comportamiento para realizar simplificación. Dos o más estados tienen el mismo comportamiento:</w:t>
      </w:r>
    </w:p>
    <w:p w:rsidR="00000000" w:rsidDel="00000000" w:rsidP="00000000" w:rsidRDefault="00000000" w:rsidRPr="00000000" w14:paraId="00000193">
      <w:pPr>
        <w:numPr>
          <w:ilvl w:val="1"/>
          <w:numId w:val="5"/>
        </w:numPr>
        <w:ind w:left="1440" w:hanging="360"/>
        <w:rPr>
          <w:u w:val="none"/>
        </w:rPr>
      </w:pPr>
      <w:r w:rsidDel="00000000" w:rsidR="00000000" w:rsidRPr="00000000">
        <w:rPr>
          <w:rtl w:val="0"/>
        </w:rPr>
        <w:t xml:space="preserve">Si todos son estados no finales o</w:t>
      </w:r>
    </w:p>
    <w:p w:rsidR="00000000" w:rsidDel="00000000" w:rsidP="00000000" w:rsidRDefault="00000000" w:rsidRPr="00000000" w14:paraId="00000194">
      <w:pPr>
        <w:numPr>
          <w:ilvl w:val="1"/>
          <w:numId w:val="5"/>
        </w:numPr>
        <w:ind w:left="1440" w:hanging="360"/>
        <w:rPr>
          <w:u w:val="none"/>
        </w:rPr>
      </w:pPr>
      <w:r w:rsidDel="00000000" w:rsidR="00000000" w:rsidRPr="00000000">
        <w:rPr>
          <w:rtl w:val="0"/>
        </w:rPr>
        <w:t xml:space="preserve">Todos son estados finales y además sus filas son idénticas.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3648075" cy="1971675"/>
            <wp:effectExtent b="0" l="0" r="0" t="0"/>
            <wp:docPr id="13" name="image7.png"/>
            <a:graphic>
              <a:graphicData uri="http://schemas.openxmlformats.org/drawingml/2006/picture">
                <pic:pic>
                  <pic:nvPicPr>
                    <pic:cNvPr id="0" name="image7.png"/>
                    <pic:cNvPicPr preferRelativeResize="0"/>
                  </pic:nvPicPr>
                  <pic:blipFill>
                    <a:blip r:embed="rId25"/>
                    <a:srcRect b="2358" l="0" r="0" t="0"/>
                    <a:stretch>
                      <a:fillRect/>
                    </a:stretch>
                  </pic:blipFill>
                  <pic:spPr>
                    <a:xfrm>
                      <a:off x="0" y="0"/>
                      <a:ext cx="36480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3648075" cy="1857375"/>
            <wp:effectExtent b="0" l="0" r="0" t="0"/>
            <wp:docPr id="16" name="image19.png"/>
            <a:graphic>
              <a:graphicData uri="http://schemas.openxmlformats.org/drawingml/2006/picture">
                <pic:pic>
                  <pic:nvPicPr>
                    <pic:cNvPr id="0" name="image19.png"/>
                    <pic:cNvPicPr preferRelativeResize="0"/>
                  </pic:nvPicPr>
                  <pic:blipFill>
                    <a:blip r:embed="rId26"/>
                    <a:srcRect b="2427" l="0" r="0" t="2912"/>
                    <a:stretch>
                      <a:fillRect/>
                    </a:stretch>
                  </pic:blipFill>
                  <pic:spPr>
                    <a:xfrm>
                      <a:off x="0" y="0"/>
                      <a:ext cx="36480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3657600" cy="1914525"/>
            <wp:effectExtent b="0" l="0" r="0" t="0"/>
            <wp:docPr id="6" name="image9.png"/>
            <a:graphic>
              <a:graphicData uri="http://schemas.openxmlformats.org/drawingml/2006/picture">
                <pic:pic>
                  <pic:nvPicPr>
                    <pic:cNvPr id="0" name="image9.png"/>
                    <pic:cNvPicPr preferRelativeResize="0"/>
                  </pic:nvPicPr>
                  <pic:blipFill>
                    <a:blip r:embed="rId27"/>
                    <a:srcRect b="6074" l="0" r="0" t="0"/>
                    <a:stretch>
                      <a:fillRect/>
                    </a:stretch>
                  </pic:blipFill>
                  <pic:spPr>
                    <a:xfrm>
                      <a:off x="0" y="0"/>
                      <a:ext cx="36576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3675818" cy="2043113"/>
            <wp:effectExtent b="0" l="0" r="0" t="0"/>
            <wp:docPr id="2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675818"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numPr>
          <w:ilvl w:val="0"/>
          <w:numId w:val="32"/>
        </w:numPr>
        <w:ind w:left="720" w:hanging="360"/>
      </w:pPr>
      <w:bookmarkStart w:colFirst="0" w:colLast="0" w:name="_kscxevcq5ams" w:id="54"/>
      <w:bookmarkEnd w:id="54"/>
      <w:r w:rsidDel="00000000" w:rsidR="00000000" w:rsidRPr="00000000">
        <w:rPr>
          <w:rtl w:val="0"/>
        </w:rPr>
        <w:t xml:space="preserve">AF a ER</w:t>
      </w:r>
    </w:p>
    <w:p w:rsidR="00000000" w:rsidDel="00000000" w:rsidP="00000000" w:rsidRDefault="00000000" w:rsidRPr="00000000" w14:paraId="0000019D">
      <w:pPr>
        <w:pStyle w:val="Heading3"/>
        <w:rPr/>
      </w:pPr>
      <w:bookmarkStart w:colFirst="0" w:colLast="0" w:name="_sheshcipwcdy" w:id="55"/>
      <w:bookmarkEnd w:id="55"/>
      <w:r w:rsidDel="00000000" w:rsidR="00000000" w:rsidRPr="00000000">
        <w:rPr>
          <w:rtl w:val="0"/>
        </w:rPr>
        <w:t xml:space="preserve">1. DEPURACIÓN DEL AF</w:t>
      </w:r>
    </w:p>
    <w:p w:rsidR="00000000" w:rsidDel="00000000" w:rsidP="00000000" w:rsidRDefault="00000000" w:rsidRPr="00000000" w14:paraId="0000019E">
      <w:pPr>
        <w:rPr/>
      </w:pPr>
      <w:r w:rsidDel="00000000" w:rsidR="00000000" w:rsidRPr="00000000">
        <w:rPr>
          <w:rtl w:val="0"/>
        </w:rPr>
        <w:t xml:space="preserve">La depuración es el primer paso para pasar de un Autómata finito a una expresión regular y consiste en eliminar los estados erróneos de la tabla de transiciones que representa al AF.</w:t>
      </w:r>
    </w:p>
    <w:p w:rsidR="00000000" w:rsidDel="00000000" w:rsidP="00000000" w:rsidRDefault="00000000" w:rsidRPr="00000000" w14:paraId="0000019F">
      <w:pPr>
        <w:numPr>
          <w:ilvl w:val="0"/>
          <w:numId w:val="28"/>
        </w:numPr>
        <w:ind w:left="720" w:hanging="360"/>
        <w:rPr>
          <w:u w:val="none"/>
        </w:rPr>
      </w:pPr>
      <w:r w:rsidDel="00000000" w:rsidR="00000000" w:rsidRPr="00000000">
        <w:rPr>
          <w:u w:val="single"/>
          <w:rtl w:val="0"/>
        </w:rPr>
        <w:t xml:space="preserve">Estados Inalcanzable</w:t>
      </w:r>
      <w:r w:rsidDel="00000000" w:rsidR="00000000" w:rsidRPr="00000000">
        <w:rPr>
          <w:rtl w:val="0"/>
        </w:rPr>
        <w:t xml:space="preserve">s: Estados a los que no se pueden llegar desde el estado inicial</w:t>
      </w:r>
    </w:p>
    <w:p w:rsidR="00000000" w:rsidDel="00000000" w:rsidP="00000000" w:rsidRDefault="00000000" w:rsidRPr="00000000" w14:paraId="000001A0">
      <w:pPr>
        <w:numPr>
          <w:ilvl w:val="0"/>
          <w:numId w:val="28"/>
        </w:numPr>
        <w:ind w:left="720" w:hanging="360"/>
        <w:rPr>
          <w:u w:val="none"/>
        </w:rPr>
      </w:pPr>
      <w:r w:rsidDel="00000000" w:rsidR="00000000" w:rsidRPr="00000000">
        <w:rPr>
          <w:u w:val="single"/>
          <w:rtl w:val="0"/>
        </w:rPr>
        <w:t xml:space="preserve">Estados de Rechazo</w:t>
      </w:r>
      <w:r w:rsidDel="00000000" w:rsidR="00000000" w:rsidRPr="00000000">
        <w:rPr>
          <w:rtl w:val="0"/>
        </w:rPr>
        <w:t xml:space="preserve">: Estados que no conducen a un estado final</w:t>
      </w:r>
    </w:p>
    <w:p w:rsidR="00000000" w:rsidDel="00000000" w:rsidP="00000000" w:rsidRDefault="00000000" w:rsidRPr="00000000" w14:paraId="000001A1">
      <w:pPr>
        <w:pStyle w:val="Heading3"/>
        <w:rPr/>
      </w:pPr>
      <w:bookmarkStart w:colFirst="0" w:colLast="0" w:name="_xrd3j3rer3yj" w:id="56"/>
      <w:bookmarkEnd w:id="56"/>
      <w:r w:rsidDel="00000000" w:rsidR="00000000" w:rsidRPr="00000000">
        <w:rPr>
          <w:rtl w:val="0"/>
        </w:rPr>
        <w:t xml:space="preserve">2. SISTEMA DE ECUACIONES</w:t>
      </w:r>
    </w:p>
    <w:p w:rsidR="00000000" w:rsidDel="00000000" w:rsidP="00000000" w:rsidRDefault="00000000" w:rsidRPr="00000000" w14:paraId="000001A2">
      <w:pPr>
        <w:rPr/>
      </w:pPr>
      <w:r w:rsidDel="00000000" w:rsidR="00000000" w:rsidRPr="00000000">
        <w:rPr>
          <w:rtl w:val="0"/>
        </w:rPr>
        <w:t xml:space="preserve">Se parte de la TT depurada y:</w:t>
      </w:r>
    </w:p>
    <w:p w:rsidR="00000000" w:rsidDel="00000000" w:rsidP="00000000" w:rsidRDefault="00000000" w:rsidRPr="00000000" w14:paraId="000001A3">
      <w:pPr>
        <w:numPr>
          <w:ilvl w:val="0"/>
          <w:numId w:val="42"/>
        </w:numPr>
        <w:ind w:left="720" w:hanging="360"/>
        <w:rPr>
          <w:u w:val="none"/>
        </w:rPr>
      </w:pPr>
      <w:r w:rsidDel="00000000" w:rsidR="00000000" w:rsidRPr="00000000">
        <w:rPr>
          <w:rtl w:val="0"/>
        </w:rPr>
        <w:t xml:space="preserve">Se crearán tantas ecuaciones como estados tenga el AF</w:t>
      </w:r>
    </w:p>
    <w:p w:rsidR="00000000" w:rsidDel="00000000" w:rsidP="00000000" w:rsidRDefault="00000000" w:rsidRPr="00000000" w14:paraId="000001A4">
      <w:pPr>
        <w:numPr>
          <w:ilvl w:val="0"/>
          <w:numId w:val="42"/>
        </w:numPr>
        <w:ind w:left="720" w:hanging="360"/>
        <w:rPr>
          <w:u w:val="none"/>
        </w:rPr>
      </w:pPr>
      <w:r w:rsidDel="00000000" w:rsidR="00000000" w:rsidRPr="00000000">
        <w:rPr>
          <w:rtl w:val="0"/>
        </w:rPr>
        <w:t xml:space="preserve">En el lado izquierdo estará el estado</w:t>
      </w:r>
    </w:p>
    <w:p w:rsidR="00000000" w:rsidDel="00000000" w:rsidP="00000000" w:rsidRDefault="00000000" w:rsidRPr="00000000" w14:paraId="000001A5">
      <w:pPr>
        <w:numPr>
          <w:ilvl w:val="0"/>
          <w:numId w:val="42"/>
        </w:numPr>
        <w:ind w:left="720" w:hanging="360"/>
        <w:rPr>
          <w:u w:val="none"/>
        </w:rPr>
      </w:pPr>
      <w:r w:rsidDel="00000000" w:rsidR="00000000" w:rsidRPr="00000000">
        <w:rPr>
          <w:rtl w:val="0"/>
        </w:rPr>
        <w:t xml:space="preserve">En el lado derecho, la unión de términos que representan las transiciones</w:t>
      </w:r>
    </w:p>
    <w:p w:rsidR="00000000" w:rsidDel="00000000" w:rsidP="00000000" w:rsidRDefault="00000000" w:rsidRPr="00000000" w14:paraId="000001A6">
      <w:pPr>
        <w:numPr>
          <w:ilvl w:val="0"/>
          <w:numId w:val="42"/>
        </w:numPr>
        <w:ind w:left="720" w:hanging="360"/>
      </w:pPr>
      <w:r w:rsidDel="00000000" w:rsidR="00000000" w:rsidRPr="00000000">
        <w:rPr>
          <w:rtl w:val="0"/>
        </w:rPr>
        <w:t xml:space="preserve">La ecuación de un estado final se agrega un término Ԑ.</w:t>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t xml:space="preserve">Ejemplos:</w:t>
      </w:r>
    </w:p>
    <w:p w:rsidR="00000000" w:rsidDel="00000000" w:rsidP="00000000" w:rsidRDefault="00000000" w:rsidRPr="00000000" w14:paraId="000001A9">
      <w:pPr>
        <w:rPr/>
      </w:pPr>
      <w:r w:rsidDel="00000000" w:rsidR="00000000" w:rsidRPr="00000000">
        <w:rPr/>
        <w:drawing>
          <wp:inline distB="114300" distT="114300" distL="114300" distR="114300">
            <wp:extent cx="1462088" cy="482489"/>
            <wp:effectExtent b="0" l="0" r="0" t="0"/>
            <wp:docPr id="2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1462088" cy="482489"/>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58"/>
        </w:numPr>
        <w:ind w:left="720" w:hanging="360"/>
        <w:rPr>
          <w:u w:val="none"/>
        </w:rPr>
      </w:pPr>
      <w:r w:rsidDel="00000000" w:rsidR="00000000" w:rsidRPr="00000000">
        <w:rPr>
          <w:rtl w:val="0"/>
        </w:rPr>
        <w:t xml:space="preserve">0 = a1</w:t>
      </w:r>
    </w:p>
    <w:p w:rsidR="00000000" w:rsidDel="00000000" w:rsidP="00000000" w:rsidRDefault="00000000" w:rsidRPr="00000000" w14:paraId="000001AB">
      <w:pPr>
        <w:numPr>
          <w:ilvl w:val="0"/>
          <w:numId w:val="58"/>
        </w:numPr>
        <w:ind w:left="720" w:hanging="360"/>
        <w:rPr>
          <w:u w:val="none"/>
        </w:rPr>
      </w:pPr>
      <w:r w:rsidDel="00000000" w:rsidR="00000000" w:rsidRPr="00000000">
        <w:rPr>
          <w:rtl w:val="0"/>
        </w:rPr>
        <w:t xml:space="preserve">1 = Ԑ</w:t>
      </w:r>
    </w:p>
    <w:p w:rsidR="00000000" w:rsidDel="00000000" w:rsidP="00000000" w:rsidRDefault="00000000" w:rsidRPr="00000000" w14:paraId="000001AC">
      <w:pPr>
        <w:rPr/>
      </w:pPr>
      <w:r w:rsidDel="00000000" w:rsidR="00000000" w:rsidRPr="00000000">
        <w:rPr/>
        <w:drawing>
          <wp:inline distB="114300" distT="114300" distL="114300" distR="114300">
            <wp:extent cx="1493308" cy="1214438"/>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493308"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62"/>
        </w:numPr>
        <w:ind w:left="720" w:hanging="360"/>
        <w:rPr>
          <w:u w:val="none"/>
        </w:rPr>
      </w:pPr>
      <w:r w:rsidDel="00000000" w:rsidR="00000000" w:rsidRPr="00000000">
        <w:rPr>
          <w:rtl w:val="0"/>
        </w:rPr>
        <w:t xml:space="preserve">0 = a1 + 2</w:t>
      </w:r>
    </w:p>
    <w:p w:rsidR="00000000" w:rsidDel="00000000" w:rsidP="00000000" w:rsidRDefault="00000000" w:rsidRPr="00000000" w14:paraId="000001AE">
      <w:pPr>
        <w:numPr>
          <w:ilvl w:val="0"/>
          <w:numId w:val="62"/>
        </w:numPr>
        <w:ind w:left="720" w:hanging="360"/>
        <w:rPr>
          <w:u w:val="none"/>
        </w:rPr>
      </w:pPr>
      <w:r w:rsidDel="00000000" w:rsidR="00000000" w:rsidRPr="00000000">
        <w:rPr>
          <w:rtl w:val="0"/>
        </w:rPr>
        <w:t xml:space="preserve">1 = Ԑ</w:t>
      </w:r>
    </w:p>
    <w:p w:rsidR="00000000" w:rsidDel="00000000" w:rsidP="00000000" w:rsidRDefault="00000000" w:rsidRPr="00000000" w14:paraId="000001AF">
      <w:pPr>
        <w:numPr>
          <w:ilvl w:val="0"/>
          <w:numId w:val="62"/>
        </w:numPr>
        <w:ind w:left="720" w:hanging="360"/>
        <w:rPr>
          <w:u w:val="none"/>
        </w:rPr>
      </w:pPr>
      <w:r w:rsidDel="00000000" w:rsidR="00000000" w:rsidRPr="00000000">
        <w:rPr>
          <w:rtl w:val="0"/>
        </w:rPr>
        <w:t xml:space="preserve">2 = Ԑ</w:t>
      </w:r>
    </w:p>
    <w:p w:rsidR="00000000" w:rsidDel="00000000" w:rsidP="00000000" w:rsidRDefault="00000000" w:rsidRPr="00000000" w14:paraId="000001B0">
      <w:pPr>
        <w:pStyle w:val="Heading3"/>
        <w:rPr/>
      </w:pPr>
      <w:bookmarkStart w:colFirst="0" w:colLast="0" w:name="_duibc1st0jbb" w:id="57"/>
      <w:bookmarkEnd w:id="57"/>
      <w:r w:rsidDel="00000000" w:rsidR="00000000" w:rsidRPr="00000000">
        <w:rPr>
          <w:rtl w:val="0"/>
        </w:rPr>
        <w:t xml:space="preserve">3. PROCESO DE REDUCCIÓN</w:t>
      </w:r>
    </w:p>
    <w:p w:rsidR="00000000" w:rsidDel="00000000" w:rsidP="00000000" w:rsidRDefault="00000000" w:rsidRPr="00000000" w14:paraId="000001B1">
      <w:pPr>
        <w:rPr/>
      </w:pPr>
      <w:r w:rsidDel="00000000" w:rsidR="00000000" w:rsidRPr="00000000">
        <w:rPr>
          <w:rtl w:val="0"/>
        </w:rPr>
        <w:t xml:space="preserve">Se deben resolver las ecuaciones. Siempre se debe resolver última la ecuación que tenga el estado inicial.</w:t>
      </w:r>
    </w:p>
    <w:p w:rsidR="00000000" w:rsidDel="00000000" w:rsidP="00000000" w:rsidRDefault="00000000" w:rsidRPr="00000000" w14:paraId="000001B2">
      <w:pPr>
        <w:rPr/>
      </w:pPr>
      <w:r w:rsidDel="00000000" w:rsidR="00000000" w:rsidRPr="00000000">
        <w:rPr>
          <w:rtl w:val="0"/>
        </w:rPr>
        <w:t xml:space="preserve">Para aquellas ecuaciones recursivas que tienen uno o más ciclos con formato:</w:t>
      </w:r>
    </w:p>
    <w:p w:rsidR="00000000" w:rsidDel="00000000" w:rsidP="00000000" w:rsidRDefault="00000000" w:rsidRPr="00000000" w14:paraId="000001B3">
      <w:pPr>
        <w:rPr/>
      </w:pPr>
      <w:r w:rsidDel="00000000" w:rsidR="00000000" w:rsidRPr="00000000">
        <w:rPr>
          <w:rtl w:val="0"/>
        </w:rPr>
        <w:t xml:space="preserve">e =  </w:t>
      </w:r>
      <w:r w:rsidDel="00000000" w:rsidR="00000000" w:rsidRPr="00000000">
        <w:rPr>
          <w:rtl w:val="0"/>
        </w:rPr>
        <w:t xml:space="preserve">αe + β =&gt; e = α*β</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75"/>
        </w:numPr>
        <w:ind w:left="720" w:hanging="360"/>
        <w:rPr>
          <w:u w:val="none"/>
        </w:rPr>
      </w:pPr>
      <w:r w:rsidDel="00000000" w:rsidR="00000000" w:rsidRPr="00000000">
        <w:rPr>
          <w:rtl w:val="0"/>
        </w:rPr>
        <w:t xml:space="preserve">e: estado</w:t>
      </w:r>
    </w:p>
    <w:p w:rsidR="00000000" w:rsidDel="00000000" w:rsidP="00000000" w:rsidRDefault="00000000" w:rsidRPr="00000000" w14:paraId="000001B6">
      <w:pPr>
        <w:numPr>
          <w:ilvl w:val="0"/>
          <w:numId w:val="75"/>
        </w:numPr>
        <w:ind w:left="720" w:hanging="360"/>
        <w:rPr>
          <w:u w:val="none"/>
        </w:rPr>
      </w:pPr>
      <w:r w:rsidDel="00000000" w:rsidR="00000000" w:rsidRPr="00000000">
        <w:rPr>
          <w:rtl w:val="0"/>
        </w:rPr>
        <w:t xml:space="preserve">α: es una ER</w:t>
      </w:r>
    </w:p>
    <w:p w:rsidR="00000000" w:rsidDel="00000000" w:rsidP="00000000" w:rsidRDefault="00000000" w:rsidRPr="00000000" w14:paraId="000001B7">
      <w:pPr>
        <w:numPr>
          <w:ilvl w:val="0"/>
          <w:numId w:val="75"/>
        </w:numPr>
        <w:ind w:left="720" w:hanging="360"/>
        <w:rPr>
          <w:u w:val="none"/>
        </w:rPr>
      </w:pPr>
      <w:r w:rsidDel="00000000" w:rsidR="00000000" w:rsidRPr="00000000">
        <w:rPr>
          <w:rtl w:val="0"/>
        </w:rPr>
        <w:t xml:space="preserve">β: expresión que puede estar formada por caracteres del alfabeto, Ԑ y estados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Ejemplos:</w:t>
      </w:r>
    </w:p>
    <w:p w:rsidR="00000000" w:rsidDel="00000000" w:rsidP="00000000" w:rsidRDefault="00000000" w:rsidRPr="00000000" w14:paraId="000001BA">
      <w:pPr>
        <w:rPr/>
      </w:pPr>
      <w:r w:rsidDel="00000000" w:rsidR="00000000" w:rsidRPr="00000000">
        <w:rPr/>
        <w:drawing>
          <wp:inline distB="114300" distT="114300" distL="114300" distR="114300">
            <wp:extent cx="1604963" cy="744570"/>
            <wp:effectExtent b="0" l="0" r="0" t="0"/>
            <wp:docPr id="2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1604963" cy="74457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60"/>
        </w:numPr>
        <w:ind w:left="720" w:hanging="360"/>
      </w:pPr>
      <w:r w:rsidDel="00000000" w:rsidR="00000000" w:rsidRPr="00000000">
        <w:rPr>
          <w:rtl w:val="0"/>
        </w:rPr>
        <w:t xml:space="preserve">0 = a0 + b1 + Ԑ =&gt; Reducción =&gt; 0 = a*(b1 + Ԑ)</w:t>
      </w:r>
    </w:p>
    <w:p w:rsidR="00000000" w:rsidDel="00000000" w:rsidP="00000000" w:rsidRDefault="00000000" w:rsidRPr="00000000" w14:paraId="000001BC">
      <w:pPr>
        <w:numPr>
          <w:ilvl w:val="0"/>
          <w:numId w:val="60"/>
        </w:numPr>
        <w:ind w:left="720" w:hanging="360"/>
      </w:pPr>
      <w:r w:rsidDel="00000000" w:rsidR="00000000" w:rsidRPr="00000000">
        <w:rPr>
          <w:rtl w:val="0"/>
        </w:rPr>
        <w:t xml:space="preserve">1 = Ԑ</w:t>
      </w:r>
    </w:p>
    <w:p w:rsidR="00000000" w:rsidDel="00000000" w:rsidP="00000000" w:rsidRDefault="00000000" w:rsidRPr="00000000" w14:paraId="000001BD">
      <w:pPr>
        <w:ind w:firstLine="720"/>
        <w:rPr/>
      </w:pP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114300" distT="114300" distL="114300" distR="114300">
            <wp:extent cx="2395538" cy="778761"/>
            <wp:effectExtent b="0" l="0" r="0" t="0"/>
            <wp:docPr id="1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395538" cy="778761"/>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numPr>
          <w:ilvl w:val="0"/>
          <w:numId w:val="27"/>
        </w:numPr>
        <w:ind w:left="720" w:hanging="360"/>
        <w:rPr>
          <w:u w:val="none"/>
        </w:rPr>
      </w:pPr>
      <w:r w:rsidDel="00000000" w:rsidR="00000000" w:rsidRPr="00000000">
        <w:rPr>
          <w:rtl w:val="0"/>
        </w:rPr>
        <w:t xml:space="preserve">0 = a1</w:t>
      </w:r>
    </w:p>
    <w:p w:rsidR="00000000" w:rsidDel="00000000" w:rsidP="00000000" w:rsidRDefault="00000000" w:rsidRPr="00000000" w14:paraId="000001C0">
      <w:pPr>
        <w:numPr>
          <w:ilvl w:val="0"/>
          <w:numId w:val="27"/>
        </w:numPr>
        <w:ind w:left="720" w:hanging="360"/>
        <w:rPr>
          <w:u w:val="none"/>
        </w:rPr>
      </w:pPr>
      <w:r w:rsidDel="00000000" w:rsidR="00000000" w:rsidRPr="00000000">
        <w:rPr>
          <w:rtl w:val="0"/>
        </w:rPr>
        <w:t xml:space="preserve">1 = b2 + Ԑ</w:t>
      </w:r>
    </w:p>
    <w:p w:rsidR="00000000" w:rsidDel="00000000" w:rsidP="00000000" w:rsidRDefault="00000000" w:rsidRPr="00000000" w14:paraId="000001C1">
      <w:pPr>
        <w:numPr>
          <w:ilvl w:val="0"/>
          <w:numId w:val="27"/>
        </w:numPr>
        <w:ind w:left="720" w:hanging="360"/>
        <w:rPr>
          <w:u w:val="none"/>
        </w:rPr>
      </w:pPr>
      <w:r w:rsidDel="00000000" w:rsidR="00000000" w:rsidRPr="00000000">
        <w:rPr>
          <w:rtl w:val="0"/>
        </w:rPr>
        <w:t xml:space="preserve">2 = (a + b)2 + a1 =&gt; Reducción =&gt; 2 = (a + b)*a1</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numPr>
          <w:ilvl w:val="0"/>
          <w:numId w:val="32"/>
        </w:numPr>
        <w:ind w:left="720" w:hanging="360"/>
      </w:pPr>
      <w:bookmarkStart w:colFirst="0" w:colLast="0" w:name="_t7hbpq3k4k8k" w:id="58"/>
      <w:bookmarkEnd w:id="58"/>
      <w:r w:rsidDel="00000000" w:rsidR="00000000" w:rsidRPr="00000000">
        <w:rPr>
          <w:rtl w:val="0"/>
        </w:rPr>
        <w:t xml:space="preserve">AFD Mínimo</w:t>
      </w:r>
    </w:p>
    <w:p w:rsidR="00000000" w:rsidDel="00000000" w:rsidP="00000000" w:rsidRDefault="00000000" w:rsidRPr="00000000" w14:paraId="000001C4">
      <w:pPr>
        <w:pStyle w:val="Heading3"/>
        <w:rPr/>
      </w:pPr>
      <w:bookmarkStart w:colFirst="0" w:colLast="0" w:name="_6yxowa4xl4s2" w:id="59"/>
      <w:bookmarkEnd w:id="59"/>
      <w:r w:rsidDel="00000000" w:rsidR="00000000" w:rsidRPr="00000000">
        <w:rPr>
          <w:rtl w:val="0"/>
        </w:rPr>
        <w:t xml:space="preserve">AFD MÍNIMO</w:t>
      </w:r>
    </w:p>
    <w:p w:rsidR="00000000" w:rsidDel="00000000" w:rsidP="00000000" w:rsidRDefault="00000000" w:rsidRPr="00000000" w14:paraId="000001C5">
      <w:pPr>
        <w:ind w:left="0" w:firstLine="0"/>
        <w:rPr/>
      </w:pPr>
      <w:r w:rsidDel="00000000" w:rsidR="00000000" w:rsidRPr="00000000">
        <w:rPr>
          <w:rtl w:val="0"/>
        </w:rPr>
        <w:t xml:space="preserve">Es aquel que reconoce un LR con la mínima cantidad de estados posibles. Se lo conoce como el único autómata óptimo asociado a la aceptación de determinado LR.</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Tiene 3 aplicaciones:</w:t>
      </w:r>
    </w:p>
    <w:p w:rsidR="00000000" w:rsidDel="00000000" w:rsidP="00000000" w:rsidRDefault="00000000" w:rsidRPr="00000000" w14:paraId="000001C8">
      <w:pPr>
        <w:numPr>
          <w:ilvl w:val="0"/>
          <w:numId w:val="50"/>
        </w:numPr>
        <w:ind w:left="720" w:hanging="360"/>
      </w:pPr>
      <w:r w:rsidDel="00000000" w:rsidR="00000000" w:rsidRPr="00000000">
        <w:rPr>
          <w:rtl w:val="0"/>
        </w:rPr>
        <w:t xml:space="preserve">Determinar si dos o más AFDs son equivalentes</w:t>
      </w:r>
    </w:p>
    <w:p w:rsidR="00000000" w:rsidDel="00000000" w:rsidP="00000000" w:rsidRDefault="00000000" w:rsidRPr="00000000" w14:paraId="000001C9">
      <w:pPr>
        <w:numPr>
          <w:ilvl w:val="0"/>
          <w:numId w:val="50"/>
        </w:numPr>
        <w:ind w:left="720" w:hanging="360"/>
        <w:rPr>
          <w:u w:val="none"/>
        </w:rPr>
      </w:pPr>
      <w:r w:rsidDel="00000000" w:rsidR="00000000" w:rsidRPr="00000000">
        <w:rPr>
          <w:rtl w:val="0"/>
        </w:rPr>
        <w:t xml:space="preserve">Probar la equivalencia de dos o más ER</w:t>
      </w:r>
    </w:p>
    <w:p w:rsidR="00000000" w:rsidDel="00000000" w:rsidP="00000000" w:rsidRDefault="00000000" w:rsidRPr="00000000" w14:paraId="000001CA">
      <w:pPr>
        <w:numPr>
          <w:ilvl w:val="0"/>
          <w:numId w:val="50"/>
        </w:numPr>
        <w:ind w:left="720" w:hanging="360"/>
        <w:rPr>
          <w:u w:val="none"/>
        </w:rPr>
      </w:pPr>
      <w:r w:rsidDel="00000000" w:rsidR="00000000" w:rsidRPr="00000000">
        <w:rPr>
          <w:rtl w:val="0"/>
        </w:rPr>
        <w:t xml:space="preserve">El AFD mínimo es el que tiene la TT más reducida con menor cantidad de filas y esto beneficia la implementación de un AFD mediante un programa de computadora.</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b w:val="1"/>
          <w:rtl w:val="0"/>
        </w:rPr>
        <w:t xml:space="preserve">AFD EQUIVALENTES</w:t>
      </w:r>
      <w:r w:rsidDel="00000000" w:rsidR="00000000" w:rsidRPr="00000000">
        <w:rPr>
          <w:rtl w:val="0"/>
        </w:rPr>
        <w:t xml:space="preserve">: Dos AFD son equivalentes si el AFD mínimo se obtiene a partir de ellos es el mismo (solo puede diferir los nombres de los estados)</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b w:val="1"/>
          <w:rtl w:val="0"/>
        </w:rPr>
        <w:t xml:space="preserve">ER EQUIVALENTES</w:t>
      </w:r>
      <w:r w:rsidDel="00000000" w:rsidR="00000000" w:rsidRPr="00000000">
        <w:rPr>
          <w:rtl w:val="0"/>
        </w:rPr>
        <w:t xml:space="preserve">: Dos ER son equivalentes sin son reconocidas por el mismo AFD mínimo.</w:t>
      </w:r>
    </w:p>
    <w:p w:rsidR="00000000" w:rsidDel="00000000" w:rsidP="00000000" w:rsidRDefault="00000000" w:rsidRPr="00000000" w14:paraId="000001CF">
      <w:pPr>
        <w:pStyle w:val="Heading3"/>
        <w:rPr/>
      </w:pPr>
      <w:bookmarkStart w:colFirst="0" w:colLast="0" w:name="_2owv0zh9v6tk" w:id="60"/>
      <w:bookmarkEnd w:id="60"/>
      <w:r w:rsidDel="00000000" w:rsidR="00000000" w:rsidRPr="00000000">
        <w:rPr>
          <w:rtl w:val="0"/>
        </w:rPr>
        <w:t xml:space="preserve">ALGORITMO</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Se divide en una serie de pasos </w:t>
      </w:r>
    </w:p>
    <w:p w:rsidR="00000000" w:rsidDel="00000000" w:rsidP="00000000" w:rsidRDefault="00000000" w:rsidRPr="00000000" w14:paraId="000001D2">
      <w:pPr>
        <w:numPr>
          <w:ilvl w:val="0"/>
          <w:numId w:val="65"/>
        </w:numPr>
        <w:ind w:left="720" w:hanging="360"/>
        <w:rPr>
          <w:u w:val="none"/>
        </w:rPr>
      </w:pPr>
      <w:r w:rsidDel="00000000" w:rsidR="00000000" w:rsidRPr="00000000">
        <w:rPr>
          <w:rtl w:val="0"/>
        </w:rPr>
        <w:t xml:space="preserve">Verificar que la TT esté completa, de no estarlo, deberá completarse (agregar un estado erroneo).</w:t>
      </w:r>
    </w:p>
    <w:p w:rsidR="00000000" w:rsidDel="00000000" w:rsidP="00000000" w:rsidRDefault="00000000" w:rsidRPr="00000000" w14:paraId="000001D3">
      <w:pPr>
        <w:numPr>
          <w:ilvl w:val="0"/>
          <w:numId w:val="65"/>
        </w:numPr>
        <w:ind w:left="720" w:hanging="360"/>
        <w:rPr>
          <w:u w:val="none"/>
        </w:rPr>
      </w:pPr>
      <w:r w:rsidDel="00000000" w:rsidR="00000000" w:rsidRPr="00000000">
        <w:rPr>
          <w:rtl w:val="0"/>
        </w:rPr>
        <w:t xml:space="preserve">Particionar el conjunto de estados en dos clases:</w:t>
      </w:r>
    </w:p>
    <w:p w:rsidR="00000000" w:rsidDel="00000000" w:rsidP="00000000" w:rsidRDefault="00000000" w:rsidRPr="00000000" w14:paraId="000001D4">
      <w:pPr>
        <w:numPr>
          <w:ilvl w:val="1"/>
          <w:numId w:val="65"/>
        </w:numPr>
        <w:ind w:left="1440" w:hanging="360"/>
        <w:rPr>
          <w:u w:val="none"/>
        </w:rPr>
      </w:pPr>
      <w:r w:rsidDel="00000000" w:rsidR="00000000" w:rsidRPr="00000000">
        <w:rPr>
          <w:rtl w:val="0"/>
        </w:rPr>
        <w:t xml:space="preserve">La clase de los estados no finales</w:t>
      </w:r>
    </w:p>
    <w:p w:rsidR="00000000" w:rsidDel="00000000" w:rsidP="00000000" w:rsidRDefault="00000000" w:rsidRPr="00000000" w14:paraId="000001D5">
      <w:pPr>
        <w:numPr>
          <w:ilvl w:val="1"/>
          <w:numId w:val="65"/>
        </w:numPr>
        <w:ind w:left="1440" w:hanging="360"/>
        <w:rPr>
          <w:u w:val="none"/>
        </w:rPr>
      </w:pPr>
      <w:r w:rsidDel="00000000" w:rsidR="00000000" w:rsidRPr="00000000">
        <w:rPr>
          <w:rtl w:val="0"/>
        </w:rPr>
        <w:t xml:space="preserve">La clase de los estados finales</w:t>
      </w:r>
    </w:p>
    <w:p w:rsidR="00000000" w:rsidDel="00000000" w:rsidP="00000000" w:rsidRDefault="00000000" w:rsidRPr="00000000" w14:paraId="000001D6">
      <w:pPr>
        <w:numPr>
          <w:ilvl w:val="0"/>
          <w:numId w:val="65"/>
        </w:numPr>
        <w:ind w:left="720" w:hanging="360"/>
        <w:rPr>
          <w:u w:val="none"/>
        </w:rPr>
      </w:pPr>
      <w:r w:rsidDel="00000000" w:rsidR="00000000" w:rsidRPr="00000000">
        <w:rPr>
          <w:rtl w:val="0"/>
        </w:rPr>
        <w:t xml:space="preserve">Detectar estados equivalentes por clase =&gt; mismo comportamiento y misma clase (mismo comportamiento es que tienen la misma fila)</w:t>
      </w:r>
    </w:p>
    <w:p w:rsidR="00000000" w:rsidDel="00000000" w:rsidP="00000000" w:rsidRDefault="00000000" w:rsidRPr="00000000" w14:paraId="000001D7">
      <w:pPr>
        <w:numPr>
          <w:ilvl w:val="0"/>
          <w:numId w:val="65"/>
        </w:numPr>
        <w:ind w:left="720" w:hanging="360"/>
        <w:rPr>
          <w:u w:val="none"/>
        </w:rPr>
      </w:pPr>
      <w:r w:rsidDel="00000000" w:rsidR="00000000" w:rsidRPr="00000000">
        <w:rPr>
          <w:rtl w:val="0"/>
        </w:rPr>
        <w:t xml:space="preserve">Reducir el autómata =&gt; eliminar los estados de equivalencia inmediata</w:t>
      </w:r>
    </w:p>
    <w:p w:rsidR="00000000" w:rsidDel="00000000" w:rsidP="00000000" w:rsidRDefault="00000000" w:rsidRPr="00000000" w14:paraId="000001D8">
      <w:pPr>
        <w:numPr>
          <w:ilvl w:val="0"/>
          <w:numId w:val="65"/>
        </w:numPr>
        <w:ind w:left="720" w:hanging="360"/>
        <w:rPr>
          <w:u w:val="none"/>
        </w:rPr>
      </w:pPr>
      <w:r w:rsidDel="00000000" w:rsidR="00000000" w:rsidRPr="00000000">
        <w:rPr>
          <w:rtl w:val="0"/>
        </w:rPr>
        <w:t xml:space="preserve">Construir tabla de transiciones por clase</w:t>
      </w:r>
    </w:p>
    <w:p w:rsidR="00000000" w:rsidDel="00000000" w:rsidP="00000000" w:rsidRDefault="00000000" w:rsidRPr="00000000" w14:paraId="000001D9">
      <w:pPr>
        <w:numPr>
          <w:ilvl w:val="0"/>
          <w:numId w:val="65"/>
        </w:numPr>
        <w:ind w:left="720" w:hanging="360"/>
        <w:rPr>
          <w:u w:val="none"/>
        </w:rPr>
      </w:pPr>
      <w:r w:rsidDel="00000000" w:rsidR="00000000" w:rsidRPr="00000000">
        <w:rPr>
          <w:rtl w:val="0"/>
        </w:rPr>
        <w:t xml:space="preserve">Búsqueda de estados equivalentes por clase.</w:t>
      </w:r>
    </w:p>
    <w:p w:rsidR="00000000" w:rsidDel="00000000" w:rsidP="00000000" w:rsidRDefault="00000000" w:rsidRPr="00000000" w14:paraId="000001DA">
      <w:pPr>
        <w:numPr>
          <w:ilvl w:val="0"/>
          <w:numId w:val="65"/>
        </w:numPr>
        <w:ind w:left="720" w:hanging="360"/>
        <w:rPr>
          <w:u w:val="none"/>
        </w:rPr>
      </w:pPr>
      <w:r w:rsidDel="00000000" w:rsidR="00000000" w:rsidRPr="00000000">
        <w:rPr>
          <w:rtl w:val="0"/>
        </w:rPr>
        <w:t xml:space="preserve">Actualizar la tabla </w:t>
      </w:r>
    </w:p>
    <w:p w:rsidR="00000000" w:rsidDel="00000000" w:rsidP="00000000" w:rsidRDefault="00000000" w:rsidRPr="00000000" w14:paraId="000001DB">
      <w:pPr>
        <w:rPr>
          <w:color w:val="ff000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 El </w:t>
      </w:r>
      <w:r w:rsidDel="00000000" w:rsidR="00000000" w:rsidRPr="00000000">
        <w:rPr>
          <w:b w:val="1"/>
          <w:rtl w:val="0"/>
        </w:rPr>
        <w:t xml:space="preserve">COMPORTAMIENTO </w:t>
      </w:r>
      <w:r w:rsidDel="00000000" w:rsidR="00000000" w:rsidRPr="00000000">
        <w:rPr>
          <w:rtl w:val="0"/>
        </w:rPr>
        <w:t xml:space="preserve">de un estado es la sucesión de estados de llegada de las transiciones que parten de ese estado, para un ordenamiento establecido de los caracteres del alfabeto.</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Dos estados son equivalentes si:  </w:t>
      </w:r>
    </w:p>
    <w:p w:rsidR="00000000" w:rsidDel="00000000" w:rsidP="00000000" w:rsidRDefault="00000000" w:rsidRPr="00000000" w14:paraId="000001E1">
      <w:pPr>
        <w:numPr>
          <w:ilvl w:val="0"/>
          <w:numId w:val="63"/>
        </w:numPr>
        <w:ind w:left="720" w:hanging="360"/>
        <w:rPr>
          <w:u w:val="none"/>
        </w:rPr>
      </w:pPr>
      <w:r w:rsidDel="00000000" w:rsidR="00000000" w:rsidRPr="00000000">
        <w:rPr>
          <w:rtl w:val="0"/>
        </w:rPr>
        <w:t xml:space="preserve">Pertenecen a la misma clase</w:t>
      </w:r>
    </w:p>
    <w:p w:rsidR="00000000" w:rsidDel="00000000" w:rsidP="00000000" w:rsidRDefault="00000000" w:rsidRPr="00000000" w14:paraId="000001E2">
      <w:pPr>
        <w:numPr>
          <w:ilvl w:val="0"/>
          <w:numId w:val="63"/>
        </w:numPr>
        <w:ind w:left="720" w:hanging="360"/>
        <w:rPr>
          <w:u w:val="none"/>
        </w:rPr>
      </w:pPr>
      <w:r w:rsidDel="00000000" w:rsidR="00000000" w:rsidRPr="00000000">
        <w:rPr>
          <w:rtl w:val="0"/>
        </w:rPr>
        <w:t xml:space="preserve">Tienen un mismo comportamiento.</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numPr>
          <w:ilvl w:val="0"/>
          <w:numId w:val="32"/>
        </w:numPr>
        <w:ind w:left="720" w:hanging="360"/>
      </w:pPr>
      <w:bookmarkStart w:colFirst="0" w:colLast="0" w:name="_sfb67f2i6wd8" w:id="61"/>
      <w:bookmarkEnd w:id="61"/>
      <w:r w:rsidDel="00000000" w:rsidR="00000000" w:rsidRPr="00000000">
        <w:rPr>
          <w:rtl w:val="0"/>
        </w:rPr>
        <w:t xml:space="preserve">BNF</w:t>
      </w:r>
    </w:p>
    <w:p w:rsidR="00000000" w:rsidDel="00000000" w:rsidP="00000000" w:rsidRDefault="00000000" w:rsidRPr="00000000" w14:paraId="000001E5">
      <w:pPr>
        <w:rPr/>
      </w:pPr>
      <w:r w:rsidDel="00000000" w:rsidR="00000000" w:rsidRPr="00000000">
        <w:rPr>
          <w:b w:val="1"/>
          <w:rtl w:val="0"/>
        </w:rPr>
        <w:t xml:space="preserve">BNF ( Backus Naur Form)</w:t>
      </w:r>
      <w:r w:rsidDel="00000000" w:rsidR="00000000" w:rsidRPr="00000000">
        <w:rPr>
          <w:rtl w:val="0"/>
        </w:rPr>
        <w:t xml:space="preserve">: Notaciones que tienen propiedades similares a las de las gramáticas formales. Se utilizan para describir los lenguajes de programación en dos aspectos: Léxico y Sintáctico</w:t>
      </w:r>
    </w:p>
    <w:p w:rsidR="00000000" w:rsidDel="00000000" w:rsidP="00000000" w:rsidRDefault="00000000" w:rsidRPr="00000000" w14:paraId="000001E6">
      <w:pPr>
        <w:numPr>
          <w:ilvl w:val="0"/>
          <w:numId w:val="70"/>
        </w:numPr>
        <w:ind w:left="720" w:hanging="360"/>
        <w:rPr>
          <w:u w:val="none"/>
        </w:rPr>
      </w:pPr>
      <w:r w:rsidDel="00000000" w:rsidR="00000000" w:rsidRPr="00000000">
        <w:rPr>
          <w:rtl w:val="0"/>
        </w:rPr>
        <w:t xml:space="preserve">Los no terminales se escriben entre &lt; y &gt;</w:t>
      </w:r>
    </w:p>
    <w:p w:rsidR="00000000" w:rsidDel="00000000" w:rsidP="00000000" w:rsidRDefault="00000000" w:rsidRPr="00000000" w14:paraId="000001E7">
      <w:pPr>
        <w:numPr>
          <w:ilvl w:val="0"/>
          <w:numId w:val="70"/>
        </w:numPr>
        <w:ind w:left="720" w:hanging="360"/>
        <w:rPr>
          <w:u w:val="none"/>
        </w:rPr>
      </w:pPr>
      <w:r w:rsidDel="00000000" w:rsidR="00000000" w:rsidRPr="00000000">
        <w:rPr>
          <w:rtl w:val="0"/>
        </w:rPr>
        <w:t xml:space="preserve">El meta símbolo de producción es ::= (operador ES)</w:t>
      </w:r>
    </w:p>
    <w:p w:rsidR="00000000" w:rsidDel="00000000" w:rsidP="00000000" w:rsidRDefault="00000000" w:rsidRPr="00000000" w14:paraId="000001E8">
      <w:pPr>
        <w:numPr>
          <w:ilvl w:val="0"/>
          <w:numId w:val="70"/>
        </w:numPr>
        <w:ind w:left="720" w:hanging="360"/>
        <w:rPr>
          <w:u w:val="none"/>
        </w:rPr>
      </w:pPr>
      <w:r w:rsidDel="00000000" w:rsidR="00000000" w:rsidRPr="00000000">
        <w:rPr>
          <w:rtl w:val="0"/>
        </w:rPr>
        <w:t xml:space="preserve">Se mantiene el meta símbolo | (o)</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u w:val="single"/>
        </w:rPr>
      </w:pPr>
      <w:r w:rsidDel="00000000" w:rsidR="00000000" w:rsidRPr="00000000">
        <w:rPr>
          <w:u w:val="single"/>
          <w:rtl w:val="0"/>
        </w:rPr>
        <w:t xml:space="preserve">BNF en ALGOL:</w:t>
      </w:r>
    </w:p>
    <w:p w:rsidR="00000000" w:rsidDel="00000000" w:rsidP="00000000" w:rsidRDefault="00000000" w:rsidRPr="00000000" w14:paraId="000001EB">
      <w:pPr>
        <w:rPr/>
      </w:pPr>
      <w:r w:rsidDel="00000000" w:rsidR="00000000" w:rsidRPr="00000000">
        <w:rPr>
          <w:rtl w:val="0"/>
        </w:rPr>
        <w:t xml:space="preserve">Cada regla BNF se forma con elementos provenientes de tres conjuntos disjuntos:</w:t>
      </w:r>
    </w:p>
    <w:p w:rsidR="00000000" w:rsidDel="00000000" w:rsidP="00000000" w:rsidRDefault="00000000" w:rsidRPr="00000000" w14:paraId="000001EC">
      <w:pPr>
        <w:numPr>
          <w:ilvl w:val="0"/>
          <w:numId w:val="11"/>
        </w:numPr>
        <w:ind w:left="720" w:hanging="360"/>
        <w:rPr>
          <w:u w:val="none"/>
        </w:rPr>
      </w:pPr>
      <w:r w:rsidDel="00000000" w:rsidR="00000000" w:rsidRPr="00000000">
        <w:rPr>
          <w:u w:val="single"/>
          <w:rtl w:val="0"/>
        </w:rPr>
        <w:t xml:space="preserve">Metavariables o</w:t>
      </w:r>
      <w:r w:rsidDel="00000000" w:rsidR="00000000" w:rsidRPr="00000000">
        <w:rPr>
          <w:u w:val="single"/>
          <w:rtl w:val="0"/>
        </w:rPr>
        <w:t xml:space="preserve"> noterminales</w:t>
      </w:r>
      <w:r w:rsidDel="00000000" w:rsidR="00000000" w:rsidRPr="00000000">
        <w:rPr>
          <w:rtl w:val="0"/>
        </w:rPr>
        <w:t xml:space="preserve">: son palabras o frases encerradas entre corchetes angulares (ejemplo: &lt;símbolo básico&gt;, &lt;identificador&gt;).</w:t>
      </w:r>
    </w:p>
    <w:p w:rsidR="00000000" w:rsidDel="00000000" w:rsidP="00000000" w:rsidRDefault="00000000" w:rsidRPr="00000000" w14:paraId="000001ED">
      <w:pPr>
        <w:numPr>
          <w:ilvl w:val="0"/>
          <w:numId w:val="11"/>
        </w:numPr>
        <w:ind w:left="720" w:hanging="360"/>
        <w:rPr>
          <w:u w:val="none"/>
        </w:rPr>
      </w:pPr>
      <w:r w:rsidDel="00000000" w:rsidR="00000000" w:rsidRPr="00000000">
        <w:rPr>
          <w:u w:val="single"/>
          <w:rtl w:val="0"/>
        </w:rPr>
        <w:t xml:space="preserve">Terminales</w:t>
      </w:r>
      <w:r w:rsidDel="00000000" w:rsidR="00000000" w:rsidRPr="00000000">
        <w:rPr>
          <w:rtl w:val="0"/>
        </w:rPr>
        <w:t xml:space="preserve">: son los caracteres del alfabeto o palabras del lenguaje sobre los cuales se construye el LP descripto. Se los llama terminales porque no existen reglas de producción para ellos (ejemplo: una palabra reservada es un terminal).</w:t>
      </w:r>
    </w:p>
    <w:p w:rsidR="00000000" w:rsidDel="00000000" w:rsidP="00000000" w:rsidRDefault="00000000" w:rsidRPr="00000000" w14:paraId="000001EE">
      <w:pPr>
        <w:numPr>
          <w:ilvl w:val="0"/>
          <w:numId w:val="11"/>
        </w:numPr>
        <w:ind w:left="720" w:hanging="360"/>
        <w:rPr>
          <w:u w:val="none"/>
        </w:rPr>
      </w:pPr>
      <w:r w:rsidDel="00000000" w:rsidR="00000000" w:rsidRPr="00000000">
        <w:rPr>
          <w:u w:val="single"/>
          <w:rtl w:val="0"/>
        </w:rPr>
        <w:t xml:space="preserve">Metasímbolos:</w:t>
      </w:r>
      <w:r w:rsidDel="00000000" w:rsidR="00000000" w:rsidRPr="00000000">
        <w:rPr>
          <w:rtl w:val="0"/>
        </w:rPr>
        <w:t xml:space="preserve"> son caracteres o grupos de caracteres que ayudan a representar estas reglas (ejemplo: &lt;&gt;, ::=, |).</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En toda regla BNF, encontramos, al igual que en toda producción de una GIC, tres componentes: </w:t>
      </w:r>
    </w:p>
    <w:p w:rsidR="00000000" w:rsidDel="00000000" w:rsidP="00000000" w:rsidRDefault="00000000" w:rsidRPr="00000000" w14:paraId="000001F1">
      <w:pPr>
        <w:numPr>
          <w:ilvl w:val="0"/>
          <w:numId w:val="6"/>
        </w:numPr>
        <w:ind w:left="720" w:hanging="360"/>
        <w:rPr>
          <w:u w:val="none"/>
        </w:rPr>
      </w:pPr>
      <w:r w:rsidDel="00000000" w:rsidR="00000000" w:rsidRPr="00000000">
        <w:rPr>
          <w:rtl w:val="0"/>
        </w:rPr>
        <w:t xml:space="preserve">El lado izquierdo, formado por un solo noterminal</w:t>
      </w:r>
    </w:p>
    <w:p w:rsidR="00000000" w:rsidDel="00000000" w:rsidP="00000000" w:rsidRDefault="00000000" w:rsidRPr="00000000" w14:paraId="000001F2">
      <w:pPr>
        <w:numPr>
          <w:ilvl w:val="0"/>
          <w:numId w:val="6"/>
        </w:numPr>
        <w:ind w:left="720" w:hanging="360"/>
        <w:rPr>
          <w:u w:val="none"/>
        </w:rPr>
      </w:pPr>
      <w:r w:rsidDel="00000000" w:rsidR="00000000" w:rsidRPr="00000000">
        <w:rPr>
          <w:rtl w:val="0"/>
        </w:rPr>
        <w:t xml:space="preserve">El lado derecho, formado por terminales y noterminales o, eventualmente, vacío</w:t>
      </w:r>
    </w:p>
    <w:p w:rsidR="00000000" w:rsidDel="00000000" w:rsidP="00000000" w:rsidRDefault="00000000" w:rsidRPr="00000000" w14:paraId="000001F3">
      <w:pPr>
        <w:numPr>
          <w:ilvl w:val="0"/>
          <w:numId w:val="6"/>
        </w:numPr>
        <w:ind w:left="720" w:hanging="360"/>
        <w:rPr>
          <w:u w:val="none"/>
        </w:rPr>
      </w:pPr>
      <w:r w:rsidDel="00000000" w:rsidR="00000000" w:rsidRPr="00000000">
        <w:rPr>
          <w:rtl w:val="0"/>
        </w:rPr>
        <w:t xml:space="preserve">Un metasímbolo, el operador es, que vincula el lado izquierdo con el lado derecho.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pPr>
      <w:bookmarkStart w:colFirst="0" w:colLast="0" w:name="_ncuevxd16f6" w:id="62"/>
      <w:bookmarkEnd w:id="62"/>
      <w:r w:rsidDel="00000000" w:rsidR="00000000" w:rsidRPr="00000000">
        <w:rPr>
          <w:rtl w:val="0"/>
        </w:rPr>
        <w:t xml:space="preserve">CATEGORÍAS SINTÁCTICAS</w:t>
      </w:r>
    </w:p>
    <w:p w:rsidR="00000000" w:rsidDel="00000000" w:rsidP="00000000" w:rsidRDefault="00000000" w:rsidRPr="00000000" w14:paraId="000001F6">
      <w:pPr>
        <w:rPr/>
      </w:pPr>
      <w:r w:rsidDel="00000000" w:rsidR="00000000" w:rsidRPr="00000000">
        <w:rPr>
          <w:rtl w:val="0"/>
        </w:rPr>
        <w:t xml:space="preserve">Son expresiones y sentencias de un LP y generalmente son LICs. Estos lenguajes no pueden ser generador por GRs ni GQRs sino que requieren ser generador por GICs.</w:t>
      </w:r>
    </w:p>
    <w:p w:rsidR="00000000" w:rsidDel="00000000" w:rsidP="00000000" w:rsidRDefault="00000000" w:rsidRPr="00000000" w14:paraId="000001F7">
      <w:pPr>
        <w:numPr>
          <w:ilvl w:val="0"/>
          <w:numId w:val="34"/>
        </w:numPr>
        <w:ind w:left="720" w:hanging="360"/>
        <w:rPr>
          <w:u w:val="none"/>
        </w:rPr>
      </w:pPr>
      <w:r w:rsidDel="00000000" w:rsidR="00000000" w:rsidRPr="00000000">
        <w:rPr>
          <w:rtl w:val="0"/>
        </w:rPr>
        <w:t xml:space="preserve">Expresiones</w:t>
      </w:r>
    </w:p>
    <w:p w:rsidR="00000000" w:rsidDel="00000000" w:rsidP="00000000" w:rsidRDefault="00000000" w:rsidRPr="00000000" w14:paraId="000001F8">
      <w:pPr>
        <w:numPr>
          <w:ilvl w:val="0"/>
          <w:numId w:val="34"/>
        </w:numPr>
        <w:ind w:left="720" w:hanging="360"/>
        <w:rPr>
          <w:u w:val="none"/>
        </w:rPr>
      </w:pPr>
      <w:r w:rsidDel="00000000" w:rsidR="00000000" w:rsidRPr="00000000">
        <w:rPr>
          <w:rtl w:val="0"/>
        </w:rPr>
        <w:t xml:space="preserve">Sentencias</w:t>
      </w:r>
    </w:p>
    <w:p w:rsidR="00000000" w:rsidDel="00000000" w:rsidP="00000000" w:rsidRDefault="00000000" w:rsidRPr="00000000" w14:paraId="000001F9">
      <w:pPr>
        <w:numPr>
          <w:ilvl w:val="0"/>
          <w:numId w:val="34"/>
        </w:numPr>
        <w:ind w:left="720" w:hanging="360"/>
        <w:rPr>
          <w:u w:val="none"/>
        </w:rPr>
      </w:pPr>
      <w:r w:rsidDel="00000000" w:rsidR="00000000" w:rsidRPr="00000000">
        <w:rPr>
          <w:rtl w:val="0"/>
        </w:rPr>
        <w:t xml:space="preserve">Estructuras de control</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u w:val="single"/>
          <w:rtl w:val="0"/>
        </w:rPr>
        <w:t xml:space="preserve">Notas</w:t>
      </w:r>
      <w:r w:rsidDel="00000000" w:rsidR="00000000" w:rsidRPr="00000000">
        <w:rPr>
          <w:rtl w:val="0"/>
        </w:rPr>
        <w:t xml:space="preserve">: </w:t>
      </w:r>
    </w:p>
    <w:p w:rsidR="00000000" w:rsidDel="00000000" w:rsidP="00000000" w:rsidRDefault="00000000" w:rsidRPr="00000000" w14:paraId="000001FC">
      <w:pPr>
        <w:numPr>
          <w:ilvl w:val="0"/>
          <w:numId w:val="2"/>
        </w:numPr>
        <w:ind w:left="720" w:hanging="360"/>
        <w:rPr>
          <w:u w:val="none"/>
        </w:rPr>
      </w:pPr>
      <w:r w:rsidDel="00000000" w:rsidR="00000000" w:rsidRPr="00000000">
        <w:rPr>
          <w:rtl w:val="0"/>
        </w:rPr>
        <w:t xml:space="preserve">Todos estos tipos de gramáticas se caracterizan porque sus producciones tienen un único noterminal en el lado izquierdo</w:t>
      </w:r>
    </w:p>
    <w:p w:rsidR="00000000" w:rsidDel="00000000" w:rsidP="00000000" w:rsidRDefault="00000000" w:rsidRPr="00000000" w14:paraId="000001FD">
      <w:pPr>
        <w:numPr>
          <w:ilvl w:val="0"/>
          <w:numId w:val="2"/>
        </w:numPr>
        <w:ind w:left="720" w:hanging="360"/>
      </w:pPr>
      <w:r w:rsidDel="00000000" w:rsidR="00000000" w:rsidRPr="00000000">
        <w:rPr>
          <w:rtl w:val="0"/>
        </w:rPr>
        <w:t xml:space="preserve"> Una Gramática Formal no solo genera un Lenguaje Formal, sino que también se la puede utilizar para describir la sintaxis del lenguaje que genera</w:t>
      </w:r>
    </w:p>
    <w:p w:rsidR="00000000" w:rsidDel="00000000" w:rsidP="00000000" w:rsidRDefault="00000000" w:rsidRPr="00000000" w14:paraId="000001FE">
      <w:pPr>
        <w:pStyle w:val="Heading3"/>
        <w:rPr/>
      </w:pPr>
      <w:bookmarkStart w:colFirst="0" w:colLast="0" w:name="_udasolqd5vgu" w:id="63"/>
      <w:bookmarkEnd w:id="63"/>
      <w:r w:rsidDel="00000000" w:rsidR="00000000" w:rsidRPr="00000000">
        <w:rPr>
          <w:rtl w:val="0"/>
        </w:rPr>
        <w:t xml:space="preserve">CATEGORÍAS LÉXICAS (TOKENS)</w:t>
      </w:r>
    </w:p>
    <w:p w:rsidR="00000000" w:rsidDel="00000000" w:rsidP="00000000" w:rsidRDefault="00000000" w:rsidRPr="00000000" w14:paraId="000001FF">
      <w:pPr>
        <w:rPr/>
      </w:pPr>
      <w:r w:rsidDel="00000000" w:rsidR="00000000" w:rsidRPr="00000000">
        <w:rPr>
          <w:rtl w:val="0"/>
        </w:rPr>
        <w:t xml:space="preserve">Son los identificadores, los números enteros, los números reales, los caracteres, las cadenas constantes, los operadores y los caracteres de puntuación- constituyen diferentes LRs</w:t>
      </w:r>
    </w:p>
    <w:p w:rsidR="00000000" w:rsidDel="00000000" w:rsidP="00000000" w:rsidRDefault="00000000" w:rsidRPr="00000000" w14:paraId="00000200">
      <w:pPr>
        <w:numPr>
          <w:ilvl w:val="0"/>
          <w:numId w:val="36"/>
        </w:numPr>
        <w:ind w:left="720" w:hanging="360"/>
      </w:pPr>
      <w:r w:rsidDel="00000000" w:rsidR="00000000" w:rsidRPr="00000000">
        <w:rPr>
          <w:rtl w:val="0"/>
        </w:rPr>
        <w:t xml:space="preserve">identificador</w:t>
      </w:r>
    </w:p>
    <w:p w:rsidR="00000000" w:rsidDel="00000000" w:rsidP="00000000" w:rsidRDefault="00000000" w:rsidRPr="00000000" w14:paraId="00000201">
      <w:pPr>
        <w:numPr>
          <w:ilvl w:val="0"/>
          <w:numId w:val="36"/>
        </w:numPr>
        <w:ind w:left="720" w:hanging="360"/>
      </w:pPr>
      <w:r w:rsidDel="00000000" w:rsidR="00000000" w:rsidRPr="00000000">
        <w:rPr>
          <w:rtl w:val="0"/>
        </w:rPr>
        <w:t xml:space="preserve">palabraReservada</w:t>
      </w:r>
    </w:p>
    <w:p w:rsidR="00000000" w:rsidDel="00000000" w:rsidP="00000000" w:rsidRDefault="00000000" w:rsidRPr="00000000" w14:paraId="00000202">
      <w:pPr>
        <w:numPr>
          <w:ilvl w:val="0"/>
          <w:numId w:val="36"/>
        </w:numPr>
        <w:ind w:left="720" w:hanging="360"/>
      </w:pPr>
      <w:r w:rsidDel="00000000" w:rsidR="00000000" w:rsidRPr="00000000">
        <w:rPr>
          <w:rtl w:val="0"/>
        </w:rPr>
        <w:t xml:space="preserve">constante</w:t>
      </w:r>
    </w:p>
    <w:p w:rsidR="00000000" w:rsidDel="00000000" w:rsidP="00000000" w:rsidRDefault="00000000" w:rsidRPr="00000000" w14:paraId="00000203">
      <w:pPr>
        <w:numPr>
          <w:ilvl w:val="0"/>
          <w:numId w:val="36"/>
        </w:numPr>
        <w:ind w:left="720" w:hanging="360"/>
      </w:pPr>
      <w:r w:rsidDel="00000000" w:rsidR="00000000" w:rsidRPr="00000000">
        <w:rPr>
          <w:rtl w:val="0"/>
        </w:rPr>
        <w:t xml:space="preserve">literalCadena</w:t>
      </w:r>
    </w:p>
    <w:p w:rsidR="00000000" w:rsidDel="00000000" w:rsidP="00000000" w:rsidRDefault="00000000" w:rsidRPr="00000000" w14:paraId="00000204">
      <w:pPr>
        <w:numPr>
          <w:ilvl w:val="0"/>
          <w:numId w:val="36"/>
        </w:numPr>
        <w:ind w:left="720" w:hanging="360"/>
      </w:pPr>
      <w:r w:rsidDel="00000000" w:rsidR="00000000" w:rsidRPr="00000000">
        <w:rPr>
          <w:rtl w:val="0"/>
        </w:rPr>
        <w:t xml:space="preserve">operador</w:t>
      </w:r>
    </w:p>
    <w:p w:rsidR="00000000" w:rsidDel="00000000" w:rsidP="00000000" w:rsidRDefault="00000000" w:rsidRPr="00000000" w14:paraId="00000205">
      <w:pPr>
        <w:numPr>
          <w:ilvl w:val="0"/>
          <w:numId w:val="36"/>
        </w:numPr>
        <w:ind w:left="720" w:hanging="360"/>
      </w:pPr>
      <w:r w:rsidDel="00000000" w:rsidR="00000000" w:rsidRPr="00000000">
        <w:rPr>
          <w:rtl w:val="0"/>
        </w:rPr>
        <w:t xml:space="preserve">caracterPuntuación</w:t>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IDENTIFICADOR</w:t>
      </w:r>
      <w:r w:rsidDel="00000000" w:rsidR="00000000" w:rsidRPr="00000000">
        <w:rPr>
          <w:rtl w:val="0"/>
        </w:rPr>
        <w:t xml:space="preserve">: una secuencia de uno o más caracteres que nombra diferentes entidades de un LP (variables, funciones, procedimientos, constantes, tipos, etc.). Los “identificadores” constituyen un LR infinito. El identificador es el axioma.</w:t>
        <w:br w:type="textWrapping"/>
      </w:r>
    </w:p>
    <w:p w:rsidR="00000000" w:rsidDel="00000000" w:rsidP="00000000" w:rsidRDefault="00000000" w:rsidRPr="00000000" w14:paraId="00000209">
      <w:pPr>
        <w:rPr/>
      </w:pPr>
      <w:r w:rsidDel="00000000" w:rsidR="00000000" w:rsidRPr="00000000">
        <w:rPr/>
        <w:drawing>
          <wp:inline distB="114300" distT="114300" distL="114300" distR="114300">
            <wp:extent cx="5643563" cy="967726"/>
            <wp:effectExtent b="0" l="0" r="0" t="0"/>
            <wp:docPr id="3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643563" cy="96772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u w:val="single"/>
          <w:rtl w:val="0"/>
        </w:rPr>
        <w:t xml:space="preserve">Nota</w:t>
      </w:r>
      <w:r w:rsidDel="00000000" w:rsidR="00000000" w:rsidRPr="00000000">
        <w:rPr>
          <w:rtl w:val="0"/>
        </w:rPr>
        <w:t xml:space="preserve">: La gramática anterior es recursiva a la izquierda ya que el identificador se va formando de derecha a izquierda.</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b w:val="1"/>
          <w:rtl w:val="0"/>
        </w:rPr>
        <w:t xml:space="preserve">PALABRAS RESERVADAS</w:t>
      </w:r>
      <w:r w:rsidDel="00000000" w:rsidR="00000000" w:rsidRPr="00000000">
        <w:rPr>
          <w:rtl w:val="0"/>
        </w:rPr>
        <w:t xml:space="preserve">: están compuestas por una secuencia de caracteres,</w:t>
      </w:r>
    </w:p>
    <w:p w:rsidR="00000000" w:rsidDel="00000000" w:rsidP="00000000" w:rsidRDefault="00000000" w:rsidRPr="00000000" w14:paraId="0000020E">
      <w:pPr>
        <w:rPr/>
      </w:pPr>
      <w:r w:rsidDel="00000000" w:rsidR="00000000" w:rsidRPr="00000000">
        <w:rPr>
          <w:rtl w:val="0"/>
        </w:rPr>
        <w:t xml:space="preserve">forman un LR finito, independiente de los identificadores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b w:val="1"/>
          <w:rtl w:val="0"/>
        </w:rPr>
        <w:t xml:space="preserve">EXPRESIONES</w:t>
      </w:r>
      <w:r w:rsidDel="00000000" w:rsidR="00000000" w:rsidRPr="00000000">
        <w:rPr>
          <w:rtl w:val="0"/>
        </w:rPr>
        <w:t xml:space="preserve">: un LP está representado por las expresiones que se pueden escribir en ese LP. Una GIC para expresiones no solo debe producir todas las expresiones válidas, sino que también debe preocuparse por la precedencia (o prioridad) y la asociatividad (evaluación de izquierda a derecha o de derecha a izquierda para operadores con igual precedencia) de cada uno de los operadores existentes en ese LP.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u w:val="single"/>
          <w:rtl w:val="0"/>
        </w:rPr>
        <w:t xml:space="preserve">Prioridades de los operandos en una GIC</w:t>
      </w:r>
      <w:r w:rsidDel="00000000" w:rsidR="00000000" w:rsidRPr="00000000">
        <w:rPr>
          <w:rtl w:val="0"/>
        </w:rPr>
        <w:t xml:space="preserve">: Cuánto más cerca del axioma, menor es la prioridad de un operador</w:t>
      </w:r>
    </w:p>
    <w:p w:rsidR="00000000" w:rsidDel="00000000" w:rsidP="00000000" w:rsidRDefault="00000000" w:rsidRPr="00000000" w14:paraId="00000213">
      <w:pPr>
        <w:pStyle w:val="Heading3"/>
        <w:rPr>
          <w:color w:val="ff0000"/>
        </w:rPr>
      </w:pPr>
      <w:bookmarkStart w:colFirst="0" w:colLast="0" w:name="_ka6q5djl2crh" w:id="64"/>
      <w:bookmarkEnd w:id="64"/>
      <w:r w:rsidDel="00000000" w:rsidR="00000000" w:rsidRPr="00000000">
        <w:rPr>
          <w:rtl w:val="0"/>
        </w:rPr>
        <w:t xml:space="preserve">REDUCCIÓN</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Es el proceso inverso al de la derivación que se realiza para llegar al axioma (se reduce la tabla de derivación). Se parte de la secuencia de terminales que forman la expresión y se finaliza cuando se llega al axioma de la GIC.</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u w:val="single"/>
          <w:rtl w:val="0"/>
        </w:rPr>
        <w:t xml:space="preserve">Tabla de evaluación</w:t>
      </w:r>
      <w:r w:rsidDel="00000000" w:rsidR="00000000" w:rsidRPr="00000000">
        <w:rPr>
          <w:rtl w:val="0"/>
        </w:rPr>
        <w:t xml:space="preserve">: Tabla que junto a cada noterminal se agrega el número terminal del cual proviene, para tenerlo presente al realizar la correspondiente evaluación.</w:t>
      </w:r>
    </w:p>
    <w:p w:rsidR="00000000" w:rsidDel="00000000" w:rsidP="00000000" w:rsidRDefault="00000000" w:rsidRPr="00000000" w14:paraId="00000217">
      <w:pPr>
        <w:rPr/>
      </w:pPr>
      <w:r w:rsidDel="00000000" w:rsidR="00000000" w:rsidRPr="00000000">
        <w:rPr/>
        <w:drawing>
          <wp:inline distB="114300" distT="114300" distL="114300" distR="114300">
            <wp:extent cx="4137586" cy="2062163"/>
            <wp:effectExtent b="0" l="0" r="0" t="0"/>
            <wp:docPr id="1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137586" cy="2062163"/>
                    </a:xfrm>
                    <a:prstGeom prst="rect"/>
                    <a:ln/>
                  </pic:spPr>
                </pic:pic>
              </a:graphicData>
            </a:graphic>
          </wp:inline>
        </w:drawing>
      </w:r>
      <w:r w:rsidDel="00000000" w:rsidR="00000000" w:rsidRPr="00000000">
        <w:rPr/>
        <w:drawing>
          <wp:inline distB="114300" distT="114300" distL="114300" distR="114300">
            <wp:extent cx="4119563" cy="537334"/>
            <wp:effectExtent b="0" l="0" r="0" t="0"/>
            <wp:docPr id="3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119563" cy="537334"/>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br w:type="textWrapping"/>
      </w:r>
      <w:r w:rsidDel="00000000" w:rsidR="00000000" w:rsidRPr="00000000">
        <w:rPr>
          <w:u w:val="single"/>
          <w:rtl w:val="0"/>
        </w:rPr>
        <w:t xml:space="preserve">Notas</w:t>
      </w:r>
      <w:r w:rsidDel="00000000" w:rsidR="00000000" w:rsidRPr="00000000">
        <w:rPr>
          <w:rtl w:val="0"/>
        </w:rPr>
        <w:t xml:space="preserve">: </w:t>
      </w:r>
    </w:p>
    <w:p w:rsidR="00000000" w:rsidDel="00000000" w:rsidP="00000000" w:rsidRDefault="00000000" w:rsidRPr="00000000" w14:paraId="00000219">
      <w:pPr>
        <w:numPr>
          <w:ilvl w:val="0"/>
          <w:numId w:val="73"/>
        </w:numPr>
        <w:ind w:left="720" w:hanging="360"/>
      </w:pPr>
      <w:r w:rsidDel="00000000" w:rsidR="00000000" w:rsidRPr="00000000">
        <w:rPr>
          <w:rtl w:val="0"/>
        </w:rPr>
        <w:t xml:space="preserve">Si se intenta “nivelar” precedencias puedo terminar con una gramática ambigua</w:t>
      </w:r>
    </w:p>
    <w:p w:rsidR="00000000" w:rsidDel="00000000" w:rsidP="00000000" w:rsidRDefault="00000000" w:rsidRPr="00000000" w14:paraId="0000021A">
      <w:pPr>
        <w:numPr>
          <w:ilvl w:val="0"/>
          <w:numId w:val="73"/>
        </w:numPr>
        <w:ind w:left="720" w:hanging="360"/>
        <w:rPr>
          <w:u w:val="none"/>
        </w:rPr>
      </w:pPr>
      <w:r w:rsidDel="00000000" w:rsidR="00000000" w:rsidRPr="00000000">
        <w:rPr>
          <w:rtl w:val="0"/>
        </w:rPr>
        <w:t xml:space="preserve">Si hay 3 operandos vinculados con operadores de igual precedencia, el operando central operará primero con el operando de la izquierda si la operación es asociativa a izquierda pero si la operación es asociativa a derecha, el operando central operará primero con el operando de la derecha.</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3"/>
        <w:rPr/>
      </w:pPr>
      <w:bookmarkStart w:colFirst="0" w:colLast="0" w:name="_8mt0q9db6wy7" w:id="65"/>
      <w:bookmarkEnd w:id="65"/>
      <w:r w:rsidDel="00000000" w:rsidR="00000000" w:rsidRPr="00000000">
        <w:rPr>
          <w:rtl w:val="0"/>
        </w:rPr>
        <w:t xml:space="preserve">GRAMÁTICA AMBIGUA</w:t>
      </w:r>
    </w:p>
    <w:p w:rsidR="00000000" w:rsidDel="00000000" w:rsidP="00000000" w:rsidRDefault="00000000" w:rsidRPr="00000000" w14:paraId="0000021D">
      <w:pPr>
        <w:rPr/>
      </w:pPr>
      <w:r w:rsidDel="00000000" w:rsidR="00000000" w:rsidRPr="00000000">
        <w:rPr>
          <w:rtl w:val="0"/>
        </w:rPr>
        <w:t xml:space="preserve">Una gramática es ambigua si hay dos posibles derivaciones del mismo tipo (izquierda o derecha) para la misma cadena. </w:t>
      </w:r>
    </w:p>
    <w:p w:rsidR="00000000" w:rsidDel="00000000" w:rsidP="00000000" w:rsidRDefault="00000000" w:rsidRPr="00000000" w14:paraId="0000021E">
      <w:pPr>
        <w:numPr>
          <w:ilvl w:val="0"/>
          <w:numId w:val="57"/>
        </w:numPr>
        <w:ind w:left="720" w:hanging="360"/>
        <w:rPr>
          <w:u w:val="none"/>
        </w:rPr>
      </w:pPr>
      <w:r w:rsidDel="00000000" w:rsidR="00000000" w:rsidRPr="00000000">
        <w:rPr>
          <w:rtl w:val="0"/>
        </w:rPr>
        <w:t xml:space="preserve">Para demostrar que es ambigua basta con encontrar una cadena que admita dos árboles de derivación diferentes</w:t>
      </w:r>
    </w:p>
    <w:p w:rsidR="00000000" w:rsidDel="00000000" w:rsidP="00000000" w:rsidRDefault="00000000" w:rsidRPr="00000000" w14:paraId="0000021F">
      <w:pPr>
        <w:numPr>
          <w:ilvl w:val="0"/>
          <w:numId w:val="57"/>
        </w:numPr>
        <w:ind w:left="720" w:hanging="360"/>
        <w:rPr>
          <w:u w:val="none"/>
        </w:rPr>
      </w:pPr>
      <w:r w:rsidDel="00000000" w:rsidR="00000000" w:rsidRPr="00000000">
        <w:rPr>
          <w:rtl w:val="0"/>
        </w:rPr>
        <w:t xml:space="preserve">Para demostrar que es no ambigua se complica más, hay que demostrar que en ningún caso voy a poder armar dos árboles de derivación diferentes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u w:val="single"/>
          <w:rtl w:val="0"/>
        </w:rPr>
        <w:t xml:space="preserve">Nota</w:t>
      </w:r>
      <w:r w:rsidDel="00000000" w:rsidR="00000000" w:rsidRPr="00000000">
        <w:rPr>
          <w:rtl w:val="0"/>
        </w:rPr>
        <w:t xml:space="preserve">: No hay un algoritmo que tomando cualquier GIC pueda interpretar si la misma es ambigua o no. Sin embargo si es posible determinarlo para </w:t>
      </w:r>
      <w:r w:rsidDel="00000000" w:rsidR="00000000" w:rsidRPr="00000000">
        <w:rPr>
          <w:u w:val="single"/>
          <w:rtl w:val="0"/>
        </w:rPr>
        <w:t xml:space="preserve">algunas </w:t>
      </w:r>
      <w:r w:rsidDel="00000000" w:rsidR="00000000" w:rsidRPr="00000000">
        <w:rPr>
          <w:rtl w:val="0"/>
        </w:rPr>
        <w:t xml:space="preserve">clases de gramáticas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2"/>
        <w:numPr>
          <w:ilvl w:val="0"/>
          <w:numId w:val="32"/>
        </w:numPr>
        <w:ind w:left="720" w:hanging="360"/>
        <w:rPr/>
      </w:pPr>
      <w:bookmarkStart w:colFirst="0" w:colLast="0" w:name="_qh2fo4ak1nj7" w:id="66"/>
      <w:bookmarkEnd w:id="66"/>
      <w:r w:rsidDel="00000000" w:rsidR="00000000" w:rsidRPr="00000000">
        <w:rPr>
          <w:rtl w:val="0"/>
        </w:rPr>
        <w:t xml:space="preserve">Análisis Léxico, Sintáctico y semántico</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Tipos de analisis:</w:t>
      </w:r>
    </w:p>
    <w:p w:rsidR="00000000" w:rsidDel="00000000" w:rsidP="00000000" w:rsidRDefault="00000000" w:rsidRPr="00000000" w14:paraId="00000226">
      <w:pPr>
        <w:numPr>
          <w:ilvl w:val="0"/>
          <w:numId w:val="23"/>
        </w:numPr>
        <w:ind w:left="720" w:hanging="360"/>
        <w:rPr>
          <w:u w:val="none"/>
        </w:rPr>
      </w:pPr>
      <w:r w:rsidDel="00000000" w:rsidR="00000000" w:rsidRPr="00000000">
        <w:rPr>
          <w:u w:val="single"/>
          <w:rtl w:val="0"/>
        </w:rPr>
        <w:t xml:space="preserve">Léxico</w:t>
      </w:r>
      <w:r w:rsidDel="00000000" w:rsidR="00000000" w:rsidRPr="00000000">
        <w:rPr>
          <w:rtl w:val="0"/>
        </w:rPr>
        <w:t xml:space="preserve">: Se puede implementar es con autómatas finitos o implementando una función lexer (o utilizando una herramienta llamada flex o lex que nos genera el scanner)</w:t>
      </w:r>
    </w:p>
    <w:p w:rsidR="00000000" w:rsidDel="00000000" w:rsidP="00000000" w:rsidRDefault="00000000" w:rsidRPr="00000000" w14:paraId="00000227">
      <w:pPr>
        <w:numPr>
          <w:ilvl w:val="0"/>
          <w:numId w:val="23"/>
        </w:numPr>
        <w:ind w:left="720" w:hanging="360"/>
        <w:rPr>
          <w:u w:val="none"/>
        </w:rPr>
      </w:pPr>
      <w:r w:rsidDel="00000000" w:rsidR="00000000" w:rsidRPr="00000000">
        <w:rPr>
          <w:u w:val="single"/>
          <w:rtl w:val="0"/>
        </w:rPr>
        <w:t xml:space="preserve">Sintáctico</w:t>
      </w:r>
      <w:r w:rsidDel="00000000" w:rsidR="00000000" w:rsidRPr="00000000">
        <w:rPr>
          <w:rtl w:val="0"/>
        </w:rPr>
        <w:t xml:space="preserve">: Implementando un parser o una herramienta llamada yacc o vizon</w:t>
      </w:r>
    </w:p>
    <w:p w:rsidR="00000000" w:rsidDel="00000000" w:rsidP="00000000" w:rsidRDefault="00000000" w:rsidRPr="00000000" w14:paraId="00000228">
      <w:pPr>
        <w:numPr>
          <w:ilvl w:val="1"/>
          <w:numId w:val="23"/>
        </w:numPr>
        <w:ind w:left="1440" w:hanging="360"/>
        <w:rPr>
          <w:u w:val="none"/>
        </w:rPr>
      </w:pPr>
      <w:r w:rsidDel="00000000" w:rsidR="00000000" w:rsidRPr="00000000">
        <w:rPr>
          <w:rtl w:val="0"/>
        </w:rPr>
        <w:t xml:space="preserve">Se escriben la GIC en un archivo de texto, se pasa por yacc o vizon y devuelve un programa en c</w:t>
      </w:r>
    </w:p>
    <w:p w:rsidR="00000000" w:rsidDel="00000000" w:rsidP="00000000" w:rsidRDefault="00000000" w:rsidRPr="00000000" w14:paraId="00000229">
      <w:pPr>
        <w:numPr>
          <w:ilvl w:val="0"/>
          <w:numId w:val="23"/>
        </w:numPr>
        <w:ind w:left="720" w:hanging="360"/>
        <w:rPr>
          <w:u w:val="none"/>
        </w:rPr>
      </w:pPr>
      <w:r w:rsidDel="00000000" w:rsidR="00000000" w:rsidRPr="00000000">
        <w:rPr>
          <w:u w:val="single"/>
          <w:rtl w:val="0"/>
        </w:rPr>
        <w:t xml:space="preserve">Semántico</w:t>
      </w:r>
      <w:r w:rsidDel="00000000" w:rsidR="00000000" w:rsidRPr="00000000">
        <w:rPr>
          <w:rtl w:val="0"/>
        </w:rPr>
        <w:t xml:space="preserve">: Forma de implementar el análisis semántico</w:t>
      </w:r>
    </w:p>
    <w:p w:rsidR="00000000" w:rsidDel="00000000" w:rsidP="00000000" w:rsidRDefault="00000000" w:rsidRPr="00000000" w14:paraId="0000022A">
      <w:pPr>
        <w:rPr>
          <w:color w:val="ff0000"/>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Análisis (Frontend)</w:t>
      </w:r>
    </w:p>
    <w:p w:rsidR="00000000" w:rsidDel="00000000" w:rsidP="00000000" w:rsidRDefault="00000000" w:rsidRPr="00000000" w14:paraId="0000022C">
      <w:pPr>
        <w:numPr>
          <w:ilvl w:val="0"/>
          <w:numId w:val="20"/>
        </w:numPr>
        <w:ind w:left="720" w:hanging="360"/>
      </w:pPr>
      <w:r w:rsidDel="00000000" w:rsidR="00000000" w:rsidRPr="00000000">
        <w:rPr>
          <w:u w:val="single"/>
          <w:rtl w:val="0"/>
        </w:rPr>
        <w:t xml:space="preserve">Scanner</w:t>
      </w:r>
      <w:r w:rsidDel="00000000" w:rsidR="00000000" w:rsidRPr="00000000">
        <w:rPr>
          <w:rtl w:val="0"/>
        </w:rPr>
        <w:t xml:space="preserve">: es el analizador </w:t>
      </w:r>
      <w:r w:rsidDel="00000000" w:rsidR="00000000" w:rsidRPr="00000000">
        <w:rPr>
          <w:u w:val="single"/>
          <w:rtl w:val="0"/>
        </w:rPr>
        <w:t xml:space="preserve">lexico</w:t>
      </w:r>
      <w:r w:rsidDel="00000000" w:rsidR="00000000" w:rsidRPr="00000000">
        <w:rPr>
          <w:rtl w:val="0"/>
        </w:rPr>
        <w:t xml:space="preserve">, recibe una secuencia de caracteres (el código fuente), reconoce los lexemas de los distintas categoría léxicas (LR) y genera como salida una secuencia de tokens. Este interactua con el parser</w:t>
      </w:r>
    </w:p>
    <w:p w:rsidR="00000000" w:rsidDel="00000000" w:rsidP="00000000" w:rsidRDefault="00000000" w:rsidRPr="00000000" w14:paraId="0000022D">
      <w:pPr>
        <w:numPr>
          <w:ilvl w:val="0"/>
          <w:numId w:val="20"/>
        </w:numPr>
        <w:ind w:left="720" w:hanging="360"/>
      </w:pPr>
      <w:r w:rsidDel="00000000" w:rsidR="00000000" w:rsidRPr="00000000">
        <w:rPr>
          <w:u w:val="single"/>
          <w:rtl w:val="0"/>
        </w:rPr>
        <w:t xml:space="preserve">Parser</w:t>
      </w:r>
      <w:r w:rsidDel="00000000" w:rsidR="00000000" w:rsidRPr="00000000">
        <w:rPr>
          <w:rtl w:val="0"/>
        </w:rPr>
        <w:t xml:space="preserve">: es el analizador sintáctico, recibe los tokens generados por el scanner y verifica que cumplan la GIC del lenguaje</w:t>
      </w:r>
    </w:p>
    <w:p w:rsidR="00000000" w:rsidDel="00000000" w:rsidP="00000000" w:rsidRDefault="00000000" w:rsidRPr="00000000" w14:paraId="0000022E">
      <w:pPr>
        <w:numPr>
          <w:ilvl w:val="0"/>
          <w:numId w:val="20"/>
        </w:numPr>
        <w:ind w:left="720" w:hanging="360"/>
      </w:pPr>
      <w:r w:rsidDel="00000000" w:rsidR="00000000" w:rsidRPr="00000000">
        <w:rPr>
          <w:u w:val="single"/>
          <w:rtl w:val="0"/>
        </w:rPr>
        <w:t xml:space="preserve">Analizador semántico</w:t>
      </w:r>
      <w:r w:rsidDel="00000000" w:rsidR="00000000" w:rsidRPr="00000000">
        <w:rPr>
          <w:rtl w:val="0"/>
        </w:rPr>
        <w:t xml:space="preserve">: realiza comprobaciones que incluyen el contexto, como el tipo de las variables, que no hay definiciones duplicadas y otras. A su vez genera un primer código intermedio</w:t>
      </w:r>
    </w:p>
    <w:p w:rsidR="00000000" w:rsidDel="00000000" w:rsidP="00000000" w:rsidRDefault="00000000" w:rsidRPr="00000000" w14:paraId="0000022F">
      <w:pPr>
        <w:ind w:left="0" w:firstLine="0"/>
        <w:rPr/>
      </w:pPr>
      <w:r w:rsidDel="00000000" w:rsidR="00000000" w:rsidRPr="00000000">
        <w:rPr>
          <w:rtl w:val="0"/>
        </w:rPr>
        <w:t xml:space="preserve">Síntesis (Backend)</w:t>
      </w:r>
    </w:p>
    <w:p w:rsidR="00000000" w:rsidDel="00000000" w:rsidP="00000000" w:rsidRDefault="00000000" w:rsidRPr="00000000" w14:paraId="00000230">
      <w:pPr>
        <w:numPr>
          <w:ilvl w:val="0"/>
          <w:numId w:val="7"/>
        </w:numPr>
        <w:ind w:left="720" w:hanging="360"/>
      </w:pPr>
      <w:r w:rsidDel="00000000" w:rsidR="00000000" w:rsidRPr="00000000">
        <w:rPr>
          <w:rtl w:val="0"/>
        </w:rPr>
        <w:t xml:space="preserve">Optimización del código intermedio</w:t>
      </w:r>
    </w:p>
    <w:p w:rsidR="00000000" w:rsidDel="00000000" w:rsidP="00000000" w:rsidRDefault="00000000" w:rsidRPr="00000000" w14:paraId="00000231">
      <w:pPr>
        <w:numPr>
          <w:ilvl w:val="0"/>
          <w:numId w:val="7"/>
        </w:numPr>
        <w:ind w:left="720" w:hanging="360"/>
      </w:pPr>
      <w:r w:rsidDel="00000000" w:rsidR="00000000" w:rsidRPr="00000000">
        <w:rPr>
          <w:rtl w:val="0"/>
        </w:rPr>
        <w:t xml:space="preserve">Generación del código para la máquina concreta donde debe ejecutar</w:t>
      </w:r>
      <w:r w:rsidDel="00000000" w:rsidR="00000000" w:rsidRPr="00000000">
        <w:rPr>
          <w:rtl w:val="0"/>
        </w:rPr>
      </w:r>
    </w:p>
    <w:p w:rsidR="00000000" w:rsidDel="00000000" w:rsidP="00000000" w:rsidRDefault="00000000" w:rsidRPr="00000000" w14:paraId="00000232">
      <w:pPr>
        <w:pStyle w:val="Heading3"/>
        <w:rPr/>
      </w:pPr>
      <w:bookmarkStart w:colFirst="0" w:colLast="0" w:name="_xeo2kjew9h5p" w:id="67"/>
      <w:bookmarkEnd w:id="67"/>
      <w:r w:rsidDel="00000000" w:rsidR="00000000" w:rsidRPr="00000000">
        <w:rPr>
          <w:rtl w:val="0"/>
        </w:rPr>
        <w:t xml:space="preserve">SCANNER</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Implementaciones directas  </w:t>
      </w:r>
    </w:p>
    <w:p w:rsidR="00000000" w:rsidDel="00000000" w:rsidP="00000000" w:rsidRDefault="00000000" w:rsidRPr="00000000" w14:paraId="00000235">
      <w:pPr>
        <w:numPr>
          <w:ilvl w:val="0"/>
          <w:numId w:val="74"/>
        </w:numPr>
        <w:ind w:left="720" w:hanging="360"/>
        <w:rPr>
          <w:u w:val="none"/>
        </w:rPr>
      </w:pPr>
      <w:r w:rsidDel="00000000" w:rsidR="00000000" w:rsidRPr="00000000">
        <w:rPr>
          <w:rtl w:val="0"/>
        </w:rPr>
        <w:t xml:space="preserve">Un proceso por cada LR </w:t>
      </w:r>
    </w:p>
    <w:p w:rsidR="00000000" w:rsidDel="00000000" w:rsidP="00000000" w:rsidRDefault="00000000" w:rsidRPr="00000000" w14:paraId="00000236">
      <w:pPr>
        <w:numPr>
          <w:ilvl w:val="1"/>
          <w:numId w:val="74"/>
        </w:numPr>
        <w:ind w:left="1440" w:hanging="360"/>
        <w:rPr>
          <w:u w:val="none"/>
        </w:rPr>
      </w:pPr>
      <w:r w:rsidDel="00000000" w:rsidR="00000000" w:rsidRPr="00000000">
        <w:rPr>
          <w:rtl w:val="0"/>
        </w:rPr>
        <w:t xml:space="preserve">La primer parte detecta la categoría léxica, luego reconoce el lexema en particular.  </w:t>
      </w:r>
    </w:p>
    <w:p w:rsidR="00000000" w:rsidDel="00000000" w:rsidP="00000000" w:rsidRDefault="00000000" w:rsidRPr="00000000" w14:paraId="00000237">
      <w:pPr>
        <w:numPr>
          <w:ilvl w:val="1"/>
          <w:numId w:val="74"/>
        </w:numPr>
        <w:ind w:left="1440" w:hanging="360"/>
        <w:rPr>
          <w:u w:val="none"/>
        </w:rPr>
      </w:pPr>
      <w:r w:rsidDel="00000000" w:rsidR="00000000" w:rsidRPr="00000000">
        <w:rPr>
          <w:rtl w:val="0"/>
        </w:rPr>
        <w:t xml:space="preserve">Típicamente un switch sobre el primer carácter leído y subsecuentes aperturas por if o switch  </w:t>
      </w:r>
    </w:p>
    <w:p w:rsidR="00000000" w:rsidDel="00000000" w:rsidP="00000000" w:rsidRDefault="00000000" w:rsidRPr="00000000" w14:paraId="00000238">
      <w:pPr>
        <w:numPr>
          <w:ilvl w:val="0"/>
          <w:numId w:val="74"/>
        </w:numPr>
        <w:ind w:left="720" w:hanging="360"/>
        <w:rPr>
          <w:u w:val="none"/>
        </w:rPr>
      </w:pPr>
      <w:r w:rsidDel="00000000" w:rsidR="00000000" w:rsidRPr="00000000">
        <w:rPr>
          <w:rtl w:val="0"/>
        </w:rPr>
        <w:t xml:space="preserve">Tabla de transición por switch  </w:t>
      </w:r>
    </w:p>
    <w:p w:rsidR="00000000" w:rsidDel="00000000" w:rsidP="00000000" w:rsidRDefault="00000000" w:rsidRPr="00000000" w14:paraId="00000239">
      <w:pPr>
        <w:numPr>
          <w:ilvl w:val="1"/>
          <w:numId w:val="74"/>
        </w:numPr>
        <w:ind w:left="1440" w:hanging="360"/>
        <w:rPr>
          <w:u w:val="none"/>
        </w:rPr>
      </w:pPr>
      <w:r w:rsidDel="00000000" w:rsidR="00000000" w:rsidRPr="00000000">
        <w:rPr>
          <w:rtl w:val="0"/>
        </w:rPr>
        <w:t xml:space="preserve">Un loop mientras haya caracteres y un switch en base al estado. En cada uno discrimina según el carácter (o clase de carateres) leído.  </w:t>
      </w:r>
    </w:p>
    <w:p w:rsidR="00000000" w:rsidDel="00000000" w:rsidP="00000000" w:rsidRDefault="00000000" w:rsidRPr="00000000" w14:paraId="0000023A">
      <w:pPr>
        <w:numPr>
          <w:ilvl w:val="1"/>
          <w:numId w:val="74"/>
        </w:numPr>
        <w:ind w:left="1440" w:hanging="360"/>
        <w:rPr>
          <w:u w:val="none"/>
        </w:rPr>
      </w:pPr>
      <w:r w:rsidDel="00000000" w:rsidR="00000000" w:rsidRPr="00000000">
        <w:rPr>
          <w:rtl w:val="0"/>
        </w:rPr>
        <w:t xml:space="preserve">En alguna época se usaban goto para programarlos, en lugar de variable estado y switch, se saltaba directo desde el estado anterior</w:t>
      </w:r>
    </w:p>
    <w:p w:rsidR="00000000" w:rsidDel="00000000" w:rsidP="00000000" w:rsidRDefault="00000000" w:rsidRPr="00000000" w14:paraId="0000023B">
      <w:pPr>
        <w:numPr>
          <w:ilvl w:val="0"/>
          <w:numId w:val="74"/>
        </w:numPr>
        <w:ind w:left="720" w:hanging="360"/>
        <w:rPr>
          <w:u w:val="none"/>
        </w:rPr>
      </w:pPr>
      <w:r w:rsidDel="00000000" w:rsidR="00000000" w:rsidRPr="00000000">
        <w:rPr>
          <w:rtl w:val="0"/>
        </w:rPr>
        <w:t xml:space="preserve">Ventajas  </w:t>
      </w:r>
    </w:p>
    <w:p w:rsidR="00000000" w:rsidDel="00000000" w:rsidP="00000000" w:rsidRDefault="00000000" w:rsidRPr="00000000" w14:paraId="0000023C">
      <w:pPr>
        <w:numPr>
          <w:ilvl w:val="1"/>
          <w:numId w:val="74"/>
        </w:numPr>
        <w:ind w:left="1440" w:hanging="360"/>
        <w:rPr>
          <w:u w:val="none"/>
        </w:rPr>
      </w:pPr>
      <w:r w:rsidDel="00000000" w:rsidR="00000000" w:rsidRPr="00000000">
        <w:rPr>
          <w:rtl w:val="0"/>
        </w:rPr>
        <w:t xml:space="preserve">El código sigue casi “directamente” la definición del AF </w:t>
      </w:r>
    </w:p>
    <w:p w:rsidR="00000000" w:rsidDel="00000000" w:rsidP="00000000" w:rsidRDefault="00000000" w:rsidRPr="00000000" w14:paraId="0000023D">
      <w:pPr>
        <w:numPr>
          <w:ilvl w:val="1"/>
          <w:numId w:val="74"/>
        </w:numPr>
        <w:ind w:left="1440" w:hanging="360"/>
        <w:rPr>
          <w:u w:val="none"/>
        </w:rPr>
      </w:pPr>
      <w:r w:rsidDel="00000000" w:rsidR="00000000" w:rsidRPr="00000000">
        <w:rPr>
          <w:rtl w:val="0"/>
        </w:rPr>
        <w:t xml:space="preserve">Fácil de escribir  </w:t>
      </w:r>
    </w:p>
    <w:p w:rsidR="00000000" w:rsidDel="00000000" w:rsidP="00000000" w:rsidRDefault="00000000" w:rsidRPr="00000000" w14:paraId="0000023E">
      <w:pPr>
        <w:numPr>
          <w:ilvl w:val="1"/>
          <w:numId w:val="74"/>
        </w:numPr>
        <w:ind w:left="1440" w:hanging="360"/>
        <w:rPr>
          <w:u w:val="none"/>
        </w:rPr>
      </w:pPr>
      <w:r w:rsidDel="00000000" w:rsidR="00000000" w:rsidRPr="00000000">
        <w:rPr>
          <w:rtl w:val="0"/>
        </w:rPr>
        <w:t xml:space="preserve">Rápido al ejecutar  </w:t>
      </w:r>
    </w:p>
    <w:p w:rsidR="00000000" w:rsidDel="00000000" w:rsidP="00000000" w:rsidRDefault="00000000" w:rsidRPr="00000000" w14:paraId="0000023F">
      <w:pPr>
        <w:numPr>
          <w:ilvl w:val="0"/>
          <w:numId w:val="74"/>
        </w:numPr>
        <w:ind w:left="720" w:hanging="360"/>
        <w:rPr>
          <w:u w:val="none"/>
        </w:rPr>
      </w:pPr>
      <w:r w:rsidDel="00000000" w:rsidR="00000000" w:rsidRPr="00000000">
        <w:rPr>
          <w:rtl w:val="0"/>
        </w:rPr>
        <w:t xml:space="preserve">Contras  </w:t>
      </w:r>
    </w:p>
    <w:p w:rsidR="00000000" w:rsidDel="00000000" w:rsidP="00000000" w:rsidRDefault="00000000" w:rsidRPr="00000000" w14:paraId="00000240">
      <w:pPr>
        <w:numPr>
          <w:ilvl w:val="1"/>
          <w:numId w:val="74"/>
        </w:numPr>
        <w:ind w:left="1440" w:hanging="360"/>
        <w:rPr>
          <w:u w:val="none"/>
        </w:rPr>
      </w:pPr>
      <w:r w:rsidDel="00000000" w:rsidR="00000000" w:rsidRPr="00000000">
        <w:rPr>
          <w:rtl w:val="0"/>
        </w:rPr>
        <w:t xml:space="preserve">Mucho código similar  </w:t>
      </w:r>
    </w:p>
    <w:p w:rsidR="00000000" w:rsidDel="00000000" w:rsidP="00000000" w:rsidRDefault="00000000" w:rsidRPr="00000000" w14:paraId="00000241">
      <w:pPr>
        <w:numPr>
          <w:ilvl w:val="1"/>
          <w:numId w:val="74"/>
        </w:numPr>
        <w:ind w:left="1440" w:hanging="360"/>
        <w:rPr>
          <w:u w:val="none"/>
        </w:rPr>
      </w:pPr>
      <w:r w:rsidDel="00000000" w:rsidR="00000000" w:rsidRPr="00000000">
        <w:rPr>
          <w:rtl w:val="0"/>
        </w:rPr>
        <w:t xml:space="preserve">Aburrido de escribir si no es un ejemplo simple  </w:t>
      </w:r>
    </w:p>
    <w:p w:rsidR="00000000" w:rsidDel="00000000" w:rsidP="00000000" w:rsidRDefault="00000000" w:rsidRPr="00000000" w14:paraId="00000242">
      <w:pPr>
        <w:numPr>
          <w:ilvl w:val="1"/>
          <w:numId w:val="74"/>
        </w:numPr>
        <w:ind w:left="1440" w:hanging="360"/>
        <w:rPr>
          <w:u w:val="none"/>
        </w:rPr>
      </w:pPr>
      <w:r w:rsidDel="00000000" w:rsidR="00000000" w:rsidRPr="00000000">
        <w:rPr>
          <w:rtl w:val="0"/>
        </w:rPr>
        <w:t xml:space="preserve">Casi nada es reutilizable para otro Scanner  </w:t>
      </w:r>
    </w:p>
    <w:p w:rsidR="00000000" w:rsidDel="00000000" w:rsidP="00000000" w:rsidRDefault="00000000" w:rsidRPr="00000000" w14:paraId="00000243">
      <w:pPr>
        <w:numPr>
          <w:ilvl w:val="1"/>
          <w:numId w:val="74"/>
        </w:numPr>
        <w:ind w:left="1440" w:hanging="360"/>
        <w:rPr>
          <w:u w:val="none"/>
        </w:rPr>
      </w:pPr>
      <w:r w:rsidDel="00000000" w:rsidR="00000000" w:rsidRPr="00000000">
        <w:rPr>
          <w:rtl w:val="0"/>
        </w:rPr>
        <w:t xml:space="preserve">Se pueden escapar diferencias sutiles con respecto a la definición y se hacen difíciles de detectar y corregir</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Implementaciones con tabla de transición</w:t>
      </w:r>
    </w:p>
    <w:p w:rsidR="00000000" w:rsidDel="00000000" w:rsidP="00000000" w:rsidRDefault="00000000" w:rsidRPr="00000000" w14:paraId="00000246">
      <w:pPr>
        <w:numPr>
          <w:ilvl w:val="0"/>
          <w:numId w:val="16"/>
        </w:numPr>
        <w:ind w:left="720" w:hanging="360"/>
        <w:rPr>
          <w:u w:val="none"/>
        </w:rPr>
      </w:pPr>
      <w:r w:rsidDel="00000000" w:rsidR="00000000" w:rsidRPr="00000000">
        <w:rPr>
          <w:rtl w:val="0"/>
        </w:rPr>
        <w:t xml:space="preserve">Sería la implementación que vimos de autómatas finitos.  </w:t>
      </w:r>
    </w:p>
    <w:p w:rsidR="00000000" w:rsidDel="00000000" w:rsidP="00000000" w:rsidRDefault="00000000" w:rsidRPr="00000000" w14:paraId="00000247">
      <w:pPr>
        <w:numPr>
          <w:ilvl w:val="0"/>
          <w:numId w:val="16"/>
        </w:numPr>
        <w:ind w:left="720" w:hanging="360"/>
        <w:rPr>
          <w:u w:val="none"/>
        </w:rPr>
      </w:pPr>
      <w:r w:rsidDel="00000000" w:rsidR="00000000" w:rsidRPr="00000000">
        <w:rPr>
          <w:rtl w:val="0"/>
        </w:rPr>
        <w:t xml:space="preserve">Puede ser  </w:t>
      </w:r>
    </w:p>
    <w:p w:rsidR="00000000" w:rsidDel="00000000" w:rsidP="00000000" w:rsidRDefault="00000000" w:rsidRPr="00000000" w14:paraId="00000248">
      <w:pPr>
        <w:numPr>
          <w:ilvl w:val="1"/>
          <w:numId w:val="16"/>
        </w:numPr>
        <w:ind w:left="1440" w:hanging="360"/>
        <w:rPr>
          <w:u w:val="none"/>
        </w:rPr>
      </w:pPr>
      <w:r w:rsidDel="00000000" w:rsidR="00000000" w:rsidRPr="00000000">
        <w:rPr>
          <w:rtl w:val="0"/>
        </w:rPr>
        <w:t xml:space="preserve">A mano con implementaciones de AFDs  </w:t>
      </w:r>
    </w:p>
    <w:p w:rsidR="00000000" w:rsidDel="00000000" w:rsidP="00000000" w:rsidRDefault="00000000" w:rsidRPr="00000000" w14:paraId="00000249">
      <w:pPr>
        <w:numPr>
          <w:ilvl w:val="1"/>
          <w:numId w:val="16"/>
        </w:numPr>
        <w:ind w:left="1440" w:hanging="360"/>
        <w:rPr>
          <w:u w:val="none"/>
        </w:rPr>
      </w:pPr>
      <w:r w:rsidDel="00000000" w:rsidR="00000000" w:rsidRPr="00000000">
        <w:rPr>
          <w:rtl w:val="0"/>
        </w:rPr>
        <w:t xml:space="preserve">Con una herramienta como lex  </w:t>
      </w:r>
    </w:p>
    <w:p w:rsidR="00000000" w:rsidDel="00000000" w:rsidP="00000000" w:rsidRDefault="00000000" w:rsidRPr="00000000" w14:paraId="0000024A">
      <w:pPr>
        <w:numPr>
          <w:ilvl w:val="0"/>
          <w:numId w:val="16"/>
        </w:numPr>
        <w:ind w:left="720" w:hanging="360"/>
        <w:rPr>
          <w:u w:val="none"/>
        </w:rPr>
      </w:pPr>
      <w:r w:rsidDel="00000000" w:rsidR="00000000" w:rsidRPr="00000000">
        <w:rPr>
          <w:rtl w:val="0"/>
        </w:rPr>
        <w:t xml:space="preserve">Filas para los estados y columnas para los caracteres o grupo de caracteres  </w:t>
      </w:r>
    </w:p>
    <w:p w:rsidR="00000000" w:rsidDel="00000000" w:rsidP="00000000" w:rsidRDefault="00000000" w:rsidRPr="00000000" w14:paraId="0000024B">
      <w:pPr>
        <w:numPr>
          <w:ilvl w:val="0"/>
          <w:numId w:val="16"/>
        </w:numPr>
        <w:ind w:left="720" w:hanging="360"/>
        <w:rPr>
          <w:u w:val="none"/>
        </w:rPr>
      </w:pPr>
      <w:r w:rsidDel="00000000" w:rsidR="00000000" w:rsidRPr="00000000">
        <w:rPr>
          <w:rtl w:val="0"/>
        </w:rPr>
        <w:t xml:space="preserve">Al final dependiendo de si acepta (y cuál fue el estado aceptor) o no ejecutará código que maneje la situación</w:t>
      </w:r>
    </w:p>
    <w:p w:rsidR="00000000" w:rsidDel="00000000" w:rsidP="00000000" w:rsidRDefault="00000000" w:rsidRPr="00000000" w14:paraId="0000024C">
      <w:pPr>
        <w:numPr>
          <w:ilvl w:val="0"/>
          <w:numId w:val="16"/>
        </w:numPr>
        <w:ind w:left="720" w:hanging="360"/>
        <w:rPr>
          <w:u w:val="none"/>
        </w:rPr>
      </w:pPr>
      <w:r w:rsidDel="00000000" w:rsidR="00000000" w:rsidRPr="00000000">
        <w:rPr>
          <w:rtl w:val="0"/>
        </w:rPr>
        <w:t xml:space="preserve">Ventajas  </w:t>
      </w:r>
    </w:p>
    <w:p w:rsidR="00000000" w:rsidDel="00000000" w:rsidP="00000000" w:rsidRDefault="00000000" w:rsidRPr="00000000" w14:paraId="0000024D">
      <w:pPr>
        <w:numPr>
          <w:ilvl w:val="1"/>
          <w:numId w:val="16"/>
        </w:numPr>
        <w:ind w:left="1440" w:hanging="360"/>
        <w:rPr>
          <w:u w:val="none"/>
        </w:rPr>
      </w:pPr>
      <w:r w:rsidDel="00000000" w:rsidR="00000000" w:rsidRPr="00000000">
        <w:rPr>
          <w:rtl w:val="0"/>
        </w:rPr>
        <w:t xml:space="preserve">Más reutilizable  </w:t>
      </w:r>
    </w:p>
    <w:p w:rsidR="00000000" w:rsidDel="00000000" w:rsidP="00000000" w:rsidRDefault="00000000" w:rsidRPr="00000000" w14:paraId="0000024E">
      <w:pPr>
        <w:numPr>
          <w:ilvl w:val="1"/>
          <w:numId w:val="16"/>
        </w:numPr>
        <w:ind w:left="1440" w:hanging="360"/>
        <w:rPr>
          <w:u w:val="none"/>
        </w:rPr>
      </w:pPr>
      <w:r w:rsidDel="00000000" w:rsidR="00000000" w:rsidRPr="00000000">
        <w:rPr>
          <w:rtl w:val="0"/>
        </w:rPr>
        <w:t xml:space="preserve">Menos trabajo para implementarlo </w:t>
      </w:r>
    </w:p>
    <w:p w:rsidR="00000000" w:rsidDel="00000000" w:rsidP="00000000" w:rsidRDefault="00000000" w:rsidRPr="00000000" w14:paraId="0000024F">
      <w:pPr>
        <w:numPr>
          <w:ilvl w:val="1"/>
          <w:numId w:val="16"/>
        </w:numPr>
        <w:ind w:left="1440" w:hanging="360"/>
        <w:rPr>
          <w:u w:val="none"/>
        </w:rPr>
      </w:pPr>
      <w:r w:rsidDel="00000000" w:rsidR="00000000" w:rsidRPr="00000000">
        <w:rPr>
          <w:rtl w:val="0"/>
        </w:rPr>
        <w:t xml:space="preserve">Si lo hicimos mediante herramientas estamos seguros de cumplir con la definición</w:t>
      </w:r>
    </w:p>
    <w:p w:rsidR="00000000" w:rsidDel="00000000" w:rsidP="00000000" w:rsidRDefault="00000000" w:rsidRPr="00000000" w14:paraId="00000250">
      <w:pPr>
        <w:numPr>
          <w:ilvl w:val="0"/>
          <w:numId w:val="16"/>
        </w:numPr>
        <w:ind w:left="720" w:hanging="360"/>
        <w:rPr>
          <w:u w:val="none"/>
        </w:rPr>
      </w:pPr>
      <w:r w:rsidDel="00000000" w:rsidR="00000000" w:rsidRPr="00000000">
        <w:rPr>
          <w:rtl w:val="0"/>
        </w:rPr>
        <w:t xml:space="preserve">Contras  </w:t>
      </w:r>
    </w:p>
    <w:p w:rsidR="00000000" w:rsidDel="00000000" w:rsidP="00000000" w:rsidRDefault="00000000" w:rsidRPr="00000000" w14:paraId="00000251">
      <w:pPr>
        <w:numPr>
          <w:ilvl w:val="1"/>
          <w:numId w:val="16"/>
        </w:numPr>
        <w:ind w:left="1440" w:hanging="360"/>
        <w:rPr>
          <w:u w:val="none"/>
        </w:rPr>
      </w:pPr>
      <w:r w:rsidDel="00000000" w:rsidR="00000000" w:rsidRPr="00000000">
        <w:rPr>
          <w:rtl w:val="0"/>
        </w:rPr>
        <w:t xml:space="preserve">Semi mágico (documentar bien la tabla)  </w:t>
      </w:r>
    </w:p>
    <w:p w:rsidR="00000000" w:rsidDel="00000000" w:rsidP="00000000" w:rsidRDefault="00000000" w:rsidRPr="00000000" w14:paraId="00000252">
      <w:pPr>
        <w:numPr>
          <w:ilvl w:val="1"/>
          <w:numId w:val="16"/>
        </w:numPr>
        <w:ind w:left="1440" w:hanging="360"/>
        <w:rPr>
          <w:u w:val="none"/>
        </w:rPr>
      </w:pPr>
      <w:r w:rsidDel="00000000" w:rsidR="00000000" w:rsidRPr="00000000">
        <w:rPr>
          <w:rtl w:val="0"/>
        </w:rPr>
        <w:t xml:space="preserve">Algo más lento que la implementación directa</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Consideraciones:</w:t>
      </w:r>
    </w:p>
    <w:p w:rsidR="00000000" w:rsidDel="00000000" w:rsidP="00000000" w:rsidRDefault="00000000" w:rsidRPr="00000000" w14:paraId="00000255">
      <w:pPr>
        <w:numPr>
          <w:ilvl w:val="0"/>
          <w:numId w:val="37"/>
        </w:numPr>
        <w:ind w:left="720" w:hanging="360"/>
        <w:rPr>
          <w:u w:val="none"/>
        </w:rPr>
      </w:pPr>
      <w:r w:rsidDel="00000000" w:rsidR="00000000" w:rsidRPr="00000000">
        <w:rPr>
          <w:rtl w:val="0"/>
        </w:rPr>
        <w:t xml:space="preserve"> Los espacios en blanco (espacio, tabulador, nueva línea) suelen ser simplemente ignorados (no siempre, por ejemplo: python)  </w:t>
      </w:r>
    </w:p>
    <w:p w:rsidR="00000000" w:rsidDel="00000000" w:rsidP="00000000" w:rsidRDefault="00000000" w:rsidRPr="00000000" w14:paraId="00000256">
      <w:pPr>
        <w:numPr>
          <w:ilvl w:val="0"/>
          <w:numId w:val="37"/>
        </w:numPr>
        <w:ind w:left="720" w:hanging="360"/>
        <w:rPr>
          <w:u w:val="none"/>
        </w:rPr>
      </w:pPr>
      <w:r w:rsidDel="00000000" w:rsidR="00000000" w:rsidRPr="00000000">
        <w:rPr>
          <w:rtl w:val="0"/>
        </w:rPr>
        <w:t xml:space="preserve">En los casos que es necesario un centinela, luego de leerlo se lo devuelve al flujo de entrada (ungetc).  </w:t>
      </w:r>
    </w:p>
    <w:p w:rsidR="00000000" w:rsidDel="00000000" w:rsidP="00000000" w:rsidRDefault="00000000" w:rsidRPr="00000000" w14:paraId="00000257">
      <w:pPr>
        <w:numPr>
          <w:ilvl w:val="0"/>
          <w:numId w:val="37"/>
        </w:numPr>
        <w:ind w:left="720" w:hanging="360"/>
        <w:rPr>
          <w:u w:val="none"/>
        </w:rPr>
      </w:pPr>
      <w:r w:rsidDel="00000000" w:rsidR="00000000" w:rsidRPr="00000000">
        <w:rPr>
          <w:rtl w:val="0"/>
        </w:rPr>
        <w:t xml:space="preserve">Los LR infinitos requieren de un centinela. Los finitos pueden requerirlo o no.  </w:t>
      </w:r>
    </w:p>
    <w:p w:rsidR="00000000" w:rsidDel="00000000" w:rsidP="00000000" w:rsidRDefault="00000000" w:rsidRPr="00000000" w14:paraId="00000258">
      <w:pPr>
        <w:numPr>
          <w:ilvl w:val="0"/>
          <w:numId w:val="37"/>
        </w:numPr>
        <w:ind w:left="720" w:hanging="360"/>
        <w:rPr>
          <w:u w:val="none"/>
        </w:rPr>
      </w:pPr>
      <w:r w:rsidDel="00000000" w:rsidR="00000000" w:rsidRPr="00000000">
        <w:rPr>
          <w:rtl w:val="0"/>
        </w:rPr>
        <w:t xml:space="preserve">Es común que al detectar el final de archivo se envíe un Token que lo represente</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3"/>
        <w:rPr/>
      </w:pPr>
      <w:bookmarkStart w:colFirst="0" w:colLast="0" w:name="_pcy1p3k14v9i" w:id="68"/>
      <w:bookmarkEnd w:id="68"/>
      <w:r w:rsidDel="00000000" w:rsidR="00000000" w:rsidRPr="00000000">
        <w:rPr>
          <w:rtl w:val="0"/>
        </w:rPr>
        <w:t xml:space="preserve">PARSER</w:t>
      </w:r>
    </w:p>
    <w:p w:rsidR="00000000" w:rsidDel="00000000" w:rsidP="00000000" w:rsidRDefault="00000000" w:rsidRPr="00000000" w14:paraId="0000025B">
      <w:pPr>
        <w:numPr>
          <w:ilvl w:val="0"/>
          <w:numId w:val="43"/>
        </w:numPr>
        <w:ind w:left="720" w:hanging="360"/>
        <w:rPr>
          <w:u w:val="none"/>
        </w:rPr>
      </w:pPr>
      <w:r w:rsidDel="00000000" w:rsidR="00000000" w:rsidRPr="00000000">
        <w:rPr>
          <w:rtl w:val="0"/>
        </w:rPr>
        <w:t xml:space="preserve">Hay varios tipos de parsers. Para este ejemplo usaremos el “Análisis Sintáctico Descendente Recursivo” (ASDR)  </w:t>
      </w:r>
    </w:p>
    <w:p w:rsidR="00000000" w:rsidDel="00000000" w:rsidP="00000000" w:rsidRDefault="00000000" w:rsidRPr="00000000" w14:paraId="0000025C">
      <w:pPr>
        <w:numPr>
          <w:ilvl w:val="0"/>
          <w:numId w:val="43"/>
        </w:numPr>
        <w:ind w:left="720" w:hanging="360"/>
        <w:rPr>
          <w:u w:val="none"/>
        </w:rPr>
      </w:pPr>
      <w:r w:rsidDel="00000000" w:rsidR="00000000" w:rsidRPr="00000000">
        <w:rPr>
          <w:rtl w:val="0"/>
        </w:rPr>
        <w:t xml:space="preserve">Un ASDR es un parser del tipo top-down, es decir, parte del axioma y va armando el Árbol de Análisis Sintáctico (AAS) con derivación a izquierda.  </w:t>
      </w:r>
    </w:p>
    <w:p w:rsidR="00000000" w:rsidDel="00000000" w:rsidP="00000000" w:rsidRDefault="00000000" w:rsidRPr="00000000" w14:paraId="0000025D">
      <w:pPr>
        <w:numPr>
          <w:ilvl w:val="0"/>
          <w:numId w:val="43"/>
        </w:numPr>
        <w:ind w:left="720" w:hanging="360"/>
        <w:rPr>
          <w:u w:val="none"/>
        </w:rPr>
      </w:pPr>
      <w:r w:rsidDel="00000000" w:rsidR="00000000" w:rsidRPr="00000000">
        <w:rPr>
          <w:rtl w:val="0"/>
        </w:rPr>
        <w:t xml:space="preserve">Otros parsers son bottom-up es decir, a partir de los terminales (hojas del árbol) van reduciendo hacia el axioma.  </w:t>
      </w:r>
    </w:p>
    <w:p w:rsidR="00000000" w:rsidDel="00000000" w:rsidP="00000000" w:rsidRDefault="00000000" w:rsidRPr="00000000" w14:paraId="0000025E">
      <w:pPr>
        <w:numPr>
          <w:ilvl w:val="0"/>
          <w:numId w:val="43"/>
        </w:numPr>
        <w:ind w:left="720" w:hanging="360"/>
        <w:rPr>
          <w:u w:val="none"/>
        </w:rPr>
      </w:pPr>
      <w:r w:rsidDel="00000000" w:rsidR="00000000" w:rsidRPr="00000000">
        <w:rPr>
          <w:rtl w:val="0"/>
        </w:rPr>
        <w:t xml:space="preserve">El AAS queda de modo tal que en las hojas están los terminales y en los nodos interiores los no terminales.  </w:t>
      </w:r>
    </w:p>
    <w:p w:rsidR="00000000" w:rsidDel="00000000" w:rsidP="00000000" w:rsidRDefault="00000000" w:rsidRPr="00000000" w14:paraId="0000025F">
      <w:pPr>
        <w:numPr>
          <w:ilvl w:val="0"/>
          <w:numId w:val="43"/>
        </w:numPr>
        <w:ind w:left="720" w:hanging="360"/>
        <w:rPr>
          <w:u w:val="none"/>
        </w:rPr>
      </w:pPr>
      <w:r w:rsidDel="00000000" w:rsidR="00000000" w:rsidRPr="00000000">
        <w:rPr>
          <w:rtl w:val="0"/>
        </w:rPr>
        <w:t xml:space="preserve">Cada nodo tiene como hijos la secuencia de terminales y no terminales que representa una posible producción de ese no terminal.  </w:t>
      </w:r>
    </w:p>
    <w:p w:rsidR="00000000" w:rsidDel="00000000" w:rsidP="00000000" w:rsidRDefault="00000000" w:rsidRPr="00000000" w14:paraId="00000260">
      <w:pPr>
        <w:numPr>
          <w:ilvl w:val="0"/>
          <w:numId w:val="43"/>
        </w:numPr>
        <w:ind w:left="720" w:hanging="360"/>
        <w:rPr>
          <w:u w:val="none"/>
        </w:rPr>
      </w:pPr>
      <w:r w:rsidDel="00000000" w:rsidR="00000000" w:rsidRPr="00000000">
        <w:rPr>
          <w:rtl w:val="0"/>
        </w:rPr>
        <w:t xml:space="preserve">El AAS no siempre es una estructura de datos. En el caso del ASDR el árbol es virtualmente armando por los llamados recursivos entre funciones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3"/>
        <w:rPr/>
      </w:pPr>
      <w:bookmarkStart w:colFirst="0" w:colLast="0" w:name="_sl1ekmdjx87z" w:id="69"/>
      <w:bookmarkEnd w:id="69"/>
      <w:r w:rsidDel="00000000" w:rsidR="00000000" w:rsidRPr="00000000">
        <w:rPr>
          <w:rtl w:val="0"/>
        </w:rPr>
        <w:t xml:space="preserve">ANALIZADOR SEMÁNTICO</w:t>
      </w:r>
    </w:p>
    <w:p w:rsidR="00000000" w:rsidDel="00000000" w:rsidP="00000000" w:rsidRDefault="00000000" w:rsidRPr="00000000" w14:paraId="00000263">
      <w:pPr>
        <w:rPr/>
      </w:pPr>
      <w:r w:rsidDel="00000000" w:rsidR="00000000" w:rsidRPr="00000000">
        <w:rPr>
          <w:rtl w:val="0"/>
        </w:rPr>
        <w:t xml:space="preserve">El analizador semántico, o generador de código intermedio, se encarga de:</w:t>
      </w:r>
    </w:p>
    <w:p w:rsidR="00000000" w:rsidDel="00000000" w:rsidP="00000000" w:rsidRDefault="00000000" w:rsidRPr="00000000" w14:paraId="00000264">
      <w:pPr>
        <w:numPr>
          <w:ilvl w:val="0"/>
          <w:numId w:val="14"/>
        </w:numPr>
        <w:ind w:left="720" w:hanging="360"/>
        <w:rPr>
          <w:u w:val="none"/>
        </w:rPr>
      </w:pPr>
      <w:r w:rsidDel="00000000" w:rsidR="00000000" w:rsidRPr="00000000">
        <w:rPr>
          <w:rtl w:val="0"/>
        </w:rPr>
        <w:t xml:space="preserve">Hacer los controles que son propios de una gramática sensible al contexto:</w:t>
      </w:r>
    </w:p>
    <w:p w:rsidR="00000000" w:rsidDel="00000000" w:rsidP="00000000" w:rsidRDefault="00000000" w:rsidRPr="00000000" w14:paraId="00000265">
      <w:pPr>
        <w:numPr>
          <w:ilvl w:val="1"/>
          <w:numId w:val="14"/>
        </w:numPr>
        <w:ind w:left="1440" w:hanging="360"/>
        <w:rPr>
          <w:u w:val="none"/>
        </w:rPr>
      </w:pPr>
      <w:r w:rsidDel="00000000" w:rsidR="00000000" w:rsidRPr="00000000">
        <w:rPr>
          <w:rtl w:val="0"/>
        </w:rPr>
        <w:t xml:space="preserve">Comprobar si las variables están definidas</w:t>
      </w:r>
    </w:p>
    <w:p w:rsidR="00000000" w:rsidDel="00000000" w:rsidP="00000000" w:rsidRDefault="00000000" w:rsidRPr="00000000" w14:paraId="00000266">
      <w:pPr>
        <w:numPr>
          <w:ilvl w:val="1"/>
          <w:numId w:val="14"/>
        </w:numPr>
        <w:ind w:left="1440" w:hanging="360"/>
        <w:rPr>
          <w:u w:val="none"/>
        </w:rPr>
      </w:pPr>
      <w:r w:rsidDel="00000000" w:rsidR="00000000" w:rsidRPr="00000000">
        <w:rPr>
          <w:rtl w:val="0"/>
        </w:rPr>
        <w:t xml:space="preserve">Comprobar el tipo de las variables </w:t>
      </w:r>
    </w:p>
    <w:p w:rsidR="00000000" w:rsidDel="00000000" w:rsidP="00000000" w:rsidRDefault="00000000" w:rsidRPr="00000000" w14:paraId="00000267">
      <w:pPr>
        <w:numPr>
          <w:ilvl w:val="1"/>
          <w:numId w:val="14"/>
        </w:numPr>
        <w:ind w:left="1440" w:hanging="360"/>
        <w:rPr>
          <w:u w:val="none"/>
        </w:rPr>
      </w:pPr>
      <w:r w:rsidDel="00000000" w:rsidR="00000000" w:rsidRPr="00000000">
        <w:rPr>
          <w:rtl w:val="0"/>
        </w:rPr>
        <w:t xml:space="preserve">Comprobar tipo y cantidad de parámetros de una función, etc</w:t>
      </w:r>
    </w:p>
    <w:p w:rsidR="00000000" w:rsidDel="00000000" w:rsidP="00000000" w:rsidRDefault="00000000" w:rsidRPr="00000000" w14:paraId="00000268">
      <w:pPr>
        <w:numPr>
          <w:ilvl w:val="0"/>
          <w:numId w:val="14"/>
        </w:numPr>
        <w:ind w:left="720" w:hanging="360"/>
        <w:rPr>
          <w:u w:val="none"/>
        </w:rPr>
      </w:pPr>
      <w:r w:rsidDel="00000000" w:rsidR="00000000" w:rsidRPr="00000000">
        <w:rPr>
          <w:rtl w:val="0"/>
        </w:rPr>
        <w:t xml:space="preserve">Ir generando código de una máquina virtual (MV) que el compilador usa como intermedio antes de generar código para una arquitectura de procesador específica</w:t>
      </w:r>
    </w:p>
    <w:p w:rsidR="00000000" w:rsidDel="00000000" w:rsidP="00000000" w:rsidRDefault="00000000" w:rsidRPr="00000000" w14:paraId="00000269">
      <w:pPr>
        <w:numPr>
          <w:ilvl w:val="0"/>
          <w:numId w:val="14"/>
        </w:numPr>
        <w:ind w:left="720" w:hanging="360"/>
        <w:rPr>
          <w:u w:val="none"/>
        </w:rPr>
      </w:pPr>
      <w:r w:rsidDel="00000000" w:rsidR="00000000" w:rsidRPr="00000000">
        <w:rPr>
          <w:rtl w:val="0"/>
        </w:rPr>
        <w:t xml:space="preserve">El parser es quien va llamando al analizador semántico en momentos determinados, de modo similar a como hace con el escáner  </w:t>
      </w:r>
    </w:p>
    <w:p w:rsidR="00000000" w:rsidDel="00000000" w:rsidP="00000000" w:rsidRDefault="00000000" w:rsidRPr="00000000" w14:paraId="0000026A">
      <w:pPr>
        <w:numPr>
          <w:ilvl w:val="0"/>
          <w:numId w:val="14"/>
        </w:numPr>
        <w:ind w:left="720" w:hanging="360"/>
        <w:rPr>
          <w:u w:val="none"/>
        </w:rPr>
      </w:pPr>
      <w:r w:rsidDel="00000000" w:rsidR="00000000" w:rsidRPr="00000000">
        <w:rPr>
          <w:rtl w:val="0"/>
        </w:rPr>
        <w:t xml:space="preserve">Para ello primero se modifica la gramática y se agregan símbolos de acción. </w:t>
      </w:r>
    </w:p>
    <w:p w:rsidR="00000000" w:rsidDel="00000000" w:rsidP="00000000" w:rsidRDefault="00000000" w:rsidRPr="00000000" w14:paraId="0000026B">
      <w:pPr>
        <w:numPr>
          <w:ilvl w:val="0"/>
          <w:numId w:val="14"/>
        </w:numPr>
        <w:ind w:left="720" w:hanging="360"/>
        <w:rPr>
          <w:u w:val="none"/>
        </w:rPr>
      </w:pPr>
      <w:r w:rsidDel="00000000" w:rsidR="00000000" w:rsidRPr="00000000">
        <w:rPr>
          <w:rtl w:val="0"/>
        </w:rPr>
        <w:t xml:space="preserve">Para cada símbolo de acción se programará su correspondiente rutina semántica. </w:t>
      </w:r>
    </w:p>
    <w:p w:rsidR="00000000" w:rsidDel="00000000" w:rsidP="00000000" w:rsidRDefault="00000000" w:rsidRPr="00000000" w14:paraId="0000026C">
      <w:pPr>
        <w:numPr>
          <w:ilvl w:val="1"/>
          <w:numId w:val="14"/>
        </w:numPr>
        <w:ind w:left="1440" w:hanging="360"/>
        <w:rPr>
          <w:u w:val="none"/>
        </w:rPr>
      </w:pPr>
      <w:r w:rsidDel="00000000" w:rsidR="00000000" w:rsidRPr="00000000">
        <w:rPr>
          <w:rtl w:val="0"/>
        </w:rPr>
        <w:t xml:space="preserve">La gramática con los símbolos de acción agregados se conoce como gramática con anotaciones </w:t>
      </w:r>
    </w:p>
    <w:p w:rsidR="00000000" w:rsidDel="00000000" w:rsidP="00000000" w:rsidRDefault="00000000" w:rsidRPr="00000000" w14:paraId="0000026D">
      <w:pPr>
        <w:numPr>
          <w:ilvl w:val="0"/>
          <w:numId w:val="14"/>
        </w:numPr>
        <w:ind w:left="720" w:hanging="360"/>
        <w:rPr>
          <w:u w:val="none"/>
        </w:rPr>
      </w:pPr>
      <w:r w:rsidDel="00000000" w:rsidR="00000000" w:rsidRPr="00000000">
        <w:rPr>
          <w:rtl w:val="0"/>
        </w:rPr>
        <w:t xml:space="preserve"> Los símbolos se agregan en el punto en el cuál debe llamarse a la rutina semántica. Los indicamos con un # adelante  </w:t>
      </w:r>
    </w:p>
    <w:p w:rsidR="00000000" w:rsidDel="00000000" w:rsidP="00000000" w:rsidRDefault="00000000" w:rsidRPr="00000000" w14:paraId="0000026E">
      <w:pPr>
        <w:numPr>
          <w:ilvl w:val="0"/>
          <w:numId w:val="14"/>
        </w:numPr>
        <w:ind w:left="720" w:hanging="360"/>
        <w:rPr>
          <w:u w:val="none"/>
        </w:rPr>
      </w:pPr>
      <w:r w:rsidDel="00000000" w:rsidR="00000000" w:rsidRPr="00000000">
        <w:rPr>
          <w:rtl w:val="0"/>
        </w:rPr>
        <w:t xml:space="preserve">Para que las rutinas semánticas puedan trabajar necesitan datos.  </w:t>
      </w:r>
    </w:p>
    <w:p w:rsidR="00000000" w:rsidDel="00000000" w:rsidP="00000000" w:rsidRDefault="00000000" w:rsidRPr="00000000" w14:paraId="0000026F">
      <w:pPr>
        <w:numPr>
          <w:ilvl w:val="1"/>
          <w:numId w:val="14"/>
        </w:numPr>
        <w:ind w:left="1440" w:hanging="360"/>
        <w:rPr>
          <w:u w:val="none"/>
        </w:rPr>
      </w:pPr>
      <w:r w:rsidDel="00000000" w:rsidR="00000000" w:rsidRPr="00000000">
        <w:rPr>
          <w:rtl w:val="0"/>
        </w:rPr>
        <w:t xml:space="preserve">Desde el punto de vista formal se conocen como atributos  </w:t>
      </w:r>
    </w:p>
    <w:p w:rsidR="00000000" w:rsidDel="00000000" w:rsidP="00000000" w:rsidRDefault="00000000" w:rsidRPr="00000000" w14:paraId="00000270">
      <w:pPr>
        <w:numPr>
          <w:ilvl w:val="1"/>
          <w:numId w:val="14"/>
        </w:numPr>
        <w:ind w:left="1440" w:hanging="360"/>
        <w:rPr>
          <w:u w:val="none"/>
        </w:rPr>
      </w:pPr>
      <w:r w:rsidDel="00000000" w:rsidR="00000000" w:rsidRPr="00000000">
        <w:rPr>
          <w:rtl w:val="0"/>
        </w:rPr>
        <w:t xml:space="preserve">Desde el punto de vista práctico se conocen como registros semánticos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u w:val="single"/>
          <w:rtl w:val="0"/>
        </w:rPr>
        <w:t xml:space="preserve">Rutinas Semánticas</w:t>
      </w:r>
      <w:r w:rsidDel="00000000" w:rsidR="00000000" w:rsidRPr="00000000">
        <w:rPr>
          <w:rtl w:val="0"/>
        </w:rPr>
        <w:t xml:space="preserve">:</w:t>
      </w:r>
    </w:p>
    <w:p w:rsidR="00000000" w:rsidDel="00000000" w:rsidP="00000000" w:rsidRDefault="00000000" w:rsidRPr="00000000" w14:paraId="00000273">
      <w:pPr>
        <w:rPr/>
      </w:pPr>
      <w:r w:rsidDel="00000000" w:rsidR="00000000" w:rsidRPr="00000000">
        <w:rPr>
          <w:rtl w:val="0"/>
        </w:rPr>
        <w:t xml:space="preserve">Donde ubicar las rutinas semánticas</w:t>
      </w:r>
    </w:p>
    <w:p w:rsidR="00000000" w:rsidDel="00000000" w:rsidP="00000000" w:rsidRDefault="00000000" w:rsidRPr="00000000" w14:paraId="00000274">
      <w:pPr>
        <w:numPr>
          <w:ilvl w:val="0"/>
          <w:numId w:val="66"/>
        </w:numPr>
        <w:ind w:left="720" w:hanging="360"/>
        <w:rPr>
          <w:u w:val="none"/>
        </w:rPr>
      </w:pPr>
      <w:r w:rsidDel="00000000" w:rsidR="00000000" w:rsidRPr="00000000">
        <w:rPr>
          <w:rtl w:val="0"/>
        </w:rPr>
        <w:t xml:space="preserve">Donde haya que hacer chequeos de semántica estática (en nuestro caso solo declarar las variables cuando aparecen por primera vez)</w:t>
      </w:r>
    </w:p>
    <w:p w:rsidR="00000000" w:rsidDel="00000000" w:rsidP="00000000" w:rsidRDefault="00000000" w:rsidRPr="00000000" w14:paraId="00000275">
      <w:pPr>
        <w:numPr>
          <w:ilvl w:val="0"/>
          <w:numId w:val="66"/>
        </w:numPr>
        <w:ind w:left="720" w:hanging="360"/>
        <w:rPr>
          <w:u w:val="none"/>
        </w:rPr>
      </w:pPr>
      <w:r w:rsidDel="00000000" w:rsidR="00000000" w:rsidRPr="00000000">
        <w:rPr>
          <w:rtl w:val="0"/>
        </w:rPr>
        <w:t xml:space="preserve">Donde haya que generar código</w:t>
      </w:r>
    </w:p>
    <w:p w:rsidR="00000000" w:rsidDel="00000000" w:rsidP="00000000" w:rsidRDefault="00000000" w:rsidRPr="00000000" w14:paraId="00000276">
      <w:pPr>
        <w:numPr>
          <w:ilvl w:val="0"/>
          <w:numId w:val="66"/>
        </w:numPr>
        <w:ind w:left="720" w:hanging="360"/>
        <w:rPr>
          <w:u w:val="none"/>
        </w:rPr>
      </w:pPr>
      <w:r w:rsidDel="00000000" w:rsidR="00000000" w:rsidRPr="00000000">
        <w:rPr>
          <w:rtl w:val="0"/>
        </w:rPr>
        <w:t xml:space="preserve">Donde haya que transmitir / recibir / procesar datos (registros semánticos)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u w:val="single"/>
          <w:rtl w:val="0"/>
        </w:rPr>
        <w:t xml:space="preserve">Registro semánticos</w:t>
      </w:r>
      <w:r w:rsidDel="00000000" w:rsidR="00000000" w:rsidRPr="00000000">
        <w:rPr>
          <w:rtl w:val="0"/>
        </w:rPr>
        <w:t xml:space="preserve">:</w:t>
      </w:r>
    </w:p>
    <w:p w:rsidR="00000000" w:rsidDel="00000000" w:rsidP="00000000" w:rsidRDefault="00000000" w:rsidRPr="00000000" w14:paraId="00000279">
      <w:pPr>
        <w:rPr/>
      </w:pPr>
      <w:r w:rsidDel="00000000" w:rsidR="00000000" w:rsidRPr="00000000">
        <w:rPr>
          <w:rtl w:val="0"/>
        </w:rPr>
        <w:t xml:space="preserve">Dada la simpleza de micro solo hay dos tipos de registros semánticos  </w:t>
      </w:r>
    </w:p>
    <w:p w:rsidR="00000000" w:rsidDel="00000000" w:rsidP="00000000" w:rsidRDefault="00000000" w:rsidRPr="00000000" w14:paraId="0000027A">
      <w:pPr>
        <w:numPr>
          <w:ilvl w:val="0"/>
          <w:numId w:val="12"/>
        </w:numPr>
        <w:ind w:left="720" w:hanging="360"/>
        <w:rPr>
          <w:u w:val="none"/>
        </w:rPr>
      </w:pPr>
      <w:r w:rsidDel="00000000" w:rsidR="00000000" w:rsidRPr="00000000">
        <w:rPr>
          <w:rtl w:val="0"/>
        </w:rPr>
        <w:t xml:space="preserve">REG_OPERACION, que solo contendrá el valor del token SUMA o RESTA. </w:t>
      </w:r>
    </w:p>
    <w:p w:rsidR="00000000" w:rsidDel="00000000" w:rsidP="00000000" w:rsidRDefault="00000000" w:rsidRPr="00000000" w14:paraId="0000027B">
      <w:pPr>
        <w:numPr>
          <w:ilvl w:val="0"/>
          <w:numId w:val="12"/>
        </w:numPr>
        <w:ind w:left="720" w:hanging="360"/>
        <w:rPr>
          <w:u w:val="none"/>
        </w:rPr>
      </w:pPr>
      <w:r w:rsidDel="00000000" w:rsidR="00000000" w:rsidRPr="00000000">
        <w:rPr>
          <w:rtl w:val="0"/>
        </w:rPr>
        <w:t xml:space="preserve">REG_EXPRESION, que contendrá el tipo de expresión y el valor que le corresponde. Este valor puede ser:  </w:t>
      </w:r>
    </w:p>
    <w:p w:rsidR="00000000" w:rsidDel="00000000" w:rsidP="00000000" w:rsidRDefault="00000000" w:rsidRPr="00000000" w14:paraId="0000027C">
      <w:pPr>
        <w:numPr>
          <w:ilvl w:val="1"/>
          <w:numId w:val="12"/>
        </w:numPr>
        <w:ind w:left="1440" w:hanging="360"/>
        <w:rPr>
          <w:u w:val="none"/>
        </w:rPr>
      </w:pPr>
      <w:r w:rsidDel="00000000" w:rsidR="00000000" w:rsidRPr="00000000">
        <w:rPr>
          <w:rtl w:val="0"/>
        </w:rPr>
        <w:t xml:space="preserve">una cadena (para el caso de un identificador)  </w:t>
      </w:r>
    </w:p>
    <w:p w:rsidR="00000000" w:rsidDel="00000000" w:rsidP="00000000" w:rsidRDefault="00000000" w:rsidRPr="00000000" w14:paraId="0000027D">
      <w:pPr>
        <w:numPr>
          <w:ilvl w:val="1"/>
          <w:numId w:val="12"/>
        </w:numPr>
        <w:ind w:left="1440" w:hanging="360"/>
        <w:rPr>
          <w:u w:val="none"/>
        </w:rPr>
      </w:pPr>
      <w:r w:rsidDel="00000000" w:rsidR="00000000" w:rsidRPr="00000000">
        <w:rPr>
          <w:rtl w:val="0"/>
        </w:rPr>
        <w:t xml:space="preserve">un número entero (para el caso de una constante)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color w:val="434343"/>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6.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image" Target="media/image1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30.png"/><Relationship Id="rId7" Type="http://schemas.openxmlformats.org/officeDocument/2006/relationships/image" Target="media/image5.png"/><Relationship Id="rId8" Type="http://schemas.openxmlformats.org/officeDocument/2006/relationships/image" Target="media/image11.png"/><Relationship Id="rId31" Type="http://schemas.openxmlformats.org/officeDocument/2006/relationships/image" Target="media/image29.png"/><Relationship Id="rId30" Type="http://schemas.openxmlformats.org/officeDocument/2006/relationships/image" Target="media/image10.png"/><Relationship Id="rId11" Type="http://schemas.openxmlformats.org/officeDocument/2006/relationships/image" Target="media/image18.png"/><Relationship Id="rId33" Type="http://schemas.openxmlformats.org/officeDocument/2006/relationships/image" Target="media/image28.png"/><Relationship Id="rId10" Type="http://schemas.openxmlformats.org/officeDocument/2006/relationships/image" Target="media/image8.png"/><Relationship Id="rId32" Type="http://schemas.openxmlformats.org/officeDocument/2006/relationships/image" Target="media/image13.png"/><Relationship Id="rId13" Type="http://schemas.openxmlformats.org/officeDocument/2006/relationships/image" Target="media/image4.png"/><Relationship Id="rId35" Type="http://schemas.openxmlformats.org/officeDocument/2006/relationships/image" Target="media/image26.png"/><Relationship Id="rId12" Type="http://schemas.openxmlformats.org/officeDocument/2006/relationships/image" Target="media/image22.png"/><Relationship Id="rId34"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14.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23.png"/><Relationship Id="rId19" Type="http://schemas.openxmlformats.org/officeDocument/2006/relationships/image" Target="media/image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