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8"/>
          <w:szCs w:val="28"/>
        </w:rPr>
      </w:pPr>
      <w:r w:rsidDel="00000000" w:rsidR="00000000" w:rsidRPr="00000000">
        <w:rPr>
          <w:sz w:val="28"/>
          <w:szCs w:val="28"/>
          <w:rtl w:val="0"/>
        </w:rPr>
        <w:t xml:space="preserve">BIG DATA ACTIVIDAD CLASE 2 - GRUPO 10</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4"/>
        </w:numPr>
        <w:ind w:left="720" w:hanging="360"/>
        <w:jc w:val="both"/>
        <w:rPr>
          <w:b w:val="1"/>
          <w:bCs w:val="1"/>
        </w:rPr>
      </w:pPr>
      <w:r w:rsidDel="00000000" w:rsidR="00000000" w:rsidRPr="00000000">
        <w:rPr>
          <w:b w:val="1"/>
          <w:bCs w:val="1"/>
          <w:rtl w:val="0"/>
        </w:rPr>
        <w:t xml:space="preserve">5Vs:</w:t>
      </w:r>
    </w:p>
    <w:p w:rsidR="00000000" w:rsidDel="00000000" w:rsidP="00000000" w:rsidRDefault="00000000" w:rsidRPr="00000000" w14:paraId="00000004">
      <w:pPr>
        <w:jc w:val="both"/>
        <w:rPr/>
      </w:pPr>
      <w:r w:rsidDel="00000000" w:rsidR="00000000" w:rsidRPr="00000000">
        <w:rPr>
          <w:b w:val="1"/>
          <w:bCs w:val="1"/>
          <w:rtl w:val="0"/>
        </w:rPr>
        <w:t xml:space="preserve">Volumen</w:t>
      </w:r>
      <w:r w:rsidDel="00000000" w:rsidR="00000000" w:rsidRPr="00000000">
        <w:rPr>
          <w:rtl w:val="0"/>
        </w:rPr>
        <w:t xml:space="preserve">: El volumen de los datos es muy grande debido a que se generan imágenes a través de los satélites y de los drones de alta resolución. Además, los sensores de suelo aportan datos en tiempo real (streaming) al igual que la maquinaria. Todo esto genera una gran cantidad de datos que analizar. Intuimos que alcanzas los terabytes</w:t>
      </w:r>
    </w:p>
    <w:p w:rsidR="00000000" w:rsidDel="00000000" w:rsidP="00000000" w:rsidRDefault="00000000" w:rsidRPr="00000000" w14:paraId="00000005">
      <w:pPr>
        <w:jc w:val="both"/>
        <w:rPr/>
      </w:pPr>
      <w:r w:rsidDel="00000000" w:rsidR="00000000" w:rsidRPr="00000000">
        <w:rPr>
          <w:b w:val="1"/>
          <w:bCs w:val="1"/>
          <w:rtl w:val="0"/>
        </w:rPr>
        <w:t xml:space="preserve">Velocidad</w:t>
      </w:r>
      <w:r w:rsidDel="00000000" w:rsidR="00000000" w:rsidRPr="00000000">
        <w:rPr>
          <w:rtl w:val="0"/>
        </w:rPr>
        <w:t xml:space="preserve">: Muchos o casi todos estos datos se deben procesar en tiempo real. Por ejemplo, los sensores envían información constante sobre el estado de la tierra, es importante la velocidad debido a que permite decisiones rápidas que influyen directamente en el rendimiento del cultivo.</w:t>
      </w:r>
    </w:p>
    <w:p w:rsidR="00000000" w:rsidDel="00000000" w:rsidP="00000000" w:rsidRDefault="00000000" w:rsidRPr="00000000" w14:paraId="00000006">
      <w:pPr>
        <w:jc w:val="both"/>
        <w:rPr/>
      </w:pPr>
      <w:r w:rsidDel="00000000" w:rsidR="00000000" w:rsidRPr="00000000">
        <w:rPr>
          <w:b w:val="1"/>
          <w:bCs w:val="1"/>
          <w:rtl w:val="0"/>
        </w:rPr>
        <w:t xml:space="preserve">Variedad</w:t>
      </w:r>
      <w:r w:rsidDel="00000000" w:rsidR="00000000" w:rsidRPr="00000000">
        <w:rPr>
          <w:rtl w:val="0"/>
        </w:rPr>
        <w:t xml:space="preserve">: Hay gran variedad de datos, las imágenes de los satélites y drones representan datos no estructurados. Por otro lado, los datos sobre el suelo de los sensores serían datos estructurados ya que podrían ser datos directos sobre la humedad por ejemplo. Por último, consideramos datos semi-estructurados los entregados por las maquinarias ya que combinan información geográfica con datos de producción.</w:t>
      </w:r>
    </w:p>
    <w:p w:rsidR="00000000" w:rsidDel="00000000" w:rsidP="00000000" w:rsidRDefault="00000000" w:rsidRPr="00000000" w14:paraId="00000007">
      <w:pPr>
        <w:jc w:val="both"/>
        <w:rPr/>
      </w:pPr>
      <w:r w:rsidDel="00000000" w:rsidR="00000000" w:rsidRPr="00000000">
        <w:rPr>
          <w:b w:val="1"/>
          <w:bCs w:val="1"/>
          <w:rtl w:val="0"/>
        </w:rPr>
        <w:t xml:space="preserve">Veracidad</w:t>
      </w:r>
      <w:r w:rsidDel="00000000" w:rsidR="00000000" w:rsidRPr="00000000">
        <w:rPr>
          <w:rtl w:val="0"/>
        </w:rPr>
        <w:t xml:space="preserve">: podríamos enfrentarnos a problemas técnicos en los sensores o las maquinarias, mientras que los satélites y drones podrían verse afectados por cambios climáticos.</w:t>
      </w:r>
    </w:p>
    <w:p w:rsidR="00000000" w:rsidDel="00000000" w:rsidP="00000000" w:rsidRDefault="00000000" w:rsidRPr="00000000" w14:paraId="00000008">
      <w:pPr>
        <w:jc w:val="both"/>
        <w:rPr/>
      </w:pPr>
      <w:r w:rsidDel="00000000" w:rsidR="00000000" w:rsidRPr="00000000">
        <w:rPr>
          <w:b w:val="1"/>
          <w:bCs w:val="1"/>
          <w:rtl w:val="0"/>
        </w:rPr>
        <w:t xml:space="preserve">Valor</w:t>
      </w:r>
      <w:r w:rsidDel="00000000" w:rsidR="00000000" w:rsidRPr="00000000">
        <w:rPr>
          <w:rtl w:val="0"/>
        </w:rPr>
        <w:t xml:space="preserve">: La ventaja que nos brinda Big Data en este caso es la mejora en términos de productividad y eficiencia en el campo. Esto permite a los agricultores detectar errores al momento y corregirlos, lo que se traduce en mayor rendimiento, bajando costos y aumentando márgenes de ganancia.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numPr>
          <w:ilvl w:val="0"/>
          <w:numId w:val="4"/>
        </w:numPr>
        <w:ind w:left="720" w:hanging="360"/>
        <w:jc w:val="both"/>
        <w:rPr>
          <w:u w:val="none"/>
        </w:rPr>
      </w:pPr>
      <w:r w:rsidDel="00000000" w:rsidR="00000000" w:rsidRPr="00000000">
        <w:rPr>
          <w:b w:val="1"/>
          <w:bCs w:val="1"/>
          <w:rtl w:val="0"/>
        </w:rPr>
        <w:t xml:space="preserve">Almacenamiento</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Se recomienda un Data Lake, ya que permite almacenar las imágenes crudas y datos de sensores sin una estructura predefinida para su posterior exploración. Para el almacenamiento distribuido de los grandes archivos de imagen, se </w:t>
      </w:r>
      <w:r w:rsidDel="00000000" w:rsidR="00000000" w:rsidRPr="00000000">
        <w:rPr>
          <w:rtl w:val="0"/>
        </w:rPr>
        <w:t xml:space="preserve">utilizaría</w:t>
      </w:r>
      <w:r w:rsidDel="00000000" w:rsidR="00000000" w:rsidRPr="00000000">
        <w:rPr>
          <w:rtl w:val="0"/>
        </w:rPr>
        <w:t xml:space="preserve"> un sistema como HDFS.</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El desafío de costos y escalabilidad que podrían enfrentar es el de que, en el largo plazo, la base de datos se llenaría, siendo  ese el principal problema a evitar. Además, una mayor base de datos implica un mayor costo. Dado que la actividad es estacional, una infraestructura en la Nube (Cloud) es preferible frente a una On-Premise para convertir gastos de capital en gastos operativos, escalando la capacidad solo durante los meses de cosecha.</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3. </w:t>
      </w:r>
      <w:r w:rsidDel="00000000" w:rsidR="00000000" w:rsidRPr="00000000">
        <w:rPr>
          <w:b w:val="1"/>
          <w:bCs w:val="1"/>
          <w:rtl w:val="0"/>
        </w:rPr>
        <w:t xml:space="preserve">Procesamiento</w:t>
      </w:r>
      <w:r w:rsidDel="00000000" w:rsidR="00000000" w:rsidRPr="00000000">
        <w:rPr>
          <w:rtl w:val="0"/>
        </w:rPr>
        <w:t xml:space="preserve">:</w:t>
      </w:r>
    </w:p>
    <w:p w:rsidR="00000000" w:rsidDel="00000000" w:rsidP="00000000" w:rsidRDefault="00000000" w:rsidRPr="00000000" w14:paraId="00000010">
      <w:pPr>
        <w:ind w:left="0" w:firstLine="0"/>
        <w:jc w:val="both"/>
        <w:rPr/>
      </w:pPr>
      <w:r w:rsidDel="00000000" w:rsidR="00000000" w:rsidRPr="00000000">
        <w:rPr>
          <w:rtl w:val="0"/>
        </w:rPr>
        <w:t xml:space="preserve">Procesamiento y Análisis</w:t>
      </w:r>
    </w:p>
    <w:p w:rsidR="00000000" w:rsidDel="00000000" w:rsidP="00000000" w:rsidRDefault="00000000" w:rsidRPr="00000000" w14:paraId="00000011">
      <w:pPr>
        <w:ind w:left="0" w:firstLine="0"/>
        <w:jc w:val="both"/>
        <w:rPr/>
      </w:pPr>
      <w:r w:rsidDel="00000000" w:rsidR="00000000" w:rsidRPr="00000000">
        <w:rPr>
          <w:rtl w:val="0"/>
        </w:rPr>
        <w:t xml:space="preserve">Tipo de Procesamiento: Se requiere </w:t>
      </w:r>
      <w:r w:rsidDel="00000000" w:rsidR="00000000" w:rsidRPr="00000000">
        <w:rPr>
          <w:b w:val="1"/>
          <w:bCs w:val="1"/>
          <w:rtl w:val="0"/>
        </w:rPr>
        <w:t xml:space="preserve">Streaming (tiempo real)</w:t>
      </w:r>
      <w:r w:rsidDel="00000000" w:rsidR="00000000" w:rsidRPr="00000000">
        <w:rPr>
          <w:rtl w:val="0"/>
        </w:rPr>
        <w:t xml:space="preserve"> para las alertas de riego y la navegación de maquinaria autónoma, lo que permite generar alertas inmediatas de riego o ajustar el funcionamiento de la maquinaria según las condiciones del campo; y para esto se puede utilizar herramientas como </w:t>
      </w:r>
      <w:r w:rsidDel="00000000" w:rsidR="00000000" w:rsidRPr="00000000">
        <w:rPr>
          <w:b w:val="1"/>
          <w:bCs w:val="1"/>
          <w:rtl w:val="0"/>
        </w:rPr>
        <w:t xml:space="preserve">Apache Spark Streaming</w:t>
      </w:r>
      <w:r w:rsidDel="00000000" w:rsidR="00000000" w:rsidRPr="00000000">
        <w:rPr>
          <w:rtl w:val="0"/>
        </w:rPr>
        <w:t xml:space="preserve">. </w:t>
      </w:r>
    </w:p>
    <w:p w:rsidR="00000000" w:rsidDel="00000000" w:rsidP="00000000" w:rsidRDefault="00000000" w:rsidRPr="00000000" w14:paraId="00000012">
      <w:pPr>
        <w:ind w:left="0" w:firstLine="0"/>
        <w:jc w:val="both"/>
        <w:rPr/>
      </w:pPr>
      <w:r w:rsidDel="00000000" w:rsidR="00000000" w:rsidRPr="00000000">
        <w:rPr>
          <w:rtl w:val="0"/>
        </w:rPr>
        <w:t xml:space="preserve">Utilizamos </w:t>
      </w:r>
      <w:r w:rsidDel="00000000" w:rsidR="00000000" w:rsidRPr="00000000">
        <w:rPr>
          <w:b w:val="1"/>
          <w:bCs w:val="1"/>
          <w:rtl w:val="0"/>
        </w:rPr>
        <w:t xml:space="preserve">Batch (por lotes) </w:t>
      </w:r>
      <w:r w:rsidDel="00000000" w:rsidR="00000000" w:rsidRPr="00000000">
        <w:rPr>
          <w:rtl w:val="0"/>
        </w:rPr>
        <w:t xml:space="preserve">para e</w:t>
      </w:r>
      <w:r w:rsidDel="00000000" w:rsidR="00000000" w:rsidRPr="00000000">
        <w:rPr>
          <w:rtl w:val="0"/>
        </w:rPr>
        <w:t xml:space="preserve">l análisis histórico de datos de producción, clima y mapas para la planificación de campañas. </w:t>
      </w:r>
      <w:r w:rsidDel="00000000" w:rsidR="00000000" w:rsidRPr="00000000">
        <w:rPr>
          <w:rtl w:val="0"/>
        </w:rPr>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rtl w:val="0"/>
        </w:rPr>
        <w:t xml:space="preserve">Optamos por</w:t>
      </w:r>
      <w:r w:rsidDel="00000000" w:rsidR="00000000" w:rsidRPr="00000000">
        <w:rPr>
          <w:rtl w:val="0"/>
        </w:rPr>
        <w:t xml:space="preserve"> Apache Spark porque nos permite procesar más rápido la cantidad de datos, ya que en lugar de procesar los datos en disco como Hadoop MapReduce, Spark los procesa principalmente en memoria, lo que permite un procesamiento mucho más rápido.</w:t>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ind w:left="0" w:firstLine="0"/>
        <w:jc w:val="both"/>
        <w:rPr/>
      </w:pPr>
      <w:r w:rsidDel="00000000" w:rsidR="00000000" w:rsidRPr="00000000">
        <w:rPr>
          <w:rtl w:val="0"/>
        </w:rPr>
        <w:t xml:space="preserve">Herramientas:</w:t>
      </w:r>
    </w:p>
    <w:p w:rsidR="00000000" w:rsidDel="00000000" w:rsidP="00000000" w:rsidRDefault="00000000" w:rsidRPr="00000000" w14:paraId="00000016">
      <w:pPr>
        <w:numPr>
          <w:ilvl w:val="0"/>
          <w:numId w:val="5"/>
        </w:numPr>
        <w:ind w:left="720" w:hanging="360"/>
        <w:jc w:val="both"/>
        <w:rPr>
          <w:u w:val="none"/>
        </w:rPr>
      </w:pPr>
      <w:r w:rsidDel="00000000" w:rsidR="00000000" w:rsidRPr="00000000">
        <w:rPr>
          <w:rtl w:val="0"/>
        </w:rPr>
        <w:t xml:space="preserve">Python: Es fundamental para el procesamiento de imágenes con librerías como OpenCV y para el desarrollo de modelos de Machine Learning. </w:t>
      </w:r>
    </w:p>
    <w:p w:rsidR="00000000" w:rsidDel="00000000" w:rsidP="00000000" w:rsidRDefault="00000000" w:rsidRPr="00000000" w14:paraId="00000017">
      <w:pPr>
        <w:numPr>
          <w:ilvl w:val="0"/>
          <w:numId w:val="5"/>
        </w:numPr>
        <w:ind w:left="720" w:hanging="360"/>
        <w:jc w:val="both"/>
        <w:rPr>
          <w:u w:val="none"/>
        </w:rPr>
      </w:pPr>
      <w:r w:rsidDel="00000000" w:rsidR="00000000" w:rsidRPr="00000000">
        <w:rPr>
          <w:rtl w:val="0"/>
        </w:rPr>
        <w:t xml:space="preserve">SQL: Permite </w:t>
      </w:r>
      <w:r w:rsidDel="00000000" w:rsidR="00000000" w:rsidRPr="00000000">
        <w:rPr>
          <w:b w:val="1"/>
          <w:bCs w:val="1"/>
          <w:rtl w:val="0"/>
        </w:rPr>
        <w:t xml:space="preserve">consultar y analizar datos estructurados</w:t>
      </w:r>
      <w:r w:rsidDel="00000000" w:rsidR="00000000" w:rsidRPr="00000000">
        <w:rPr>
          <w:rtl w:val="0"/>
        </w:rPr>
        <w:t xml:space="preserve"> como los mapas de rinde generados por la maquinaria agrícola o los registros de producción de cada lote del campo. Esto facilita generar reportes y comparar resultados entre campañas.</w:t>
      </w:r>
    </w:p>
    <w:p w:rsidR="00000000" w:rsidDel="00000000" w:rsidP="00000000" w:rsidRDefault="00000000" w:rsidRPr="00000000" w14:paraId="00000018">
      <w:pPr>
        <w:numPr>
          <w:ilvl w:val="0"/>
          <w:numId w:val="5"/>
        </w:numPr>
        <w:ind w:left="720" w:hanging="360"/>
        <w:jc w:val="both"/>
        <w:rPr>
          <w:u w:val="none"/>
        </w:rPr>
      </w:pPr>
      <w:r w:rsidDel="00000000" w:rsidR="00000000" w:rsidRPr="00000000">
        <w:rPr>
          <w:rtl w:val="0"/>
        </w:rPr>
        <w:t xml:space="preserve">Machine Learning: Se aplicarían algoritmos de aprendizaje supervisado (como regresiones para predecir el rinde basado en el clima) y visión por computadora para identificar plagas en imágenes de drones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4. </w:t>
      </w:r>
      <w:r w:rsidDel="00000000" w:rsidR="00000000" w:rsidRPr="00000000">
        <w:rPr>
          <w:b w:val="1"/>
          <w:bCs w:val="1"/>
          <w:rtl w:val="0"/>
        </w:rPr>
        <w:t xml:space="preserve">Gobernanza y Seguridad</w:t>
      </w:r>
      <w:r w:rsidDel="00000000" w:rsidR="00000000" w:rsidRPr="00000000">
        <w:rPr>
          <w:rtl w:val="0"/>
        </w:rPr>
        <w:t xml:space="preserve">:</w:t>
      </w:r>
    </w:p>
    <w:p w:rsidR="00000000" w:rsidDel="00000000" w:rsidP="00000000" w:rsidRDefault="00000000" w:rsidRPr="00000000" w14:paraId="0000001C">
      <w:pPr>
        <w:numPr>
          <w:ilvl w:val="0"/>
          <w:numId w:val="3"/>
        </w:numPr>
        <w:ind w:left="1440" w:hanging="360"/>
        <w:jc w:val="both"/>
        <w:rPr>
          <w:u w:val="none"/>
        </w:rPr>
      </w:pPr>
      <w:r w:rsidDel="00000000" w:rsidR="00000000" w:rsidRPr="00000000">
        <w:rPr>
          <w:rtl w:val="0"/>
        </w:rPr>
        <w:t xml:space="preserve">Datos personales o sensibles que se podrían estar manejando, podemos considerar que la ubicación del campo en cuestión se encuentra en esta categoría e incluso los datos de la producción del campo pueden estar representados por la misma.</w:t>
      </w:r>
    </w:p>
    <w:p w:rsidR="00000000" w:rsidDel="00000000" w:rsidP="00000000" w:rsidRDefault="00000000" w:rsidRPr="00000000" w14:paraId="0000001D">
      <w:pPr>
        <w:numPr>
          <w:ilvl w:val="0"/>
          <w:numId w:val="3"/>
        </w:numPr>
        <w:ind w:left="1440" w:hanging="360"/>
        <w:jc w:val="both"/>
        <w:rPr>
          <w:u w:val="none"/>
        </w:rPr>
      </w:pPr>
      <w:r w:rsidDel="00000000" w:rsidR="00000000" w:rsidRPr="00000000">
        <w:rPr>
          <w:rtl w:val="0"/>
        </w:rPr>
        <w:t xml:space="preserve">Para proteger esta información tendríamos que considerar protección ante intentos de robo de información, proteger accesos no autorizados e incrementar la privacidad en general de nuestros datos.</w:t>
      </w:r>
    </w:p>
    <w:p w:rsidR="00000000" w:rsidDel="00000000" w:rsidP="00000000" w:rsidRDefault="00000000" w:rsidRPr="00000000" w14:paraId="0000001E">
      <w:pPr>
        <w:ind w:left="720" w:firstLine="0"/>
        <w:jc w:val="both"/>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