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D91565" w14:textId="77777777" w:rsidR="009E648A" w:rsidRDefault="009E648A" w:rsidP="009E648A">
      <w:pPr>
        <w:spacing w:after="120"/>
        <w:jc w:val="center"/>
        <w:rPr>
          <w:rFonts w:ascii="Arial" w:hAnsi="Arial" w:cs="Arial"/>
          <w:b/>
          <w:bCs/>
          <w:szCs w:val="20"/>
        </w:rPr>
      </w:pPr>
      <w:r w:rsidRPr="00EA5C82">
        <w:rPr>
          <w:rFonts w:ascii="Arial" w:hAnsi="Arial" w:cs="Arial"/>
          <w:b/>
          <w:bCs/>
          <w:szCs w:val="20"/>
        </w:rPr>
        <w:t>SEMINARIO INTEGRADOR</w:t>
      </w:r>
    </w:p>
    <w:p w14:paraId="391682B5" w14:textId="77777777" w:rsidR="009E648A" w:rsidRPr="00EA5C82" w:rsidRDefault="009E648A" w:rsidP="009E648A">
      <w:pPr>
        <w:jc w:val="center"/>
        <w:rPr>
          <w:rFonts w:ascii="Arial" w:hAnsi="Arial" w:cs="Arial"/>
          <w:b/>
          <w:bCs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E648A" w14:paraId="54E38FCC" w14:textId="77777777" w:rsidTr="009E648A">
        <w:tc>
          <w:tcPr>
            <w:tcW w:w="9062" w:type="dxa"/>
            <w:vAlign w:val="center"/>
          </w:tcPr>
          <w:p w14:paraId="2FA12A61" w14:textId="77777777" w:rsidR="009E648A" w:rsidRPr="009E648A" w:rsidRDefault="009E648A" w:rsidP="0095330C">
            <w:pPr>
              <w:jc w:val="center"/>
              <w:rPr>
                <w:rFonts w:ascii="Arial" w:hAnsi="Arial" w:cs="Arial"/>
                <w:b/>
                <w:bCs/>
                <w:szCs w:val="20"/>
              </w:rPr>
            </w:pPr>
            <w:r w:rsidRPr="009E648A">
              <w:rPr>
                <w:rFonts w:ascii="Arial" w:hAnsi="Arial" w:cs="Arial"/>
                <w:b/>
                <w:bCs/>
                <w:color w:val="000000"/>
                <w:szCs w:val="20"/>
              </w:rPr>
              <w:t>PLANTILLA 01: PRESENTACIÓN DE LA IDEA-PROYECTO</w:t>
            </w:r>
          </w:p>
        </w:tc>
      </w:tr>
    </w:tbl>
    <w:p w14:paraId="391066AB" w14:textId="77777777" w:rsidR="009E648A" w:rsidRDefault="009E648A" w:rsidP="009E648A">
      <w:pPr>
        <w:spacing w:after="120"/>
        <w:jc w:val="center"/>
        <w:rPr>
          <w:rFonts w:ascii="Arial" w:hAnsi="Arial" w:cs="Arial"/>
          <w:bCs/>
          <w:sz w:val="20"/>
          <w:szCs w:val="20"/>
        </w:rPr>
      </w:pPr>
    </w:p>
    <w:tbl>
      <w:tblPr>
        <w:tblW w:w="2126" w:type="dxa"/>
        <w:tblInd w:w="694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</w:tblGrid>
      <w:tr w:rsidR="00D10E5B" w:rsidRPr="00D10E5B" w14:paraId="2E6A1B68" w14:textId="77777777" w:rsidTr="00D10E5B">
        <w:trPr>
          <w:trHeight w:val="180"/>
        </w:trPr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3F74A1" w14:textId="77777777" w:rsidR="00D10E5B" w:rsidRPr="00D10E5B" w:rsidRDefault="00D10E5B" w:rsidP="00D10E5B">
            <w:pPr>
              <w:pStyle w:val="Textoindependiente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10E5B">
              <w:rPr>
                <w:rFonts w:ascii="Arial" w:hAnsi="Arial" w:cs="Arial"/>
                <w:sz w:val="18"/>
                <w:szCs w:val="18"/>
              </w:rPr>
              <w:t>Fecha de Presentación</w:t>
            </w:r>
          </w:p>
        </w:tc>
      </w:tr>
      <w:tr w:rsidR="00D10E5B" w:rsidRPr="00D10E5B" w14:paraId="177C3F18" w14:textId="77777777" w:rsidTr="00D10E5B">
        <w:trPr>
          <w:trHeight w:val="330"/>
        </w:trPr>
        <w:tc>
          <w:tcPr>
            <w:tcW w:w="212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AA333B" w14:textId="7E4DB30F" w:rsidR="00D10E5B" w:rsidRPr="00D10E5B" w:rsidRDefault="00506324" w:rsidP="00D10E5B">
            <w:pPr>
              <w:pStyle w:val="Textoindependiente"/>
              <w:jc w:val="center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>07/09/2026</w:t>
            </w:r>
            <w:bookmarkStart w:id="0" w:name="_GoBack"/>
            <w:bookmarkEnd w:id="0"/>
          </w:p>
        </w:tc>
      </w:tr>
    </w:tbl>
    <w:p w14:paraId="148D3B56" w14:textId="77777777" w:rsidR="00D10E5B" w:rsidRPr="00D10E5B" w:rsidRDefault="00D10E5B" w:rsidP="00D10E5B">
      <w:pPr>
        <w:rPr>
          <w:rFonts w:ascii="Arial" w:hAnsi="Arial" w:cs="Arial"/>
          <w:bCs/>
          <w:sz w:val="18"/>
          <w:szCs w:val="18"/>
        </w:rPr>
      </w:pPr>
    </w:p>
    <w:tbl>
      <w:tblPr>
        <w:tblW w:w="6946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46"/>
      </w:tblGrid>
      <w:tr w:rsidR="009E648A" w:rsidRPr="00D10E5B" w14:paraId="2D63876C" w14:textId="77777777" w:rsidTr="00D10E5B">
        <w:trPr>
          <w:trHeight w:val="180"/>
        </w:trPr>
        <w:tc>
          <w:tcPr>
            <w:tcW w:w="6946" w:type="dxa"/>
            <w:tcBorders>
              <w:top w:val="single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92A0DE4" w14:textId="77777777" w:rsidR="009E648A" w:rsidRPr="00D10E5B" w:rsidRDefault="009E648A" w:rsidP="0095330C">
            <w:pPr>
              <w:pStyle w:val="Textoindependiente"/>
              <w:rPr>
                <w:rFonts w:ascii="Arial" w:hAnsi="Arial" w:cs="Arial"/>
                <w:sz w:val="20"/>
                <w:szCs w:val="18"/>
              </w:rPr>
            </w:pPr>
            <w:r w:rsidRPr="00D10E5B">
              <w:rPr>
                <w:rFonts w:ascii="Arial" w:hAnsi="Arial" w:cs="Arial"/>
                <w:sz w:val="20"/>
                <w:szCs w:val="18"/>
              </w:rPr>
              <w:t>1. Integrantes del equipo de trabajo</w:t>
            </w:r>
          </w:p>
        </w:tc>
      </w:tr>
      <w:tr w:rsidR="009E648A" w:rsidRPr="00D10E5B" w14:paraId="169D3E4C" w14:textId="77777777" w:rsidTr="00D10E5B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EF86C" w14:textId="77777777" w:rsidR="009E648A" w:rsidRPr="00D10E5B" w:rsidRDefault="009E648A" w:rsidP="00D10E5B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Fumis, Santiago</w:t>
            </w:r>
          </w:p>
        </w:tc>
      </w:tr>
      <w:tr w:rsidR="00D10E5B" w:rsidRPr="00D10E5B" w14:paraId="2410DD27" w14:textId="77777777" w:rsidTr="00D10E5B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BB524" w14:textId="77777777" w:rsidR="00D10E5B" w:rsidRPr="00D10E5B" w:rsidRDefault="00D10E5B" w:rsidP="00D10E5B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Pittavino, Franco</w:t>
            </w:r>
          </w:p>
        </w:tc>
      </w:tr>
      <w:tr w:rsidR="00D10E5B" w:rsidRPr="00D10E5B" w14:paraId="5BD30E1E" w14:textId="77777777" w:rsidTr="00D10E5B">
        <w:trPr>
          <w:trHeight w:val="330"/>
        </w:trPr>
        <w:tc>
          <w:tcPr>
            <w:tcW w:w="6946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00E80D" w14:textId="77777777" w:rsidR="00D10E5B" w:rsidRPr="00D10E5B" w:rsidRDefault="00D10E5B" w:rsidP="00D10E5B">
            <w:pPr>
              <w:pStyle w:val="Textoindependiente"/>
              <w:jc w:val="left"/>
              <w:rPr>
                <w:rFonts w:ascii="Arial" w:hAnsi="Arial" w:cs="Arial"/>
                <w:b w:val="0"/>
                <w:sz w:val="18"/>
                <w:szCs w:val="18"/>
              </w:rPr>
            </w:pPr>
            <w:r>
              <w:rPr>
                <w:rFonts w:ascii="Arial" w:hAnsi="Arial" w:cs="Arial"/>
                <w:b w:val="0"/>
                <w:sz w:val="18"/>
                <w:szCs w:val="18"/>
              </w:rPr>
              <w:t xml:space="preserve">Valente, Thiago</w:t>
            </w:r>
          </w:p>
        </w:tc>
      </w:tr>
    </w:tbl>
    <w:p w14:paraId="4AD1751B" w14:textId="77777777" w:rsidR="009E648A" w:rsidRPr="005C4B29" w:rsidRDefault="009E648A" w:rsidP="0095330C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9067"/>
      </w:tblGrid>
      <w:tr w:rsidR="009E648A" w:rsidRPr="005C4B29" w14:paraId="206A30FA" w14:textId="77777777" w:rsidTr="009E648A">
        <w:tc>
          <w:tcPr>
            <w:tcW w:w="9067" w:type="dxa"/>
            <w:shd w:val="clear" w:color="auto" w:fill="D9D9D9" w:themeFill="background1" w:themeFillShade="D9"/>
            <w:vAlign w:val="center"/>
          </w:tcPr>
          <w:p w14:paraId="60866F56" w14:textId="77777777" w:rsidR="009E648A" w:rsidRPr="005C4B29" w:rsidRDefault="009E648A" w:rsidP="0095330C">
            <w:pPr>
              <w:pStyle w:val="Textoindependient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EA5C82">
              <w:rPr>
                <w:rFonts w:ascii="Arial" w:hAnsi="Arial" w:cs="Arial"/>
                <w:sz w:val="22"/>
                <w:szCs w:val="20"/>
              </w:rPr>
              <w:t>2. Título de la propuesta</w:t>
            </w:r>
          </w:p>
        </w:tc>
      </w:tr>
      <w:tr w:rsidR="009E648A" w:rsidRPr="00B863AF" w14:paraId="39FC7D07" w14:textId="77777777" w:rsidTr="0095330C">
        <w:tc>
          <w:tcPr>
            <w:tcW w:w="9067" w:type="dxa"/>
            <w:vAlign w:val="center"/>
          </w:tcPr>
          <w:p w14:paraId="24E5AE87" w14:textId="77777777" w:rsidR="009E648A" w:rsidRPr="0095330C" w:rsidRDefault="009E648A" w:rsidP="0095330C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  <w:r>
              <w:rPr>
                <w:rFonts w:ascii="Arial" w:hAnsi="Arial" w:cs="Arial"/>
                <w:color w:val="000000"/>
                <w:sz w:val="20"/>
                <w:szCs w:val="16"/>
              </w:rPr>
              <w:t xml:space="preserve">SIGRE — Sistema Integral de Gestión de Reclamos Edilicios</w:t>
            </w:r>
          </w:p>
          <w:p w14:paraId="1A65445E" w14:textId="77777777" w:rsidR="009E648A" w:rsidRPr="0095330C" w:rsidRDefault="009E648A" w:rsidP="00D10E5B">
            <w:pPr>
              <w:rPr>
                <w:rFonts w:ascii="Arial" w:hAnsi="Arial" w:cs="Arial"/>
                <w:color w:val="000000"/>
                <w:sz w:val="20"/>
                <w:szCs w:val="16"/>
              </w:rPr>
            </w:pPr>
          </w:p>
        </w:tc>
      </w:tr>
    </w:tbl>
    <w:p w14:paraId="265535D5" w14:textId="77777777" w:rsidR="009E648A" w:rsidRPr="00B863AF" w:rsidRDefault="009E648A" w:rsidP="0095330C">
      <w:pPr>
        <w:rPr>
          <w:rFonts w:ascii="Arial" w:hAnsi="Arial" w:cs="Arial"/>
          <w:szCs w:val="20"/>
        </w:rPr>
      </w:pPr>
    </w:p>
    <w:tbl>
      <w:tblPr>
        <w:tblW w:w="9072" w:type="dxa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9E648A" w:rsidRPr="005C4B29" w14:paraId="2ABE2E1B" w14:textId="77777777" w:rsidTr="009E648A"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FF0060" w14:textId="77777777" w:rsidR="009E648A" w:rsidRPr="005C4B29" w:rsidRDefault="009E648A" w:rsidP="009533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A5C82">
              <w:rPr>
                <w:rFonts w:ascii="Arial" w:hAnsi="Arial" w:cs="Arial"/>
                <w:b/>
                <w:sz w:val="22"/>
                <w:szCs w:val="20"/>
              </w:rPr>
              <w:t>3. Delimitación del problema / Fundamentación</w:t>
            </w:r>
          </w:p>
        </w:tc>
      </w:tr>
      <w:tr w:rsidR="009E648A" w:rsidRPr="005C4B29" w14:paraId="1DED7426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B835F" w14:textId="77777777" w:rsidR="009E648A" w:rsidRDefault="009E648A" w:rsidP="009533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 los espacios donde varias personas conviven bajo una administración común —consorcios de propiedad horizontal, barrios privados, residencias estudiantiles, entre otros— los reclamos de mantenimiento se gestionan hoy de forma informal y dispersa (teléfono, WhatsApp, notas en portería), sin un registro único de qué se reclamó, en qué estado está ni cuánto demoró.</w:t>
            </w:r>
          </w:p>
          <w:p w14:paraId="37EBAAE1" w14:textId="77777777" w:rsidR="009E648A" w:rsidRDefault="009E648A" w:rsidP="009533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Esto genera reclamos perdidos o duplicados, reparaciones parciales que se pagan varias veces por falta de historial, y discusiones de responsabilidad sin respaldo documental, agravadas por la falta de registro de qué es de uso compartido y qué es privado de cada unidad.</w:t>
            </w:r>
          </w:p>
          <w:p w14:paraId="67074BA2" w14:textId="77777777" w:rsidR="009E648A" w:rsidRPr="005C4B29" w:rsidRDefault="009E648A" w:rsidP="009533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Este trabajo toma como caso concreto de relevamiento los consorcios de propiedad horizontal de la ciudad de Santa Fe, mediante entrevistas a una administración real y a propietarios, aunque el problema y el diseño del sistema se plantean en términos generales, pensando también en otros contextos de convivencia compartida.</w:t>
            </w:r>
          </w:p>
        </w:tc>
      </w:tr>
      <w:tr w:rsidR="009E648A" w:rsidRPr="005C4B29" w14:paraId="08004800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98D97AB" w14:textId="77777777" w:rsidR="009E648A" w:rsidRPr="003F3EF9" w:rsidRDefault="009E648A" w:rsidP="009533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3.1 Objetivo General</w:t>
            </w:r>
          </w:p>
        </w:tc>
      </w:tr>
      <w:tr w:rsidR="009E648A" w:rsidRPr="005C4B29" w14:paraId="79D71AB2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6E96A" w14:textId="77777777" w:rsidR="009E648A" w:rsidRDefault="009E648A" w:rsidP="009533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Desarrollar un prototipo de sistema de información que centralice el registro de reclamos de mantenimiento en espacios de convivencia compartida, ordene su categorización y seguimiento, y conserve la trazabilidad completa desde el alta hasta el cierre.</w:t>
            </w:r>
          </w:p>
          <w:p w14:paraId="08C550F1" w14:textId="77777777" w:rsidR="0095330C" w:rsidRDefault="0095330C" w:rsidP="009533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4BEE154" w14:textId="77777777" w:rsidR="009E648A" w:rsidRPr="009B2412" w:rsidRDefault="009E648A" w:rsidP="009533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648A" w:rsidRPr="005C4B29" w14:paraId="37AB59A0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280DEF" w14:textId="77777777" w:rsidR="009E648A" w:rsidRPr="003F3EF9" w:rsidRDefault="009E648A" w:rsidP="009533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3.2 </w:t>
            </w:r>
            <w:r w:rsidRPr="005C4B29">
              <w:rPr>
                <w:rFonts w:ascii="Arial" w:hAnsi="Arial" w:cs="Arial"/>
                <w:b/>
                <w:sz w:val="20"/>
                <w:szCs w:val="20"/>
              </w:rPr>
              <w:t xml:space="preserve">Objetivos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Específicos </w:t>
            </w:r>
          </w:p>
        </w:tc>
      </w:tr>
      <w:tr w:rsidR="009E648A" w:rsidRPr="005C4B29" w14:paraId="463D0BED" w14:textId="77777777" w:rsidTr="0095330C">
        <w:trPr>
          <w:trHeight w:val="240"/>
        </w:trPr>
        <w:tc>
          <w:tcPr>
            <w:tcW w:w="9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A13C2" w14:textId="77777777" w:rsidR="009E648A" w:rsidRPr="0095330C" w:rsidRDefault="009E648A" w:rsidP="0095330C">
            <w:pPr>
              <w:pStyle w:val="Default"/>
              <w:jc w:val="both"/>
              <w:rPr>
                <w:b/>
                <w:i/>
                <w:sz w:val="20"/>
                <w:szCs w:val="16"/>
              </w:rPr>
            </w:pPr>
          </w:p>
          <w:p w14:paraId="08F4E201" w14:textId="77777777" w:rsidR="009E648A" w:rsidRDefault="0095330C" w:rsidP="0095330C">
            <w:pPr>
              <w:pStyle w:val="Default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 Relevar y documentar los requerimientos funcionales y no funcionales del circuito de reclamos, mediante entrevistas a una administración real de consorcios de propiedad horizontal y a propietarios.</w:t>
            </w:r>
          </w:p>
          <w:p w14:paraId="358F02C0" w14:textId="77777777" w:rsidR="0095330C" w:rsidRDefault="0095330C" w:rsidP="0095330C">
            <w:pPr>
              <w:pStyle w:val="Default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- Modelar el dominio del problema (espacio compartido, unidades privadas, áreas e instalaciones comunes, y la distinción entre ubicación compartida y privada), con un modelo aplicable a distintos contextos de convivencia compartida.</w:t>
            </w:r>
          </w:p>
          <w:p w14:paraId="4A69570B" w14:textId="77777777" w:rsidR="009E648A" w:rsidRPr="005C4B29" w:rsidRDefault="0095330C" w:rsidP="0095330C">
            <w:pPr>
              <w:pStyle w:val="Default"/>
              <w:jc w:val="both"/>
              <w:rPr>
                <w:b/>
                <w:i/>
                <w:sz w:val="16"/>
                <w:szCs w:val="16"/>
              </w:rPr>
            </w:pPr>
            <w:r>
              <w:rPr>
                <w:sz w:val="20"/>
                <w:szCs w:val="16"/>
              </w:rPr>
              <w:t>- Desarrollar el prototipo: alta y consulta de reclamos por parte de los residentes, incluyendo reclamos comunitarios (donde varios residentes pueden adherir a un mismo reclamo ya existente para aumentar su prioridad) y reclamos entre residentes (conflictos de convivencia entre inquilinos o vecinos, por ejemplo ruidos o mascotas); y categorización, gestión de plazos y resolución por parte del administrador.</w:t>
            </w:r>
          </w:p>
          <w:p w14:paraId="4A69570C" w14:textId="77777777" w:rsidR="0095330C" w:rsidRDefault="0095330C" w:rsidP="0095330C">
            <w:pPr>
              <w:pStyle w:val="Default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- Implementar un registro de auditoría inmutable del sistema: cada cambio de estado de un reclamo queda registrado con autor y fecha, sin posibilidad de edición posterior.</w:t>
            </w:r>
          </w:p>
          <w:p w14:paraId="4A69570D" w14:textId="77777777" w:rsidR="0095330C" w:rsidRDefault="0095330C" w:rsidP="0095330C">
            <w:pPr>
              <w:pStyle w:val="Default"/>
              <w:jc w:val="both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 xml:space="preserve">- Verificar, mediante un plan de pruebas, que el circuito de estados y el registro de auditoría se comporten según lo especificado.</w:t>
            </w:r>
          </w:p>
        </w:tc>
      </w:tr>
    </w:tbl>
    <w:p w14:paraId="2EFF4F27" w14:textId="77777777" w:rsidR="009E648A" w:rsidRPr="005C4B29" w:rsidRDefault="009E648A" w:rsidP="0095330C">
      <w:pPr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9067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67"/>
      </w:tblGrid>
      <w:tr w:rsidR="009E648A" w:rsidRPr="005C4B29" w14:paraId="0865996F" w14:textId="77777777" w:rsidTr="009E648A">
        <w:trPr>
          <w:trHeight w:val="240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38C4CA9" w14:textId="77777777" w:rsidR="009E648A" w:rsidRPr="005C4B29" w:rsidRDefault="009E648A" w:rsidP="0095330C">
            <w:pPr>
              <w:rPr>
                <w:rFonts w:ascii="Arial" w:hAnsi="Arial" w:cs="Arial"/>
                <w:b/>
                <w:bCs/>
                <w:sz w:val="20"/>
                <w:szCs w:val="20"/>
                <w:lang w:val="es-AR" w:eastAsia="en-US"/>
              </w:rPr>
            </w:pPr>
            <w:r w:rsidRPr="009E6A61">
              <w:rPr>
                <w:rFonts w:ascii="Arial" w:hAnsi="Arial" w:cs="Arial"/>
                <w:b/>
                <w:bCs/>
                <w:sz w:val="22"/>
                <w:szCs w:val="20"/>
                <w:lang w:val="es-AR" w:eastAsia="en-US"/>
              </w:rPr>
              <w:t>4. Población</w:t>
            </w:r>
          </w:p>
        </w:tc>
      </w:tr>
      <w:tr w:rsidR="009E648A" w:rsidRPr="009E6A61" w14:paraId="79A52867" w14:textId="77777777" w:rsidTr="0095330C">
        <w:trPr>
          <w:trHeight w:val="487"/>
          <w:jc w:val="center"/>
        </w:trPr>
        <w:tc>
          <w:tcPr>
            <w:tcW w:w="9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BBE6FB" w14:textId="77777777" w:rsidR="009E648A" w:rsidRPr="0095330C" w:rsidRDefault="009E648A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  <w:r>
              <w:rPr>
                <w:rFonts w:ascii="Arial" w:hAnsi="Arial" w:cs="Arial"/>
                <w:sz w:val="20"/>
                <w:szCs w:val="16"/>
                <w:lang w:val="es-AR" w:eastAsia="en-US"/>
              </w:rPr>
              <w:t xml:space="preserve">Administraciones de consorcios de propiedad horizontal, propietarios e inquilinos, y encargados/portería de la ciudad de Santa Fe.</w:t>
            </w:r>
          </w:p>
          <w:p w14:paraId="0F98F2BE" w14:textId="77777777" w:rsidR="009E648A" w:rsidRPr="0095330C" w:rsidRDefault="009E648A" w:rsidP="0095330C">
            <w:pPr>
              <w:autoSpaceDE w:val="0"/>
              <w:autoSpaceDN w:val="0"/>
              <w:adjustRightInd w:val="0"/>
              <w:ind w:left="67"/>
              <w:rPr>
                <w:rFonts w:ascii="Arial" w:hAnsi="Arial" w:cs="Arial"/>
                <w:sz w:val="20"/>
                <w:szCs w:val="16"/>
                <w:lang w:val="es-AR" w:eastAsia="en-US"/>
              </w:rPr>
            </w:pPr>
            <w:r>
              <w:rPr>
                <w:rFonts w:ascii="Arial" w:hAnsi="Arial" w:cs="Arial"/>
                <w:sz w:val="20"/>
                <w:szCs w:val="16"/>
                <w:lang w:val="es-AR" w:eastAsia="en-US"/>
              </w:rPr>
              <w:t xml:space="preserve">El diseño del sistema contempla también su aplicación a otros contextos de convivencia compartida (barrios privados, residencias estudiantiles, entre otros).</w:t>
            </w:r>
          </w:p>
        </w:tc>
      </w:tr>
    </w:tbl>
    <w:p w14:paraId="500BFF43" w14:textId="77777777" w:rsidR="009E648A" w:rsidRPr="009E6A61" w:rsidRDefault="009E648A" w:rsidP="0095330C">
      <w:pPr>
        <w:rPr>
          <w:rFonts w:ascii="Arial" w:hAnsi="Arial" w:cs="Arial"/>
          <w:szCs w:val="20"/>
        </w:rPr>
      </w:pPr>
    </w:p>
    <w:p w14:paraId="774C9350" w14:textId="77777777" w:rsidR="00CD16B4" w:rsidRDefault="00CD16B4" w:rsidP="0095330C"/>
    <w:sectPr w:rsidR="00CD16B4" w:rsidSect="009E648A">
      <w:headerReference w:type="default" r:id="rId6"/>
      <w:pgSz w:w="11906" w:h="16838"/>
      <w:pgMar w:top="1985" w:right="1133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D9E3B9" w14:textId="77777777" w:rsidR="00EE32D6" w:rsidRDefault="00EE32D6" w:rsidP="009E648A">
      <w:r>
        <w:separator/>
      </w:r>
    </w:p>
  </w:endnote>
  <w:endnote w:type="continuationSeparator" w:id="0">
    <w:p w14:paraId="0302039B" w14:textId="77777777" w:rsidR="00EE32D6" w:rsidRDefault="00EE32D6" w:rsidP="009E6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5396F" w14:textId="77777777" w:rsidR="00EE32D6" w:rsidRDefault="00EE32D6" w:rsidP="009E648A">
      <w:r>
        <w:separator/>
      </w:r>
    </w:p>
  </w:footnote>
  <w:footnote w:type="continuationSeparator" w:id="0">
    <w:p w14:paraId="462934C2" w14:textId="77777777" w:rsidR="00EE32D6" w:rsidRDefault="00EE32D6" w:rsidP="009E6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98A848" w14:textId="77777777" w:rsidR="009E648A" w:rsidRPr="00B661FF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  <w:tabs>
        <w:tab w:val="left" w:pos="1134"/>
      </w:tabs>
      <w:spacing w:before="120"/>
      <w:rPr>
        <w:rFonts w:ascii="Arial" w:hAnsi="Arial" w:cs="Arial"/>
        <w:b/>
        <w:sz w:val="20"/>
        <w:szCs w:val="20"/>
      </w:rPr>
    </w:pPr>
    <w:r w:rsidRPr="00B661FF">
      <w:rPr>
        <w:noProof/>
        <w:sz w:val="20"/>
        <w:szCs w:val="20"/>
      </w:rPr>
      <w:drawing>
        <wp:anchor distT="0" distB="0" distL="0" distR="0" simplePos="0" relativeHeight="251661312" behindDoc="1" locked="0" layoutInCell="1" allowOverlap="1" wp14:anchorId="4CA73E4E" wp14:editId="470E0503">
          <wp:simplePos x="0" y="0"/>
          <wp:positionH relativeFrom="margin">
            <wp:align>right</wp:align>
          </wp:positionH>
          <wp:positionV relativeFrom="page">
            <wp:posOffset>477373</wp:posOffset>
          </wp:positionV>
          <wp:extent cx="2132075" cy="341375"/>
          <wp:effectExtent l="0" t="0" r="1905" b="1905"/>
          <wp:wrapNone/>
          <wp:docPr id="8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32075" cy="341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661FF">
      <w:rPr>
        <w:rFonts w:ascii="Arial" w:hAnsi="Arial" w:cs="Arial"/>
        <w:b/>
        <w:sz w:val="20"/>
        <w:szCs w:val="20"/>
      </w:rPr>
      <w:t xml:space="preserve">Universidad Tecnológica Nacional </w:t>
    </w:r>
  </w:p>
  <w:p w14:paraId="1D7C9059" w14:textId="77777777" w:rsidR="009E648A" w:rsidRPr="00B661FF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  <w:tabs>
        <w:tab w:val="left" w:pos="1134"/>
      </w:tabs>
      <w:spacing w:before="120"/>
      <w:rPr>
        <w:rFonts w:ascii="Arial" w:hAnsi="Arial" w:cs="Arial"/>
        <w:b/>
        <w:sz w:val="20"/>
        <w:szCs w:val="20"/>
      </w:rPr>
    </w:pPr>
    <w:r w:rsidRPr="00B661FF">
      <w:rPr>
        <w:rFonts w:ascii="Arial" w:hAnsi="Arial" w:cs="Arial"/>
        <w:b/>
        <w:sz w:val="20"/>
        <w:szCs w:val="20"/>
      </w:rPr>
      <w:t>Facultad Regional Santa Fe</w:t>
    </w:r>
  </w:p>
  <w:p w14:paraId="4EBA7707" w14:textId="77777777" w:rsidR="009E648A" w:rsidRDefault="009E648A" w:rsidP="009E648A">
    <w:pPr>
      <w:pStyle w:val="Encabezado"/>
      <w:pBdr>
        <w:top w:val="single" w:sz="4" w:space="1" w:color="auto"/>
        <w:left w:val="single" w:sz="4" w:space="4" w:color="auto"/>
        <w:bottom w:val="thinThickSmallGap" w:sz="24" w:space="1" w:color="auto"/>
        <w:right w:val="single" w:sz="4" w:space="0" w:color="auto"/>
      </w:pBdr>
    </w:pPr>
    <w:r w:rsidRPr="00B661FF">
      <w:rPr>
        <w:rFonts w:ascii="Arial" w:hAnsi="Arial" w:cs="Arial"/>
        <w:b/>
        <w:sz w:val="20"/>
        <w:szCs w:val="20"/>
      </w:rPr>
      <w:t xml:space="preserve">Departamento </w:t>
    </w:r>
    <w:r>
      <w:rPr>
        <w:rFonts w:ascii="Arial" w:hAnsi="Arial" w:cs="Arial"/>
        <w:b/>
        <w:sz w:val="20"/>
        <w:szCs w:val="20"/>
      </w:rPr>
      <w:t>Ingeniería en Sistemas de Información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48A"/>
    <w:rsid w:val="003A2274"/>
    <w:rsid w:val="00506324"/>
    <w:rsid w:val="009518ED"/>
    <w:rsid w:val="0095330C"/>
    <w:rsid w:val="009E648A"/>
    <w:rsid w:val="00CD16B4"/>
    <w:rsid w:val="00D10E5B"/>
    <w:rsid w:val="00EE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17D17FA"/>
  <w15:chartTrackingRefBased/>
  <w15:docId w15:val="{E77A0212-6510-405B-B6A6-081BE23E7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E64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rsid w:val="009E648A"/>
    <w:pPr>
      <w:jc w:val="both"/>
    </w:pPr>
    <w:rPr>
      <w:b/>
      <w:bCs/>
    </w:rPr>
  </w:style>
  <w:style w:type="character" w:customStyle="1" w:styleId="TextoindependienteCar">
    <w:name w:val="Texto independiente Car"/>
    <w:basedOn w:val="Fuentedeprrafopredeter"/>
    <w:link w:val="Textoindependiente"/>
    <w:rsid w:val="009E648A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9E648A"/>
    <w:pPr>
      <w:spacing w:after="0" w:line="240" w:lineRule="auto"/>
    </w:pPr>
    <w:rPr>
      <w:rFonts w:ascii="Calibri" w:eastAsia="Calibri" w:hAnsi="Calibri" w:cs="Times New Roman"/>
      <w:lang w:val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E648A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AR"/>
    </w:rPr>
  </w:style>
  <w:style w:type="paragraph" w:styleId="Encabezado">
    <w:name w:val="header"/>
    <w:basedOn w:val="Normal"/>
    <w:link w:val="EncabezadoCar"/>
    <w:unhideWhenUsed/>
    <w:rsid w:val="009E648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9E648A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9E648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E648A"/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UTN Facultad Regional Santa Fe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Cristina Ballejos</dc:creator>
  <cp:keywords/>
  <dc:description/>
  <cp:lastModifiedBy>Luciana Cristina Ballejos</cp:lastModifiedBy>
  <cp:revision>6</cp:revision>
  <dcterms:created xsi:type="dcterms:W3CDTF">2025-03-15T21:09:00Z</dcterms:created>
  <dcterms:modified xsi:type="dcterms:W3CDTF">2026-03-16T13:05:00Z</dcterms:modified>
</cp:coreProperties>
</file>