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60C53" w14:textId="77777777" w:rsidR="006705F8" w:rsidRDefault="00000000">
      <w:pPr>
        <w:widowControl w:val="0"/>
        <w:spacing w:after="0" w:line="240" w:lineRule="auto"/>
        <w:ind w:left="3540"/>
        <w:rPr>
          <w:rFonts w:ascii="Times New Roman" w:hAnsi="Times New Roman"/>
          <w:b/>
          <w:color w:val="000000"/>
        </w:rPr>
      </w:pPr>
      <w:r>
        <w:rPr>
          <w:rFonts w:ascii="Times New Roman" w:hAnsi="Times New Roman"/>
          <w:b/>
          <w:noProof/>
          <w:color w:val="000000"/>
        </w:rPr>
        <w:drawing>
          <wp:inline distT="0" distB="0" distL="0" distR="0" wp14:anchorId="67D01D5B" wp14:editId="3603181B">
            <wp:extent cx="1228484" cy="916149"/>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28484" cy="916149"/>
                    </a:xfrm>
                    <a:prstGeom prst="rect">
                      <a:avLst/>
                    </a:prstGeom>
                    <a:ln/>
                  </pic:spPr>
                </pic:pic>
              </a:graphicData>
            </a:graphic>
          </wp:inline>
        </w:drawing>
      </w:r>
    </w:p>
    <w:p w14:paraId="2BE38553" w14:textId="77777777" w:rsidR="006705F8" w:rsidRDefault="00000000">
      <w:pPr>
        <w:jc w:val="center"/>
        <w:rPr>
          <w:rFonts w:ascii="Book Antiqua" w:eastAsia="Book Antiqua" w:hAnsi="Book Antiqua" w:cs="Book Antiqua"/>
          <w:sz w:val="52"/>
          <w:szCs w:val="52"/>
        </w:rPr>
      </w:pPr>
      <w:r>
        <w:rPr>
          <w:rFonts w:ascii="Book Antiqua" w:eastAsia="Book Antiqua" w:hAnsi="Book Antiqua" w:cs="Book Antiqua"/>
          <w:sz w:val="52"/>
          <w:szCs w:val="52"/>
        </w:rPr>
        <w:t>E010 – Economía I</w:t>
      </w:r>
    </w:p>
    <w:p w14:paraId="527E8B55" w14:textId="6F1A2B2F" w:rsidR="006705F8" w:rsidRDefault="00E935EB">
      <w:pPr>
        <w:widowControl w:val="0"/>
        <w:spacing w:after="0" w:line="240" w:lineRule="auto"/>
        <w:jc w:val="center"/>
        <w:rPr>
          <w:rFonts w:ascii="Book Antiqua" w:eastAsia="Book Antiqua" w:hAnsi="Book Antiqua" w:cs="Book Antiqua"/>
          <w:color w:val="000000"/>
          <w:sz w:val="28"/>
          <w:szCs w:val="28"/>
        </w:rPr>
      </w:pPr>
      <w:r>
        <w:rPr>
          <w:rFonts w:ascii="Book Antiqua" w:eastAsia="Book Antiqua" w:hAnsi="Book Antiqua" w:cs="Book Antiqua"/>
          <w:sz w:val="40"/>
          <w:szCs w:val="40"/>
        </w:rPr>
        <w:t>Otoño</w:t>
      </w:r>
      <w:r w:rsidR="00000000">
        <w:rPr>
          <w:rFonts w:ascii="Book Antiqua" w:eastAsia="Book Antiqua" w:hAnsi="Book Antiqua" w:cs="Book Antiqua"/>
          <w:sz w:val="40"/>
          <w:szCs w:val="40"/>
        </w:rPr>
        <w:t xml:space="preserve"> 202</w:t>
      </w:r>
      <w:r>
        <w:rPr>
          <w:rFonts w:ascii="Book Antiqua" w:eastAsia="Book Antiqua" w:hAnsi="Book Antiqua" w:cs="Book Antiqua"/>
          <w:sz w:val="40"/>
          <w:szCs w:val="40"/>
        </w:rPr>
        <w:t>4</w:t>
      </w:r>
    </w:p>
    <w:p w14:paraId="5BB40EF9" w14:textId="77777777" w:rsidR="006705F8" w:rsidRDefault="006705F8">
      <w:pPr>
        <w:widowControl w:val="0"/>
        <w:spacing w:after="0" w:line="240" w:lineRule="auto"/>
        <w:rPr>
          <w:rFonts w:ascii="Book Antiqua" w:eastAsia="Book Antiqua" w:hAnsi="Book Antiqua" w:cs="Book Antiqua"/>
          <w:b/>
          <w:color w:val="000000"/>
          <w:sz w:val="24"/>
          <w:szCs w:val="24"/>
        </w:rPr>
      </w:pPr>
    </w:p>
    <w:tbl>
      <w:tblPr>
        <w:tblStyle w:val="af3"/>
        <w:tblW w:w="719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135"/>
        <w:gridCol w:w="3060"/>
      </w:tblGrid>
      <w:tr w:rsidR="006705F8" w14:paraId="2F7D35F2" w14:textId="77777777">
        <w:trPr>
          <w:jc w:val="center"/>
        </w:trPr>
        <w:tc>
          <w:tcPr>
            <w:tcW w:w="4135" w:type="dxa"/>
          </w:tcPr>
          <w:p w14:paraId="25AF5128" w14:textId="77777777" w:rsidR="006705F8" w:rsidRDefault="00000000">
            <w:pPr>
              <w:widowControl w:val="0"/>
              <w:rPr>
                <w:rFonts w:ascii="Book Antiqua" w:eastAsia="Book Antiqua" w:hAnsi="Book Antiqua" w:cs="Book Antiqua"/>
                <w:b/>
                <w:color w:val="000000"/>
                <w:u w:val="single"/>
              </w:rPr>
            </w:pPr>
            <w:r>
              <w:rPr>
                <w:rFonts w:ascii="Book Antiqua" w:eastAsia="Book Antiqua" w:hAnsi="Book Antiqua" w:cs="Book Antiqua"/>
                <w:b/>
                <w:color w:val="000000"/>
                <w:u w:val="single"/>
              </w:rPr>
              <w:t>Magistrales</w:t>
            </w:r>
          </w:p>
        </w:tc>
        <w:tc>
          <w:tcPr>
            <w:tcW w:w="3060" w:type="dxa"/>
          </w:tcPr>
          <w:p w14:paraId="51C9382F" w14:textId="77777777" w:rsidR="006705F8" w:rsidRDefault="006705F8">
            <w:pPr>
              <w:widowControl w:val="0"/>
              <w:jc w:val="center"/>
              <w:rPr>
                <w:rFonts w:ascii="Book Antiqua" w:eastAsia="Book Antiqua" w:hAnsi="Book Antiqua" w:cs="Book Antiqua"/>
                <w:b/>
                <w:color w:val="000000"/>
              </w:rPr>
            </w:pPr>
          </w:p>
        </w:tc>
      </w:tr>
      <w:tr w:rsidR="006705F8" w14:paraId="155B1951" w14:textId="77777777">
        <w:trPr>
          <w:jc w:val="center"/>
        </w:trPr>
        <w:tc>
          <w:tcPr>
            <w:tcW w:w="4135" w:type="dxa"/>
          </w:tcPr>
          <w:p w14:paraId="718B5AB4" w14:textId="77777777" w:rsidR="006705F8" w:rsidRDefault="00000000">
            <w:pPr>
              <w:widowControl w:val="0"/>
              <w:rPr>
                <w:rFonts w:ascii="Book Antiqua" w:eastAsia="Book Antiqua" w:hAnsi="Book Antiqua" w:cs="Book Antiqua"/>
                <w:color w:val="000000"/>
              </w:rPr>
            </w:pPr>
            <w:r>
              <w:rPr>
                <w:rFonts w:ascii="Book Antiqua" w:eastAsia="Book Antiqua" w:hAnsi="Book Antiqua" w:cs="Book Antiqua"/>
                <w:color w:val="000000"/>
              </w:rPr>
              <w:t>Ma</w:t>
            </w:r>
            <w:r>
              <w:rPr>
                <w:rFonts w:ascii="Book Antiqua" w:eastAsia="Book Antiqua" w:hAnsi="Book Antiqua" w:cs="Book Antiqua"/>
              </w:rPr>
              <w:t>ximiliano Matías N Fariña</w:t>
            </w:r>
          </w:p>
        </w:tc>
        <w:tc>
          <w:tcPr>
            <w:tcW w:w="3060" w:type="dxa"/>
          </w:tcPr>
          <w:p w14:paraId="0A23AAC6" w14:textId="77777777" w:rsidR="006705F8" w:rsidRDefault="00000000">
            <w:pPr>
              <w:widowControl w:val="0"/>
              <w:rPr>
                <w:rFonts w:ascii="Book Antiqua" w:eastAsia="Book Antiqua" w:hAnsi="Book Antiqua" w:cs="Book Antiqua"/>
                <w:color w:val="000000"/>
              </w:rPr>
            </w:pPr>
            <w:hyperlink r:id="rId9">
              <w:r>
                <w:rPr>
                  <w:rFonts w:ascii="Book Antiqua" w:eastAsia="Book Antiqua" w:hAnsi="Book Antiqua" w:cs="Book Antiqua"/>
                  <w:color w:val="1155CC"/>
                  <w:u w:val="single"/>
                </w:rPr>
                <w:t>mfarina@udesa.edu.ar</w:t>
              </w:r>
            </w:hyperlink>
          </w:p>
        </w:tc>
      </w:tr>
      <w:tr w:rsidR="006705F8" w14:paraId="77944CBB" w14:textId="77777777">
        <w:trPr>
          <w:jc w:val="center"/>
        </w:trPr>
        <w:tc>
          <w:tcPr>
            <w:tcW w:w="4135" w:type="dxa"/>
          </w:tcPr>
          <w:p w14:paraId="62E6F26B" w14:textId="77777777" w:rsidR="006705F8" w:rsidRDefault="00000000">
            <w:pPr>
              <w:widowControl w:val="0"/>
              <w:rPr>
                <w:rFonts w:ascii="Book Antiqua" w:eastAsia="Book Antiqua" w:hAnsi="Book Antiqua" w:cs="Book Antiqua"/>
                <w:b/>
                <w:color w:val="000000"/>
                <w:u w:val="single"/>
              </w:rPr>
            </w:pPr>
            <w:r>
              <w:rPr>
                <w:rFonts w:ascii="Book Antiqua" w:eastAsia="Book Antiqua" w:hAnsi="Book Antiqua" w:cs="Book Antiqua"/>
                <w:b/>
                <w:color w:val="000000"/>
                <w:u w:val="single"/>
              </w:rPr>
              <w:t>Tutoriales</w:t>
            </w:r>
          </w:p>
        </w:tc>
        <w:tc>
          <w:tcPr>
            <w:tcW w:w="3060" w:type="dxa"/>
          </w:tcPr>
          <w:p w14:paraId="50EEE356" w14:textId="77777777" w:rsidR="006705F8" w:rsidRDefault="006705F8">
            <w:pPr>
              <w:widowControl w:val="0"/>
              <w:jc w:val="center"/>
              <w:rPr>
                <w:rFonts w:ascii="Book Antiqua" w:eastAsia="Book Antiqua" w:hAnsi="Book Antiqua" w:cs="Book Antiqua"/>
                <w:b/>
                <w:color w:val="000000"/>
              </w:rPr>
            </w:pPr>
          </w:p>
        </w:tc>
      </w:tr>
      <w:tr w:rsidR="006705F8" w14:paraId="1B279A98" w14:textId="77777777">
        <w:trPr>
          <w:jc w:val="center"/>
        </w:trPr>
        <w:tc>
          <w:tcPr>
            <w:tcW w:w="4135" w:type="dxa"/>
          </w:tcPr>
          <w:p w14:paraId="0F5090C1" w14:textId="091927E9" w:rsidR="006705F8" w:rsidRDefault="006705F8">
            <w:pPr>
              <w:widowControl w:val="0"/>
              <w:rPr>
                <w:rFonts w:ascii="Book Antiqua" w:eastAsia="Book Antiqua" w:hAnsi="Book Antiqua" w:cs="Book Antiqua"/>
              </w:rPr>
            </w:pPr>
          </w:p>
        </w:tc>
        <w:tc>
          <w:tcPr>
            <w:tcW w:w="3060" w:type="dxa"/>
          </w:tcPr>
          <w:p w14:paraId="20CE0878" w14:textId="59F78E41" w:rsidR="006705F8" w:rsidRDefault="006705F8">
            <w:pPr>
              <w:widowControl w:val="0"/>
              <w:rPr>
                <w:rFonts w:ascii="Book Antiqua" w:eastAsia="Book Antiqua" w:hAnsi="Book Antiqua" w:cs="Book Antiqua"/>
              </w:rPr>
            </w:pPr>
          </w:p>
        </w:tc>
      </w:tr>
      <w:tr w:rsidR="006705F8" w14:paraId="42D1F87B" w14:textId="77777777">
        <w:trPr>
          <w:jc w:val="center"/>
        </w:trPr>
        <w:tc>
          <w:tcPr>
            <w:tcW w:w="4135" w:type="dxa"/>
          </w:tcPr>
          <w:p w14:paraId="59627922" w14:textId="5E59450B" w:rsidR="006705F8" w:rsidRDefault="006705F8">
            <w:pPr>
              <w:widowControl w:val="0"/>
              <w:rPr>
                <w:rFonts w:ascii="Book Antiqua" w:eastAsia="Book Antiqua" w:hAnsi="Book Antiqua" w:cs="Book Antiqua"/>
              </w:rPr>
            </w:pPr>
          </w:p>
        </w:tc>
        <w:tc>
          <w:tcPr>
            <w:tcW w:w="3060" w:type="dxa"/>
          </w:tcPr>
          <w:p w14:paraId="31CDE4DE" w14:textId="251CD662" w:rsidR="006705F8" w:rsidRDefault="006705F8">
            <w:pPr>
              <w:widowControl w:val="0"/>
            </w:pPr>
          </w:p>
        </w:tc>
      </w:tr>
    </w:tbl>
    <w:p w14:paraId="0C366CBD" w14:textId="77777777" w:rsidR="006705F8" w:rsidRDefault="006705F8">
      <w:pPr>
        <w:widowControl w:val="0"/>
        <w:spacing w:after="0" w:line="240" w:lineRule="auto"/>
        <w:rPr>
          <w:rFonts w:ascii="Book Antiqua" w:eastAsia="Book Antiqua" w:hAnsi="Book Antiqua" w:cs="Book Antiqua"/>
          <w:b/>
          <w:color w:val="000000"/>
          <w:sz w:val="24"/>
          <w:szCs w:val="24"/>
        </w:rPr>
        <w:sectPr w:rsidR="006705F8">
          <w:pgSz w:w="12240" w:h="15840"/>
          <w:pgMar w:top="1417" w:right="1701" w:bottom="1417" w:left="1701" w:header="708" w:footer="708" w:gutter="0"/>
          <w:pgNumType w:start="1"/>
          <w:cols w:space="720"/>
        </w:sectPr>
      </w:pPr>
    </w:p>
    <w:p w14:paraId="1EF65146" w14:textId="77777777" w:rsidR="006705F8" w:rsidRDefault="006705F8">
      <w:pPr>
        <w:spacing w:after="0" w:line="240" w:lineRule="auto"/>
        <w:jc w:val="both"/>
        <w:rPr>
          <w:rFonts w:ascii="Book Antiqua" w:eastAsia="Book Antiqua" w:hAnsi="Book Antiqua" w:cs="Book Antiqua"/>
          <w:b/>
          <w:color w:val="000000"/>
          <w:sz w:val="24"/>
          <w:szCs w:val="24"/>
        </w:rPr>
      </w:pPr>
    </w:p>
    <w:p w14:paraId="6A98B043" w14:textId="77777777" w:rsidR="006705F8" w:rsidRDefault="006705F8">
      <w:pPr>
        <w:spacing w:after="0" w:line="240" w:lineRule="auto"/>
        <w:jc w:val="both"/>
        <w:rPr>
          <w:rFonts w:ascii="Book Antiqua" w:eastAsia="Book Antiqua" w:hAnsi="Book Antiqua" w:cs="Book Antiqua"/>
          <w:b/>
          <w:color w:val="000000"/>
          <w:sz w:val="24"/>
          <w:szCs w:val="24"/>
        </w:rPr>
      </w:pPr>
    </w:p>
    <w:p w14:paraId="7EAEDF44" w14:textId="77777777" w:rsidR="006705F8" w:rsidRDefault="00000000">
      <w:pPr>
        <w:spacing w:after="0" w:line="240" w:lineRule="auto"/>
        <w:jc w:val="both"/>
        <w:rPr>
          <w:rFonts w:ascii="Book Antiqua" w:eastAsia="Book Antiqua" w:hAnsi="Book Antiqua" w:cs="Book Antiqua"/>
          <w:b/>
          <w:color w:val="000000"/>
          <w:sz w:val="24"/>
          <w:szCs w:val="24"/>
          <w:u w:val="single"/>
        </w:rPr>
      </w:pPr>
      <w:r>
        <w:rPr>
          <w:rFonts w:ascii="Book Antiqua" w:eastAsia="Book Antiqua" w:hAnsi="Book Antiqua" w:cs="Book Antiqua"/>
          <w:b/>
          <w:color w:val="000000"/>
          <w:sz w:val="24"/>
          <w:szCs w:val="24"/>
          <w:u w:val="single"/>
        </w:rPr>
        <w:t>Objetivos de aprendizaje</w:t>
      </w:r>
    </w:p>
    <w:p w14:paraId="15B8273F" w14:textId="77777777" w:rsidR="006705F8" w:rsidRDefault="006705F8">
      <w:pPr>
        <w:spacing w:after="0" w:line="240" w:lineRule="auto"/>
        <w:jc w:val="both"/>
        <w:rPr>
          <w:rFonts w:ascii="Book Antiqua" w:eastAsia="Book Antiqua" w:hAnsi="Book Antiqua" w:cs="Book Antiqua"/>
          <w:color w:val="000000"/>
          <w:sz w:val="24"/>
          <w:szCs w:val="24"/>
        </w:rPr>
      </w:pPr>
    </w:p>
    <w:p w14:paraId="54C652F5" w14:textId="77777777" w:rsidR="006705F8" w:rsidRDefault="00000000">
      <w:pPr>
        <w:spacing w:after="0"/>
        <w:jc w:val="both"/>
        <w:rPr>
          <w:rFonts w:ascii="Book Antiqua" w:eastAsia="Book Antiqua" w:hAnsi="Book Antiqua" w:cs="Book Antiqua"/>
          <w:b/>
          <w:color w:val="000000"/>
          <w:sz w:val="24"/>
          <w:szCs w:val="24"/>
        </w:rPr>
      </w:pPr>
      <w:r>
        <w:rPr>
          <w:rFonts w:ascii="Book Antiqua" w:eastAsia="Book Antiqua" w:hAnsi="Book Antiqua" w:cs="Book Antiqua"/>
          <w:sz w:val="24"/>
          <w:szCs w:val="24"/>
        </w:rPr>
        <w:t>El objetivo central del curso es que el alumno aprenda a pensar como un economista. El curso se divide en dos partes. En la primera parte del curso se presentarán los principios de la microeconomía, que estudia el comportamiento y la interacción de los consumidores, los productores y otros agentes económicos. En la segunda parte del curso, se expondrán las herramientas analíticas que los economistas utilizan hoy en día para comprender mejor los diversos problemas sociales, tales como el desempleo, la inestabilidad, la desigualdad, la pobreza o la inflación. En las clases se discutirá su naturaleza y cómo a veces intentos bienintencionados para solucionarlos pueden tener una serie de consecuencias no deseadas. Y esto se hará tanto prestando atención a la historia, instituciones y experiencias que contextualizan los problemas, como incorporando ideas relevantes de otras disciplinas, tales como la psicología, sociología, historia, antropología, o demografía.</w:t>
      </w:r>
    </w:p>
    <w:p w14:paraId="57696E40" w14:textId="77777777" w:rsidR="006705F8" w:rsidRDefault="006705F8">
      <w:pPr>
        <w:spacing w:after="0" w:line="240" w:lineRule="auto"/>
        <w:jc w:val="both"/>
        <w:rPr>
          <w:rFonts w:ascii="Book Antiqua" w:eastAsia="Book Antiqua" w:hAnsi="Book Antiqua" w:cs="Book Antiqua"/>
          <w:b/>
          <w:sz w:val="24"/>
          <w:szCs w:val="24"/>
          <w:u w:val="single"/>
        </w:rPr>
      </w:pPr>
    </w:p>
    <w:p w14:paraId="02B760A6" w14:textId="77777777" w:rsidR="006705F8" w:rsidRDefault="006705F8">
      <w:pPr>
        <w:spacing w:after="0" w:line="240" w:lineRule="auto"/>
        <w:jc w:val="both"/>
        <w:rPr>
          <w:rFonts w:ascii="Book Antiqua" w:eastAsia="Book Antiqua" w:hAnsi="Book Antiqua" w:cs="Book Antiqua"/>
          <w:b/>
          <w:sz w:val="24"/>
          <w:szCs w:val="24"/>
          <w:u w:val="single"/>
        </w:rPr>
      </w:pPr>
    </w:p>
    <w:p w14:paraId="50037A26" w14:textId="77777777" w:rsidR="006705F8" w:rsidRDefault="006705F8">
      <w:pPr>
        <w:spacing w:after="0" w:line="240" w:lineRule="auto"/>
        <w:jc w:val="both"/>
        <w:rPr>
          <w:rFonts w:ascii="Book Antiqua" w:eastAsia="Book Antiqua" w:hAnsi="Book Antiqua" w:cs="Book Antiqua"/>
          <w:b/>
          <w:sz w:val="24"/>
          <w:szCs w:val="24"/>
          <w:u w:val="single"/>
        </w:rPr>
      </w:pPr>
    </w:p>
    <w:p w14:paraId="3071E657" w14:textId="77777777" w:rsidR="006705F8" w:rsidRDefault="006705F8">
      <w:pPr>
        <w:spacing w:after="0" w:line="240" w:lineRule="auto"/>
        <w:jc w:val="both"/>
        <w:rPr>
          <w:rFonts w:ascii="Book Antiqua" w:eastAsia="Book Antiqua" w:hAnsi="Book Antiqua" w:cs="Book Antiqua"/>
          <w:b/>
          <w:sz w:val="24"/>
          <w:szCs w:val="24"/>
          <w:u w:val="single"/>
        </w:rPr>
      </w:pPr>
    </w:p>
    <w:p w14:paraId="1C9E5C9E" w14:textId="77777777" w:rsidR="006705F8" w:rsidRDefault="006705F8">
      <w:pPr>
        <w:spacing w:after="0" w:line="240" w:lineRule="auto"/>
        <w:jc w:val="both"/>
        <w:rPr>
          <w:rFonts w:ascii="Book Antiqua" w:eastAsia="Book Antiqua" w:hAnsi="Book Antiqua" w:cs="Book Antiqua"/>
          <w:b/>
          <w:sz w:val="24"/>
          <w:szCs w:val="24"/>
          <w:u w:val="single"/>
        </w:rPr>
      </w:pPr>
    </w:p>
    <w:p w14:paraId="0253D80B" w14:textId="77777777" w:rsidR="006705F8" w:rsidRDefault="006705F8">
      <w:pPr>
        <w:spacing w:after="0" w:line="240" w:lineRule="auto"/>
        <w:jc w:val="both"/>
        <w:rPr>
          <w:rFonts w:ascii="Book Antiqua" w:eastAsia="Book Antiqua" w:hAnsi="Book Antiqua" w:cs="Book Antiqua"/>
          <w:b/>
          <w:color w:val="000000"/>
          <w:sz w:val="24"/>
          <w:szCs w:val="24"/>
          <w:u w:val="single"/>
        </w:rPr>
      </w:pPr>
    </w:p>
    <w:p w14:paraId="6593CBC6" w14:textId="77777777" w:rsidR="006705F8" w:rsidRDefault="00000000">
      <w:pPr>
        <w:spacing w:after="0" w:line="240" w:lineRule="auto"/>
        <w:jc w:val="both"/>
        <w:rPr>
          <w:rFonts w:ascii="Book Antiqua" w:eastAsia="Book Antiqua" w:hAnsi="Book Antiqua" w:cs="Book Antiqua"/>
          <w:color w:val="000000"/>
          <w:sz w:val="24"/>
          <w:szCs w:val="24"/>
          <w:u w:val="single"/>
        </w:rPr>
      </w:pPr>
      <w:r>
        <w:rPr>
          <w:rFonts w:ascii="Book Antiqua" w:eastAsia="Book Antiqua" w:hAnsi="Book Antiqua" w:cs="Book Antiqua"/>
          <w:b/>
          <w:color w:val="000000"/>
          <w:sz w:val="24"/>
          <w:szCs w:val="24"/>
          <w:u w:val="single"/>
        </w:rPr>
        <w:lastRenderedPageBreak/>
        <w:t>Modalidad de trabajo</w:t>
      </w:r>
      <w:r>
        <w:rPr>
          <w:rFonts w:ascii="Book Antiqua" w:eastAsia="Book Antiqua" w:hAnsi="Book Antiqua" w:cs="Book Antiqua"/>
          <w:color w:val="000000"/>
          <w:sz w:val="24"/>
          <w:szCs w:val="24"/>
          <w:u w:val="single"/>
        </w:rPr>
        <w:t xml:space="preserve"> </w:t>
      </w:r>
    </w:p>
    <w:p w14:paraId="71FD6A75" w14:textId="77777777" w:rsidR="006705F8" w:rsidRDefault="006705F8">
      <w:pPr>
        <w:spacing w:after="0" w:line="240" w:lineRule="auto"/>
        <w:jc w:val="both"/>
        <w:rPr>
          <w:rFonts w:ascii="Book Antiqua" w:eastAsia="Book Antiqua" w:hAnsi="Book Antiqua" w:cs="Book Antiqua"/>
          <w:color w:val="000000"/>
          <w:sz w:val="24"/>
          <w:szCs w:val="24"/>
          <w:u w:val="single"/>
        </w:rPr>
      </w:pPr>
    </w:p>
    <w:p w14:paraId="21EA0131" w14:textId="77777777" w:rsidR="006705F8" w:rsidRDefault="00000000">
      <w:p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Se dictarán semanalmente dos clases magistrales y una clase tutorial: </w:t>
      </w:r>
    </w:p>
    <w:p w14:paraId="293C83DA" w14:textId="77777777" w:rsidR="006705F8" w:rsidRDefault="006705F8">
      <w:pPr>
        <w:spacing w:after="0" w:line="240" w:lineRule="auto"/>
        <w:jc w:val="both"/>
        <w:rPr>
          <w:rFonts w:ascii="Book Antiqua" w:eastAsia="Book Antiqua" w:hAnsi="Book Antiqua" w:cs="Book Antiqua"/>
          <w:color w:val="000000"/>
          <w:sz w:val="24"/>
          <w:szCs w:val="24"/>
        </w:rPr>
      </w:pPr>
    </w:p>
    <w:p w14:paraId="119B0DE0" w14:textId="5091378F" w:rsidR="006705F8" w:rsidRDefault="00000000">
      <w:pPr>
        <w:numPr>
          <w:ilvl w:val="0"/>
          <w:numId w:val="3"/>
        </w:num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Clases magistrales: </w:t>
      </w:r>
      <w:r w:rsidR="00E935EB">
        <w:rPr>
          <w:rFonts w:ascii="Book Antiqua" w:eastAsia="Book Antiqua" w:hAnsi="Book Antiqua" w:cs="Book Antiqua"/>
          <w:sz w:val="24"/>
          <w:szCs w:val="24"/>
        </w:rPr>
        <w:t>A definir</w:t>
      </w:r>
    </w:p>
    <w:p w14:paraId="04700F63" w14:textId="77777777" w:rsidR="006705F8" w:rsidRDefault="006705F8">
      <w:pPr>
        <w:spacing w:after="0" w:line="240" w:lineRule="auto"/>
        <w:jc w:val="both"/>
        <w:rPr>
          <w:rFonts w:ascii="Book Antiqua" w:eastAsia="Book Antiqua" w:hAnsi="Book Antiqua" w:cs="Book Antiqua"/>
          <w:color w:val="000000"/>
          <w:sz w:val="24"/>
          <w:szCs w:val="24"/>
        </w:rPr>
      </w:pPr>
    </w:p>
    <w:p w14:paraId="5A0B079B" w14:textId="77777777" w:rsidR="006705F8" w:rsidRDefault="00000000">
      <w:pPr>
        <w:numPr>
          <w:ilvl w:val="0"/>
          <w:numId w:val="3"/>
        </w:num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Clases tutoriales</w:t>
      </w:r>
      <w:r>
        <w:rPr>
          <w:rFonts w:ascii="Book Antiqua" w:eastAsia="Book Antiqua" w:hAnsi="Book Antiqua" w:cs="Book Antiqua"/>
          <w:sz w:val="24"/>
          <w:szCs w:val="24"/>
        </w:rPr>
        <w:t xml:space="preserve">: </w:t>
      </w:r>
    </w:p>
    <w:p w14:paraId="762A202B" w14:textId="68643F1F" w:rsidR="006705F8" w:rsidRDefault="00E935EB">
      <w:pPr>
        <w:numPr>
          <w:ilvl w:val="1"/>
          <w:numId w:val="3"/>
        </w:num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sz w:val="24"/>
          <w:szCs w:val="24"/>
        </w:rPr>
        <w:t>A definir</w:t>
      </w:r>
    </w:p>
    <w:p w14:paraId="4920F7AC" w14:textId="77777777" w:rsidR="006705F8" w:rsidRDefault="006705F8">
      <w:pPr>
        <w:spacing w:after="0" w:line="240" w:lineRule="auto"/>
        <w:jc w:val="both"/>
        <w:rPr>
          <w:rFonts w:ascii="Book Antiqua" w:eastAsia="Book Antiqua" w:hAnsi="Book Antiqua" w:cs="Book Antiqua"/>
          <w:color w:val="000000"/>
          <w:sz w:val="24"/>
          <w:szCs w:val="24"/>
        </w:rPr>
      </w:pPr>
    </w:p>
    <w:p w14:paraId="10CA6A9D" w14:textId="5DED63C3" w:rsidR="006705F8" w:rsidRDefault="00000000">
      <w:p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Los horarios de las tutoriales, y cómo cada alumno será asignado a ellas, son definidos por el Departamento de Alumnos. La </w:t>
      </w:r>
      <w:proofErr w:type="gramStart"/>
      <w:r>
        <w:rPr>
          <w:rFonts w:ascii="Book Antiqua" w:eastAsia="Book Antiqua" w:hAnsi="Book Antiqua" w:cs="Book Antiqua"/>
          <w:color w:val="000000"/>
          <w:sz w:val="24"/>
          <w:szCs w:val="24"/>
        </w:rPr>
        <w:t>primera tutorial</w:t>
      </w:r>
      <w:proofErr w:type="gramEnd"/>
      <w:r>
        <w:rPr>
          <w:rFonts w:ascii="Book Antiqua" w:eastAsia="Book Antiqua" w:hAnsi="Book Antiqua" w:cs="Book Antiqua"/>
          <w:color w:val="000000"/>
          <w:sz w:val="24"/>
          <w:szCs w:val="24"/>
        </w:rPr>
        <w:t xml:space="preserve"> será en la segunda semana de clases, es decir, comenzarán las tutoriales en la semana del </w:t>
      </w:r>
      <w:r w:rsidR="00E935EB">
        <w:rPr>
          <w:rFonts w:ascii="Book Antiqua" w:eastAsia="Book Antiqua" w:hAnsi="Book Antiqua" w:cs="Book Antiqua"/>
          <w:sz w:val="24"/>
          <w:szCs w:val="24"/>
        </w:rPr>
        <w:t>4</w:t>
      </w:r>
      <w:r>
        <w:rPr>
          <w:rFonts w:ascii="Book Antiqua" w:eastAsia="Book Antiqua" w:hAnsi="Book Antiqua" w:cs="Book Antiqua"/>
          <w:color w:val="000000"/>
          <w:sz w:val="24"/>
          <w:szCs w:val="24"/>
        </w:rPr>
        <w:t xml:space="preserve"> de </w:t>
      </w:r>
      <w:r w:rsidR="00E935EB">
        <w:rPr>
          <w:rFonts w:ascii="Book Antiqua" w:eastAsia="Book Antiqua" w:hAnsi="Book Antiqua" w:cs="Book Antiqua"/>
          <w:color w:val="000000"/>
          <w:sz w:val="24"/>
          <w:szCs w:val="24"/>
        </w:rPr>
        <w:t>marzo</w:t>
      </w:r>
      <w:r>
        <w:rPr>
          <w:rFonts w:ascii="Book Antiqua" w:eastAsia="Book Antiqua" w:hAnsi="Book Antiqua" w:cs="Book Antiqua"/>
          <w:color w:val="000000"/>
          <w:sz w:val="24"/>
          <w:szCs w:val="24"/>
        </w:rPr>
        <w:t xml:space="preserve">. </w:t>
      </w:r>
    </w:p>
    <w:p w14:paraId="4068B671" w14:textId="77777777" w:rsidR="006705F8" w:rsidRDefault="006705F8">
      <w:pPr>
        <w:spacing w:after="0" w:line="240" w:lineRule="auto"/>
        <w:jc w:val="both"/>
        <w:rPr>
          <w:rFonts w:ascii="Book Antiqua" w:eastAsia="Book Antiqua" w:hAnsi="Book Antiqua" w:cs="Book Antiqua"/>
          <w:color w:val="000000"/>
          <w:sz w:val="24"/>
          <w:szCs w:val="24"/>
        </w:rPr>
      </w:pPr>
    </w:p>
    <w:p w14:paraId="0C2BE9BE" w14:textId="77777777" w:rsidR="006705F8" w:rsidRDefault="00000000">
      <w:p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Mientras las magistrales se caracterizan por un alto componente teórico, en las tutoriales se resolverán ejercitaciones que serán publicadas con antelación cada semana en el Campus Virtual (http://campusvirtual.udesa.edu.ar/). En esta página se publicará también información relevante sobre el curso y será, además de las clases y el correo electrónico, el medio usual para la comunicación con los alumnos. Por lo tanto, es recomendable que el alumno revise tanto dicha página como su correo electrónico de </w:t>
      </w:r>
      <w:proofErr w:type="spellStart"/>
      <w:r>
        <w:rPr>
          <w:rFonts w:ascii="Book Antiqua" w:eastAsia="Book Antiqua" w:hAnsi="Book Antiqua" w:cs="Book Antiqua"/>
          <w:color w:val="000000"/>
          <w:sz w:val="24"/>
          <w:szCs w:val="24"/>
        </w:rPr>
        <w:t>UdeSA</w:t>
      </w:r>
      <w:proofErr w:type="spellEnd"/>
      <w:r>
        <w:rPr>
          <w:rFonts w:ascii="Book Antiqua" w:eastAsia="Book Antiqua" w:hAnsi="Book Antiqua" w:cs="Book Antiqua"/>
          <w:color w:val="000000"/>
          <w:sz w:val="24"/>
          <w:szCs w:val="24"/>
        </w:rPr>
        <w:t xml:space="preserve"> con frecuencia.</w:t>
      </w:r>
    </w:p>
    <w:p w14:paraId="0BB2C597" w14:textId="77777777" w:rsidR="006705F8" w:rsidRDefault="006705F8">
      <w:pPr>
        <w:spacing w:after="0" w:line="240" w:lineRule="auto"/>
        <w:jc w:val="both"/>
        <w:rPr>
          <w:rFonts w:ascii="Book Antiqua" w:eastAsia="Book Antiqua" w:hAnsi="Book Antiqua" w:cs="Book Antiqua"/>
          <w:sz w:val="24"/>
          <w:szCs w:val="24"/>
        </w:rPr>
      </w:pPr>
    </w:p>
    <w:p w14:paraId="6452E1BC" w14:textId="77777777" w:rsidR="006705F8" w:rsidRDefault="00000000">
      <w:pPr>
        <w:spacing w:after="0" w:line="240" w:lineRule="auto"/>
        <w:jc w:val="both"/>
        <w:rPr>
          <w:rFonts w:ascii="Book Antiqua" w:eastAsia="Book Antiqua" w:hAnsi="Book Antiqua" w:cs="Book Antiqua"/>
          <w:sz w:val="24"/>
          <w:szCs w:val="24"/>
          <w:u w:val="single"/>
        </w:rPr>
      </w:pPr>
      <w:r>
        <w:rPr>
          <w:rFonts w:ascii="Book Antiqua" w:eastAsia="Book Antiqua" w:hAnsi="Book Antiqua" w:cs="Book Antiqua"/>
          <w:b/>
          <w:sz w:val="24"/>
          <w:szCs w:val="24"/>
          <w:u w:val="single"/>
        </w:rPr>
        <w:t>Asistencia presencial</w:t>
      </w:r>
      <w:r>
        <w:rPr>
          <w:rFonts w:ascii="Book Antiqua" w:eastAsia="Book Antiqua" w:hAnsi="Book Antiqua" w:cs="Book Antiqua"/>
          <w:sz w:val="24"/>
          <w:szCs w:val="24"/>
          <w:u w:val="single"/>
        </w:rPr>
        <w:t xml:space="preserve"> </w:t>
      </w:r>
    </w:p>
    <w:p w14:paraId="5AAAC5C2" w14:textId="77777777" w:rsidR="006705F8" w:rsidRDefault="006705F8">
      <w:pPr>
        <w:spacing w:after="0" w:line="240" w:lineRule="auto"/>
        <w:jc w:val="both"/>
        <w:rPr>
          <w:rFonts w:ascii="Book Antiqua" w:eastAsia="Book Antiqua" w:hAnsi="Book Antiqua" w:cs="Book Antiqua"/>
          <w:sz w:val="24"/>
          <w:szCs w:val="24"/>
          <w:u w:val="single"/>
        </w:rPr>
      </w:pPr>
    </w:p>
    <w:p w14:paraId="647182DC" w14:textId="77777777" w:rsidR="006705F8"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En base a lo establecido por la Universidad será requisito de regularidad asistir físicamente a por lo menos el 75% de las clases de la materia. Estamos convencidos de que la experiencia presencial es única e irreemplazable; ella se encuentra en el corazón de nuestro modelo educativo integral, que incluye interacciones formales e informales dentro y fuera del aula.</w:t>
      </w:r>
    </w:p>
    <w:p w14:paraId="71B61486" w14:textId="77777777" w:rsidR="006705F8" w:rsidRDefault="006705F8">
      <w:pPr>
        <w:spacing w:after="0" w:line="240" w:lineRule="auto"/>
        <w:jc w:val="both"/>
        <w:rPr>
          <w:rFonts w:ascii="Book Antiqua" w:eastAsia="Book Antiqua" w:hAnsi="Book Antiqua" w:cs="Book Antiqua"/>
          <w:sz w:val="24"/>
          <w:szCs w:val="24"/>
        </w:rPr>
      </w:pPr>
    </w:p>
    <w:p w14:paraId="713E5A61" w14:textId="77777777" w:rsidR="006705F8"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Los estudiantes que registren un porcentaje de inasistencias superior al indicado perderán la condición de alumno regular en ese curso y se registrará según la Políticas y Procedimientos de los estudiantes de grado, a saber:</w:t>
      </w:r>
    </w:p>
    <w:p w14:paraId="001E2544" w14:textId="77777777" w:rsidR="006705F8" w:rsidRDefault="006705F8">
      <w:pPr>
        <w:spacing w:after="0" w:line="240" w:lineRule="auto"/>
        <w:jc w:val="both"/>
        <w:rPr>
          <w:rFonts w:ascii="Book Antiqua" w:eastAsia="Book Antiqua" w:hAnsi="Book Antiqua" w:cs="Book Antiqua"/>
          <w:b/>
          <w:sz w:val="24"/>
          <w:szCs w:val="24"/>
        </w:rPr>
      </w:pPr>
    </w:p>
    <w:p w14:paraId="1F885615" w14:textId="77777777" w:rsidR="006705F8" w:rsidRDefault="00000000">
      <w:pPr>
        <w:numPr>
          <w:ilvl w:val="0"/>
          <w:numId w:val="4"/>
        </w:num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Si acumuló más del 25% de inasistencia antes del inicio del período de parciales, quedará registrado un ausente en el curso. (El alumno deberá solicitar la baja a la materia </w:t>
      </w:r>
      <w:proofErr w:type="gramStart"/>
      <w:r>
        <w:rPr>
          <w:rFonts w:ascii="Book Antiqua" w:eastAsia="Book Antiqua" w:hAnsi="Book Antiqua" w:cs="Book Antiqua"/>
          <w:b/>
          <w:sz w:val="24"/>
          <w:szCs w:val="24"/>
        </w:rPr>
        <w:t>de acuerdo a</w:t>
      </w:r>
      <w:proofErr w:type="gramEnd"/>
      <w:r>
        <w:rPr>
          <w:rFonts w:ascii="Book Antiqua" w:eastAsia="Book Antiqua" w:hAnsi="Book Antiqua" w:cs="Book Antiqua"/>
          <w:b/>
          <w:sz w:val="24"/>
          <w:szCs w:val="24"/>
        </w:rPr>
        <w:t xml:space="preserve"> los expresado en el artículo 5° del presente régimen).</w:t>
      </w:r>
    </w:p>
    <w:p w14:paraId="4C5B15D5" w14:textId="77777777" w:rsidR="006705F8" w:rsidRDefault="006705F8">
      <w:pPr>
        <w:spacing w:after="0" w:line="240" w:lineRule="auto"/>
        <w:ind w:left="720"/>
        <w:jc w:val="both"/>
        <w:rPr>
          <w:rFonts w:ascii="Book Antiqua" w:eastAsia="Book Antiqua" w:hAnsi="Book Antiqua" w:cs="Book Antiqua"/>
          <w:b/>
          <w:sz w:val="24"/>
          <w:szCs w:val="24"/>
        </w:rPr>
      </w:pPr>
    </w:p>
    <w:p w14:paraId="5D616910" w14:textId="77777777" w:rsidR="006705F8" w:rsidRDefault="00000000">
      <w:pPr>
        <w:numPr>
          <w:ilvl w:val="0"/>
          <w:numId w:val="4"/>
        </w:num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Si acumuló más del 25% de inasistencia luego de haber rendido el primer parcial, la materia quedará reprobada (nota: 0 cero), incluso si dicho parcial hubiese sido aprobado, y se abonará el costo de la materia aplazada.</w:t>
      </w:r>
    </w:p>
    <w:p w14:paraId="7D087F19" w14:textId="77777777" w:rsidR="006705F8" w:rsidRDefault="006705F8">
      <w:pPr>
        <w:spacing w:after="0" w:line="240" w:lineRule="auto"/>
        <w:ind w:left="720"/>
        <w:jc w:val="both"/>
        <w:rPr>
          <w:rFonts w:ascii="Book Antiqua" w:eastAsia="Book Antiqua" w:hAnsi="Book Antiqua" w:cs="Book Antiqua"/>
          <w:b/>
          <w:sz w:val="24"/>
          <w:szCs w:val="24"/>
        </w:rPr>
      </w:pPr>
    </w:p>
    <w:p w14:paraId="4A00DEB0" w14:textId="77777777" w:rsidR="006705F8" w:rsidRDefault="00000000">
      <w:pPr>
        <w:numPr>
          <w:ilvl w:val="0"/>
          <w:numId w:val="4"/>
        </w:num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lastRenderedPageBreak/>
        <w:t>Quienes por razones extraordinarias (por ejemplo, una enfermedad extensa) se vean forzados a superar el límite del 25%, deberán solicitar a la oficina de Alumnos la justificación de las faltas que correspondan, presentando la documentación que se les solicite.</w:t>
      </w:r>
    </w:p>
    <w:p w14:paraId="1E6BE27A" w14:textId="77777777" w:rsidR="006705F8" w:rsidRDefault="006705F8">
      <w:pPr>
        <w:spacing w:after="0" w:line="240" w:lineRule="auto"/>
        <w:ind w:left="720"/>
        <w:jc w:val="both"/>
        <w:rPr>
          <w:rFonts w:ascii="Book Antiqua" w:eastAsia="Book Antiqua" w:hAnsi="Book Antiqua" w:cs="Book Antiqua"/>
          <w:b/>
          <w:sz w:val="24"/>
          <w:szCs w:val="24"/>
        </w:rPr>
      </w:pPr>
    </w:p>
    <w:p w14:paraId="2BDC2250" w14:textId="77777777" w:rsidR="006705F8" w:rsidRDefault="00000000">
      <w:pPr>
        <w:numPr>
          <w:ilvl w:val="0"/>
          <w:numId w:val="4"/>
        </w:num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En los casos de estudiantes comprendidos dentro de las Políticas de Necesidades Educativas Específicas o en el Programa de Deportistas de alto rendimiento, las condiciones de regularidad estarán regidas por las reglas de los respectivos reglamentos.</w:t>
      </w:r>
    </w:p>
    <w:p w14:paraId="371D0F2F" w14:textId="77777777" w:rsidR="006705F8" w:rsidRDefault="006705F8">
      <w:pPr>
        <w:spacing w:after="0" w:line="240" w:lineRule="auto"/>
        <w:jc w:val="both"/>
        <w:rPr>
          <w:rFonts w:ascii="Book Antiqua" w:eastAsia="Book Antiqua" w:hAnsi="Book Antiqua" w:cs="Book Antiqua"/>
          <w:b/>
          <w:sz w:val="24"/>
          <w:szCs w:val="24"/>
        </w:rPr>
      </w:pPr>
    </w:p>
    <w:p w14:paraId="70DC59C9" w14:textId="77777777" w:rsidR="006705F8" w:rsidRDefault="00000000">
      <w:pPr>
        <w:spacing w:after="0" w:line="240" w:lineRule="auto"/>
        <w:jc w:val="both"/>
        <w:rPr>
          <w:rFonts w:ascii="Book Antiqua" w:eastAsia="Book Antiqua" w:hAnsi="Book Antiqua" w:cs="Book Antiqua"/>
          <w:b/>
          <w:color w:val="000000"/>
          <w:sz w:val="24"/>
          <w:szCs w:val="24"/>
          <w:u w:val="single"/>
        </w:rPr>
      </w:pPr>
      <w:r>
        <w:rPr>
          <w:rFonts w:ascii="Book Antiqua" w:eastAsia="Book Antiqua" w:hAnsi="Book Antiqua" w:cs="Book Antiqua"/>
          <w:b/>
          <w:color w:val="000000"/>
          <w:sz w:val="24"/>
          <w:szCs w:val="24"/>
          <w:u w:val="single"/>
        </w:rPr>
        <w:t>Mecanismo de evaluación</w:t>
      </w:r>
    </w:p>
    <w:p w14:paraId="506D5A72" w14:textId="77777777" w:rsidR="006705F8" w:rsidRDefault="006705F8">
      <w:pPr>
        <w:spacing w:after="0" w:line="240" w:lineRule="auto"/>
        <w:jc w:val="both"/>
        <w:rPr>
          <w:rFonts w:ascii="Book Antiqua" w:eastAsia="Book Antiqua" w:hAnsi="Book Antiqua" w:cs="Book Antiqua"/>
          <w:b/>
          <w:color w:val="000000"/>
          <w:sz w:val="24"/>
          <w:szCs w:val="24"/>
        </w:rPr>
      </w:pPr>
    </w:p>
    <w:p w14:paraId="0E33ACF2"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La evaluación de este curso consta de tres elementos:</w:t>
      </w:r>
    </w:p>
    <w:p w14:paraId="6F7E781C" w14:textId="77777777" w:rsidR="006705F8" w:rsidRDefault="00000000">
      <w:pPr>
        <w:numPr>
          <w:ilvl w:val="0"/>
          <w:numId w:val="2"/>
        </w:num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Una serie de pop-</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 xml:space="preserve"> (10% de la nota del curso),</w:t>
      </w:r>
    </w:p>
    <w:p w14:paraId="61D2ACDA" w14:textId="77777777" w:rsidR="006705F8" w:rsidRDefault="00000000">
      <w:pPr>
        <w:numPr>
          <w:ilvl w:val="0"/>
          <w:numId w:val="2"/>
        </w:num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Entrega ejercitaciones y trabajos en tutoriales (20% de la nota del curso);</w:t>
      </w:r>
    </w:p>
    <w:p w14:paraId="6A3E0993" w14:textId="77777777" w:rsidR="006705F8" w:rsidRDefault="00000000">
      <w:pPr>
        <w:numPr>
          <w:ilvl w:val="0"/>
          <w:numId w:val="2"/>
        </w:num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Una evaluación escrita, ya sea en la forma de:</w:t>
      </w:r>
    </w:p>
    <w:p w14:paraId="69023932" w14:textId="77777777" w:rsidR="006705F8" w:rsidRDefault="00000000">
      <w:pPr>
        <w:numPr>
          <w:ilvl w:val="1"/>
          <w:numId w:val="1"/>
        </w:numPr>
        <w:spacing w:after="0" w:line="240" w:lineRule="auto"/>
        <w:ind w:left="1134"/>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dos parciales (35% cada uno), o </w:t>
      </w:r>
    </w:p>
    <w:p w14:paraId="1559297B" w14:textId="77777777" w:rsidR="006705F8" w:rsidRDefault="00000000">
      <w:pPr>
        <w:numPr>
          <w:ilvl w:val="1"/>
          <w:numId w:val="1"/>
        </w:numPr>
        <w:spacing w:after="0" w:line="240" w:lineRule="auto"/>
        <w:ind w:left="1134"/>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un examen final (70%).</w:t>
      </w:r>
    </w:p>
    <w:p w14:paraId="1898FFE5" w14:textId="77777777" w:rsidR="006705F8" w:rsidRDefault="006705F8">
      <w:pPr>
        <w:ind w:firstLine="425"/>
        <w:jc w:val="both"/>
        <w:rPr>
          <w:rFonts w:ascii="Book Antiqua" w:eastAsia="Book Antiqua" w:hAnsi="Book Antiqua" w:cs="Book Antiqua"/>
          <w:color w:val="000000"/>
          <w:sz w:val="24"/>
          <w:szCs w:val="24"/>
        </w:rPr>
      </w:pPr>
    </w:p>
    <w:p w14:paraId="409DAE1C"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Todos los estudiantes deben dar el primer parcial de manera obligatoria.  Con la nota de este parcial y los demás elementos de la evaluación durante el curso se va a construir una </w:t>
      </w:r>
      <w:r>
        <w:rPr>
          <w:rFonts w:ascii="Book Antiqua" w:eastAsia="Book Antiqua" w:hAnsi="Book Antiqua" w:cs="Book Antiqua"/>
          <w:sz w:val="24"/>
          <w:szCs w:val="24"/>
        </w:rPr>
        <w:t>“</w:t>
      </w:r>
      <w:r>
        <w:rPr>
          <w:rFonts w:ascii="Book Antiqua" w:eastAsia="Book Antiqua" w:hAnsi="Book Antiqua" w:cs="Book Antiqua"/>
          <w:color w:val="000000"/>
          <w:sz w:val="24"/>
          <w:szCs w:val="24"/>
        </w:rPr>
        <w:t>nota umbral</w:t>
      </w:r>
      <w:r>
        <w:rPr>
          <w:rFonts w:ascii="Book Antiqua" w:eastAsia="Book Antiqua" w:hAnsi="Book Antiqua" w:cs="Book Antiqua"/>
          <w:i/>
          <w:sz w:val="24"/>
          <w:szCs w:val="24"/>
        </w:rPr>
        <w:t>”</w:t>
      </w:r>
      <w:r>
        <w:rPr>
          <w:rFonts w:ascii="Book Antiqua" w:eastAsia="Book Antiqua" w:hAnsi="Book Antiqua" w:cs="Book Antiqua"/>
          <w:color w:val="000000"/>
          <w:sz w:val="24"/>
          <w:szCs w:val="24"/>
        </w:rPr>
        <w:t xml:space="preserve"> (</w:t>
      </w:r>
      <w:proofErr w:type="spellStart"/>
      <w:r>
        <w:rPr>
          <w:rFonts w:ascii="Book Antiqua" w:eastAsia="Book Antiqua" w:hAnsi="Book Antiqua" w:cs="Book Antiqua"/>
          <w:sz w:val="24"/>
          <w:szCs w:val="24"/>
        </w:rPr>
        <w:t>N</w:t>
      </w:r>
      <w:r>
        <w:rPr>
          <w:rFonts w:ascii="Book Antiqua" w:eastAsia="Book Antiqua" w:hAnsi="Book Antiqua" w:cs="Book Antiqua"/>
          <w:sz w:val="24"/>
          <w:szCs w:val="24"/>
          <w:vertAlign w:val="subscript"/>
        </w:rPr>
        <w:t>umbral</w:t>
      </w:r>
      <w:proofErr w:type="spellEnd"/>
      <w:r>
        <w:rPr>
          <w:rFonts w:ascii="Book Antiqua" w:eastAsia="Book Antiqua" w:hAnsi="Book Antiqua" w:cs="Book Antiqua"/>
          <w:color w:val="000000"/>
          <w:sz w:val="24"/>
          <w:szCs w:val="24"/>
        </w:rPr>
        <w:t>) que valora el trabajo durante el semestre. Esta nota está definida como el promedio ponderado de las notas en los pop-</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 tutoriales, trabajos prácticos y el primer parcial:</w:t>
      </w:r>
    </w:p>
    <w:p w14:paraId="7C2D51AB" w14:textId="77777777" w:rsidR="006705F8" w:rsidRDefault="00000000">
      <w:pPr>
        <w:jc w:val="center"/>
        <w:rPr>
          <w:rFonts w:ascii="Book Antiqua" w:eastAsia="Book Antiqua" w:hAnsi="Book Antiqua" w:cs="Book Antiqua"/>
          <w:sz w:val="28"/>
          <w:szCs w:val="28"/>
        </w:rPr>
      </w:pPr>
      <w:proofErr w:type="spellStart"/>
      <w:r>
        <w:rPr>
          <w:rFonts w:ascii="Book Antiqua" w:eastAsia="Book Antiqua" w:hAnsi="Book Antiqua" w:cs="Book Antiqua"/>
          <w:sz w:val="28"/>
          <w:szCs w:val="28"/>
        </w:rPr>
        <w:t>N</w:t>
      </w:r>
      <w:r>
        <w:rPr>
          <w:rFonts w:ascii="Book Antiqua" w:eastAsia="Book Antiqua" w:hAnsi="Book Antiqua" w:cs="Book Antiqua"/>
          <w:sz w:val="28"/>
          <w:szCs w:val="28"/>
          <w:vertAlign w:val="subscript"/>
        </w:rPr>
        <w:t>umbral</w:t>
      </w:r>
      <w:proofErr w:type="spellEnd"/>
      <w:r>
        <w:rPr>
          <w:rFonts w:ascii="Book Antiqua" w:eastAsia="Book Antiqua" w:hAnsi="Book Antiqua" w:cs="Book Antiqua"/>
          <w:sz w:val="28"/>
          <w:szCs w:val="28"/>
        </w:rPr>
        <w:t xml:space="preserve"> = (1/3</w:t>
      </w:r>
      <w:r>
        <w:rPr>
          <w:rFonts w:ascii="Cambria Math" w:eastAsia="Cambria Math" w:hAnsi="Cambria Math" w:cs="Cambria Math"/>
          <w:color w:val="222222"/>
          <w:sz w:val="28"/>
          <w:szCs w:val="28"/>
        </w:rPr>
        <w:t xml:space="preserve"> </w:t>
      </w:r>
      <w:proofErr w:type="spellStart"/>
      <w:r>
        <w:rPr>
          <w:rFonts w:ascii="Book Antiqua" w:eastAsia="Book Antiqua" w:hAnsi="Book Antiqua" w:cs="Book Antiqua"/>
          <w:sz w:val="28"/>
          <w:szCs w:val="28"/>
        </w:rPr>
        <w:t>N</w:t>
      </w:r>
      <w:r>
        <w:rPr>
          <w:rFonts w:ascii="Book Antiqua" w:eastAsia="Book Antiqua" w:hAnsi="Book Antiqua" w:cs="Book Antiqua"/>
          <w:sz w:val="28"/>
          <w:szCs w:val="28"/>
          <w:vertAlign w:val="subscript"/>
        </w:rPr>
        <w:t>quizzes</w:t>
      </w:r>
      <w:proofErr w:type="spellEnd"/>
      <w:r>
        <w:rPr>
          <w:rFonts w:ascii="Book Antiqua" w:eastAsia="Book Antiqua" w:hAnsi="Book Antiqua" w:cs="Book Antiqua"/>
          <w:sz w:val="28"/>
          <w:szCs w:val="28"/>
        </w:rPr>
        <w:t xml:space="preserve"> + 1/3</w:t>
      </w:r>
      <w:r>
        <w:rPr>
          <w:rFonts w:ascii="Cambria Math" w:eastAsia="Cambria Math" w:hAnsi="Cambria Math" w:cs="Cambria Math"/>
          <w:color w:val="222222"/>
          <w:sz w:val="28"/>
          <w:szCs w:val="28"/>
        </w:rPr>
        <w:t xml:space="preserve"> </w:t>
      </w:r>
      <w:proofErr w:type="spellStart"/>
      <w:r>
        <w:rPr>
          <w:rFonts w:ascii="Book Antiqua" w:eastAsia="Book Antiqua" w:hAnsi="Book Antiqua" w:cs="Book Antiqua"/>
          <w:sz w:val="28"/>
          <w:szCs w:val="28"/>
        </w:rPr>
        <w:t>N</w:t>
      </w:r>
      <w:r>
        <w:rPr>
          <w:rFonts w:ascii="Book Antiqua" w:eastAsia="Book Antiqua" w:hAnsi="Book Antiqua" w:cs="Book Antiqua"/>
          <w:sz w:val="28"/>
          <w:szCs w:val="28"/>
          <w:vertAlign w:val="subscript"/>
        </w:rPr>
        <w:t>tutorial</w:t>
      </w:r>
      <w:proofErr w:type="spellEnd"/>
      <w:r>
        <w:rPr>
          <w:rFonts w:ascii="Book Antiqua" w:eastAsia="Book Antiqua" w:hAnsi="Book Antiqua" w:cs="Book Antiqua"/>
          <w:sz w:val="28"/>
          <w:szCs w:val="28"/>
        </w:rPr>
        <w:t xml:space="preserve"> + 1/3</w:t>
      </w:r>
      <w:r>
        <w:rPr>
          <w:rFonts w:ascii="Cambria Math" w:eastAsia="Cambria Math" w:hAnsi="Cambria Math" w:cs="Cambria Math"/>
          <w:color w:val="222222"/>
          <w:sz w:val="28"/>
          <w:szCs w:val="28"/>
        </w:rPr>
        <w:t xml:space="preserve"> </w:t>
      </w:r>
      <w:r>
        <w:rPr>
          <w:rFonts w:ascii="Book Antiqua" w:eastAsia="Book Antiqua" w:hAnsi="Book Antiqua" w:cs="Book Antiqua"/>
          <w:sz w:val="28"/>
          <w:szCs w:val="28"/>
        </w:rPr>
        <w:t>N</w:t>
      </w:r>
      <w:r>
        <w:rPr>
          <w:rFonts w:ascii="Book Antiqua" w:eastAsia="Book Antiqua" w:hAnsi="Book Antiqua" w:cs="Book Antiqua"/>
          <w:sz w:val="28"/>
          <w:szCs w:val="28"/>
          <w:vertAlign w:val="subscript"/>
        </w:rPr>
        <w:t>parcial_1</w:t>
      </w:r>
      <w:r>
        <w:rPr>
          <w:rFonts w:ascii="Book Antiqua" w:eastAsia="Book Antiqua" w:hAnsi="Book Antiqua" w:cs="Book Antiqua"/>
          <w:sz w:val="28"/>
          <w:szCs w:val="28"/>
        </w:rPr>
        <w:t>)</w:t>
      </w:r>
    </w:p>
    <w:p w14:paraId="71A303BB"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Sólo aquellos que hayan aprobado el primer parcial (N</w:t>
      </w:r>
      <w:r>
        <w:rPr>
          <w:rFonts w:ascii="Book Antiqua" w:eastAsia="Book Antiqua" w:hAnsi="Book Antiqua" w:cs="Book Antiqua"/>
          <w:color w:val="000000"/>
          <w:sz w:val="24"/>
          <w:szCs w:val="24"/>
          <w:vertAlign w:val="subscript"/>
        </w:rPr>
        <w:t>parcial</w:t>
      </w:r>
      <w:r>
        <w:rPr>
          <w:rFonts w:ascii="Book Antiqua" w:eastAsia="Book Antiqua" w:hAnsi="Book Antiqua" w:cs="Book Antiqua"/>
          <w:color w:val="000000"/>
          <w:sz w:val="24"/>
          <w:szCs w:val="24"/>
        </w:rPr>
        <w:t xml:space="preserve">_1 ≥ 4) y hayan obtenido una </w:t>
      </w:r>
      <w:r>
        <w:rPr>
          <w:rFonts w:ascii="Book Antiqua" w:eastAsia="Book Antiqua" w:hAnsi="Book Antiqua" w:cs="Book Antiqua"/>
          <w:sz w:val="24"/>
          <w:szCs w:val="24"/>
        </w:rPr>
        <w:t>“</w:t>
      </w:r>
      <w:r>
        <w:rPr>
          <w:rFonts w:ascii="Book Antiqua" w:eastAsia="Book Antiqua" w:hAnsi="Book Antiqua" w:cs="Book Antiqua"/>
          <w:color w:val="000000"/>
          <w:sz w:val="24"/>
          <w:szCs w:val="24"/>
        </w:rPr>
        <w:t>nota umbral</w:t>
      </w:r>
      <w:r>
        <w:rPr>
          <w:rFonts w:ascii="Book Antiqua" w:eastAsia="Book Antiqua" w:hAnsi="Book Antiqua" w:cs="Book Antiqua"/>
          <w:sz w:val="24"/>
          <w:szCs w:val="24"/>
        </w:rPr>
        <w:t>”</w:t>
      </w:r>
      <w:r>
        <w:rPr>
          <w:rFonts w:ascii="Book Antiqua" w:eastAsia="Book Antiqua" w:hAnsi="Book Antiqua" w:cs="Book Antiqua"/>
          <w:color w:val="000000"/>
          <w:sz w:val="24"/>
          <w:szCs w:val="24"/>
        </w:rPr>
        <w:t xml:space="preserve"> igual o superior a seis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umbral</w:t>
      </w:r>
      <w:proofErr w:type="spellEnd"/>
      <w:r>
        <w:rPr>
          <w:rFonts w:ascii="Book Antiqua" w:eastAsia="Book Antiqua" w:hAnsi="Book Antiqua" w:cs="Book Antiqua"/>
          <w:color w:val="000000"/>
          <w:sz w:val="24"/>
          <w:szCs w:val="24"/>
        </w:rPr>
        <w:t xml:space="preserve"> ≥ 6) podrán acceder dar el segundo parcial.  En tal caso la nota del curso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curso</w:t>
      </w:r>
      <w:proofErr w:type="spellEnd"/>
      <w:r>
        <w:rPr>
          <w:rFonts w:ascii="Book Antiqua" w:eastAsia="Book Antiqua" w:hAnsi="Book Antiqua" w:cs="Book Antiqua"/>
          <w:color w:val="000000"/>
          <w:sz w:val="24"/>
          <w:szCs w:val="24"/>
        </w:rPr>
        <w:t>) será:</w:t>
      </w:r>
    </w:p>
    <w:p w14:paraId="15D30B75" w14:textId="77777777" w:rsidR="006705F8" w:rsidRDefault="00000000">
      <w:pPr>
        <w:jc w:val="center"/>
        <w:rPr>
          <w:rFonts w:ascii="Book Antiqua" w:eastAsia="Book Antiqua" w:hAnsi="Book Antiqua" w:cs="Book Antiqua"/>
          <w:sz w:val="28"/>
          <w:szCs w:val="28"/>
        </w:rPr>
      </w:pPr>
      <w:proofErr w:type="spellStart"/>
      <w:r>
        <w:rPr>
          <w:rFonts w:ascii="Book Antiqua" w:eastAsia="Book Antiqua" w:hAnsi="Book Antiqua" w:cs="Book Antiqua"/>
          <w:sz w:val="28"/>
          <w:szCs w:val="28"/>
        </w:rPr>
        <w:t>N</w:t>
      </w:r>
      <w:r>
        <w:rPr>
          <w:rFonts w:ascii="Book Antiqua" w:eastAsia="Book Antiqua" w:hAnsi="Book Antiqua" w:cs="Book Antiqua"/>
          <w:sz w:val="28"/>
          <w:szCs w:val="28"/>
          <w:vertAlign w:val="subscript"/>
        </w:rPr>
        <w:t>curso</w:t>
      </w:r>
      <w:proofErr w:type="spellEnd"/>
      <w:r>
        <w:rPr>
          <w:rFonts w:ascii="Book Antiqua" w:eastAsia="Book Antiqua" w:hAnsi="Book Antiqua" w:cs="Book Antiqua"/>
          <w:sz w:val="28"/>
          <w:szCs w:val="28"/>
        </w:rPr>
        <w:t xml:space="preserve"> = 0,1N</w:t>
      </w:r>
      <w:r>
        <w:rPr>
          <w:rFonts w:ascii="Book Antiqua" w:eastAsia="Book Antiqua" w:hAnsi="Book Antiqua" w:cs="Book Antiqua"/>
          <w:sz w:val="28"/>
          <w:szCs w:val="28"/>
          <w:vertAlign w:val="subscript"/>
        </w:rPr>
        <w:t>quizzes</w:t>
      </w:r>
      <w:r>
        <w:rPr>
          <w:rFonts w:ascii="Book Antiqua" w:eastAsia="Book Antiqua" w:hAnsi="Book Antiqua" w:cs="Book Antiqua"/>
          <w:sz w:val="28"/>
          <w:szCs w:val="28"/>
        </w:rPr>
        <w:t xml:space="preserve"> + 0,2N</w:t>
      </w:r>
      <w:r>
        <w:rPr>
          <w:rFonts w:ascii="Book Antiqua" w:eastAsia="Book Antiqua" w:hAnsi="Book Antiqua" w:cs="Book Antiqua"/>
          <w:sz w:val="28"/>
          <w:szCs w:val="28"/>
          <w:vertAlign w:val="subscript"/>
        </w:rPr>
        <w:t xml:space="preserve">tutorial </w:t>
      </w:r>
      <w:r>
        <w:rPr>
          <w:rFonts w:ascii="Book Antiqua" w:eastAsia="Book Antiqua" w:hAnsi="Book Antiqua" w:cs="Book Antiqua"/>
          <w:sz w:val="28"/>
          <w:szCs w:val="28"/>
        </w:rPr>
        <w:t>+ 0,35N</w:t>
      </w:r>
      <w:r>
        <w:rPr>
          <w:rFonts w:ascii="Book Antiqua" w:eastAsia="Book Antiqua" w:hAnsi="Book Antiqua" w:cs="Book Antiqua"/>
          <w:sz w:val="28"/>
          <w:szCs w:val="28"/>
          <w:vertAlign w:val="subscript"/>
        </w:rPr>
        <w:t>parcial_1</w:t>
      </w:r>
      <w:r>
        <w:rPr>
          <w:rFonts w:ascii="Book Antiqua" w:eastAsia="Book Antiqua" w:hAnsi="Book Antiqua" w:cs="Book Antiqua"/>
          <w:sz w:val="28"/>
          <w:szCs w:val="28"/>
        </w:rPr>
        <w:t xml:space="preserve"> + 0,35N</w:t>
      </w:r>
      <w:r>
        <w:rPr>
          <w:rFonts w:ascii="Book Antiqua" w:eastAsia="Book Antiqua" w:hAnsi="Book Antiqua" w:cs="Book Antiqua"/>
          <w:sz w:val="28"/>
          <w:szCs w:val="28"/>
          <w:vertAlign w:val="subscript"/>
        </w:rPr>
        <w:t>parcial_2</w:t>
      </w:r>
    </w:p>
    <w:p w14:paraId="5C6B37FB" w14:textId="77777777" w:rsidR="006705F8" w:rsidRDefault="00000000">
      <w:pPr>
        <w:rPr>
          <w:rFonts w:ascii="Book Antiqua" w:eastAsia="Book Antiqua" w:hAnsi="Book Antiqua" w:cs="Book Antiqua"/>
          <w:color w:val="000000"/>
          <w:sz w:val="24"/>
          <w:szCs w:val="24"/>
        </w:rPr>
      </w:pPr>
      <w:r>
        <w:br w:type="page"/>
      </w:r>
    </w:p>
    <w:p w14:paraId="184F8608" w14:textId="30F60141"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lastRenderedPageBreak/>
        <w:t>Si se reprobara el primer parcial (N</w:t>
      </w:r>
      <w:r>
        <w:rPr>
          <w:rFonts w:ascii="Book Antiqua" w:eastAsia="Book Antiqua" w:hAnsi="Book Antiqua" w:cs="Book Antiqua"/>
          <w:color w:val="000000"/>
          <w:sz w:val="24"/>
          <w:szCs w:val="24"/>
          <w:vertAlign w:val="subscript"/>
        </w:rPr>
        <w:t>parcial_1</w:t>
      </w:r>
      <w:r>
        <w:rPr>
          <w:rFonts w:ascii="Book Antiqua" w:eastAsia="Book Antiqua" w:hAnsi="Book Antiqua" w:cs="Book Antiqua"/>
          <w:color w:val="000000"/>
          <w:sz w:val="24"/>
          <w:szCs w:val="24"/>
        </w:rPr>
        <w:t xml:space="preserve"> &lt; 4) y/o la </w:t>
      </w:r>
      <w:r>
        <w:rPr>
          <w:rFonts w:ascii="Book Antiqua" w:eastAsia="Book Antiqua" w:hAnsi="Book Antiqua" w:cs="Book Antiqua"/>
          <w:sz w:val="24"/>
          <w:szCs w:val="24"/>
        </w:rPr>
        <w:t>“</w:t>
      </w:r>
      <w:r>
        <w:rPr>
          <w:rFonts w:ascii="Book Antiqua" w:eastAsia="Book Antiqua" w:hAnsi="Book Antiqua" w:cs="Book Antiqua"/>
          <w:color w:val="000000"/>
          <w:sz w:val="24"/>
          <w:szCs w:val="24"/>
        </w:rPr>
        <w:t>nota umbral</w:t>
      </w:r>
      <w:r>
        <w:rPr>
          <w:rFonts w:ascii="Book Antiqua" w:eastAsia="Book Antiqua" w:hAnsi="Book Antiqua" w:cs="Book Antiqua"/>
          <w:sz w:val="24"/>
          <w:szCs w:val="24"/>
        </w:rPr>
        <w:t>”</w:t>
      </w:r>
      <w:r>
        <w:rPr>
          <w:rFonts w:ascii="Book Antiqua" w:eastAsia="Book Antiqua" w:hAnsi="Book Antiqua" w:cs="Book Antiqua"/>
          <w:color w:val="000000"/>
          <w:sz w:val="24"/>
          <w:szCs w:val="24"/>
        </w:rPr>
        <w:t xml:space="preserve"> fuera menor a 6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umbral</w:t>
      </w:r>
      <w:proofErr w:type="spellEnd"/>
      <w:r>
        <w:rPr>
          <w:rFonts w:ascii="Book Antiqua" w:eastAsia="Book Antiqua" w:hAnsi="Book Antiqua" w:cs="Book Antiqua"/>
          <w:color w:val="000000"/>
          <w:sz w:val="24"/>
          <w:szCs w:val="24"/>
          <w:vertAlign w:val="subscript"/>
        </w:rPr>
        <w:t xml:space="preserve"> </w:t>
      </w:r>
      <w:r>
        <w:rPr>
          <w:rFonts w:ascii="Book Antiqua" w:eastAsia="Book Antiqua" w:hAnsi="Book Antiqua" w:cs="Book Antiqua"/>
          <w:color w:val="000000"/>
          <w:sz w:val="24"/>
          <w:szCs w:val="24"/>
        </w:rPr>
        <w:t xml:space="preserve">&lt; 6), se deberá dar el examen final. Los alumnos que tengan acceso al segundo parcial, pero por cualquier motivo prefieran dar el final, podrán hacerlo, pero tendrán que enviarles un email a los profesores del curso antes del </w:t>
      </w:r>
      <w:r w:rsidR="00E935EB">
        <w:rPr>
          <w:rFonts w:ascii="Book Antiqua" w:eastAsia="Book Antiqua" w:hAnsi="Book Antiqua" w:cs="Book Antiqua"/>
          <w:color w:val="000000"/>
          <w:sz w:val="24"/>
          <w:szCs w:val="24"/>
        </w:rPr>
        <w:t>20</w:t>
      </w:r>
      <w:r>
        <w:rPr>
          <w:rFonts w:ascii="Book Antiqua" w:eastAsia="Book Antiqua" w:hAnsi="Book Antiqua" w:cs="Book Antiqua"/>
          <w:color w:val="000000"/>
          <w:sz w:val="24"/>
          <w:szCs w:val="24"/>
        </w:rPr>
        <w:t xml:space="preserve"> de </w:t>
      </w:r>
      <w:r w:rsidR="00E935EB">
        <w:rPr>
          <w:rFonts w:ascii="Book Antiqua" w:eastAsia="Book Antiqua" w:hAnsi="Book Antiqua" w:cs="Book Antiqua"/>
          <w:sz w:val="24"/>
          <w:szCs w:val="24"/>
        </w:rPr>
        <w:t>junio</w:t>
      </w:r>
      <w:r>
        <w:rPr>
          <w:rFonts w:ascii="Book Antiqua" w:eastAsia="Book Antiqua" w:hAnsi="Book Antiqua" w:cs="Book Antiqua"/>
          <w:color w:val="000000"/>
          <w:sz w:val="24"/>
          <w:szCs w:val="24"/>
        </w:rPr>
        <w:t xml:space="preserve"> de 202</w:t>
      </w:r>
      <w:r w:rsidR="00E935EB">
        <w:rPr>
          <w:rFonts w:ascii="Book Antiqua" w:eastAsia="Book Antiqua" w:hAnsi="Book Antiqua" w:cs="Book Antiqua"/>
          <w:sz w:val="24"/>
          <w:szCs w:val="24"/>
        </w:rPr>
        <w:t>4</w:t>
      </w:r>
      <w:r>
        <w:rPr>
          <w:rFonts w:ascii="Book Antiqua" w:eastAsia="Book Antiqua" w:hAnsi="Book Antiqua" w:cs="Book Antiqua"/>
          <w:color w:val="000000"/>
          <w:sz w:val="24"/>
          <w:szCs w:val="24"/>
        </w:rPr>
        <w:t xml:space="preserve"> para confirmar su decisión. La nota del curso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curso</w:t>
      </w:r>
      <w:proofErr w:type="spellEnd"/>
      <w:r>
        <w:rPr>
          <w:rFonts w:ascii="Book Antiqua" w:eastAsia="Book Antiqua" w:hAnsi="Book Antiqua" w:cs="Book Antiqua"/>
          <w:color w:val="000000"/>
          <w:sz w:val="24"/>
          <w:szCs w:val="24"/>
        </w:rPr>
        <w:t>) para los estudiantes que tomen el examen final (ya sea porque deban o porque prefieran hacerlo) será:</w:t>
      </w:r>
    </w:p>
    <w:p w14:paraId="3DD59F52" w14:textId="77777777" w:rsidR="006705F8" w:rsidRDefault="00000000">
      <w:pPr>
        <w:jc w:val="center"/>
        <w:rPr>
          <w:rFonts w:ascii="Book Antiqua" w:eastAsia="Book Antiqua" w:hAnsi="Book Antiqua" w:cs="Book Antiqua"/>
          <w:color w:val="000000"/>
          <w:sz w:val="28"/>
          <w:szCs w:val="28"/>
        </w:rPr>
      </w:pPr>
      <w:proofErr w:type="spellStart"/>
      <w:r>
        <w:rPr>
          <w:rFonts w:ascii="Book Antiqua" w:eastAsia="Book Antiqua" w:hAnsi="Book Antiqua" w:cs="Book Antiqua"/>
          <w:color w:val="000000"/>
          <w:sz w:val="28"/>
          <w:szCs w:val="28"/>
        </w:rPr>
        <w:t>N</w:t>
      </w:r>
      <w:r>
        <w:rPr>
          <w:rFonts w:ascii="Book Antiqua" w:eastAsia="Book Antiqua" w:hAnsi="Book Antiqua" w:cs="Book Antiqua"/>
          <w:color w:val="000000"/>
          <w:sz w:val="28"/>
          <w:szCs w:val="28"/>
          <w:vertAlign w:val="subscript"/>
        </w:rPr>
        <w:t>curso</w:t>
      </w:r>
      <w:proofErr w:type="spellEnd"/>
      <w:r>
        <w:rPr>
          <w:rFonts w:ascii="Book Antiqua" w:eastAsia="Book Antiqua" w:hAnsi="Book Antiqua" w:cs="Book Antiqua"/>
          <w:color w:val="000000"/>
          <w:sz w:val="28"/>
          <w:szCs w:val="28"/>
        </w:rPr>
        <w:t xml:space="preserve"> = 0,1N</w:t>
      </w:r>
      <w:r>
        <w:rPr>
          <w:rFonts w:ascii="Book Antiqua" w:eastAsia="Book Antiqua" w:hAnsi="Book Antiqua" w:cs="Book Antiqua"/>
          <w:color w:val="000000"/>
          <w:sz w:val="28"/>
          <w:szCs w:val="28"/>
          <w:vertAlign w:val="subscript"/>
        </w:rPr>
        <w:t>quizzes</w:t>
      </w:r>
      <w:r>
        <w:rPr>
          <w:rFonts w:ascii="Book Antiqua" w:eastAsia="Book Antiqua" w:hAnsi="Book Antiqua" w:cs="Book Antiqua"/>
          <w:color w:val="000000"/>
          <w:sz w:val="28"/>
          <w:szCs w:val="28"/>
        </w:rPr>
        <w:t xml:space="preserve"> + 0,2N</w:t>
      </w:r>
      <w:r>
        <w:rPr>
          <w:rFonts w:ascii="Book Antiqua" w:eastAsia="Book Antiqua" w:hAnsi="Book Antiqua" w:cs="Book Antiqua"/>
          <w:color w:val="000000"/>
          <w:sz w:val="28"/>
          <w:szCs w:val="28"/>
          <w:vertAlign w:val="subscript"/>
        </w:rPr>
        <w:t>tutorial</w:t>
      </w:r>
      <w:r>
        <w:rPr>
          <w:rFonts w:ascii="Book Antiqua" w:eastAsia="Book Antiqua" w:hAnsi="Book Antiqua" w:cs="Book Antiqua"/>
          <w:color w:val="000000"/>
          <w:sz w:val="28"/>
          <w:szCs w:val="28"/>
        </w:rPr>
        <w:t xml:space="preserve"> + 0,7N</w:t>
      </w:r>
      <w:r>
        <w:rPr>
          <w:rFonts w:ascii="Book Antiqua" w:eastAsia="Book Antiqua" w:hAnsi="Book Antiqua" w:cs="Book Antiqua"/>
          <w:color w:val="000000"/>
          <w:sz w:val="28"/>
          <w:szCs w:val="28"/>
          <w:vertAlign w:val="subscript"/>
        </w:rPr>
        <w:t>final</w:t>
      </w:r>
    </w:p>
    <w:p w14:paraId="474DF264"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Se aplicará redondeo sólo para calcular la nota final del curso, y no las notas intermedias.</w:t>
      </w:r>
    </w:p>
    <w:p w14:paraId="1458CBDC" w14:textId="77777777" w:rsidR="006705F8" w:rsidRDefault="00000000">
      <w:pPr>
        <w:jc w:val="both"/>
        <w:rPr>
          <w:rFonts w:ascii="Book Antiqua" w:eastAsia="Book Antiqua" w:hAnsi="Book Antiqua" w:cs="Book Antiqua"/>
          <w:sz w:val="24"/>
          <w:szCs w:val="24"/>
        </w:rPr>
      </w:pPr>
      <w:r>
        <w:rPr>
          <w:rFonts w:ascii="Book Antiqua" w:eastAsia="Book Antiqua" w:hAnsi="Book Antiqua" w:cs="Book Antiqua"/>
          <w:sz w:val="24"/>
          <w:szCs w:val="24"/>
        </w:rPr>
        <w:t>Las personas que hayan desaprobado el segundo parcial o final y no tengan derecho a recuperatorio tendrán como nota final de la materia un dos (2). A su vez, las personas que desaprueben el recuperatorio también tendrán como nota final de la materia un dos (2).</w:t>
      </w:r>
    </w:p>
    <w:p w14:paraId="2D916F1F" w14:textId="77777777" w:rsidR="006705F8" w:rsidRDefault="00000000">
      <w:pPr>
        <w:pBdr>
          <w:top w:val="single" w:sz="4" w:space="1" w:color="000000"/>
          <w:left w:val="single" w:sz="4" w:space="4" w:color="000000"/>
          <w:bottom w:val="single" w:sz="4" w:space="1" w:color="000000"/>
          <w:right w:val="single" w:sz="4" w:space="4" w:color="000000"/>
        </w:pBd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Para pasar este curso es necesario obtener al menos 4 puntos en: (1) los dos parciales (N</w:t>
      </w:r>
      <w:r>
        <w:rPr>
          <w:rFonts w:ascii="Book Antiqua" w:eastAsia="Book Antiqua" w:hAnsi="Book Antiqua" w:cs="Book Antiqua"/>
          <w:color w:val="000000"/>
          <w:sz w:val="24"/>
          <w:szCs w:val="24"/>
          <w:vertAlign w:val="subscript"/>
        </w:rPr>
        <w:t>parcial_1</w:t>
      </w:r>
      <w:r>
        <w:rPr>
          <w:rFonts w:ascii="Book Antiqua" w:eastAsia="Book Antiqua" w:hAnsi="Book Antiqua" w:cs="Book Antiqua"/>
          <w:color w:val="000000"/>
          <w:sz w:val="24"/>
          <w:szCs w:val="24"/>
        </w:rPr>
        <w:t xml:space="preserve"> ≥ 4 y N</w:t>
      </w:r>
      <w:r>
        <w:rPr>
          <w:rFonts w:ascii="Book Antiqua" w:eastAsia="Book Antiqua" w:hAnsi="Book Antiqua" w:cs="Book Antiqua"/>
          <w:color w:val="000000"/>
          <w:sz w:val="24"/>
          <w:szCs w:val="24"/>
          <w:vertAlign w:val="subscript"/>
        </w:rPr>
        <w:t>parcial_2</w:t>
      </w:r>
      <w:r>
        <w:rPr>
          <w:rFonts w:ascii="Book Antiqua" w:eastAsia="Book Antiqua" w:hAnsi="Book Antiqua" w:cs="Book Antiqua"/>
          <w:color w:val="000000"/>
          <w:sz w:val="24"/>
          <w:szCs w:val="24"/>
        </w:rPr>
        <w:t xml:space="preserve"> ≥ 4) o el examen final sin redondeo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final</w:t>
      </w:r>
      <w:proofErr w:type="spellEnd"/>
      <w:r>
        <w:rPr>
          <w:rFonts w:ascii="Book Antiqua" w:eastAsia="Book Antiqua" w:hAnsi="Book Antiqua" w:cs="Book Antiqua"/>
          <w:color w:val="000000"/>
          <w:sz w:val="24"/>
          <w:szCs w:val="24"/>
        </w:rPr>
        <w:t xml:space="preserve"> ≥ 4), y (2) la nota del curso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curso</w:t>
      </w:r>
      <w:proofErr w:type="spellEnd"/>
      <w:r>
        <w:rPr>
          <w:rFonts w:ascii="Book Antiqua" w:eastAsia="Book Antiqua" w:hAnsi="Book Antiqua" w:cs="Book Antiqua"/>
          <w:color w:val="000000"/>
          <w:sz w:val="24"/>
          <w:szCs w:val="24"/>
        </w:rPr>
        <w:t xml:space="preserve"> ≥ 4). ¡Notar que las dos cosas tienen que ser ciertas para pasar!</w:t>
      </w:r>
    </w:p>
    <w:p w14:paraId="3F60B494"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Existe la posibilidad de un examen recuperatorio, pero sólo para los estudiantes que hayan tenido una </w:t>
      </w:r>
      <w:r>
        <w:rPr>
          <w:rFonts w:ascii="Book Antiqua" w:eastAsia="Book Antiqua" w:hAnsi="Book Antiqua" w:cs="Book Antiqua"/>
          <w:sz w:val="24"/>
          <w:szCs w:val="24"/>
        </w:rPr>
        <w:t>“</w:t>
      </w:r>
      <w:r>
        <w:rPr>
          <w:rFonts w:ascii="Book Antiqua" w:eastAsia="Book Antiqua" w:hAnsi="Book Antiqua" w:cs="Book Antiqua"/>
          <w:color w:val="000000"/>
          <w:sz w:val="24"/>
          <w:szCs w:val="24"/>
        </w:rPr>
        <w:t>nota umbral</w:t>
      </w:r>
      <w:r>
        <w:rPr>
          <w:rFonts w:ascii="Book Antiqua" w:eastAsia="Book Antiqua" w:hAnsi="Book Antiqua" w:cs="Book Antiqua"/>
          <w:sz w:val="24"/>
          <w:szCs w:val="24"/>
        </w:rPr>
        <w:t>”</w:t>
      </w:r>
      <w:r>
        <w:rPr>
          <w:rFonts w:ascii="Book Antiqua" w:eastAsia="Book Antiqua" w:hAnsi="Book Antiqua" w:cs="Book Antiqua"/>
          <w:color w:val="000000"/>
          <w:sz w:val="24"/>
          <w:szCs w:val="24"/>
        </w:rPr>
        <w:t xml:space="preserve"> igual o mayor a 6 (</w:t>
      </w:r>
      <w:proofErr w:type="spellStart"/>
      <w:r>
        <w:rPr>
          <w:rFonts w:ascii="Book Antiqua" w:eastAsia="Book Antiqua" w:hAnsi="Book Antiqua" w:cs="Book Antiqua"/>
          <w:color w:val="000000"/>
          <w:sz w:val="24"/>
          <w:szCs w:val="24"/>
        </w:rPr>
        <w:t>Numbral</w:t>
      </w:r>
      <w:proofErr w:type="spellEnd"/>
      <w:r>
        <w:rPr>
          <w:rFonts w:ascii="Book Antiqua" w:eastAsia="Book Antiqua" w:hAnsi="Book Antiqua" w:cs="Book Antiqua"/>
          <w:color w:val="000000"/>
          <w:sz w:val="24"/>
          <w:szCs w:val="24"/>
        </w:rPr>
        <w:t xml:space="preserve"> ≥ 6). Más detalles debajo.  </w:t>
      </w:r>
    </w:p>
    <w:p w14:paraId="7BFC7411" w14:textId="77777777" w:rsidR="006705F8" w:rsidRDefault="00000000">
      <w:pPr>
        <w:jc w:val="both"/>
        <w:rPr>
          <w:rFonts w:ascii="Book Antiqua" w:eastAsia="Book Antiqua" w:hAnsi="Book Antiqua" w:cs="Book Antiqua"/>
          <w:i/>
          <w:color w:val="000000"/>
          <w:sz w:val="24"/>
          <w:szCs w:val="24"/>
        </w:rPr>
      </w:pPr>
      <w:r>
        <w:rPr>
          <w:rFonts w:ascii="Book Antiqua" w:eastAsia="Book Antiqua" w:hAnsi="Book Antiqua" w:cs="Book Antiqua"/>
          <w:i/>
          <w:color w:val="000000"/>
          <w:sz w:val="24"/>
          <w:szCs w:val="24"/>
        </w:rPr>
        <w:t>Pop-</w:t>
      </w:r>
      <w:proofErr w:type="spellStart"/>
      <w:r>
        <w:rPr>
          <w:rFonts w:ascii="Book Antiqua" w:eastAsia="Book Antiqua" w:hAnsi="Book Antiqua" w:cs="Book Antiqua"/>
          <w:i/>
          <w:color w:val="000000"/>
          <w:sz w:val="24"/>
          <w:szCs w:val="24"/>
        </w:rPr>
        <w:t>quizzes</w:t>
      </w:r>
      <w:proofErr w:type="spellEnd"/>
    </w:p>
    <w:p w14:paraId="1EFDBC5E" w14:textId="77777777" w:rsidR="006705F8" w:rsidRDefault="00000000">
      <w:pPr>
        <w:jc w:val="both"/>
        <w:rPr>
          <w:rFonts w:ascii="Times New Roman" w:hAnsi="Times New Roman"/>
        </w:rPr>
      </w:pPr>
      <w:r>
        <w:rPr>
          <w:rFonts w:ascii="Book Antiqua" w:eastAsia="Book Antiqua" w:hAnsi="Book Antiqua" w:cs="Book Antiqua"/>
          <w:color w:val="000000"/>
          <w:sz w:val="24"/>
          <w:szCs w:val="24"/>
        </w:rPr>
        <w:t>Los pop-</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 xml:space="preserve"> son exámenes sorpresa, y consistirán en </w:t>
      </w:r>
      <w:r>
        <w:rPr>
          <w:rFonts w:ascii="Book Antiqua" w:eastAsia="Book Antiqua" w:hAnsi="Book Antiqua" w:cs="Book Antiqua"/>
          <w:sz w:val="24"/>
          <w:szCs w:val="24"/>
        </w:rPr>
        <w:t>5</w:t>
      </w:r>
      <w:r>
        <w:rPr>
          <w:rFonts w:ascii="Book Antiqua" w:eastAsia="Book Antiqua" w:hAnsi="Book Antiqua" w:cs="Book Antiqua"/>
          <w:color w:val="000000"/>
          <w:sz w:val="24"/>
          <w:szCs w:val="24"/>
        </w:rPr>
        <w:t xml:space="preserve"> preguntas de múltiple </w:t>
      </w:r>
      <w:proofErr w:type="spellStart"/>
      <w:r>
        <w:rPr>
          <w:rFonts w:ascii="Book Antiqua" w:eastAsia="Book Antiqua" w:hAnsi="Book Antiqua" w:cs="Book Antiqua"/>
          <w:color w:val="000000"/>
          <w:sz w:val="24"/>
          <w:szCs w:val="24"/>
        </w:rPr>
        <w:t>choice</w:t>
      </w:r>
      <w:proofErr w:type="spellEnd"/>
      <w:r>
        <w:rPr>
          <w:rFonts w:ascii="Book Antiqua" w:eastAsia="Book Antiqua" w:hAnsi="Book Antiqua" w:cs="Book Antiqua"/>
          <w:color w:val="000000"/>
          <w:sz w:val="24"/>
          <w:szCs w:val="24"/>
        </w:rPr>
        <w:t xml:space="preserve"> o verdadero/falso sobre la lectura obligatoria del día (ver calendario de lecturas</w:t>
      </w:r>
      <w:r>
        <w:rPr>
          <w:rFonts w:ascii="Book Antiqua" w:eastAsia="Book Antiqua" w:hAnsi="Book Antiqua" w:cs="Book Antiqua"/>
          <w:sz w:val="24"/>
          <w:szCs w:val="24"/>
        </w:rPr>
        <w:t>)</w:t>
      </w:r>
      <w:r>
        <w:rPr>
          <w:rFonts w:ascii="Book Antiqua" w:eastAsia="Book Antiqua" w:hAnsi="Book Antiqua" w:cs="Book Antiqua"/>
          <w:color w:val="000000"/>
          <w:sz w:val="24"/>
          <w:szCs w:val="24"/>
        </w:rPr>
        <w:t>. Para quien haya leído la lectura, responder a las preguntas debería ser prácticamente trivial, y una manera fácil de ganar puntos hacia la nota final. Habrá un total de 1</w:t>
      </w:r>
      <w:r>
        <w:rPr>
          <w:rFonts w:ascii="Book Antiqua" w:eastAsia="Book Antiqua" w:hAnsi="Book Antiqua" w:cs="Book Antiqua"/>
          <w:sz w:val="24"/>
          <w:szCs w:val="24"/>
        </w:rPr>
        <w:t>0</w:t>
      </w:r>
      <w:r>
        <w:rPr>
          <w:rFonts w:ascii="Book Antiqua" w:eastAsia="Book Antiqua" w:hAnsi="Book Antiqua" w:cs="Book Antiqua"/>
          <w:color w:val="000000"/>
          <w:sz w:val="24"/>
          <w:szCs w:val="24"/>
        </w:rPr>
        <w:t xml:space="preserve"> (d</w:t>
      </w:r>
      <w:r>
        <w:rPr>
          <w:rFonts w:ascii="Book Antiqua" w:eastAsia="Book Antiqua" w:hAnsi="Book Antiqua" w:cs="Book Antiqua"/>
          <w:sz w:val="24"/>
          <w:szCs w:val="24"/>
        </w:rPr>
        <w:t>iez</w:t>
      </w:r>
      <w:r>
        <w:rPr>
          <w:rFonts w:ascii="Book Antiqua" w:eastAsia="Book Antiqua" w:hAnsi="Book Antiqua" w:cs="Book Antiqua"/>
          <w:color w:val="000000"/>
          <w:sz w:val="24"/>
          <w:szCs w:val="24"/>
        </w:rPr>
        <w:t xml:space="preserve">) </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 xml:space="preserve"> y se llevarán a cabo sin previo aviso en las magistrales, en cualquier momento durante el curso (excepto en la primera magistral), al comienzo de la clase, y durarán unos 4 minutos. </w:t>
      </w:r>
      <w:r>
        <w:rPr>
          <w:rFonts w:ascii="Book Antiqua" w:eastAsia="Book Antiqua" w:hAnsi="Book Antiqua" w:cs="Book Antiqua"/>
          <w:sz w:val="24"/>
          <w:szCs w:val="24"/>
        </w:rPr>
        <w:t xml:space="preserve">Para poder resolver el quiz del día se requerirá una contraseña que se informará en la magistral correspondiente. No habrá </w:t>
      </w:r>
      <w:proofErr w:type="spellStart"/>
      <w:r>
        <w:rPr>
          <w:rFonts w:ascii="Book Antiqua" w:eastAsia="Book Antiqua" w:hAnsi="Book Antiqua" w:cs="Book Antiqua"/>
          <w:sz w:val="24"/>
          <w:szCs w:val="24"/>
        </w:rPr>
        <w:t>quizzes</w:t>
      </w:r>
      <w:proofErr w:type="spellEnd"/>
      <w:r>
        <w:rPr>
          <w:rFonts w:ascii="Book Antiqua" w:eastAsia="Book Antiqua" w:hAnsi="Book Antiqua" w:cs="Book Antiqua"/>
          <w:sz w:val="24"/>
          <w:szCs w:val="24"/>
        </w:rPr>
        <w:t xml:space="preserve"> o trabajos recuperatorios de ningún tipo. Si se pierde un quiz por cualquier razón, la puntuación en él será 0 (cero), sin excepciones. Es importante notar que sólo pueden resolver los quiz de las magistrales en las que están inscriptos. La nota de cada quiz estará entre 0 y 10, como sigue:</w:t>
      </w:r>
    </w:p>
    <w:tbl>
      <w:tblPr>
        <w:tblStyle w:val="af4"/>
        <w:tblW w:w="5715" w:type="dxa"/>
        <w:jc w:val="center"/>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327"/>
        <w:gridCol w:w="564"/>
        <w:gridCol w:w="565"/>
        <w:gridCol w:w="565"/>
        <w:gridCol w:w="564"/>
        <w:gridCol w:w="565"/>
        <w:gridCol w:w="565"/>
      </w:tblGrid>
      <w:tr w:rsidR="006705F8" w14:paraId="7C87400B" w14:textId="77777777">
        <w:trPr>
          <w:trHeight w:val="343"/>
          <w:jc w:val="center"/>
        </w:trPr>
        <w:tc>
          <w:tcPr>
            <w:tcW w:w="2327" w:type="dxa"/>
            <w:tcBorders>
              <w:top w:val="single" w:sz="4" w:space="0" w:color="000000"/>
              <w:bottom w:val="single" w:sz="4" w:space="0" w:color="000000"/>
              <w:right w:val="single" w:sz="4" w:space="0" w:color="000000"/>
            </w:tcBorders>
            <w:vAlign w:val="center"/>
          </w:tcPr>
          <w:p w14:paraId="0730364C" w14:textId="77777777" w:rsidR="006705F8" w:rsidRDefault="00000000">
            <w:pP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lastRenderedPageBreak/>
              <w:t>Preguntas correctas</w:t>
            </w:r>
          </w:p>
        </w:tc>
        <w:tc>
          <w:tcPr>
            <w:tcW w:w="564" w:type="dxa"/>
            <w:tcBorders>
              <w:top w:val="single" w:sz="4" w:space="0" w:color="000000"/>
              <w:left w:val="single" w:sz="4" w:space="0" w:color="000000"/>
              <w:bottom w:val="single" w:sz="4" w:space="0" w:color="000000"/>
            </w:tcBorders>
            <w:vAlign w:val="center"/>
          </w:tcPr>
          <w:p w14:paraId="5F9FB469"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0</w:t>
            </w:r>
          </w:p>
        </w:tc>
        <w:tc>
          <w:tcPr>
            <w:tcW w:w="565" w:type="dxa"/>
            <w:tcBorders>
              <w:top w:val="single" w:sz="4" w:space="0" w:color="000000"/>
              <w:bottom w:val="single" w:sz="4" w:space="0" w:color="000000"/>
            </w:tcBorders>
            <w:vAlign w:val="center"/>
          </w:tcPr>
          <w:p w14:paraId="0CD8FFD5"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1</w:t>
            </w:r>
          </w:p>
        </w:tc>
        <w:tc>
          <w:tcPr>
            <w:tcW w:w="565" w:type="dxa"/>
            <w:tcBorders>
              <w:top w:val="single" w:sz="4" w:space="0" w:color="000000"/>
              <w:bottom w:val="single" w:sz="4" w:space="0" w:color="000000"/>
            </w:tcBorders>
            <w:vAlign w:val="center"/>
          </w:tcPr>
          <w:p w14:paraId="7BDB4021"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2</w:t>
            </w:r>
          </w:p>
        </w:tc>
        <w:tc>
          <w:tcPr>
            <w:tcW w:w="564" w:type="dxa"/>
            <w:tcBorders>
              <w:top w:val="single" w:sz="4" w:space="0" w:color="000000"/>
              <w:bottom w:val="single" w:sz="4" w:space="0" w:color="000000"/>
            </w:tcBorders>
            <w:vAlign w:val="center"/>
          </w:tcPr>
          <w:p w14:paraId="25382335"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3</w:t>
            </w:r>
          </w:p>
        </w:tc>
        <w:tc>
          <w:tcPr>
            <w:tcW w:w="565" w:type="dxa"/>
            <w:tcBorders>
              <w:top w:val="single" w:sz="4" w:space="0" w:color="000000"/>
              <w:bottom w:val="single" w:sz="4" w:space="0" w:color="000000"/>
            </w:tcBorders>
            <w:vAlign w:val="center"/>
          </w:tcPr>
          <w:p w14:paraId="75AB6D69"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4</w:t>
            </w:r>
          </w:p>
        </w:tc>
        <w:tc>
          <w:tcPr>
            <w:tcW w:w="565" w:type="dxa"/>
            <w:tcBorders>
              <w:top w:val="single" w:sz="4" w:space="0" w:color="000000"/>
              <w:bottom w:val="single" w:sz="4" w:space="0" w:color="000000"/>
            </w:tcBorders>
            <w:vAlign w:val="center"/>
          </w:tcPr>
          <w:p w14:paraId="4C914816"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5</w:t>
            </w:r>
          </w:p>
        </w:tc>
      </w:tr>
      <w:tr w:rsidR="006705F8" w14:paraId="61D692E4" w14:textId="77777777">
        <w:trPr>
          <w:trHeight w:val="357"/>
          <w:jc w:val="center"/>
        </w:trPr>
        <w:tc>
          <w:tcPr>
            <w:tcW w:w="2327" w:type="dxa"/>
            <w:tcBorders>
              <w:top w:val="single" w:sz="4" w:space="0" w:color="000000"/>
              <w:bottom w:val="single" w:sz="4" w:space="0" w:color="000000"/>
              <w:right w:val="single" w:sz="4" w:space="0" w:color="000000"/>
            </w:tcBorders>
            <w:vAlign w:val="center"/>
          </w:tcPr>
          <w:p w14:paraId="6BB0CDD8" w14:textId="77777777" w:rsidR="006705F8" w:rsidRDefault="00000000">
            <w:pP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Nota en el quiz</w:t>
            </w:r>
          </w:p>
        </w:tc>
        <w:tc>
          <w:tcPr>
            <w:tcW w:w="564" w:type="dxa"/>
            <w:tcBorders>
              <w:top w:val="single" w:sz="4" w:space="0" w:color="000000"/>
              <w:left w:val="single" w:sz="4" w:space="0" w:color="000000"/>
            </w:tcBorders>
            <w:vAlign w:val="center"/>
          </w:tcPr>
          <w:p w14:paraId="78D5CE60"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0</w:t>
            </w:r>
          </w:p>
        </w:tc>
        <w:tc>
          <w:tcPr>
            <w:tcW w:w="565" w:type="dxa"/>
            <w:tcBorders>
              <w:top w:val="single" w:sz="4" w:space="0" w:color="000000"/>
            </w:tcBorders>
            <w:vAlign w:val="center"/>
          </w:tcPr>
          <w:p w14:paraId="3D5B4345"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2</w:t>
            </w:r>
          </w:p>
        </w:tc>
        <w:tc>
          <w:tcPr>
            <w:tcW w:w="565" w:type="dxa"/>
            <w:tcBorders>
              <w:top w:val="single" w:sz="4" w:space="0" w:color="000000"/>
            </w:tcBorders>
            <w:vAlign w:val="center"/>
          </w:tcPr>
          <w:p w14:paraId="7130746C"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4</w:t>
            </w:r>
          </w:p>
        </w:tc>
        <w:tc>
          <w:tcPr>
            <w:tcW w:w="564" w:type="dxa"/>
            <w:tcBorders>
              <w:top w:val="single" w:sz="4" w:space="0" w:color="000000"/>
            </w:tcBorders>
            <w:vAlign w:val="center"/>
          </w:tcPr>
          <w:p w14:paraId="6AEF4293"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6</w:t>
            </w:r>
          </w:p>
        </w:tc>
        <w:tc>
          <w:tcPr>
            <w:tcW w:w="565" w:type="dxa"/>
            <w:tcBorders>
              <w:top w:val="single" w:sz="4" w:space="0" w:color="000000"/>
            </w:tcBorders>
            <w:vAlign w:val="center"/>
          </w:tcPr>
          <w:p w14:paraId="77D9FE9B"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8</w:t>
            </w:r>
          </w:p>
        </w:tc>
        <w:tc>
          <w:tcPr>
            <w:tcW w:w="565" w:type="dxa"/>
            <w:tcBorders>
              <w:top w:val="single" w:sz="4" w:space="0" w:color="000000"/>
            </w:tcBorders>
            <w:vAlign w:val="center"/>
          </w:tcPr>
          <w:p w14:paraId="01096E3C" w14:textId="77777777" w:rsidR="006705F8" w:rsidRDefault="00000000">
            <w:pPr>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10</w:t>
            </w:r>
          </w:p>
        </w:tc>
      </w:tr>
    </w:tbl>
    <w:p w14:paraId="7FCE1D47" w14:textId="77777777" w:rsidR="006705F8" w:rsidRDefault="006705F8">
      <w:pPr>
        <w:jc w:val="both"/>
        <w:rPr>
          <w:rFonts w:ascii="Book Antiqua" w:eastAsia="Book Antiqua" w:hAnsi="Book Antiqua" w:cs="Book Antiqua"/>
          <w:color w:val="000000"/>
          <w:sz w:val="24"/>
          <w:szCs w:val="24"/>
        </w:rPr>
      </w:pPr>
    </w:p>
    <w:p w14:paraId="21461A0A"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La nota total de los </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 xml:space="preserve">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quizzes</w:t>
      </w:r>
      <w:proofErr w:type="spellEnd"/>
      <w:r>
        <w:rPr>
          <w:rFonts w:ascii="Book Antiqua" w:eastAsia="Book Antiqua" w:hAnsi="Book Antiqua" w:cs="Book Antiqua"/>
          <w:color w:val="000000"/>
          <w:sz w:val="24"/>
          <w:szCs w:val="24"/>
        </w:rPr>
        <w:t xml:space="preserve">) se calculará haciendo el promedio de los </w:t>
      </w:r>
      <w:r>
        <w:rPr>
          <w:rFonts w:ascii="Book Antiqua" w:eastAsia="Book Antiqua" w:hAnsi="Book Antiqua" w:cs="Book Antiqua"/>
          <w:sz w:val="24"/>
          <w:szCs w:val="24"/>
        </w:rPr>
        <w:t>8</w:t>
      </w:r>
      <w:r>
        <w:rPr>
          <w:rFonts w:ascii="Book Antiqua" w:eastAsia="Book Antiqua" w:hAnsi="Book Antiqua" w:cs="Book Antiqua"/>
          <w:color w:val="000000"/>
          <w:sz w:val="24"/>
          <w:szCs w:val="24"/>
        </w:rPr>
        <w:t xml:space="preserve"> (</w:t>
      </w:r>
      <w:r>
        <w:rPr>
          <w:rFonts w:ascii="Book Antiqua" w:eastAsia="Book Antiqua" w:hAnsi="Book Antiqua" w:cs="Book Antiqua"/>
          <w:sz w:val="24"/>
          <w:szCs w:val="24"/>
        </w:rPr>
        <w:t>ocho</w:t>
      </w:r>
      <w:r>
        <w:rPr>
          <w:rFonts w:ascii="Book Antiqua" w:eastAsia="Book Antiqua" w:hAnsi="Book Antiqua" w:cs="Book Antiqua"/>
          <w:color w:val="000000"/>
          <w:sz w:val="24"/>
          <w:szCs w:val="24"/>
        </w:rPr>
        <w:t>) mejores resultados obtenidos en los 1</w:t>
      </w:r>
      <w:r>
        <w:rPr>
          <w:rFonts w:ascii="Book Antiqua" w:eastAsia="Book Antiqua" w:hAnsi="Book Antiqua" w:cs="Book Antiqua"/>
          <w:sz w:val="24"/>
          <w:szCs w:val="24"/>
        </w:rPr>
        <w:t>0</w:t>
      </w:r>
      <w:r>
        <w:rPr>
          <w:rFonts w:ascii="Book Antiqua" w:eastAsia="Book Antiqua" w:hAnsi="Book Antiqua" w:cs="Book Antiqua"/>
          <w:color w:val="000000"/>
          <w:sz w:val="24"/>
          <w:szCs w:val="24"/>
        </w:rPr>
        <w:t xml:space="preserve"> </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w:t>
      </w:r>
    </w:p>
    <w:p w14:paraId="1961C52E" w14:textId="77777777" w:rsidR="006705F8" w:rsidRDefault="00000000">
      <w:pPr>
        <w:jc w:val="both"/>
        <w:rPr>
          <w:rFonts w:ascii="Book Antiqua" w:eastAsia="Book Antiqua" w:hAnsi="Book Antiqua" w:cs="Book Antiqua"/>
          <w:i/>
          <w:color w:val="000000"/>
          <w:sz w:val="24"/>
          <w:szCs w:val="24"/>
        </w:rPr>
      </w:pPr>
      <w:r>
        <w:rPr>
          <w:rFonts w:ascii="Book Antiqua" w:eastAsia="Book Antiqua" w:hAnsi="Book Antiqua" w:cs="Book Antiqua"/>
          <w:i/>
          <w:color w:val="000000"/>
          <w:sz w:val="24"/>
          <w:szCs w:val="24"/>
        </w:rPr>
        <w:t>Trabajo en tutoriales</w:t>
      </w:r>
    </w:p>
    <w:p w14:paraId="56D63D7E"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sz w:val="24"/>
          <w:szCs w:val="24"/>
        </w:rPr>
        <w:t xml:space="preserve">Para cada clase tutorial habrá una guía de ejercicios que serán publicados en el Campus Virtual con anticipación a la clase. </w:t>
      </w:r>
      <w:r>
        <w:rPr>
          <w:rFonts w:ascii="Book Antiqua" w:eastAsia="Book Antiqua" w:hAnsi="Book Antiqua" w:cs="Book Antiqua"/>
          <w:color w:val="000000"/>
          <w:sz w:val="24"/>
          <w:szCs w:val="24"/>
        </w:rPr>
        <w:t xml:space="preserve">Parte de cada ejercitación deberá realizarse y ser entregada </w:t>
      </w:r>
      <w:r>
        <w:rPr>
          <w:rFonts w:ascii="Book Antiqua" w:eastAsia="Book Antiqua" w:hAnsi="Book Antiqua" w:cs="Book Antiqua"/>
          <w:sz w:val="24"/>
          <w:szCs w:val="24"/>
        </w:rPr>
        <w:t>la semana posterior a la tutorial en donde se vio esa guía</w:t>
      </w:r>
      <w:r>
        <w:rPr>
          <w:rFonts w:ascii="Book Antiqua" w:eastAsia="Book Antiqua" w:hAnsi="Book Antiqua" w:cs="Book Antiqua"/>
          <w:color w:val="000000"/>
          <w:sz w:val="24"/>
          <w:szCs w:val="24"/>
        </w:rPr>
        <w:t>. La nota de la tutorial (</w:t>
      </w:r>
      <w:proofErr w:type="spellStart"/>
      <w:r>
        <w:rPr>
          <w:rFonts w:ascii="Book Antiqua" w:eastAsia="Book Antiqua" w:hAnsi="Book Antiqua" w:cs="Book Antiqua"/>
          <w:color w:val="000000"/>
          <w:sz w:val="24"/>
          <w:szCs w:val="24"/>
        </w:rPr>
        <w:t>N</w:t>
      </w:r>
      <w:r>
        <w:rPr>
          <w:rFonts w:ascii="Book Antiqua" w:eastAsia="Book Antiqua" w:hAnsi="Book Antiqua" w:cs="Book Antiqua"/>
          <w:color w:val="000000"/>
          <w:sz w:val="24"/>
          <w:szCs w:val="24"/>
          <w:vertAlign w:val="subscript"/>
        </w:rPr>
        <w:t>tutorial</w:t>
      </w:r>
      <w:proofErr w:type="spellEnd"/>
      <w:r>
        <w:rPr>
          <w:rFonts w:ascii="Book Antiqua" w:eastAsia="Book Antiqua" w:hAnsi="Book Antiqua" w:cs="Book Antiqua"/>
          <w:color w:val="000000"/>
          <w:sz w:val="24"/>
          <w:szCs w:val="24"/>
        </w:rPr>
        <w:t xml:space="preserve">, </w:t>
      </w:r>
      <w:r>
        <w:rPr>
          <w:rFonts w:ascii="Book Antiqua" w:eastAsia="Book Antiqua" w:hAnsi="Book Antiqua" w:cs="Book Antiqua"/>
          <w:sz w:val="24"/>
          <w:szCs w:val="24"/>
        </w:rPr>
        <w:t>2</w:t>
      </w:r>
      <w:r>
        <w:rPr>
          <w:rFonts w:ascii="Book Antiqua" w:eastAsia="Book Antiqua" w:hAnsi="Book Antiqua" w:cs="Book Antiqua"/>
          <w:color w:val="000000"/>
          <w:sz w:val="24"/>
          <w:szCs w:val="24"/>
        </w:rPr>
        <w:t>0% de la nota del curso) constará de 2 partes:</w:t>
      </w:r>
    </w:p>
    <w:p w14:paraId="7401E50F" w14:textId="08165CFC" w:rsidR="006705F8" w:rsidRDefault="00000000">
      <w:pPr>
        <w:numPr>
          <w:ilvl w:val="0"/>
          <w:numId w:val="2"/>
        </w:num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sz w:val="24"/>
          <w:szCs w:val="24"/>
        </w:rPr>
        <w:t>Evaluación de las</w:t>
      </w:r>
      <w:r>
        <w:rPr>
          <w:rFonts w:ascii="Book Antiqua" w:eastAsia="Book Antiqua" w:hAnsi="Book Antiqua" w:cs="Book Antiqua"/>
          <w:color w:val="000000"/>
          <w:sz w:val="24"/>
          <w:szCs w:val="24"/>
        </w:rPr>
        <w:t xml:space="preserve"> guías de ejercicios (</w:t>
      </w:r>
      <w:r w:rsidR="00E935EB">
        <w:rPr>
          <w:rFonts w:ascii="Book Antiqua" w:eastAsia="Book Antiqua" w:hAnsi="Book Antiqua" w:cs="Book Antiqua"/>
          <w:color w:val="000000"/>
          <w:sz w:val="24"/>
          <w:szCs w:val="24"/>
        </w:rPr>
        <w:t>8</w:t>
      </w:r>
      <w:r>
        <w:rPr>
          <w:rFonts w:ascii="Book Antiqua" w:eastAsia="Book Antiqua" w:hAnsi="Book Antiqua" w:cs="Book Antiqua"/>
          <w:color w:val="000000"/>
          <w:sz w:val="24"/>
          <w:szCs w:val="24"/>
        </w:rPr>
        <w:t xml:space="preserve">0% de la nota de la tutorial) </w:t>
      </w:r>
    </w:p>
    <w:p w14:paraId="07BD6BEF" w14:textId="1A78C523" w:rsidR="006705F8" w:rsidRDefault="00000000">
      <w:pPr>
        <w:numPr>
          <w:ilvl w:val="0"/>
          <w:numId w:val="2"/>
        </w:numPr>
        <w:spacing w:after="0" w:line="24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Evaluación d</w:t>
      </w:r>
      <w:r>
        <w:rPr>
          <w:rFonts w:ascii="Book Antiqua" w:eastAsia="Book Antiqua" w:hAnsi="Book Antiqua" w:cs="Book Antiqua"/>
          <w:sz w:val="24"/>
          <w:szCs w:val="24"/>
        </w:rPr>
        <w:t xml:space="preserve">e </w:t>
      </w:r>
      <w:r>
        <w:rPr>
          <w:rFonts w:ascii="Book Antiqua" w:eastAsia="Book Antiqua" w:hAnsi="Book Antiqua" w:cs="Book Antiqua"/>
          <w:color w:val="000000"/>
          <w:sz w:val="24"/>
          <w:szCs w:val="24"/>
        </w:rPr>
        <w:t xml:space="preserve">trabajos </w:t>
      </w:r>
      <w:r>
        <w:rPr>
          <w:rFonts w:ascii="Book Antiqua" w:eastAsia="Book Antiqua" w:hAnsi="Book Antiqua" w:cs="Book Antiqua"/>
          <w:sz w:val="24"/>
          <w:szCs w:val="24"/>
        </w:rPr>
        <w:t>prácticos</w:t>
      </w:r>
      <w:r>
        <w:rPr>
          <w:rFonts w:ascii="Book Antiqua" w:eastAsia="Book Antiqua" w:hAnsi="Book Antiqua" w:cs="Book Antiqua"/>
          <w:color w:val="000000"/>
          <w:sz w:val="24"/>
          <w:szCs w:val="24"/>
        </w:rPr>
        <w:t xml:space="preserve"> (</w:t>
      </w:r>
      <w:r w:rsidR="00E935EB">
        <w:rPr>
          <w:rFonts w:ascii="Book Antiqua" w:eastAsia="Book Antiqua" w:hAnsi="Book Antiqua" w:cs="Book Antiqua"/>
          <w:color w:val="000000"/>
          <w:sz w:val="24"/>
          <w:szCs w:val="24"/>
        </w:rPr>
        <w:t>2</w:t>
      </w:r>
      <w:r>
        <w:rPr>
          <w:rFonts w:ascii="Book Antiqua" w:eastAsia="Book Antiqua" w:hAnsi="Book Antiqua" w:cs="Book Antiqua"/>
          <w:color w:val="000000"/>
          <w:sz w:val="24"/>
          <w:szCs w:val="24"/>
        </w:rPr>
        <w:t>0% de la nota de la tutorial)</w:t>
      </w:r>
    </w:p>
    <w:p w14:paraId="08E2707E" w14:textId="77777777" w:rsidR="006705F8" w:rsidRDefault="006705F8">
      <w:pPr>
        <w:spacing w:after="0" w:line="240" w:lineRule="auto"/>
        <w:ind w:left="720"/>
        <w:jc w:val="both"/>
        <w:rPr>
          <w:rFonts w:ascii="Book Antiqua" w:eastAsia="Book Antiqua" w:hAnsi="Book Antiqua" w:cs="Book Antiqua"/>
          <w:color w:val="000000"/>
          <w:sz w:val="24"/>
          <w:szCs w:val="24"/>
        </w:rPr>
      </w:pPr>
    </w:p>
    <w:p w14:paraId="72023BE1" w14:textId="77777777" w:rsidR="006705F8" w:rsidRDefault="00000000">
      <w:pPr>
        <w:jc w:val="both"/>
        <w:rPr>
          <w:rFonts w:ascii="Book Antiqua" w:eastAsia="Book Antiqua" w:hAnsi="Book Antiqua" w:cs="Book Antiqua"/>
          <w:sz w:val="24"/>
          <w:szCs w:val="24"/>
        </w:rPr>
      </w:pPr>
      <w:r>
        <w:rPr>
          <w:rFonts w:ascii="Book Antiqua" w:eastAsia="Book Antiqua" w:hAnsi="Book Antiqua" w:cs="Book Antiqua"/>
          <w:sz w:val="24"/>
          <w:szCs w:val="24"/>
        </w:rPr>
        <w:t>Como se explicó arriba, los estudiantes deberán entregar los puntos obligatorios de las guías de ejercicios. En las guías habrá uno o dos ejercicios (dependiendo de la guía) que deberán ser respondidas y entregadas a través del Campus Virtual de la materia antes del miércoles a las 9h de la semana siguiente a la tutorial</w:t>
      </w:r>
      <w:r>
        <w:rPr>
          <w:rFonts w:ascii="Book Antiqua" w:eastAsia="Book Antiqua" w:hAnsi="Book Antiqua" w:cs="Book Antiqua"/>
          <w:sz w:val="24"/>
          <w:szCs w:val="24"/>
          <w:vertAlign w:val="superscript"/>
        </w:rPr>
        <w:footnoteReference w:id="1"/>
      </w:r>
      <w:r>
        <w:rPr>
          <w:rFonts w:ascii="Book Antiqua" w:eastAsia="Book Antiqua" w:hAnsi="Book Antiqua" w:cs="Book Antiqua"/>
          <w:sz w:val="24"/>
          <w:szCs w:val="24"/>
        </w:rPr>
        <w:t>.  Estos ejercicios son obligatorios y serán evaluados con una nota que irá del 0 (cero) al 10 (diez), obteniendo un 0 (cero) en caso de no presentar la guía. Para el cálculo de su nota, sólo se tendrán en cuenta las 9 mejores guías de las 11/12 que se deberán entregar a lo largo del semestre. Los ejercicios serán discutidos en la clase tutorial.</w:t>
      </w:r>
    </w:p>
    <w:p w14:paraId="5AC02A16" w14:textId="77777777" w:rsidR="006705F8" w:rsidRDefault="00000000">
      <w:pPr>
        <w:jc w:val="both"/>
        <w:rPr>
          <w:rFonts w:ascii="Book Antiqua" w:eastAsia="Book Antiqua" w:hAnsi="Book Antiqua" w:cs="Book Antiqua"/>
          <w:sz w:val="24"/>
          <w:szCs w:val="24"/>
        </w:rPr>
      </w:pPr>
      <w:r>
        <w:rPr>
          <w:rFonts w:ascii="Book Antiqua" w:eastAsia="Book Antiqua" w:hAnsi="Book Antiqua" w:cs="Book Antiqua"/>
          <w:sz w:val="24"/>
          <w:szCs w:val="24"/>
        </w:rPr>
        <w:t>Cada ejercitación se resolverá de manera individual o grupal. En caso de querer resolver la entrega de manera grupal, cada grupo estará conformado por 2 alumnos como máximo (sin excepciones) y será el mismo a lo largo de todo el semestre. Solo un participante de cada grupo deberá realizar la entrega en el Campus Virtual.</w:t>
      </w:r>
    </w:p>
    <w:p w14:paraId="191B77DE" w14:textId="52BC053A" w:rsidR="006705F8" w:rsidRDefault="00000000">
      <w:pPr>
        <w:jc w:val="both"/>
        <w:rPr>
          <w:rFonts w:ascii="Book Antiqua" w:eastAsia="Book Antiqua" w:hAnsi="Book Antiqua" w:cs="Book Antiqua"/>
          <w:sz w:val="24"/>
          <w:szCs w:val="24"/>
        </w:rPr>
      </w:pPr>
      <w:r>
        <w:rPr>
          <w:rFonts w:ascii="Book Antiqua" w:eastAsia="Book Antiqua" w:hAnsi="Book Antiqua" w:cs="Book Antiqua"/>
          <w:sz w:val="24"/>
          <w:szCs w:val="24"/>
        </w:rPr>
        <w:t xml:space="preserve">Adicionalmente, los alumnos tendrán </w:t>
      </w:r>
      <w:r w:rsidR="00E935EB">
        <w:rPr>
          <w:rFonts w:ascii="Book Antiqua" w:eastAsia="Book Antiqua" w:hAnsi="Book Antiqua" w:cs="Book Antiqua"/>
          <w:sz w:val="24"/>
          <w:szCs w:val="24"/>
        </w:rPr>
        <w:t>uno o dos</w:t>
      </w:r>
      <w:r>
        <w:rPr>
          <w:rFonts w:ascii="Book Antiqua" w:eastAsia="Book Antiqua" w:hAnsi="Book Antiqua" w:cs="Book Antiqua"/>
          <w:sz w:val="24"/>
          <w:szCs w:val="24"/>
        </w:rPr>
        <w:t xml:space="preserve"> trabajos </w:t>
      </w:r>
      <w:r w:rsidR="00E935EB">
        <w:rPr>
          <w:rFonts w:ascii="Book Antiqua" w:eastAsia="Book Antiqua" w:hAnsi="Book Antiqua" w:cs="Book Antiqua"/>
          <w:sz w:val="24"/>
          <w:szCs w:val="24"/>
        </w:rPr>
        <w:t xml:space="preserve">grupales </w:t>
      </w:r>
      <w:r>
        <w:rPr>
          <w:rFonts w:ascii="Book Antiqua" w:eastAsia="Book Antiqua" w:hAnsi="Book Antiqua" w:cs="Book Antiqua"/>
          <w:sz w:val="24"/>
          <w:szCs w:val="24"/>
        </w:rPr>
        <w:t xml:space="preserve">a lo largo del semestre. Ambos trabajos se planificarán con anticipación y cada grupo deberá entregarlo en el momento en que le corresponda. En el Campus Virtual se encontrará </w:t>
      </w:r>
      <w:r>
        <w:rPr>
          <w:rFonts w:ascii="Book Antiqua" w:eastAsia="Book Antiqua" w:hAnsi="Book Antiqua" w:cs="Book Antiqua"/>
          <w:sz w:val="24"/>
          <w:szCs w:val="24"/>
        </w:rPr>
        <w:lastRenderedPageBreak/>
        <w:t>publicada la fecha en que cada grupo deberá presentar su trabajo durante la primera semana del curso.</w:t>
      </w:r>
    </w:p>
    <w:p w14:paraId="4DD24C60" w14:textId="77777777" w:rsidR="006705F8" w:rsidRDefault="00000000">
      <w:pPr>
        <w:jc w:val="both"/>
        <w:rPr>
          <w:rFonts w:ascii="Book Antiqua" w:eastAsia="Book Antiqua" w:hAnsi="Book Antiqua" w:cs="Book Antiqua"/>
          <w:i/>
          <w:color w:val="000000"/>
          <w:sz w:val="24"/>
          <w:szCs w:val="24"/>
        </w:rPr>
      </w:pPr>
      <w:r>
        <w:rPr>
          <w:rFonts w:ascii="Book Antiqua" w:eastAsia="Book Antiqua" w:hAnsi="Book Antiqua" w:cs="Book Antiqua"/>
          <w:i/>
          <w:color w:val="000000"/>
          <w:sz w:val="24"/>
          <w:szCs w:val="24"/>
        </w:rPr>
        <w:t>Exámenes</w:t>
      </w:r>
    </w:p>
    <w:p w14:paraId="17C8D8B8"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Los exámenes de este curso incluirán preguntas </w:t>
      </w:r>
      <w:proofErr w:type="spellStart"/>
      <w:r>
        <w:rPr>
          <w:rFonts w:ascii="Book Antiqua" w:eastAsia="Book Antiqua" w:hAnsi="Book Antiqua" w:cs="Book Antiqua"/>
          <w:color w:val="000000"/>
          <w:sz w:val="24"/>
          <w:szCs w:val="24"/>
        </w:rPr>
        <w:t>multiple</w:t>
      </w:r>
      <w:proofErr w:type="spellEnd"/>
      <w:r>
        <w:rPr>
          <w:rFonts w:ascii="Book Antiqua" w:eastAsia="Book Antiqua" w:hAnsi="Book Antiqua" w:cs="Book Antiqua"/>
          <w:color w:val="000000"/>
          <w:sz w:val="24"/>
          <w:szCs w:val="24"/>
        </w:rPr>
        <w:t xml:space="preserve"> </w:t>
      </w:r>
      <w:proofErr w:type="spellStart"/>
      <w:r>
        <w:rPr>
          <w:rFonts w:ascii="Book Antiqua" w:eastAsia="Book Antiqua" w:hAnsi="Book Antiqua" w:cs="Book Antiqua"/>
          <w:color w:val="000000"/>
          <w:sz w:val="24"/>
          <w:szCs w:val="24"/>
        </w:rPr>
        <w:t>choice</w:t>
      </w:r>
      <w:proofErr w:type="spellEnd"/>
      <w:r>
        <w:rPr>
          <w:rFonts w:ascii="Book Antiqua" w:eastAsia="Book Antiqua" w:hAnsi="Book Antiqua" w:cs="Book Antiqua"/>
          <w:color w:val="000000"/>
          <w:sz w:val="24"/>
          <w:szCs w:val="24"/>
        </w:rPr>
        <w:t xml:space="preserve">, verdaderos o falsos con discusión, y ejercicios. Los parciales evaluarán los temas discutidos en cada mitad del curso y tendrán la peculiaridad de tener más preguntas que las que se tienen que responder; es decir, los estudiantes tendrán cierto grado de elección sobre qué deciden responder. </w:t>
      </w:r>
    </w:p>
    <w:p w14:paraId="0F2EB628" w14:textId="77777777" w:rsidR="006705F8" w:rsidRDefault="00000000">
      <w:pPr>
        <w:ind w:firstLine="425"/>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Como fue detallado arriba, los estudiantes que hayan obtenido buenas calificaciones en los primeros elementos de la evaluación (pop-</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 tutoriales, y primer parcial) podrán acceder al segundo parcial. Aquellos que no, o hayan reprobado el parcial, deberán dar el final, donde se deberán responder preguntas sobre todo el programa y tendrán que responder todas las preguntas del examen (es decir, no habrá posibilidad de elegir qué contestar). La tabla de abajo resume tanto información sobre el tipo y cantidad de preguntas en los exámenes, como su duración:</w:t>
      </w:r>
    </w:p>
    <w:tbl>
      <w:tblPr>
        <w:tblStyle w:val="af5"/>
        <w:tblW w:w="8300" w:type="dxa"/>
        <w:jc w:val="center"/>
        <w:tblInd w:w="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610"/>
        <w:gridCol w:w="2845"/>
        <w:gridCol w:w="2845"/>
      </w:tblGrid>
      <w:tr w:rsidR="006705F8" w14:paraId="1997E245" w14:textId="77777777">
        <w:trPr>
          <w:jc w:val="center"/>
        </w:trPr>
        <w:tc>
          <w:tcPr>
            <w:tcW w:w="2610" w:type="dxa"/>
            <w:vMerge w:val="restart"/>
            <w:tcBorders>
              <w:top w:val="single" w:sz="4" w:space="0" w:color="000000"/>
              <w:bottom w:val="single" w:sz="4" w:space="0" w:color="000000"/>
            </w:tcBorders>
            <w:vAlign w:val="center"/>
          </w:tcPr>
          <w:p w14:paraId="0E0ECF90"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Sección</w:t>
            </w:r>
          </w:p>
          <w:p w14:paraId="693D6F2C"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(puntos sección)</w:t>
            </w:r>
          </w:p>
        </w:tc>
        <w:tc>
          <w:tcPr>
            <w:tcW w:w="5690" w:type="dxa"/>
            <w:gridSpan w:val="2"/>
            <w:tcBorders>
              <w:top w:val="single" w:sz="4" w:space="0" w:color="000000"/>
              <w:bottom w:val="single" w:sz="4" w:space="0" w:color="000000"/>
            </w:tcBorders>
          </w:tcPr>
          <w:p w14:paraId="74DEDD19" w14:textId="77777777" w:rsidR="006705F8" w:rsidRDefault="00000000">
            <w:pPr>
              <w:spacing w:before="20" w:after="20"/>
              <w:jc w:val="center"/>
              <w:rPr>
                <w:rFonts w:ascii="Book Antiqua" w:eastAsia="Book Antiqua" w:hAnsi="Book Antiqua" w:cs="Book Antiqua"/>
                <w:color w:val="000000"/>
                <w:sz w:val="24"/>
                <w:szCs w:val="24"/>
              </w:rPr>
            </w:pPr>
            <w:proofErr w:type="gramStart"/>
            <w:r>
              <w:rPr>
                <w:rFonts w:ascii="Book Antiqua" w:eastAsia="Book Antiqua" w:hAnsi="Book Antiqua" w:cs="Book Antiqua"/>
                <w:color w:val="000000"/>
                <w:sz w:val="24"/>
                <w:szCs w:val="24"/>
              </w:rPr>
              <w:t>Preguntas a responder</w:t>
            </w:r>
            <w:proofErr w:type="gramEnd"/>
          </w:p>
          <w:p w14:paraId="24D4FA6D"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(puntos por pregunta correcta)</w:t>
            </w:r>
          </w:p>
        </w:tc>
      </w:tr>
      <w:tr w:rsidR="006705F8" w14:paraId="4EA67181" w14:textId="77777777">
        <w:trPr>
          <w:jc w:val="center"/>
        </w:trPr>
        <w:tc>
          <w:tcPr>
            <w:tcW w:w="2610" w:type="dxa"/>
            <w:vMerge/>
            <w:tcBorders>
              <w:top w:val="single" w:sz="4" w:space="0" w:color="000000"/>
              <w:bottom w:val="single" w:sz="4" w:space="0" w:color="000000"/>
            </w:tcBorders>
            <w:vAlign w:val="center"/>
          </w:tcPr>
          <w:p w14:paraId="72D02D28" w14:textId="77777777" w:rsidR="006705F8" w:rsidRDefault="006705F8">
            <w:pPr>
              <w:widowControl w:val="0"/>
              <w:pBdr>
                <w:top w:val="nil"/>
                <w:left w:val="nil"/>
                <w:bottom w:val="nil"/>
                <w:right w:val="nil"/>
                <w:between w:val="nil"/>
              </w:pBdr>
              <w:spacing w:line="276" w:lineRule="auto"/>
              <w:rPr>
                <w:rFonts w:ascii="Book Antiqua" w:eastAsia="Book Antiqua" w:hAnsi="Book Antiqua" w:cs="Book Antiqua"/>
                <w:color w:val="000000"/>
                <w:sz w:val="24"/>
                <w:szCs w:val="24"/>
              </w:rPr>
            </w:pPr>
          </w:p>
        </w:tc>
        <w:tc>
          <w:tcPr>
            <w:tcW w:w="2845" w:type="dxa"/>
            <w:tcBorders>
              <w:top w:val="single" w:sz="4" w:space="0" w:color="000000"/>
              <w:bottom w:val="single" w:sz="4" w:space="0" w:color="000000"/>
            </w:tcBorders>
          </w:tcPr>
          <w:p w14:paraId="37614B4C"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Parciales</w:t>
            </w:r>
          </w:p>
        </w:tc>
        <w:tc>
          <w:tcPr>
            <w:tcW w:w="2845" w:type="dxa"/>
            <w:tcBorders>
              <w:top w:val="single" w:sz="4" w:space="0" w:color="000000"/>
              <w:bottom w:val="single" w:sz="4" w:space="0" w:color="000000"/>
            </w:tcBorders>
          </w:tcPr>
          <w:p w14:paraId="2A926E83"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Final</w:t>
            </w:r>
          </w:p>
        </w:tc>
      </w:tr>
      <w:tr w:rsidR="006705F8" w14:paraId="4AA81A5A" w14:textId="77777777">
        <w:trPr>
          <w:jc w:val="center"/>
        </w:trPr>
        <w:tc>
          <w:tcPr>
            <w:tcW w:w="2610" w:type="dxa"/>
            <w:tcBorders>
              <w:top w:val="single" w:sz="4" w:space="0" w:color="000000"/>
            </w:tcBorders>
            <w:vAlign w:val="center"/>
          </w:tcPr>
          <w:p w14:paraId="625D3A80" w14:textId="77777777" w:rsidR="006705F8" w:rsidRDefault="00000000">
            <w:pPr>
              <w:spacing w:before="20" w:after="20"/>
              <w:jc w:val="both"/>
              <w:rPr>
                <w:rFonts w:ascii="Book Antiqua" w:eastAsia="Book Antiqua" w:hAnsi="Book Antiqua" w:cs="Book Antiqua"/>
                <w:color w:val="000000"/>
                <w:sz w:val="24"/>
                <w:szCs w:val="24"/>
              </w:rPr>
            </w:pPr>
            <w:proofErr w:type="spellStart"/>
            <w:r>
              <w:rPr>
                <w:rFonts w:ascii="Book Antiqua" w:eastAsia="Book Antiqua" w:hAnsi="Book Antiqua" w:cs="Book Antiqua"/>
                <w:color w:val="000000"/>
                <w:sz w:val="24"/>
                <w:szCs w:val="24"/>
              </w:rPr>
              <w:t>Multiple</w:t>
            </w:r>
            <w:proofErr w:type="spellEnd"/>
            <w:r>
              <w:rPr>
                <w:rFonts w:ascii="Book Antiqua" w:eastAsia="Book Antiqua" w:hAnsi="Book Antiqua" w:cs="Book Antiqua"/>
                <w:color w:val="000000"/>
                <w:sz w:val="24"/>
                <w:szCs w:val="24"/>
              </w:rPr>
              <w:t xml:space="preserve"> </w:t>
            </w:r>
            <w:proofErr w:type="spellStart"/>
            <w:proofErr w:type="gramStart"/>
            <w:r>
              <w:rPr>
                <w:rFonts w:ascii="Book Antiqua" w:eastAsia="Book Antiqua" w:hAnsi="Book Antiqua" w:cs="Book Antiqua"/>
                <w:color w:val="000000"/>
                <w:sz w:val="24"/>
                <w:szCs w:val="24"/>
              </w:rPr>
              <w:t>choice</w:t>
            </w:r>
            <w:proofErr w:type="spellEnd"/>
            <w:r>
              <w:rPr>
                <w:rFonts w:ascii="Book Antiqua" w:eastAsia="Book Antiqua" w:hAnsi="Book Antiqua" w:cs="Book Antiqua"/>
                <w:color w:val="000000"/>
                <w:sz w:val="24"/>
                <w:szCs w:val="24"/>
              </w:rPr>
              <w:t>(</w:t>
            </w:r>
            <w:proofErr w:type="gramEnd"/>
            <w:r>
              <w:rPr>
                <w:rFonts w:ascii="Book Antiqua" w:eastAsia="Book Antiqua" w:hAnsi="Book Antiqua" w:cs="Book Antiqua"/>
                <w:color w:val="000000"/>
                <w:sz w:val="24"/>
                <w:szCs w:val="24"/>
              </w:rPr>
              <w:t>*)</w:t>
            </w:r>
          </w:p>
          <w:p w14:paraId="2D9A3C22"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(3,3 pts.)</w:t>
            </w:r>
          </w:p>
        </w:tc>
        <w:tc>
          <w:tcPr>
            <w:tcW w:w="2845" w:type="dxa"/>
            <w:tcBorders>
              <w:top w:val="single" w:sz="4" w:space="0" w:color="000000"/>
            </w:tcBorders>
            <w:vAlign w:val="center"/>
          </w:tcPr>
          <w:p w14:paraId="1101B2F4"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15 de 20</w:t>
            </w:r>
          </w:p>
          <w:p w14:paraId="093B02E0"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(0,22 pts.)</w:t>
            </w:r>
          </w:p>
        </w:tc>
        <w:tc>
          <w:tcPr>
            <w:tcW w:w="2845" w:type="dxa"/>
            <w:tcBorders>
              <w:top w:val="single" w:sz="4" w:space="0" w:color="000000"/>
            </w:tcBorders>
            <w:vAlign w:val="center"/>
          </w:tcPr>
          <w:p w14:paraId="37EA02BF"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16</w:t>
            </w:r>
          </w:p>
          <w:p w14:paraId="27783C25"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(0,</w:t>
            </w:r>
            <w:r>
              <w:rPr>
                <w:rFonts w:ascii="Book Antiqua" w:eastAsia="Book Antiqua" w:hAnsi="Book Antiqua" w:cs="Book Antiqua"/>
                <w:sz w:val="24"/>
                <w:szCs w:val="24"/>
              </w:rPr>
              <w:t>20625</w:t>
            </w:r>
            <w:r>
              <w:rPr>
                <w:rFonts w:ascii="Book Antiqua" w:eastAsia="Book Antiqua" w:hAnsi="Book Antiqua" w:cs="Book Antiqua"/>
                <w:color w:val="000000"/>
                <w:sz w:val="24"/>
                <w:szCs w:val="24"/>
              </w:rPr>
              <w:t xml:space="preserve"> pts.)</w:t>
            </w:r>
          </w:p>
        </w:tc>
      </w:tr>
      <w:tr w:rsidR="006705F8" w14:paraId="5ACD5E3F" w14:textId="77777777">
        <w:trPr>
          <w:jc w:val="center"/>
        </w:trPr>
        <w:tc>
          <w:tcPr>
            <w:tcW w:w="2610" w:type="dxa"/>
            <w:vAlign w:val="center"/>
          </w:tcPr>
          <w:p w14:paraId="2E07D067"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Verdadero/Falso</w:t>
            </w:r>
          </w:p>
          <w:p w14:paraId="7CD2D3DC"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(3,1 pts.)</w:t>
            </w:r>
          </w:p>
        </w:tc>
        <w:tc>
          <w:tcPr>
            <w:tcW w:w="2845" w:type="dxa"/>
            <w:vAlign w:val="center"/>
          </w:tcPr>
          <w:p w14:paraId="3F1693F6"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4 de 6</w:t>
            </w:r>
          </w:p>
          <w:p w14:paraId="603713B7"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(0,775 pts.)</w:t>
            </w:r>
          </w:p>
        </w:tc>
        <w:tc>
          <w:tcPr>
            <w:tcW w:w="2845" w:type="dxa"/>
            <w:vAlign w:val="center"/>
          </w:tcPr>
          <w:p w14:paraId="3BFC3B08"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4</w:t>
            </w:r>
          </w:p>
          <w:p w14:paraId="56717CCB"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(0,</w:t>
            </w:r>
            <w:r>
              <w:rPr>
                <w:rFonts w:ascii="Book Antiqua" w:eastAsia="Book Antiqua" w:hAnsi="Book Antiqua" w:cs="Book Antiqua"/>
                <w:sz w:val="24"/>
                <w:szCs w:val="24"/>
              </w:rPr>
              <w:t>775</w:t>
            </w:r>
            <w:r>
              <w:rPr>
                <w:rFonts w:ascii="Book Antiqua" w:eastAsia="Book Antiqua" w:hAnsi="Book Antiqua" w:cs="Book Antiqua"/>
                <w:color w:val="000000"/>
                <w:sz w:val="24"/>
                <w:szCs w:val="24"/>
              </w:rPr>
              <w:t xml:space="preserve"> pts.)</w:t>
            </w:r>
          </w:p>
        </w:tc>
      </w:tr>
      <w:tr w:rsidR="006705F8" w14:paraId="074E50B8" w14:textId="77777777">
        <w:trPr>
          <w:jc w:val="center"/>
        </w:trPr>
        <w:tc>
          <w:tcPr>
            <w:tcW w:w="2610" w:type="dxa"/>
            <w:vAlign w:val="center"/>
          </w:tcPr>
          <w:p w14:paraId="13A58350"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Ejercicios</w:t>
            </w:r>
          </w:p>
          <w:p w14:paraId="4FAB412B"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(3,6 pts.)</w:t>
            </w:r>
          </w:p>
        </w:tc>
        <w:tc>
          <w:tcPr>
            <w:tcW w:w="2845" w:type="dxa"/>
            <w:vAlign w:val="center"/>
          </w:tcPr>
          <w:p w14:paraId="77EFF5CB"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2</w:t>
            </w:r>
            <w:r>
              <w:rPr>
                <w:rFonts w:ascii="Book Antiqua" w:eastAsia="Book Antiqua" w:hAnsi="Book Antiqua" w:cs="Book Antiqua"/>
                <w:color w:val="000000"/>
                <w:sz w:val="24"/>
                <w:szCs w:val="24"/>
              </w:rPr>
              <w:t xml:space="preserve"> de </w:t>
            </w:r>
            <w:r>
              <w:rPr>
                <w:rFonts w:ascii="Book Antiqua" w:eastAsia="Book Antiqua" w:hAnsi="Book Antiqua" w:cs="Book Antiqua"/>
                <w:sz w:val="24"/>
                <w:szCs w:val="24"/>
              </w:rPr>
              <w:t>3</w:t>
            </w:r>
          </w:p>
          <w:p w14:paraId="4BB57185"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(1,</w:t>
            </w:r>
            <w:r>
              <w:rPr>
                <w:rFonts w:ascii="Book Antiqua" w:eastAsia="Book Antiqua" w:hAnsi="Book Antiqua" w:cs="Book Antiqua"/>
                <w:sz w:val="24"/>
                <w:szCs w:val="24"/>
              </w:rPr>
              <w:t>8</w:t>
            </w:r>
            <w:r>
              <w:rPr>
                <w:rFonts w:ascii="Book Antiqua" w:eastAsia="Book Antiqua" w:hAnsi="Book Antiqua" w:cs="Book Antiqua"/>
                <w:color w:val="000000"/>
                <w:sz w:val="24"/>
                <w:szCs w:val="24"/>
              </w:rPr>
              <w:t xml:space="preserve"> pts.)</w:t>
            </w:r>
          </w:p>
        </w:tc>
        <w:tc>
          <w:tcPr>
            <w:tcW w:w="2845" w:type="dxa"/>
            <w:vAlign w:val="center"/>
          </w:tcPr>
          <w:p w14:paraId="0AD0D010"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2</w:t>
            </w:r>
          </w:p>
          <w:p w14:paraId="07CABA00"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w:t>
            </w:r>
            <w:r>
              <w:rPr>
                <w:rFonts w:ascii="Book Antiqua" w:eastAsia="Book Antiqua" w:hAnsi="Book Antiqua" w:cs="Book Antiqua"/>
                <w:sz w:val="24"/>
                <w:szCs w:val="24"/>
              </w:rPr>
              <w:t>1</w:t>
            </w:r>
            <w:r>
              <w:rPr>
                <w:rFonts w:ascii="Book Antiqua" w:eastAsia="Book Antiqua" w:hAnsi="Book Antiqua" w:cs="Book Antiqua"/>
                <w:color w:val="000000"/>
                <w:sz w:val="24"/>
                <w:szCs w:val="24"/>
              </w:rPr>
              <w:t>,</w:t>
            </w:r>
            <w:r>
              <w:rPr>
                <w:rFonts w:ascii="Book Antiqua" w:eastAsia="Book Antiqua" w:hAnsi="Book Antiqua" w:cs="Book Antiqua"/>
                <w:sz w:val="24"/>
                <w:szCs w:val="24"/>
              </w:rPr>
              <w:t>8</w:t>
            </w:r>
            <w:r>
              <w:rPr>
                <w:rFonts w:ascii="Book Antiqua" w:eastAsia="Book Antiqua" w:hAnsi="Book Antiqua" w:cs="Book Antiqua"/>
                <w:color w:val="000000"/>
                <w:sz w:val="24"/>
                <w:szCs w:val="24"/>
              </w:rPr>
              <w:t xml:space="preserve"> pts.)</w:t>
            </w:r>
          </w:p>
        </w:tc>
      </w:tr>
      <w:tr w:rsidR="006705F8" w14:paraId="53AD4EA6" w14:textId="77777777">
        <w:trPr>
          <w:jc w:val="center"/>
        </w:trPr>
        <w:tc>
          <w:tcPr>
            <w:tcW w:w="2610" w:type="dxa"/>
          </w:tcPr>
          <w:p w14:paraId="627B5797" w14:textId="77777777" w:rsidR="006705F8" w:rsidRDefault="006705F8">
            <w:pPr>
              <w:spacing w:before="20" w:after="20"/>
              <w:jc w:val="both"/>
              <w:rPr>
                <w:rFonts w:ascii="Book Antiqua" w:eastAsia="Book Antiqua" w:hAnsi="Book Antiqua" w:cs="Book Antiqua"/>
                <w:color w:val="000000"/>
                <w:sz w:val="24"/>
                <w:szCs w:val="24"/>
              </w:rPr>
            </w:pPr>
          </w:p>
        </w:tc>
        <w:tc>
          <w:tcPr>
            <w:tcW w:w="2845" w:type="dxa"/>
          </w:tcPr>
          <w:p w14:paraId="30DC3743" w14:textId="77777777" w:rsidR="006705F8" w:rsidRDefault="006705F8">
            <w:pPr>
              <w:spacing w:before="20" w:after="20"/>
              <w:jc w:val="center"/>
              <w:rPr>
                <w:rFonts w:ascii="Book Antiqua" w:eastAsia="Book Antiqua" w:hAnsi="Book Antiqua" w:cs="Book Antiqua"/>
                <w:color w:val="000000"/>
                <w:sz w:val="24"/>
                <w:szCs w:val="24"/>
              </w:rPr>
            </w:pPr>
          </w:p>
        </w:tc>
        <w:tc>
          <w:tcPr>
            <w:tcW w:w="2845" w:type="dxa"/>
          </w:tcPr>
          <w:p w14:paraId="0B40E567" w14:textId="77777777" w:rsidR="006705F8" w:rsidRDefault="006705F8">
            <w:pPr>
              <w:spacing w:before="20" w:after="20"/>
              <w:jc w:val="center"/>
              <w:rPr>
                <w:rFonts w:ascii="Book Antiqua" w:eastAsia="Book Antiqua" w:hAnsi="Book Antiqua" w:cs="Book Antiqua"/>
                <w:color w:val="000000"/>
                <w:sz w:val="24"/>
                <w:szCs w:val="24"/>
              </w:rPr>
            </w:pPr>
          </w:p>
        </w:tc>
      </w:tr>
      <w:tr w:rsidR="006705F8" w14:paraId="44BC0BD3" w14:textId="77777777">
        <w:trPr>
          <w:trHeight w:val="241"/>
          <w:jc w:val="center"/>
        </w:trPr>
        <w:tc>
          <w:tcPr>
            <w:tcW w:w="2610" w:type="dxa"/>
          </w:tcPr>
          <w:p w14:paraId="3AAF12EB" w14:textId="77777777" w:rsidR="006705F8" w:rsidRDefault="00000000">
            <w:pPr>
              <w:spacing w:before="20" w:after="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Duración</w:t>
            </w:r>
          </w:p>
        </w:tc>
        <w:tc>
          <w:tcPr>
            <w:tcW w:w="2845" w:type="dxa"/>
          </w:tcPr>
          <w:p w14:paraId="69758853"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sz w:val="24"/>
                <w:szCs w:val="24"/>
              </w:rPr>
              <w:t>2</w:t>
            </w:r>
            <w:r>
              <w:rPr>
                <w:rFonts w:ascii="Book Antiqua" w:eastAsia="Book Antiqua" w:hAnsi="Book Antiqua" w:cs="Book Antiqua"/>
                <w:color w:val="000000"/>
                <w:sz w:val="24"/>
                <w:szCs w:val="24"/>
              </w:rPr>
              <w:t xml:space="preserve"> </w:t>
            </w:r>
            <w:proofErr w:type="spellStart"/>
            <w:r>
              <w:rPr>
                <w:rFonts w:ascii="Book Antiqua" w:eastAsia="Book Antiqua" w:hAnsi="Book Antiqua" w:cs="Book Antiqua"/>
                <w:color w:val="000000"/>
                <w:sz w:val="24"/>
                <w:szCs w:val="24"/>
              </w:rPr>
              <w:t>hs</w:t>
            </w:r>
            <w:proofErr w:type="spellEnd"/>
            <w:r>
              <w:rPr>
                <w:rFonts w:ascii="Book Antiqua" w:eastAsia="Book Antiqua" w:hAnsi="Book Antiqua" w:cs="Book Antiqua"/>
                <w:color w:val="000000"/>
                <w:sz w:val="24"/>
                <w:szCs w:val="24"/>
              </w:rPr>
              <w:t xml:space="preserve">. </w:t>
            </w:r>
          </w:p>
        </w:tc>
        <w:tc>
          <w:tcPr>
            <w:tcW w:w="2845" w:type="dxa"/>
          </w:tcPr>
          <w:p w14:paraId="5CFBD8E1" w14:textId="77777777" w:rsidR="006705F8" w:rsidRDefault="00000000">
            <w:pPr>
              <w:spacing w:before="20" w:after="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2 </w:t>
            </w:r>
            <w:proofErr w:type="spellStart"/>
            <w:r>
              <w:rPr>
                <w:rFonts w:ascii="Book Antiqua" w:eastAsia="Book Antiqua" w:hAnsi="Book Antiqua" w:cs="Book Antiqua"/>
                <w:color w:val="000000"/>
                <w:sz w:val="24"/>
                <w:szCs w:val="24"/>
              </w:rPr>
              <w:t>hs</w:t>
            </w:r>
            <w:proofErr w:type="spellEnd"/>
            <w:r>
              <w:rPr>
                <w:rFonts w:ascii="Book Antiqua" w:eastAsia="Book Antiqua" w:hAnsi="Book Antiqua" w:cs="Book Antiqua"/>
                <w:color w:val="000000"/>
                <w:sz w:val="24"/>
                <w:szCs w:val="24"/>
              </w:rPr>
              <w:t>.</w:t>
            </w:r>
          </w:p>
        </w:tc>
      </w:tr>
    </w:tbl>
    <w:p w14:paraId="7D1E808E" w14:textId="77777777" w:rsidR="006705F8" w:rsidRDefault="00000000">
      <w:pPr>
        <w:ind w:right="78"/>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N.B.: (*) En los </w:t>
      </w:r>
      <w:proofErr w:type="spellStart"/>
      <w:r>
        <w:rPr>
          <w:rFonts w:ascii="Book Antiqua" w:eastAsia="Book Antiqua" w:hAnsi="Book Antiqua" w:cs="Book Antiqua"/>
          <w:color w:val="000000"/>
          <w:sz w:val="24"/>
          <w:szCs w:val="24"/>
        </w:rPr>
        <w:t>multiple</w:t>
      </w:r>
      <w:proofErr w:type="spellEnd"/>
      <w:r>
        <w:rPr>
          <w:rFonts w:ascii="Book Antiqua" w:eastAsia="Book Antiqua" w:hAnsi="Book Antiqua" w:cs="Book Antiqua"/>
          <w:color w:val="000000"/>
          <w:sz w:val="24"/>
          <w:szCs w:val="24"/>
        </w:rPr>
        <w:t xml:space="preserve"> </w:t>
      </w:r>
      <w:proofErr w:type="spellStart"/>
      <w:r>
        <w:rPr>
          <w:rFonts w:ascii="Book Antiqua" w:eastAsia="Book Antiqua" w:hAnsi="Book Antiqua" w:cs="Book Antiqua"/>
          <w:color w:val="000000"/>
          <w:sz w:val="24"/>
          <w:szCs w:val="24"/>
        </w:rPr>
        <w:t>choice</w:t>
      </w:r>
      <w:proofErr w:type="spellEnd"/>
      <w:r>
        <w:rPr>
          <w:rFonts w:ascii="Book Antiqua" w:eastAsia="Book Antiqua" w:hAnsi="Book Antiqua" w:cs="Book Antiqua"/>
          <w:color w:val="000000"/>
          <w:sz w:val="24"/>
          <w:szCs w:val="24"/>
        </w:rPr>
        <w:t xml:space="preserve"> las preguntas no respondidas suman 0 (cero) puntos, pero las respuestas incorrectas restan puntos: 0,03 en los parciales</w:t>
      </w:r>
      <w:r>
        <w:rPr>
          <w:rFonts w:ascii="Book Antiqua" w:eastAsia="Book Antiqua" w:hAnsi="Book Antiqua" w:cs="Book Antiqua"/>
          <w:sz w:val="24"/>
          <w:szCs w:val="24"/>
        </w:rPr>
        <w:t xml:space="preserve"> y</w:t>
      </w:r>
      <w:r>
        <w:rPr>
          <w:rFonts w:ascii="Book Antiqua" w:eastAsia="Book Antiqua" w:hAnsi="Book Antiqua" w:cs="Book Antiqua"/>
          <w:color w:val="000000"/>
          <w:sz w:val="24"/>
          <w:szCs w:val="24"/>
        </w:rPr>
        <w:t xml:space="preserve"> 0,02475 en el final</w:t>
      </w:r>
      <w:r>
        <w:rPr>
          <w:rFonts w:ascii="Book Antiqua" w:eastAsia="Book Antiqua" w:hAnsi="Book Antiqua" w:cs="Book Antiqua"/>
          <w:sz w:val="24"/>
          <w:szCs w:val="24"/>
        </w:rPr>
        <w:t>, respectivamente.</w:t>
      </w:r>
    </w:p>
    <w:p w14:paraId="1636BECD" w14:textId="77777777" w:rsidR="006705F8" w:rsidRDefault="00000000">
      <w:pPr>
        <w:jc w:val="both"/>
        <w:rPr>
          <w:rFonts w:ascii="Book Antiqua" w:eastAsia="Book Antiqua" w:hAnsi="Book Antiqua" w:cs="Book Antiqua"/>
          <w:i/>
          <w:color w:val="000000"/>
          <w:sz w:val="24"/>
          <w:szCs w:val="24"/>
        </w:rPr>
      </w:pPr>
      <w:r>
        <w:rPr>
          <w:rFonts w:ascii="Book Antiqua" w:eastAsia="Book Antiqua" w:hAnsi="Book Antiqua" w:cs="Book Antiqua"/>
          <w:i/>
          <w:color w:val="000000"/>
          <w:sz w:val="24"/>
          <w:szCs w:val="24"/>
        </w:rPr>
        <w:t>Recuperatorios</w:t>
      </w:r>
    </w:p>
    <w:p w14:paraId="4D4271A6" w14:textId="77777777" w:rsidR="006705F8" w:rsidRDefault="00000000">
      <w:pPr>
        <w:ind w:firstLine="425"/>
        <w:jc w:val="both"/>
        <w:rPr>
          <w:rFonts w:ascii="Book Antiqua" w:eastAsia="Book Antiqua" w:hAnsi="Book Antiqua" w:cs="Book Antiqua"/>
          <w:color w:val="000000"/>
          <w:sz w:val="24"/>
          <w:szCs w:val="24"/>
        </w:rPr>
      </w:pPr>
      <w:r>
        <w:rPr>
          <w:rFonts w:ascii="Book Antiqua" w:eastAsia="Book Antiqua" w:hAnsi="Book Antiqua" w:cs="Book Antiqua"/>
          <w:sz w:val="24"/>
          <w:szCs w:val="24"/>
        </w:rPr>
        <w:lastRenderedPageBreak/>
        <w:t>En caso de reprobar el curso, existirá la posibilidad de dar un recuperatorio de toda la materia (independientemente de que el alumno haya aprobado el primer parcial) sólo para los estudiantes que hayan demostrado un trabajo consistente durante el curso, con una “nota umbral” igual o mayor a seis (</w:t>
      </w:r>
      <w:proofErr w:type="spellStart"/>
      <w:r>
        <w:rPr>
          <w:rFonts w:ascii="Book Antiqua" w:eastAsia="Book Antiqua" w:hAnsi="Book Antiqua" w:cs="Book Antiqua"/>
          <w:sz w:val="24"/>
          <w:szCs w:val="24"/>
        </w:rPr>
        <w:t>Numbral</w:t>
      </w:r>
      <w:proofErr w:type="spellEnd"/>
      <w:r>
        <w:rPr>
          <w:rFonts w:ascii="Book Antiqua" w:eastAsia="Book Antiqua" w:hAnsi="Book Antiqua" w:cs="Book Antiqua"/>
          <w:sz w:val="24"/>
          <w:szCs w:val="24"/>
        </w:rPr>
        <w:t xml:space="preserve"> ≥ 6). De llegar a este </w:t>
      </w:r>
      <w:proofErr w:type="spellStart"/>
      <w:proofErr w:type="gramStart"/>
      <w:r>
        <w:rPr>
          <w:rFonts w:ascii="Book Antiqua" w:eastAsia="Book Antiqua" w:hAnsi="Book Antiqua" w:cs="Book Antiqua"/>
          <w:sz w:val="24"/>
          <w:szCs w:val="24"/>
        </w:rPr>
        <w:t>estadío</w:t>
      </w:r>
      <w:proofErr w:type="spellEnd"/>
      <w:proofErr w:type="gramEnd"/>
      <w:r>
        <w:rPr>
          <w:rFonts w:ascii="Book Antiqua" w:eastAsia="Book Antiqua" w:hAnsi="Book Antiqua" w:cs="Book Antiqua"/>
          <w:sz w:val="24"/>
          <w:szCs w:val="24"/>
        </w:rPr>
        <w:t>, la nota del curso (</w:t>
      </w:r>
      <w:proofErr w:type="spellStart"/>
      <w:r>
        <w:rPr>
          <w:rFonts w:ascii="Book Antiqua" w:eastAsia="Book Antiqua" w:hAnsi="Book Antiqua" w:cs="Book Antiqua"/>
          <w:sz w:val="24"/>
          <w:szCs w:val="24"/>
        </w:rPr>
        <w:t>Ncurso</w:t>
      </w:r>
      <w:proofErr w:type="spellEnd"/>
      <w:r>
        <w:rPr>
          <w:rFonts w:ascii="Book Antiqua" w:eastAsia="Book Antiqua" w:hAnsi="Book Antiqua" w:cs="Book Antiqua"/>
          <w:sz w:val="24"/>
          <w:szCs w:val="24"/>
        </w:rPr>
        <w:t>) será aquella de este examen, con la salvedad que esta nota será como máximo 6:</w:t>
      </w:r>
    </w:p>
    <w:tbl>
      <w:tblPr>
        <w:tblStyle w:val="af6"/>
        <w:tblW w:w="8290" w:type="dxa"/>
        <w:jc w:val="center"/>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3971"/>
        <w:gridCol w:w="1439"/>
        <w:gridCol w:w="1439"/>
        <w:gridCol w:w="1441"/>
      </w:tblGrid>
      <w:tr w:rsidR="006705F8" w14:paraId="341EDB58" w14:textId="77777777">
        <w:trPr>
          <w:trHeight w:val="343"/>
          <w:jc w:val="center"/>
        </w:trPr>
        <w:tc>
          <w:tcPr>
            <w:tcW w:w="3971" w:type="dxa"/>
            <w:tcBorders>
              <w:top w:val="single" w:sz="4" w:space="0" w:color="000000"/>
              <w:bottom w:val="single" w:sz="4" w:space="0" w:color="000000"/>
              <w:right w:val="single" w:sz="4" w:space="0" w:color="000000"/>
            </w:tcBorders>
            <w:vAlign w:val="center"/>
          </w:tcPr>
          <w:p w14:paraId="090EC978"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 Nota en el recuperatorio</w:t>
            </w:r>
          </w:p>
        </w:tc>
        <w:tc>
          <w:tcPr>
            <w:tcW w:w="1439" w:type="dxa"/>
            <w:tcBorders>
              <w:top w:val="single" w:sz="4" w:space="0" w:color="000000"/>
              <w:bottom w:val="single" w:sz="4" w:space="0" w:color="000000"/>
            </w:tcBorders>
            <w:vAlign w:val="center"/>
          </w:tcPr>
          <w:p w14:paraId="1753C41B"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4,00-6,49</w:t>
            </w:r>
          </w:p>
        </w:tc>
        <w:tc>
          <w:tcPr>
            <w:tcW w:w="1439" w:type="dxa"/>
            <w:tcBorders>
              <w:top w:val="single" w:sz="4" w:space="0" w:color="000000"/>
              <w:bottom w:val="single" w:sz="4" w:space="0" w:color="000000"/>
            </w:tcBorders>
            <w:vAlign w:val="center"/>
          </w:tcPr>
          <w:p w14:paraId="03970C8A"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6,50-8,99</w:t>
            </w:r>
          </w:p>
        </w:tc>
        <w:tc>
          <w:tcPr>
            <w:tcW w:w="1441" w:type="dxa"/>
            <w:tcBorders>
              <w:top w:val="single" w:sz="4" w:space="0" w:color="000000"/>
              <w:bottom w:val="single" w:sz="4" w:space="0" w:color="000000"/>
            </w:tcBorders>
            <w:vAlign w:val="center"/>
          </w:tcPr>
          <w:p w14:paraId="54C8BD9C"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9,00-10</w:t>
            </w:r>
          </w:p>
        </w:tc>
      </w:tr>
      <w:tr w:rsidR="006705F8" w14:paraId="5F884C7A" w14:textId="77777777">
        <w:trPr>
          <w:trHeight w:val="357"/>
          <w:jc w:val="center"/>
        </w:trPr>
        <w:tc>
          <w:tcPr>
            <w:tcW w:w="3971" w:type="dxa"/>
            <w:tcBorders>
              <w:top w:val="single" w:sz="4" w:space="0" w:color="000000"/>
              <w:bottom w:val="single" w:sz="4" w:space="0" w:color="000000"/>
              <w:right w:val="single" w:sz="4" w:space="0" w:color="000000"/>
            </w:tcBorders>
            <w:vAlign w:val="center"/>
          </w:tcPr>
          <w:p w14:paraId="1ED1985C"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Nota en el curso (</w:t>
            </w:r>
            <w:proofErr w:type="spellStart"/>
            <w:r>
              <w:rPr>
                <w:rFonts w:ascii="Book Antiqua" w:eastAsia="Book Antiqua" w:hAnsi="Book Antiqua" w:cs="Book Antiqua"/>
                <w:color w:val="000000"/>
                <w:sz w:val="24"/>
                <w:szCs w:val="24"/>
              </w:rPr>
              <w:t>Ncurso</w:t>
            </w:r>
            <w:proofErr w:type="spellEnd"/>
            <w:r>
              <w:rPr>
                <w:rFonts w:ascii="Book Antiqua" w:eastAsia="Book Antiqua" w:hAnsi="Book Antiqua" w:cs="Book Antiqua"/>
                <w:color w:val="000000"/>
                <w:sz w:val="24"/>
                <w:szCs w:val="24"/>
              </w:rPr>
              <w:t xml:space="preserve">) </w:t>
            </w:r>
          </w:p>
        </w:tc>
        <w:tc>
          <w:tcPr>
            <w:tcW w:w="1439" w:type="dxa"/>
            <w:tcBorders>
              <w:top w:val="single" w:sz="4" w:space="0" w:color="000000"/>
              <w:bottom w:val="single" w:sz="4" w:space="0" w:color="000000"/>
            </w:tcBorders>
            <w:vAlign w:val="center"/>
          </w:tcPr>
          <w:p w14:paraId="69CECFA5"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4</w:t>
            </w:r>
          </w:p>
        </w:tc>
        <w:tc>
          <w:tcPr>
            <w:tcW w:w="1439" w:type="dxa"/>
            <w:tcBorders>
              <w:top w:val="single" w:sz="4" w:space="0" w:color="000000"/>
              <w:bottom w:val="single" w:sz="4" w:space="0" w:color="000000"/>
            </w:tcBorders>
            <w:vAlign w:val="center"/>
          </w:tcPr>
          <w:p w14:paraId="3E00DF0F"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5</w:t>
            </w:r>
          </w:p>
        </w:tc>
        <w:tc>
          <w:tcPr>
            <w:tcW w:w="1441" w:type="dxa"/>
            <w:tcBorders>
              <w:top w:val="single" w:sz="4" w:space="0" w:color="000000"/>
              <w:bottom w:val="single" w:sz="4" w:space="0" w:color="000000"/>
            </w:tcBorders>
            <w:vAlign w:val="center"/>
          </w:tcPr>
          <w:p w14:paraId="427A0E6D"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6</w:t>
            </w:r>
          </w:p>
        </w:tc>
      </w:tr>
    </w:tbl>
    <w:p w14:paraId="0AEADF35" w14:textId="77777777" w:rsidR="006705F8" w:rsidRDefault="006705F8">
      <w:pPr>
        <w:jc w:val="both"/>
        <w:rPr>
          <w:rFonts w:ascii="Book Antiqua" w:eastAsia="Book Antiqua" w:hAnsi="Book Antiqua" w:cs="Book Antiqua"/>
          <w:color w:val="000000"/>
          <w:sz w:val="24"/>
          <w:szCs w:val="24"/>
        </w:rPr>
      </w:pPr>
    </w:p>
    <w:p w14:paraId="6F81A388"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Cualquier nota estrictamente inferior a 4 (p.ej., 3,99) será un reprobado.</w:t>
      </w:r>
    </w:p>
    <w:p w14:paraId="5B6B89D9" w14:textId="77777777" w:rsidR="006705F8" w:rsidRDefault="00000000">
      <w:pPr>
        <w:jc w:val="both"/>
        <w:rPr>
          <w:rFonts w:ascii="Book Antiqua" w:eastAsia="Book Antiqua" w:hAnsi="Book Antiqua" w:cs="Book Antiqua"/>
          <w:i/>
          <w:color w:val="000000"/>
          <w:sz w:val="24"/>
          <w:szCs w:val="24"/>
        </w:rPr>
      </w:pPr>
      <w:r>
        <w:rPr>
          <w:rFonts w:ascii="Book Antiqua" w:eastAsia="Book Antiqua" w:hAnsi="Book Antiqua" w:cs="Book Antiqua"/>
          <w:i/>
          <w:color w:val="000000"/>
          <w:sz w:val="24"/>
          <w:szCs w:val="24"/>
        </w:rPr>
        <w:t>Estructura del programa y lecturas</w:t>
      </w:r>
    </w:p>
    <w:p w14:paraId="479423F8"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Luego de una breve introducción, el curso presentará las principales herramientas de la ciencia economía a partir de preguntas o problemas que éstas ayudan a comprender y resolver. Se seguirá dentro de otra bibliografía </w:t>
      </w:r>
      <w:r>
        <w:rPr>
          <w:rFonts w:ascii="Book Antiqua" w:eastAsia="Book Antiqua" w:hAnsi="Book Antiqua" w:cs="Book Antiqua"/>
          <w:sz w:val="24"/>
          <w:szCs w:val="24"/>
        </w:rPr>
        <w:t>específica</w:t>
      </w:r>
      <w:r>
        <w:rPr>
          <w:rFonts w:ascii="Book Antiqua" w:eastAsia="Book Antiqua" w:hAnsi="Book Antiqua" w:cs="Book Antiqua"/>
          <w:color w:val="000000"/>
          <w:sz w:val="24"/>
          <w:szCs w:val="24"/>
        </w:rPr>
        <w:t xml:space="preserve"> el siguiente libro de texto: </w:t>
      </w:r>
    </w:p>
    <w:p w14:paraId="1934CEA4" w14:textId="77777777" w:rsidR="006705F8" w:rsidRDefault="00000000">
      <w:pPr>
        <w:spacing w:after="0" w:line="240" w:lineRule="auto"/>
        <w:ind w:firstLine="720"/>
        <w:jc w:val="both"/>
        <w:rPr>
          <w:rFonts w:ascii="Book Antiqua" w:eastAsia="Book Antiqua" w:hAnsi="Book Antiqua" w:cs="Book Antiqua"/>
          <w:i/>
          <w:color w:val="000000"/>
          <w:sz w:val="24"/>
          <w:szCs w:val="24"/>
        </w:rPr>
      </w:pPr>
      <w:proofErr w:type="spellStart"/>
      <w:r>
        <w:rPr>
          <w:rFonts w:ascii="Book Antiqua" w:eastAsia="Book Antiqua" w:hAnsi="Book Antiqua" w:cs="Book Antiqua"/>
          <w:i/>
          <w:sz w:val="24"/>
          <w:szCs w:val="24"/>
        </w:rPr>
        <w:t>Ertola</w:t>
      </w:r>
      <w:proofErr w:type="spellEnd"/>
      <w:r>
        <w:rPr>
          <w:rFonts w:ascii="Book Antiqua" w:eastAsia="Book Antiqua" w:hAnsi="Book Antiqua" w:cs="Book Antiqua"/>
          <w:i/>
          <w:sz w:val="24"/>
          <w:szCs w:val="24"/>
        </w:rPr>
        <w:t xml:space="preserve"> Navajas y Sturzenegger - Introducción a la Economía (2022)</w:t>
      </w:r>
    </w:p>
    <w:p w14:paraId="19E8327C" w14:textId="77777777" w:rsidR="006705F8" w:rsidRDefault="006705F8">
      <w:pPr>
        <w:spacing w:after="0" w:line="240" w:lineRule="auto"/>
        <w:ind w:firstLine="720"/>
        <w:jc w:val="both"/>
        <w:rPr>
          <w:rFonts w:ascii="Book Antiqua" w:eastAsia="Book Antiqua" w:hAnsi="Book Antiqua" w:cs="Book Antiqua"/>
          <w:i/>
          <w:color w:val="000000"/>
          <w:sz w:val="24"/>
          <w:szCs w:val="24"/>
        </w:rPr>
      </w:pPr>
    </w:p>
    <w:p w14:paraId="7BE58EC4" w14:textId="77777777" w:rsidR="006705F8" w:rsidRDefault="00000000">
      <w:pP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Los capítulos del libro serán publicados en el Campus Virtual con anterioridad a las clases. </w:t>
      </w:r>
    </w:p>
    <w:p w14:paraId="30A2FF99" w14:textId="77777777" w:rsidR="006705F8" w:rsidRDefault="00000000">
      <w:pPr>
        <w:jc w:val="both"/>
        <w:rPr>
          <w:rFonts w:ascii="Book Antiqua" w:eastAsia="Book Antiqua" w:hAnsi="Book Antiqua" w:cs="Book Antiqua"/>
          <w:i/>
          <w:color w:val="000000"/>
          <w:sz w:val="24"/>
          <w:szCs w:val="24"/>
        </w:rPr>
      </w:pPr>
      <w:r>
        <w:rPr>
          <w:rFonts w:ascii="Book Antiqua" w:eastAsia="Book Antiqua" w:hAnsi="Book Antiqua" w:cs="Book Antiqua"/>
          <w:i/>
          <w:color w:val="000000"/>
          <w:sz w:val="24"/>
          <w:szCs w:val="24"/>
        </w:rPr>
        <w:t>Trabajando con el material</w:t>
      </w:r>
    </w:p>
    <w:p w14:paraId="783456F0" w14:textId="77777777" w:rsidR="006705F8" w:rsidRDefault="00000000">
      <w:pPr>
        <w:jc w:val="both"/>
        <w:rPr>
          <w:rFonts w:ascii="Book Antiqua" w:eastAsia="Book Antiqua" w:hAnsi="Book Antiqua" w:cs="Book Antiqua"/>
          <w:sz w:val="24"/>
          <w:szCs w:val="24"/>
        </w:rPr>
      </w:pPr>
      <w:r>
        <w:rPr>
          <w:rFonts w:ascii="Book Antiqua" w:eastAsia="Book Antiqua" w:hAnsi="Book Antiqua" w:cs="Book Antiqua"/>
          <w:color w:val="000000"/>
          <w:sz w:val="24"/>
          <w:szCs w:val="24"/>
        </w:rPr>
        <w:t>Las magistrales tratarán gran parte de los temas según el cronograma de lecturas que se actualizará semanalmente. En dicho cronograma aparecen las lecturas para cada clase y los temas con los cuales se trabajará. Estas lecturas serán evaluadas en los pop-</w:t>
      </w:r>
      <w:proofErr w:type="spellStart"/>
      <w:r>
        <w:rPr>
          <w:rFonts w:ascii="Book Antiqua" w:eastAsia="Book Antiqua" w:hAnsi="Book Antiqua" w:cs="Book Antiqua"/>
          <w:color w:val="000000"/>
          <w:sz w:val="24"/>
          <w:szCs w:val="24"/>
        </w:rPr>
        <w:t>quizzes</w:t>
      </w:r>
      <w:proofErr w:type="spellEnd"/>
      <w:r>
        <w:rPr>
          <w:rFonts w:ascii="Book Antiqua" w:eastAsia="Book Antiqua" w:hAnsi="Book Antiqua" w:cs="Book Antiqua"/>
          <w:color w:val="000000"/>
          <w:sz w:val="24"/>
          <w:szCs w:val="24"/>
        </w:rPr>
        <w:t xml:space="preserve">. </w:t>
      </w:r>
    </w:p>
    <w:p w14:paraId="0AF82489" w14:textId="77777777" w:rsidR="006705F8" w:rsidRDefault="00000000">
      <w:pPr>
        <w:spacing w:after="0" w:line="360" w:lineRule="auto"/>
        <w:jc w:val="both"/>
        <w:rPr>
          <w:rFonts w:ascii="Book Antiqua" w:eastAsia="Book Antiqua" w:hAnsi="Book Antiqua" w:cs="Book Antiqua"/>
          <w:i/>
          <w:sz w:val="24"/>
          <w:szCs w:val="24"/>
          <w:highlight w:val="white"/>
        </w:rPr>
      </w:pPr>
      <w:r>
        <w:rPr>
          <w:rFonts w:ascii="Book Antiqua" w:eastAsia="Book Antiqua" w:hAnsi="Book Antiqua" w:cs="Book Antiqua"/>
          <w:i/>
          <w:sz w:val="24"/>
          <w:szCs w:val="24"/>
          <w:highlight w:val="white"/>
        </w:rPr>
        <w:t>Baja en la materia</w:t>
      </w:r>
    </w:p>
    <w:p w14:paraId="6C9E4C3F" w14:textId="77777777" w:rsidR="006705F8" w:rsidRDefault="00000000">
      <w:pPr>
        <w:spacing w:after="0"/>
        <w:jc w:val="both"/>
        <w:rPr>
          <w:rFonts w:ascii="Book Antiqua" w:eastAsia="Book Antiqua" w:hAnsi="Book Antiqua" w:cs="Book Antiqua"/>
          <w:color w:val="000000"/>
          <w:sz w:val="24"/>
          <w:szCs w:val="24"/>
        </w:rPr>
      </w:pPr>
      <w:r>
        <w:rPr>
          <w:rFonts w:ascii="Book Antiqua" w:eastAsia="Book Antiqua" w:hAnsi="Book Antiqua" w:cs="Book Antiqua"/>
          <w:sz w:val="24"/>
          <w:szCs w:val="24"/>
        </w:rPr>
        <w:t xml:space="preserve">La fecha límite para abandonar un curso sin sanción es el viernes anterior al inicio del calendario de parciales.  Luego de esta fecha no estará permitido darse de baja de un curso. </w:t>
      </w:r>
      <w:proofErr w:type="gramStart"/>
      <w:r>
        <w:rPr>
          <w:rFonts w:ascii="Book Antiqua" w:eastAsia="Book Antiqua" w:hAnsi="Book Antiqua" w:cs="Book Antiqua"/>
          <w:sz w:val="24"/>
          <w:szCs w:val="24"/>
        </w:rPr>
        <w:t>En caso que</w:t>
      </w:r>
      <w:proofErr w:type="gramEnd"/>
      <w:r>
        <w:rPr>
          <w:rFonts w:ascii="Book Antiqua" w:eastAsia="Book Antiqua" w:hAnsi="Book Antiqua" w:cs="Book Antiqua"/>
          <w:sz w:val="24"/>
          <w:szCs w:val="24"/>
        </w:rPr>
        <w:t xml:space="preserve"> el alumno deje de asistir a un curso (es decir, lo abandone) luego de la fecha límite para darse de baja, le corresponderá un </w:t>
      </w:r>
      <w:r>
        <w:rPr>
          <w:rFonts w:ascii="Book Antiqua" w:eastAsia="Book Antiqua" w:hAnsi="Book Antiqua" w:cs="Book Antiqua"/>
          <w:b/>
          <w:color w:val="000000"/>
          <w:sz w:val="24"/>
          <w:szCs w:val="24"/>
        </w:rPr>
        <w:t>aplazo</w:t>
      </w:r>
      <w:r>
        <w:rPr>
          <w:rFonts w:ascii="Book Antiqua" w:eastAsia="Book Antiqua" w:hAnsi="Book Antiqua" w:cs="Book Antiqua"/>
          <w:color w:val="000000"/>
          <w:sz w:val="24"/>
          <w:szCs w:val="24"/>
        </w:rPr>
        <w:t>.  </w:t>
      </w:r>
    </w:p>
    <w:p w14:paraId="0FDFFABC" w14:textId="77777777" w:rsidR="006705F8" w:rsidRDefault="006705F8">
      <w:pPr>
        <w:widowControl w:val="0"/>
        <w:spacing w:line="240" w:lineRule="auto"/>
        <w:jc w:val="both"/>
        <w:rPr>
          <w:rFonts w:ascii="Book Antiqua" w:eastAsia="Book Antiqua" w:hAnsi="Book Antiqua" w:cs="Book Antiqua"/>
          <w:sz w:val="24"/>
          <w:szCs w:val="24"/>
        </w:rPr>
      </w:pPr>
    </w:p>
    <w:p w14:paraId="1EA2BCDD" w14:textId="77777777" w:rsidR="006705F8" w:rsidRDefault="006705F8">
      <w:pPr>
        <w:widowControl w:val="0"/>
        <w:spacing w:line="240" w:lineRule="auto"/>
        <w:jc w:val="both"/>
        <w:rPr>
          <w:rFonts w:ascii="Book Antiqua" w:eastAsia="Book Antiqua" w:hAnsi="Book Antiqua" w:cs="Book Antiqua"/>
          <w:sz w:val="24"/>
          <w:szCs w:val="24"/>
        </w:rPr>
      </w:pPr>
    </w:p>
    <w:p w14:paraId="64343776" w14:textId="77777777" w:rsidR="006705F8" w:rsidRDefault="006705F8">
      <w:pPr>
        <w:widowControl w:val="0"/>
        <w:spacing w:line="240" w:lineRule="auto"/>
        <w:jc w:val="both"/>
        <w:rPr>
          <w:rFonts w:ascii="Book Antiqua" w:eastAsia="Book Antiqua" w:hAnsi="Book Antiqua" w:cs="Book Antiqua"/>
          <w:sz w:val="24"/>
          <w:szCs w:val="24"/>
        </w:rPr>
      </w:pPr>
    </w:p>
    <w:p w14:paraId="42408727" w14:textId="77777777" w:rsidR="006705F8" w:rsidRDefault="00000000">
      <w:pPr>
        <w:widowControl w:val="0"/>
        <w:spacing w:before="240" w:after="24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 xml:space="preserve"> </w:t>
      </w:r>
    </w:p>
    <w:p w14:paraId="408DC27A" w14:textId="77777777" w:rsidR="006705F8" w:rsidRDefault="00000000">
      <w:pPr>
        <w:rPr>
          <w:rFonts w:ascii="Book Antiqua" w:eastAsia="Book Antiqua" w:hAnsi="Book Antiqua" w:cs="Book Antiqua"/>
          <w:sz w:val="24"/>
          <w:szCs w:val="24"/>
        </w:rPr>
      </w:pPr>
      <w:r>
        <w:br w:type="page"/>
      </w:r>
    </w:p>
    <w:tbl>
      <w:tblPr>
        <w:tblStyle w:val="af7"/>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6705F8" w14:paraId="26045B71" w14:textId="77777777">
        <w:tc>
          <w:tcPr>
            <w:tcW w:w="8838" w:type="dxa"/>
            <w:shd w:val="clear" w:color="auto" w:fill="auto"/>
            <w:tcMar>
              <w:top w:w="100" w:type="dxa"/>
              <w:left w:w="100" w:type="dxa"/>
              <w:bottom w:w="100" w:type="dxa"/>
              <w:right w:w="100" w:type="dxa"/>
            </w:tcMar>
          </w:tcPr>
          <w:p w14:paraId="196A9DF6" w14:textId="77777777" w:rsidR="006705F8" w:rsidRDefault="00000000">
            <w:pPr>
              <w:widowControl w:val="0"/>
              <w:spacing w:before="240" w:after="240"/>
              <w:jc w:val="both"/>
              <w:rPr>
                <w:rFonts w:ascii="Book Antiqua" w:eastAsia="Book Antiqua" w:hAnsi="Book Antiqua" w:cs="Book Antiqua"/>
                <w:b/>
                <w:i/>
                <w:sz w:val="24"/>
                <w:szCs w:val="24"/>
              </w:rPr>
            </w:pPr>
            <w:r>
              <w:rPr>
                <w:rFonts w:ascii="Book Antiqua" w:eastAsia="Book Antiqua" w:hAnsi="Book Antiqua" w:cs="Book Antiqua"/>
                <w:b/>
                <w:i/>
                <w:sz w:val="24"/>
                <w:szCs w:val="24"/>
              </w:rPr>
              <w:lastRenderedPageBreak/>
              <w:t>Plagio y deshonestidad intelectual</w:t>
            </w:r>
          </w:p>
          <w:p w14:paraId="2A3A9F77" w14:textId="77777777" w:rsidR="006705F8" w:rsidRDefault="00000000">
            <w:pPr>
              <w:widowControl w:val="0"/>
              <w:spacing w:before="240" w:after="240"/>
              <w:jc w:val="both"/>
              <w:rPr>
                <w:rFonts w:ascii="Book Antiqua" w:eastAsia="Book Antiqua" w:hAnsi="Book Antiqua" w:cs="Book Antiqua"/>
                <w:sz w:val="24"/>
                <w:szCs w:val="24"/>
              </w:rPr>
            </w:pPr>
            <w:r>
              <w:rPr>
                <w:rFonts w:ascii="Book Antiqua" w:eastAsia="Book Antiqua" w:hAnsi="Book Antiqua" w:cs="Book Antiqua"/>
                <w:sz w:val="24"/>
                <w:szCs w:val="24"/>
              </w:rPr>
              <w:t>La Universidad de San Andrés exige un estricto apego a los cánones de honestidad intelectual. La existencia de plagio constituye un grave deshonor, impropio de la vida universitaria. Su configuración no sólo se produce con la existencia de copia literal en los exámenes presenciales, sino toda vez que se advierta un aprovechamiento abusivo del esfuerzo intelectual ajeno. El Código de Ética (</w:t>
            </w:r>
            <w:hyperlink r:id="rId10">
              <w:r>
                <w:rPr>
                  <w:rFonts w:ascii="Book Antiqua" w:eastAsia="Book Antiqua" w:hAnsi="Book Antiqua" w:cs="Book Antiqua"/>
                  <w:color w:val="1155CC"/>
                  <w:sz w:val="24"/>
                  <w:szCs w:val="24"/>
                  <w:u w:val="single"/>
                </w:rPr>
                <w:t>http://www.udesa.edu.ar/files/Institucional/Politicas_y_Procedimientos_Universidad_de_San_Andres.pdf</w:t>
              </w:r>
            </w:hyperlink>
            <w:r>
              <w:rPr>
                <w:rFonts w:ascii="Book Antiqua" w:eastAsia="Book Antiqua" w:hAnsi="Book Antiqua" w:cs="Book Antiqua"/>
                <w:sz w:val="24"/>
                <w:szCs w:val="24"/>
              </w:rPr>
              <w:t xml:space="preserve">) considera conducta punible la apropiación de la labor intelectual ajena, por lo que se recomienda apegarse a los formatos académicos generalmente aceptados (MLA, APA, Chicago, etc.) para las citas y referencias bibliografías (incluyendo los formatos </w:t>
            </w:r>
            <w:r>
              <w:rPr>
                <w:rFonts w:ascii="Book Antiqua" w:eastAsia="Book Antiqua" w:hAnsi="Book Antiqua" w:cs="Book Antiqua"/>
                <w:i/>
                <w:sz w:val="24"/>
                <w:szCs w:val="24"/>
              </w:rPr>
              <w:t>on-line</w:t>
            </w:r>
            <w:r>
              <w:rPr>
                <w:rFonts w:ascii="Book Antiqua" w:eastAsia="Book Antiqua" w:hAnsi="Book Antiqua" w:cs="Book Antiqua"/>
                <w:sz w:val="24"/>
                <w:szCs w:val="24"/>
              </w:rPr>
              <w:t>). En caso de duda recomendamos consultar el sitio:</w:t>
            </w:r>
            <w:hyperlink r:id="rId11">
              <w:r>
                <w:rPr>
                  <w:rFonts w:ascii="Book Antiqua" w:eastAsia="Book Antiqua" w:hAnsi="Book Antiqua" w:cs="Book Antiqua"/>
                  <w:sz w:val="24"/>
                  <w:szCs w:val="24"/>
                </w:rPr>
                <w:t xml:space="preserve"> </w:t>
              </w:r>
            </w:hyperlink>
            <w:hyperlink r:id="rId12">
              <w:r>
                <w:rPr>
                  <w:rFonts w:ascii="Book Antiqua" w:eastAsia="Book Antiqua" w:hAnsi="Book Antiqua" w:cs="Book Antiqua"/>
                  <w:color w:val="1155CC"/>
                  <w:sz w:val="24"/>
                  <w:szCs w:val="24"/>
                  <w:u w:val="single"/>
                </w:rPr>
                <w:t>http://www.udesa.edu.ar/Unidades-Academicas/departamentos-y-escuelas/Humanidades/Prevencion-del-plagio/Que-es-el-plagio</w:t>
              </w:r>
            </w:hyperlink>
            <w:r>
              <w:rPr>
                <w:rFonts w:ascii="Book Antiqua" w:eastAsia="Book Antiqua" w:hAnsi="Book Antiqua" w:cs="Book Antiqua"/>
                <w:sz w:val="24"/>
                <w:szCs w:val="24"/>
              </w:rPr>
              <w:t>. La violación de estas normas dará lugar a sanciones académicas y disciplinarias que van desde el apercibimiento hasta la expulsión de la Universidad.</w:t>
            </w:r>
          </w:p>
        </w:tc>
      </w:tr>
    </w:tbl>
    <w:p w14:paraId="1034D545" w14:textId="77777777" w:rsidR="006705F8" w:rsidRDefault="006705F8">
      <w:pPr>
        <w:widowControl w:val="0"/>
        <w:spacing w:before="240" w:after="240" w:line="240" w:lineRule="auto"/>
        <w:jc w:val="both"/>
        <w:rPr>
          <w:rFonts w:ascii="Book Antiqua" w:eastAsia="Book Antiqua" w:hAnsi="Book Antiqua" w:cs="Book Antiqua"/>
          <w:sz w:val="24"/>
          <w:szCs w:val="24"/>
        </w:rPr>
      </w:pPr>
    </w:p>
    <w:p w14:paraId="55E67C06" w14:textId="77777777" w:rsidR="006705F8" w:rsidRDefault="006705F8">
      <w:pPr>
        <w:widowControl w:val="0"/>
        <w:spacing w:before="240" w:after="240" w:line="240" w:lineRule="auto"/>
        <w:jc w:val="both"/>
        <w:rPr>
          <w:rFonts w:ascii="Book Antiqua" w:eastAsia="Book Antiqua" w:hAnsi="Book Antiqua" w:cs="Book Antiqua"/>
          <w:sz w:val="24"/>
          <w:szCs w:val="24"/>
        </w:rPr>
      </w:pPr>
    </w:p>
    <w:p w14:paraId="0630E8B8" w14:textId="77777777" w:rsidR="006705F8" w:rsidRDefault="006705F8">
      <w:pPr>
        <w:widowControl w:val="0"/>
        <w:spacing w:line="240" w:lineRule="auto"/>
        <w:jc w:val="both"/>
        <w:rPr>
          <w:rFonts w:ascii="Book Antiqua" w:eastAsia="Book Antiqua" w:hAnsi="Book Antiqua" w:cs="Book Antiqua"/>
          <w:sz w:val="24"/>
          <w:szCs w:val="24"/>
        </w:rPr>
      </w:pPr>
    </w:p>
    <w:p w14:paraId="1D5C9BF5" w14:textId="77777777" w:rsidR="006705F8" w:rsidRDefault="006705F8">
      <w:pPr>
        <w:widowControl w:val="0"/>
        <w:spacing w:line="240" w:lineRule="auto"/>
        <w:jc w:val="both"/>
        <w:rPr>
          <w:rFonts w:ascii="Book Antiqua" w:eastAsia="Book Antiqua" w:hAnsi="Book Antiqua" w:cs="Book Antiqua"/>
          <w:sz w:val="24"/>
          <w:szCs w:val="24"/>
        </w:rPr>
      </w:pPr>
    </w:p>
    <w:p w14:paraId="04D7D9ED" w14:textId="77777777" w:rsidR="006705F8" w:rsidRDefault="006705F8">
      <w:pPr>
        <w:widowControl w:val="0"/>
        <w:spacing w:line="240" w:lineRule="auto"/>
        <w:jc w:val="both"/>
        <w:rPr>
          <w:rFonts w:ascii="Book Antiqua" w:eastAsia="Book Antiqua" w:hAnsi="Book Antiqua" w:cs="Book Antiqua"/>
          <w:sz w:val="24"/>
          <w:szCs w:val="24"/>
        </w:rPr>
      </w:pPr>
    </w:p>
    <w:sectPr w:rsidR="006705F8">
      <w:type w:val="continuous"/>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6D74E" w14:textId="77777777" w:rsidR="0058700F" w:rsidRDefault="0058700F">
      <w:pPr>
        <w:spacing w:after="0" w:line="240" w:lineRule="auto"/>
      </w:pPr>
      <w:r>
        <w:separator/>
      </w:r>
    </w:p>
  </w:endnote>
  <w:endnote w:type="continuationSeparator" w:id="0">
    <w:p w14:paraId="39E0A74D" w14:textId="77777777" w:rsidR="0058700F" w:rsidRDefault="0058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DF891" w14:textId="77777777" w:rsidR="0058700F" w:rsidRDefault="0058700F">
      <w:pPr>
        <w:spacing w:after="0" w:line="240" w:lineRule="auto"/>
      </w:pPr>
      <w:r>
        <w:separator/>
      </w:r>
    </w:p>
  </w:footnote>
  <w:footnote w:type="continuationSeparator" w:id="0">
    <w:p w14:paraId="3959ABDF" w14:textId="77777777" w:rsidR="0058700F" w:rsidRDefault="0058700F">
      <w:pPr>
        <w:spacing w:after="0" w:line="240" w:lineRule="auto"/>
      </w:pPr>
      <w:r>
        <w:continuationSeparator/>
      </w:r>
    </w:p>
  </w:footnote>
  <w:footnote w:id="1">
    <w:p w14:paraId="039F9299" w14:textId="77777777" w:rsidR="006705F8" w:rsidRDefault="00000000">
      <w:pPr>
        <w:spacing w:after="0" w:line="240" w:lineRule="auto"/>
        <w:rPr>
          <w:sz w:val="20"/>
          <w:szCs w:val="20"/>
        </w:rPr>
      </w:pPr>
      <w:r>
        <w:rPr>
          <w:vertAlign w:val="superscript"/>
        </w:rPr>
        <w:footnoteRef/>
      </w:r>
      <w:r>
        <w:rPr>
          <w:sz w:val="20"/>
          <w:szCs w:val="20"/>
        </w:rPr>
        <w:t xml:space="preserve"> Las entregas tendrán que ser en formato PDF o Word con el nombre </w:t>
      </w:r>
      <w:proofErr w:type="spellStart"/>
      <w:r>
        <w:rPr>
          <w:sz w:val="20"/>
          <w:szCs w:val="20"/>
        </w:rPr>
        <w:t>TutX_</w:t>
      </w:r>
      <w:proofErr w:type="gramStart"/>
      <w:r>
        <w:rPr>
          <w:sz w:val="20"/>
          <w:szCs w:val="20"/>
        </w:rPr>
        <w:t>GY</w:t>
      </w:r>
      <w:proofErr w:type="spellEnd"/>
      <w:r>
        <w:rPr>
          <w:sz w:val="20"/>
          <w:szCs w:val="20"/>
        </w:rPr>
        <w:t>(</w:t>
      </w:r>
      <w:proofErr w:type="gramEnd"/>
      <w:r>
        <w:rPr>
          <w:sz w:val="20"/>
          <w:szCs w:val="20"/>
        </w:rPr>
        <w:t>Número de grupo) en donde en el lugar de la X se tendrá que indicar al número de ejercitación de la cual se está haciendo la entrega y en el lugar de Y el Numero de grupo al que pertenece (por ejemplo, para entregar la ejercitación 1 el grupo 5 deberá escribir: Tut1_G5.pdf).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3234B"/>
    <w:multiLevelType w:val="multilevel"/>
    <w:tmpl w:val="4D60E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4C65D1C"/>
    <w:multiLevelType w:val="multilevel"/>
    <w:tmpl w:val="9C98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384835"/>
    <w:multiLevelType w:val="multilevel"/>
    <w:tmpl w:val="A620A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8627BE"/>
    <w:multiLevelType w:val="multilevel"/>
    <w:tmpl w:val="A9F23C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26454364">
    <w:abstractNumId w:val="2"/>
  </w:num>
  <w:num w:numId="2" w16cid:durableId="115415973">
    <w:abstractNumId w:val="0"/>
  </w:num>
  <w:num w:numId="3" w16cid:durableId="319892222">
    <w:abstractNumId w:val="3"/>
  </w:num>
  <w:num w:numId="4" w16cid:durableId="1829782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5F8"/>
    <w:rsid w:val="0058700F"/>
    <w:rsid w:val="006705F8"/>
    <w:rsid w:val="00E935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E548"/>
  <w15:docId w15:val="{419A96C4-B974-4050-B67E-A086F533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971"/>
    <w:rPr>
      <w:rFonts w:eastAsia="Times New Roman" w:cs="Times New Roman"/>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312971"/>
    <w:pPr>
      <w:spacing w:after="0" w:line="240" w:lineRule="auto"/>
      <w:jc w:val="center"/>
    </w:pPr>
    <w:rPr>
      <w:rFonts w:ascii="Book Antiqua" w:hAnsi="Book Antiqua"/>
      <w:b/>
      <w:sz w:val="32"/>
      <w:szCs w:val="20"/>
      <w:lang w:val="es-ES_tradnl" w:eastAsia="en-U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medium-normal">
    <w:name w:val="medium-normal"/>
    <w:rsid w:val="00312971"/>
    <w:rPr>
      <w:rFonts w:cs="Times New Roman"/>
    </w:rPr>
  </w:style>
  <w:style w:type="character" w:customStyle="1" w:styleId="TtuloCar">
    <w:name w:val="Título Car"/>
    <w:basedOn w:val="Fuentedeprrafopredeter"/>
    <w:link w:val="Ttulo"/>
    <w:rsid w:val="00312971"/>
    <w:rPr>
      <w:rFonts w:ascii="Book Antiqua" w:eastAsia="Times New Roman" w:hAnsi="Book Antiqua" w:cs="Times New Roman"/>
      <w:b/>
      <w:sz w:val="32"/>
      <w:szCs w:val="20"/>
      <w:lang w:val="es-ES_tradnl"/>
    </w:rPr>
  </w:style>
  <w:style w:type="paragraph" w:styleId="Encabezado">
    <w:name w:val="header"/>
    <w:basedOn w:val="Normal"/>
    <w:link w:val="EncabezadoCar"/>
    <w:uiPriority w:val="99"/>
    <w:unhideWhenUsed/>
    <w:rsid w:val="003222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22B2"/>
    <w:rPr>
      <w:rFonts w:ascii="Calibri" w:eastAsia="Times New Roman" w:hAnsi="Calibri" w:cs="Times New Roman"/>
      <w:lang w:val="es-ES" w:eastAsia="es-ES"/>
    </w:rPr>
  </w:style>
  <w:style w:type="paragraph" w:styleId="Piedepgina">
    <w:name w:val="footer"/>
    <w:basedOn w:val="Normal"/>
    <w:link w:val="PiedepginaCar"/>
    <w:uiPriority w:val="99"/>
    <w:unhideWhenUsed/>
    <w:rsid w:val="003222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22B2"/>
    <w:rPr>
      <w:rFonts w:ascii="Calibri" w:eastAsia="Times New Roman" w:hAnsi="Calibri" w:cs="Times New Roman"/>
      <w:lang w:val="es-ES" w:eastAsia="es-ES"/>
    </w:rPr>
  </w:style>
  <w:style w:type="paragraph" w:styleId="Textodeglobo">
    <w:name w:val="Balloon Text"/>
    <w:basedOn w:val="Normal"/>
    <w:link w:val="TextodegloboCar"/>
    <w:uiPriority w:val="99"/>
    <w:semiHidden/>
    <w:unhideWhenUsed/>
    <w:rsid w:val="003222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22B2"/>
    <w:rPr>
      <w:rFonts w:ascii="Tahoma" w:eastAsia="Times New Roman" w:hAnsi="Tahoma" w:cs="Tahoma"/>
      <w:sz w:val="16"/>
      <w:szCs w:val="16"/>
      <w:lang w:val="es-ES" w:eastAsia="es-ES"/>
    </w:rPr>
  </w:style>
  <w:style w:type="character" w:customStyle="1" w:styleId="medium-font">
    <w:name w:val="medium-font"/>
    <w:basedOn w:val="Fuentedeprrafopredeter"/>
    <w:rsid w:val="003C175B"/>
  </w:style>
  <w:style w:type="character" w:customStyle="1" w:styleId="apple-converted-space">
    <w:name w:val="apple-converted-space"/>
    <w:basedOn w:val="Fuentedeprrafopredeter"/>
    <w:rsid w:val="003C175B"/>
  </w:style>
  <w:style w:type="character" w:styleId="Textoennegrita">
    <w:name w:val="Strong"/>
    <w:basedOn w:val="Fuentedeprrafopredeter"/>
    <w:uiPriority w:val="22"/>
    <w:qFormat/>
    <w:rsid w:val="003C175B"/>
    <w:rPr>
      <w:b/>
      <w:bCs/>
    </w:rPr>
  </w:style>
  <w:style w:type="paragraph" w:customStyle="1" w:styleId="Default">
    <w:name w:val="Default"/>
    <w:rsid w:val="0048410A"/>
    <w:pPr>
      <w:autoSpaceDE w:val="0"/>
      <w:autoSpaceDN w:val="0"/>
      <w:adjustRightInd w:val="0"/>
      <w:spacing w:after="0" w:line="240" w:lineRule="auto"/>
    </w:pPr>
    <w:rPr>
      <w:rFonts w:ascii="Helvetica" w:hAnsi="Helvetica" w:cs="Helvetica"/>
      <w:color w:val="000000"/>
      <w:sz w:val="24"/>
      <w:szCs w:val="24"/>
    </w:rPr>
  </w:style>
  <w:style w:type="paragraph" w:customStyle="1" w:styleId="Pa1">
    <w:name w:val="Pa1"/>
    <w:basedOn w:val="Default"/>
    <w:next w:val="Default"/>
    <w:uiPriority w:val="99"/>
    <w:rsid w:val="0048410A"/>
    <w:pPr>
      <w:spacing w:line="301" w:lineRule="atLeast"/>
    </w:pPr>
    <w:rPr>
      <w:rFonts w:cstheme="minorBidi"/>
      <w:color w:val="auto"/>
    </w:rPr>
  </w:style>
  <w:style w:type="paragraph" w:customStyle="1" w:styleId="Pa2">
    <w:name w:val="Pa2"/>
    <w:basedOn w:val="Default"/>
    <w:next w:val="Default"/>
    <w:uiPriority w:val="99"/>
    <w:rsid w:val="00F86FC3"/>
    <w:pPr>
      <w:spacing w:line="301" w:lineRule="atLeast"/>
    </w:pPr>
    <w:rPr>
      <w:rFonts w:cstheme="minorBidi"/>
      <w:color w:val="auto"/>
    </w:rPr>
  </w:style>
  <w:style w:type="paragraph" w:customStyle="1" w:styleId="Pa3">
    <w:name w:val="Pa3"/>
    <w:basedOn w:val="Default"/>
    <w:next w:val="Default"/>
    <w:uiPriority w:val="99"/>
    <w:rsid w:val="00F86FC3"/>
    <w:pPr>
      <w:spacing w:line="251" w:lineRule="atLeast"/>
    </w:pPr>
    <w:rPr>
      <w:rFonts w:cstheme="minorBidi"/>
      <w:color w:val="auto"/>
    </w:rPr>
  </w:style>
  <w:style w:type="character" w:styleId="Hipervnculo">
    <w:name w:val="Hyperlink"/>
    <w:basedOn w:val="Fuentedeprrafopredeter"/>
    <w:uiPriority w:val="99"/>
    <w:unhideWhenUsed/>
    <w:rsid w:val="00474E1A"/>
    <w:rPr>
      <w:color w:val="0000FF"/>
      <w:u w:val="single"/>
    </w:rPr>
  </w:style>
  <w:style w:type="paragraph" w:styleId="Prrafodelista">
    <w:name w:val="List Paragraph"/>
    <w:basedOn w:val="Normal"/>
    <w:uiPriority w:val="34"/>
    <w:qFormat/>
    <w:rsid w:val="00C224BE"/>
    <w:pPr>
      <w:ind w:left="720"/>
      <w:contextualSpacing/>
    </w:pPr>
  </w:style>
  <w:style w:type="table" w:styleId="Tablaconcuadrcula">
    <w:name w:val="Table Grid"/>
    <w:basedOn w:val="Tablanormal"/>
    <w:uiPriority w:val="59"/>
    <w:rsid w:val="004F6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B21A6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21A61"/>
    <w:rPr>
      <w:rFonts w:ascii="Calibri" w:eastAsia="Times New Roman" w:hAnsi="Calibri" w:cs="Times New Roman"/>
      <w:sz w:val="20"/>
      <w:szCs w:val="20"/>
      <w:lang w:val="es-ES" w:eastAsia="es-ES"/>
    </w:rPr>
  </w:style>
  <w:style w:type="character" w:styleId="Refdenotaalpie">
    <w:name w:val="footnote reference"/>
    <w:basedOn w:val="Fuentedeprrafopredeter"/>
    <w:uiPriority w:val="99"/>
    <w:semiHidden/>
    <w:unhideWhenUsed/>
    <w:rsid w:val="00B21A61"/>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eNormal3"/>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3"/>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3"/>
    <w:tblPr>
      <w:tblStyleRowBandSize w:val="1"/>
      <w:tblStyleColBandSize w:val="1"/>
      <w:tblCellMar>
        <w:left w:w="115" w:type="dxa"/>
        <w:right w:w="115" w:type="dxa"/>
      </w:tblCellMar>
    </w:tblPr>
  </w:style>
  <w:style w:type="table" w:customStyle="1" w:styleId="a7">
    <w:basedOn w:val="TableNormal3"/>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3"/>
    <w:pPr>
      <w:spacing w:after="0" w:line="240" w:lineRule="auto"/>
    </w:pPr>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A80EA7"/>
    <w:rPr>
      <w:color w:val="605E5C"/>
      <w:shd w:val="clear" w:color="auto" w:fill="E1DFDD"/>
    </w:rPr>
  </w:style>
  <w:style w:type="table" w:customStyle="1" w:styleId="a9">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2"/>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desa.edu.ar/Unidades-Academicas/departamentos-y-escuelas/Humanidades/Prevencion-del-plagio/Que-es-el-plag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desa.edu.ar/Unidades-Academicas/departamentos-y-escuelas/Humanidades/Prevencion-del-plagio/Que-es-el-plagio" TargetMode="External"/><Relationship Id="rId5" Type="http://schemas.openxmlformats.org/officeDocument/2006/relationships/webSettings" Target="webSettings.xml"/><Relationship Id="rId10" Type="http://schemas.openxmlformats.org/officeDocument/2006/relationships/hyperlink" Target="http://www.udesa.edu.ar/files/Institucional/Politicas_y_Procedimientos_Universidad_de_San_Andres.pdf" TargetMode="External"/><Relationship Id="rId4" Type="http://schemas.openxmlformats.org/officeDocument/2006/relationships/settings" Target="settings.xml"/><Relationship Id="rId9" Type="http://schemas.openxmlformats.org/officeDocument/2006/relationships/hyperlink" Target="mailto:mfarina@udesa.edu.a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Tfm6V9eoYKYPj6tGKjcX1e6Icg==">CgMxLjA4AHIhMVB6QkhfcEJ1anhKanU0bUdwdkNSY285ZnBaS0FXOEdf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2117</Words>
  <Characters>11645</Characters>
  <Application>Microsoft Office Word</Application>
  <DocSecurity>0</DocSecurity>
  <Lines>97</Lines>
  <Paragraphs>27</Paragraphs>
  <ScaleCrop>false</ScaleCrop>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MAXIMILIANO FARIÑA</cp:lastModifiedBy>
  <cp:revision>2</cp:revision>
  <dcterms:created xsi:type="dcterms:W3CDTF">2022-01-10T15:54:00Z</dcterms:created>
  <dcterms:modified xsi:type="dcterms:W3CDTF">2023-11-27T14:21:00Z</dcterms:modified>
</cp:coreProperties>
</file>