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E7D32"/>
          <w:sz w:val="44"/>
        </w:rPr>
        <w:t>Lumber Org Chart — Product Requirements Document (PRD)</w:t>
      </w:r>
    </w:p>
    <w:p>
      <w:r>
        <w:rPr>
          <w:color w:val="8D6E63"/>
          <w:sz w:val="20"/>
        </w:rPr>
        <w:t>Generated on October 07, 2025</w:t>
      </w:r>
    </w:p>
    <w:p>
      <w:pPr>
        <w:pStyle w:val="Heading1"/>
      </w:pPr>
      <w:r>
        <w:rPr>
          <w:color w:val="2E7D32"/>
        </w:rPr>
        <w:t>Executive Summary</w:t>
      </w:r>
    </w:p>
    <w:p>
      <w:pPr>
        <w:pStyle w:val="ListBullet"/>
      </w:pPr>
      <w:r>
        <w:rPr>
          <w:color w:val="222222"/>
          <w:sz w:val="22"/>
        </w:rPr>
        <w:t>**What &amp; Who:** Dynamic, mobile-first (EN/ES) org visualization for construction—companies, divisions, departments, projects, sites, crews.</w:t>
      </w:r>
    </w:p>
    <w:p>
      <w:pPr>
        <w:pStyle w:val="ListBullet"/>
      </w:pPr>
      <w:r>
        <w:rPr>
          <w:color w:val="222222"/>
          <w:sz w:val="22"/>
        </w:rPr>
        <w:t>**Why Now:** Static slides/spreadsheets lag jobsite reality; managers need current supervisor/coverage and span-of-control to run safe, efficient crews.</w:t>
      </w:r>
    </w:p>
    <w:p>
      <w:pPr>
        <w:pStyle w:val="ListBullet"/>
      </w:pPr>
      <w:r>
        <w:rPr>
          <w:color w:val="222222"/>
          <w:sz w:val="22"/>
        </w:rPr>
        <w:t>**Key Capabilities:** Configurable views (corporate &amp; project/crew), visual drill-down, as-of snapshots, supervisor &amp; delegate history, span analytics, matrix/dotted-line, multi-format exports.</w:t>
      </w:r>
    </w:p>
    <w:p>
      <w:pPr>
        <w:pStyle w:val="ListBullet"/>
      </w:pPr>
      <w:r>
        <w:rPr>
          <w:color w:val="222222"/>
          <w:sz w:val="22"/>
        </w:rPr>
        <w:t>**Must-haves:** Mobile with SMS/OTP (no email), EN/ES parity, WCAG 2.1 AA.</w:t>
      </w:r>
    </w:p>
    <w:p>
      <w:pPr>
        <w:pStyle w:val="ListBullet"/>
      </w:pPr>
      <w:r>
        <w:rPr>
          <w:color w:val="222222"/>
          <w:sz w:val="22"/>
        </w:rPr>
        <w:t>**Integrations:** HR Core, Onboarding, Time Tracking, Payroll (cost centers), Safety/LMS.</w:t>
      </w:r>
    </w:p>
    <w:p>
      <w:pPr>
        <w:pStyle w:val="ListBullet"/>
      </w:pPr>
      <w:r>
        <w:rPr>
          <w:color w:val="222222"/>
          <w:sz w:val="22"/>
        </w:rPr>
        <w:t>**Success Metrics:** ≥80% managers use saved views monthly; ≥95% updates ≤15 min; org reporting effort −50%; span-within-target +15pp in 1–2 quarters.</w:t>
      </w:r>
    </w:p>
    <w:p>
      <w:pPr>
        <w:pStyle w:val="ListBullet"/>
      </w:pPr>
      <w:r>
        <w:rPr>
          <w:color w:val="222222"/>
          <w:sz w:val="22"/>
        </w:rPr>
        <w:t>**MVP:** Corporate + project/crew views, snapshots, delegates, spans, exports, mobile viewer (EN/ES), AI chat for moves + NL Q&amp;A.</w:t>
      </w:r>
    </w:p>
    <w:p>
      <w:pPr>
        <w:pStyle w:val="Heading2"/>
      </w:pPr>
      <w:r>
        <w:rPr>
          <w:color w:val="2E7D32"/>
        </w:rPr>
        <w:t>Problem Statement</w:t>
      </w:r>
    </w:p>
    <w:p>
      <w:r>
        <w:t>Most org charts are static and out of date. They don’t reflect project/crew realities, current coverage, or span risks. Field managers are mobile-only; many workers lack email. HR spends hours reconciling spreadsheets. We need a living, auditable org model that mirrors corporate and jobsite structures, supports EN/ES on mobile, and exports cleanly.</w:t>
      </w:r>
    </w:p>
    <w:p>
      <w:pPr>
        <w:pStyle w:val="Heading2"/>
      </w:pPr>
      <w:r>
        <w:rPr>
          <w:color w:val="2E7D32"/>
        </w:rPr>
        <w:t>Goals &amp; Non-Goals</w:t>
      </w:r>
    </w:p>
    <w:p>
      <w:r>
        <w:t>Goals</w:t>
      </w:r>
    </w:p>
    <w:p>
      <w:pPr>
        <w:pStyle w:val="ListBullet"/>
      </w:pPr>
      <w:r>
        <w:rPr>
          <w:color w:val="222222"/>
          <w:sz w:val="22"/>
        </w:rPr>
        <w:t>Accurate as-of-now and as-of-date org views with drill-down, search, and export.</w:t>
      </w:r>
    </w:p>
    <w:p>
      <w:pPr>
        <w:pStyle w:val="ListBullet"/>
      </w:pPr>
      <w:r>
        <w:rPr>
          <w:color w:val="222222"/>
          <w:sz w:val="22"/>
        </w:rPr>
        <w:t>Multiple views driven by configurable criteria (corporate, project/crew, functional, geographic, trade/union).</w:t>
      </w:r>
    </w:p>
    <w:p>
      <w:pPr>
        <w:pStyle w:val="ListBullet"/>
      </w:pPr>
      <w:r>
        <w:rPr>
          <w:color w:val="222222"/>
          <w:sz w:val="22"/>
        </w:rPr>
        <w:t>Track supervisors (current/historic), delegates/contingency, and span-of-control with thresholds.</w:t>
      </w:r>
    </w:p>
    <w:p>
      <w:pPr>
        <w:pStyle w:val="ListBullet"/>
      </w:pPr>
      <w:r>
        <w:rPr>
          <w:color w:val="222222"/>
          <w:sz w:val="22"/>
        </w:rPr>
        <w:t>Support hierarchical, matrix, and dotted-line structures.</w:t>
      </w:r>
    </w:p>
    <w:p>
      <w:pPr>
        <w:pStyle w:val="ListBullet"/>
      </w:pPr>
      <w:r>
        <w:rPr>
          <w:color w:val="222222"/>
          <w:sz w:val="22"/>
        </w:rPr>
        <w:t>Mobile-first, no-email (SMS/OTP), EN/ES parity.</w:t>
      </w:r>
    </w:p>
    <w:p>
      <w:r>
        <w:t>Non-Goals (v1)</w:t>
      </w:r>
    </w:p>
    <w:p>
      <w:pPr>
        <w:pStyle w:val="ListBullet"/>
      </w:pPr>
      <w:r>
        <w:rPr>
          <w:color w:val="222222"/>
          <w:sz w:val="22"/>
        </w:rPr>
        <w:t>Full workforce planning/what-if budgeting beyond snapshots (v1.1–v1.2).</w:t>
      </w:r>
    </w:p>
    <w:p>
      <w:pPr>
        <w:pStyle w:val="ListBullet"/>
      </w:pPr>
      <w:r>
        <w:rPr>
          <w:color w:val="222222"/>
          <w:sz w:val="22"/>
        </w:rPr>
        <w:t>Complex headcount forecasting (beyond snapshot deltas/variance).</w:t>
      </w:r>
    </w:p>
    <w:p>
      <w:pPr>
        <w:pStyle w:val="Heading2"/>
      </w:pPr>
      <w:r>
        <w:rPr>
          <w:color w:val="2E7D32"/>
        </w:rPr>
        <w:t>User Personas</w:t>
      </w:r>
    </w:p>
    <w:p>
      <w:pPr>
        <w:pStyle w:val="ListBullet"/>
      </w:pPr>
      <w:r>
        <w:rPr>
          <w:color w:val="222222"/>
          <w:sz w:val="22"/>
        </w:rPr>
        <w:t>HR Admin/HRBP – configures units, views, security; runs snapshots/reports.</w:t>
      </w:r>
    </w:p>
    <w:p>
      <w:pPr>
        <w:pStyle w:val="ListBullet"/>
      </w:pPr>
      <w:r>
        <w:rPr>
          <w:color w:val="222222"/>
          <w:sz w:val="22"/>
        </w:rPr>
        <w:t>Operations/PM/Foreman – views crews by project/site; checks coverage &amp; span; drills into people.</w:t>
      </w:r>
    </w:p>
    <w:p>
      <w:pPr>
        <w:pStyle w:val="ListBullet"/>
      </w:pPr>
      <w:r>
        <w:rPr>
          <w:color w:val="222222"/>
          <w:sz w:val="22"/>
        </w:rPr>
        <w:t>Executives – high-level rollups, spans, historical snapshots.</w:t>
      </w:r>
    </w:p>
    <w:p>
      <w:pPr>
        <w:pStyle w:val="ListBullet"/>
      </w:pPr>
      <w:r>
        <w:rPr>
          <w:color w:val="222222"/>
          <w:sz w:val="22"/>
        </w:rPr>
        <w:t>Employee (Field) – finds supervisor/crew; mobile EN/ES; no email required.</w:t>
      </w:r>
    </w:p>
    <w:p>
      <w:pPr>
        <w:pStyle w:val="Heading2"/>
      </w:pPr>
      <w:r>
        <w:rPr>
          <w:color w:val="2E7D32"/>
        </w:rPr>
        <w:t>Product Principles</w:t>
      </w:r>
    </w:p>
    <w:p>
      <w:pPr>
        <w:pStyle w:val="ListBullet"/>
      </w:pPr>
      <w:r>
        <w:rPr>
          <w:color w:val="222222"/>
          <w:sz w:val="22"/>
        </w:rPr>
        <w:t>Construction-native (projects, sites, trades, union, certifications).</w:t>
      </w:r>
    </w:p>
    <w:p>
      <w:pPr>
        <w:pStyle w:val="ListBullet"/>
      </w:pPr>
      <w:r>
        <w:rPr>
          <w:color w:val="222222"/>
          <w:sz w:val="22"/>
        </w:rPr>
        <w:t>Mobile-first (SMS/OTP, kiosk), EN/ES parity for end-user flows.</w:t>
      </w:r>
    </w:p>
    <w:p>
      <w:pPr>
        <w:pStyle w:val="ListBullet"/>
      </w:pPr>
      <w:r>
        <w:rPr>
          <w:color w:val="222222"/>
          <w:sz w:val="22"/>
        </w:rPr>
        <w:t>One source of truth across HR Core + Time + Onboarding + Payroll.</w:t>
      </w:r>
    </w:p>
    <w:p>
      <w:pPr>
        <w:pStyle w:val="ListBullet"/>
      </w:pPr>
      <w:r>
        <w:rPr>
          <w:color w:val="222222"/>
          <w:sz w:val="22"/>
        </w:rPr>
        <w:t>Privacy-by-design; least-privilege; auditable exports.</w:t>
      </w:r>
    </w:p>
    <w:p>
      <w:pPr>
        <w:pStyle w:val="Heading2"/>
      </w:pPr>
      <w:r>
        <w:rPr>
          <w:color w:val="2E7D32"/>
        </w:rPr>
        <w:t>Scope &amp; Key Use Cases</w:t>
      </w:r>
    </w:p>
    <w:p>
      <w:pPr>
        <w:pStyle w:val="ListNumber"/>
      </w:pPr>
      <w:r>
        <w:rPr>
          <w:color w:val="222222"/>
          <w:sz w:val="22"/>
        </w:rPr>
        <w:t>View org by company/division/department and by project/site/crew.</w:t>
      </w:r>
    </w:p>
    <w:p>
      <w:pPr>
        <w:pStyle w:val="ListNumber"/>
      </w:pPr>
      <w:r>
        <w:rPr>
          <w:color w:val="222222"/>
          <w:sz w:val="22"/>
        </w:rPr>
        <w:t>Drill into a node for supervisor chain, delegates, open positions, history.</w:t>
      </w:r>
    </w:p>
    <w:p>
      <w:pPr>
        <w:pStyle w:val="ListNumber"/>
      </w:pPr>
      <w:r>
        <w:rPr>
          <w:color w:val="222222"/>
          <w:sz w:val="22"/>
        </w:rPr>
        <w:t>Generate as-of snapshots and compare to today.</w:t>
      </w:r>
    </w:p>
    <w:p>
      <w:pPr>
        <w:pStyle w:val="ListNumber"/>
      </w:pPr>
      <w:r>
        <w:rPr>
          <w:color w:val="222222"/>
          <w:sz w:val="22"/>
        </w:rPr>
        <w:t>Monitor span-of-control by site/manager/trade with thresholds &amp; alerts.</w:t>
      </w:r>
    </w:p>
    <w:p>
      <w:pPr>
        <w:pStyle w:val="ListNumber"/>
      </w:pPr>
      <w:r>
        <w:rPr>
          <w:color w:val="222222"/>
          <w:sz w:val="22"/>
        </w:rPr>
        <w:t>Overlay matrix/dotted-line relationships.</w:t>
      </w:r>
    </w:p>
    <w:p>
      <w:pPr>
        <w:pStyle w:val="ListNumber"/>
      </w:pPr>
      <w:r>
        <w:rPr>
          <w:color w:val="222222"/>
          <w:sz w:val="22"/>
        </w:rPr>
        <w:t>Export visual (PDF/PNG/SVG) and tabular (Excel/CSV) outputs.</w:t>
      </w:r>
    </w:p>
    <w:p>
      <w:pPr>
        <w:pStyle w:val="Heading2"/>
      </w:pPr>
      <w:r>
        <w:rPr>
          <w:color w:val="2E7D32"/>
        </w:rPr>
        <w:t>Functional Requirements</w:t>
      </w:r>
    </w:p>
    <w:p>
      <w:pPr>
        <w:pStyle w:val="Heading3"/>
      </w:pPr>
      <w:r>
        <w:rPr>
          <w:color w:val="2E7D32"/>
        </w:rPr>
        <w:t>Organizational Units &amp; Structures</w:t>
      </w:r>
    </w:p>
    <w:p>
      <w:pPr>
        <w:pStyle w:val="ListBullet"/>
      </w:pPr>
      <w:r>
        <w:rPr>
          <w:color w:val="222222"/>
          <w:sz w:val="22"/>
        </w:rPr>
        <w:t>Create/manage companies, divisions, departments, projects, sites, crews.</w:t>
      </w:r>
    </w:p>
    <w:p>
      <w:pPr>
        <w:pStyle w:val="ListBullet"/>
      </w:pPr>
      <w:r>
        <w:rPr>
          <w:color w:val="222222"/>
          <w:sz w:val="22"/>
        </w:rPr>
        <w:t>Relationship types: managerial (hierarchical), functional (matrix), dotted-line; distinct visual styles.</w:t>
      </w:r>
    </w:p>
    <w:p>
      <w:pPr>
        <w:pStyle w:val="ListBullet"/>
      </w:pPr>
      <w:r>
        <w:rPr>
          <w:color w:val="222222"/>
          <w:sz w:val="22"/>
        </w:rPr>
        <w:t>Validation: cycle/orphan detection; conflicting relationship flags.</w:t>
      </w:r>
    </w:p>
    <w:p>
      <w:pPr>
        <w:pStyle w:val="Heading3"/>
      </w:pPr>
      <w:r>
        <w:rPr>
          <w:color w:val="2E7D32"/>
        </w:rPr>
        <w:t>Multiple Organizational Views (Configurable)</w:t>
      </w:r>
    </w:p>
    <w:p>
      <w:pPr>
        <w:pStyle w:val="ListBullet"/>
      </w:pPr>
      <w:r>
        <w:rPr>
          <w:color w:val="222222"/>
          <w:sz w:val="22"/>
        </w:rPr>
        <w:t>Saved views with filters, grouping, depth, fields, color rules; role-based defaults (Ops → Project/Crew).</w:t>
      </w:r>
    </w:p>
    <w:p>
      <w:pPr>
        <w:pStyle w:val="Heading3"/>
      </w:pPr>
      <w:r>
        <w:rPr>
          <w:color w:val="2E7D32"/>
        </w:rPr>
        <w:t>Visual Representation &amp; Drill-Down</w:t>
      </w:r>
    </w:p>
    <w:p>
      <w:pPr>
        <w:pStyle w:val="ListBullet"/>
      </w:pPr>
      <w:r>
        <w:rPr>
          <w:color w:val="222222"/>
          <w:sz w:val="22"/>
        </w:rPr>
        <w:t>Interactive canvas: zoom/pan, expand/collapse, breadcrumbs, quick search.</w:t>
      </w:r>
    </w:p>
    <w:p>
      <w:pPr>
        <w:pStyle w:val="ListBullet"/>
      </w:pPr>
      <w:r>
        <w:rPr>
          <w:color w:val="222222"/>
          <w:sz w:val="22"/>
        </w:rPr>
        <w:t>Node cards: role/unit/site, supervisor, delegates, span, certifications; focus/cluster for large trees.</w:t>
      </w:r>
    </w:p>
    <w:p>
      <w:pPr>
        <w:pStyle w:val="Heading3"/>
      </w:pPr>
      <w:r>
        <w:rPr>
          <w:color w:val="2E7D32"/>
        </w:rPr>
        <w:t>Point-in-Time Snapshots</w:t>
      </w:r>
    </w:p>
    <w:p>
      <w:pPr>
        <w:pStyle w:val="ListBullet"/>
      </w:pPr>
      <w:r>
        <w:rPr>
          <w:color w:val="222222"/>
          <w:sz w:val="22"/>
        </w:rPr>
        <w:t>Effective-dated relationships; as-of snapshot build; immutable &amp; watermarked.</w:t>
      </w:r>
    </w:p>
    <w:p>
      <w:pPr>
        <w:pStyle w:val="ListBullet"/>
      </w:pPr>
      <w:r>
        <w:rPr>
          <w:color w:val="222222"/>
          <w:sz w:val="22"/>
        </w:rPr>
        <w:t>Compare snapshots: added/removed/moved headcount, span changes.</w:t>
      </w:r>
    </w:p>
    <w:p>
      <w:pPr>
        <w:pStyle w:val="Heading3"/>
      </w:pPr>
      <w:r>
        <w:rPr>
          <w:color w:val="2E7D32"/>
        </w:rPr>
        <w:t>Supervisor Information (Current &amp; Historical)</w:t>
      </w:r>
    </w:p>
    <w:p>
      <w:pPr>
        <w:pStyle w:val="ListBullet"/>
      </w:pPr>
      <w:r>
        <w:rPr>
          <w:color w:val="222222"/>
          <w:sz w:val="22"/>
        </w:rPr>
        <w:t>Track current supervisor and history (effective dates, reason); acting supervisor windows.</w:t>
      </w:r>
    </w:p>
    <w:p>
      <w:pPr>
        <w:pStyle w:val="Heading3"/>
      </w:pPr>
      <w:r>
        <w:rPr>
          <w:color w:val="2E7D32"/>
        </w:rPr>
        <w:t>Delegates &amp; Contingency Resources</w:t>
      </w:r>
    </w:p>
    <w:p>
      <w:pPr>
        <w:pStyle w:val="ListBullet"/>
      </w:pPr>
      <w:r>
        <w:rPr>
          <w:color w:val="222222"/>
          <w:sz w:val="22"/>
        </w:rPr>
        <w:t>Assign delegates (scope/dates) with auto-expiry; contingency pool with availability windows.</w:t>
      </w:r>
    </w:p>
    <w:p>
      <w:pPr>
        <w:pStyle w:val="Heading3"/>
      </w:pPr>
      <w:r>
        <w:rPr>
          <w:color w:val="2E7D32"/>
        </w:rPr>
        <w:t>Span-of-Control</w:t>
      </w:r>
    </w:p>
    <w:p>
      <w:pPr>
        <w:pStyle w:val="ListBullet"/>
      </w:pPr>
      <w:r>
        <w:rPr>
          <w:color w:val="222222"/>
          <w:sz w:val="22"/>
        </w:rPr>
        <w:t>Compute span at each manager; thresholds by role/site; dashboard with exceptions and trends.</w:t>
      </w:r>
    </w:p>
    <w:p>
      <w:pPr>
        <w:pStyle w:val="Heading3"/>
      </w:pPr>
      <w:r>
        <w:rPr>
          <w:color w:val="2E7D32"/>
        </w:rPr>
        <w:t>Exports &amp; Sharing</w:t>
      </w:r>
    </w:p>
    <w:p>
      <w:pPr>
        <w:pStyle w:val="ListBullet"/>
      </w:pPr>
      <w:r>
        <w:rPr>
          <w:color w:val="222222"/>
          <w:sz w:val="22"/>
        </w:rPr>
        <w:t>Visual: PNG/SVG/PDF with legends and watermark; Tabular: Excel/CSV (people, positions, relationships, spans).</w:t>
      </w:r>
    </w:p>
    <w:p>
      <w:pPr>
        <w:pStyle w:val="ListBullet"/>
      </w:pPr>
      <w:r>
        <w:rPr>
          <w:color w:val="222222"/>
          <w:sz w:val="22"/>
        </w:rPr>
        <w:t>Share links with expiry and role scoping.</w:t>
      </w:r>
    </w:p>
    <w:p>
      <w:pPr>
        <w:pStyle w:val="Heading3"/>
      </w:pPr>
      <w:r>
        <w:rPr>
          <w:color w:val="2E7D32"/>
        </w:rPr>
        <w:t>Mobility, No-Email Access, and Bilingual Support (EN/ES)</w:t>
      </w:r>
    </w:p>
    <w:p>
      <w:pPr>
        <w:pStyle w:val="ListBullet"/>
      </w:pPr>
      <w:r>
        <w:rPr>
          <w:color w:val="222222"/>
          <w:sz w:val="22"/>
        </w:rPr>
        <w:t>SMS magic links + OTP; kiosk mode; device binding; link expiry; TCPA consent/STOP; rate limiting.</w:t>
      </w:r>
    </w:p>
    <w:p>
      <w:pPr>
        <w:pStyle w:val="ListBullet"/>
      </w:pPr>
      <w:r>
        <w:rPr>
          <w:color w:val="222222"/>
          <w:sz w:val="22"/>
        </w:rPr>
        <w:t>Mobile UX: large tap targets; outdoor readability; camera attachments; offline queue &amp; resume.</w:t>
      </w:r>
    </w:p>
    <w:p>
      <w:pPr>
        <w:pStyle w:val="ListBullet"/>
      </w:pPr>
      <w:r>
        <w:rPr>
          <w:color w:val="222222"/>
          <w:sz w:val="22"/>
        </w:rPr>
        <w:t>EN/ES parity for labels/filters/legends/notifications; language switch; locale autodetect; WCAG 2.1 AA.</w:t>
      </w:r>
    </w:p>
    <w:p>
      <w:pPr>
        <w:pStyle w:val="Heading2"/>
      </w:pPr>
      <w:r>
        <w:rPr>
          <w:color w:val="2E7D32"/>
        </w:rPr>
        <w:t>Data Model (High-Level)</w:t>
      </w:r>
    </w:p>
    <w:p>
      <w:pPr>
        <w:pStyle w:val="ListBullet"/>
      </w:pPr>
      <w:r>
        <w:rPr>
          <w:color w:val="222222"/>
          <w:sz w:val="22"/>
        </w:rPr>
        <w:t>OrgUnit, Position, Employee, Assignment, Relationship (managerial/functional/dotted), DelegateAssignment, Snapshot, ViewConfig.</w:t>
      </w:r>
    </w:p>
    <w:p>
      <w:pPr>
        <w:pStyle w:val="Heading2"/>
      </w:pPr>
      <w:r>
        <w:rPr>
          <w:color w:val="2E7D32"/>
        </w:rPr>
        <w:t>Integrations</w:t>
      </w:r>
    </w:p>
    <w:p>
      <w:pPr>
        <w:pStyle w:val="ListBullet"/>
      </w:pPr>
      <w:r>
        <w:rPr>
          <w:color w:val="222222"/>
          <w:sz w:val="22"/>
        </w:rPr>
        <w:t>HR Core (system of record), Onboarding (effective start placement), Time (crew/site/shift → Project/Crew view), Payroll (cost centers), Safety/LMS (cert badges), ATS (future “open positions”).</w:t>
      </w:r>
    </w:p>
    <w:p>
      <w:pPr>
        <w:pStyle w:val="Heading2"/>
      </w:pPr>
      <w:r>
        <w:rPr>
          <w:color w:val="2E7D32"/>
        </w:rPr>
        <w:t>Permissions, Security, Privacy</w:t>
      </w:r>
    </w:p>
    <w:p>
      <w:pPr>
        <w:pStyle w:val="ListBullet"/>
      </w:pPr>
      <w:r>
        <w:rPr>
          <w:color w:val="222222"/>
          <w:sz w:val="22"/>
        </w:rPr>
        <w:t>RBAC with site/project scoping; PII minimization; toggle contact fields by role; encryption at rest/in transit; audit logs; export watermarking and link expiry.</w:t>
      </w:r>
    </w:p>
    <w:p>
      <w:pPr>
        <w:pStyle w:val="Heading2"/>
      </w:pPr>
      <w:r>
        <w:rPr>
          <w:color w:val="2E7D32"/>
        </w:rPr>
        <w:t>Reporting &amp; Analytics</w:t>
      </w:r>
    </w:p>
    <w:p>
      <w:pPr>
        <w:pStyle w:val="ListBullet"/>
      </w:pPr>
      <w:r>
        <w:rPr>
          <w:color w:val="222222"/>
          <w:sz w:val="22"/>
        </w:rPr>
        <w:t>Headcount/open positions; span thresholds/violations; snapshot deltas; coverage &amp; delegates; matrix/dotted counts; CSV/PDF outputs with small-n suppression.</w:t>
      </w:r>
    </w:p>
    <w:p>
      <w:pPr>
        <w:pStyle w:val="Heading2"/>
      </w:pPr>
      <w:r>
        <w:rPr>
          <w:color w:val="2E7D32"/>
        </w:rPr>
        <w:t>AI for Org Chart (Addendum)</w:t>
      </w:r>
    </w:p>
    <w:p>
      <w:pPr>
        <w:pStyle w:val="Heading3"/>
      </w:pPr>
      <w:r>
        <w:rPr>
          <w:color w:val="2E7D32"/>
        </w:rPr>
        <w:t>Conversational Admin (EN/ES) — Update the Org by Chat</w:t>
      </w:r>
    </w:p>
    <w:p>
      <w:pPr>
        <w:pStyle w:val="ListBullet"/>
      </w:pPr>
      <w:r>
        <w:rPr>
          <w:color w:val="222222"/>
          <w:sz w:val="22"/>
        </w:rPr>
        <w:t>Plain-language changes (move, assign supervisor, add matrix/dotted, delegates, snapshots, fix orphans/loops).</w:t>
      </w:r>
    </w:p>
    <w:p>
      <w:pPr>
        <w:pStyle w:val="ListBullet"/>
      </w:pPr>
      <w:r>
        <w:rPr>
          <w:color w:val="222222"/>
          <w:sz w:val="22"/>
        </w:rPr>
        <w:t>Preview diff before commit; RBAC checks; change-request for read-only; dual confirmation for sensitive actions; rollback; audit.</w:t>
      </w:r>
    </w:p>
    <w:p>
      <w:pPr>
        <w:pStyle w:val="Heading3"/>
      </w:pPr>
      <w:r>
        <w:rPr>
          <w:color w:val="2E7D32"/>
        </w:rPr>
        <w:t>Termination &amp; Offboarding Assistant (Assistive Only)</w:t>
      </w:r>
    </w:p>
    <w:p>
      <w:pPr>
        <w:pStyle w:val="ListBullet"/>
      </w:pPr>
      <w:r>
        <w:rPr>
          <w:color w:val="222222"/>
          <w:sz w:val="22"/>
        </w:rPr>
        <w:t>Capture termination details; vacate position; set acting delegate; trigger downstream tasks; informational compliance hints with disclaimer.</w:t>
      </w:r>
    </w:p>
    <w:p>
      <w:pPr>
        <w:pStyle w:val="Heading3"/>
      </w:pPr>
      <w:r>
        <w:rPr>
          <w:color w:val="2E7D32"/>
        </w:rPr>
        <w:t>Natural-Language Reports &amp; Q&amp;A</w:t>
      </w:r>
    </w:p>
    <w:p>
      <w:pPr>
        <w:pStyle w:val="ListBullet"/>
      </w:pPr>
      <w:r>
        <w:rPr>
          <w:color w:val="222222"/>
          <w:sz w:val="22"/>
        </w:rPr>
        <w:t>Ask for spans, snapshot deltas, coverage gaps, matrix overlays; returns table + visual with Excel/CSV/PDF/PNG export and 'How I built this' note.</w:t>
      </w:r>
    </w:p>
    <w:p>
      <w:pPr>
        <w:pStyle w:val="Heading3"/>
      </w:pPr>
      <w:r>
        <w:rPr>
          <w:color w:val="2E7D32"/>
        </w:rPr>
        <w:t>Predictive &amp; Proactive Insights (Assistive)</w:t>
      </w:r>
    </w:p>
    <w:p>
      <w:pPr>
        <w:pStyle w:val="ListBullet"/>
      </w:pPr>
      <w:r>
        <w:rPr>
          <w:color w:val="222222"/>
          <w:sz w:val="22"/>
        </w:rPr>
        <w:t>Span risk forecast; coverage gaps; data quality flags; weekly change digest; explanations with top drivers.</w:t>
      </w:r>
    </w:p>
    <w:p>
      <w:pPr>
        <w:pStyle w:val="Heading3"/>
      </w:pPr>
      <w:r>
        <w:rPr>
          <w:color w:val="2E7D32"/>
        </w:rPr>
        <w:t>Privacy, Security, Compliance</w:t>
      </w:r>
    </w:p>
    <w:p>
      <w:pPr>
        <w:pStyle w:val="ListBullet"/>
      </w:pPr>
      <w:r>
        <w:rPr>
          <w:color w:val="222222"/>
          <w:sz w:val="22"/>
        </w:rPr>
        <w:t>AI layer enforces RBAC; PII redaction in logs; tenant isolation; opt-out controls; audit of prompt→preview→commit; EN/ES chat; accessible outputs.</w:t>
      </w:r>
    </w:p>
    <w:p>
      <w:pPr>
        <w:pStyle w:val="Heading3"/>
      </w:pPr>
      <w:r>
        <w:rPr>
          <w:color w:val="2E7D32"/>
        </w:rPr>
        <w:t>KPIs</w:t>
      </w:r>
    </w:p>
    <w:p>
      <w:pPr>
        <w:pStyle w:val="ListBullet"/>
      </w:pPr>
      <w:r>
        <w:rPr>
          <w:color w:val="222222"/>
          <w:sz w:val="22"/>
        </w:rPr>
        <w:t>Time-to-change ≤ 90s; accuracy ≥ 98% of committed edits match intent; ≥ 60% edits via chat by month 3; p50 report ≤ 2s; loops/orphans −50%.</w:t>
      </w:r>
    </w:p>
    <w:p>
      <w:pPr>
        <w:pStyle w:val="Heading3"/>
      </w:pPr>
      <w:r>
        <w:rPr>
          <w:color w:val="2E7D32"/>
        </w:rPr>
        <w:t>Architecture Notes</w:t>
      </w:r>
    </w:p>
    <w:p>
      <w:pPr>
        <w:pStyle w:val="ListBullet"/>
      </w:pPr>
      <w:r>
        <w:rPr>
          <w:color w:val="222222"/>
          <w:sz w:val="22"/>
        </w:rPr>
        <w:t>Toolformer pattern over Org APIs with preview-first writes and idempotency; optimistic locking; RAG for help docs.</w:t>
      </w:r>
    </w:p>
    <w:p>
      <w:pPr>
        <w:pStyle w:val="Heading2"/>
      </w:pPr>
      <w:r>
        <w:rPr>
          <w:color w:val="2E7D32"/>
        </w:rPr>
        <w:t>Non-Functional Requirements</w:t>
      </w:r>
    </w:p>
    <w:p>
      <w:pPr>
        <w:pStyle w:val="ListBullet"/>
      </w:pPr>
      <w:r>
        <w:rPr>
          <w:color w:val="222222"/>
          <w:sz w:val="22"/>
        </w:rPr>
        <w:t>Scale 25k nodes; initial render p50 ≤ 2.0s; sub-tree expand p50 ≤ 1.0s.</w:t>
      </w:r>
    </w:p>
    <w:p>
      <w:pPr>
        <w:pStyle w:val="ListBullet"/>
      </w:pPr>
      <w:r>
        <w:rPr>
          <w:color w:val="222222"/>
          <w:sz w:val="22"/>
        </w:rPr>
        <w:t>Availability 99.9%; resumable snapshot generation; freshness ≤ 15 min; loop/orphan detection with background repairs.</w:t>
      </w:r>
    </w:p>
    <w:p>
      <w:pPr>
        <w:pStyle w:val="ListBullet"/>
      </w:pPr>
      <w:r>
        <w:rPr>
          <w:color w:val="222222"/>
          <w:sz w:val="22"/>
        </w:rPr>
        <w:t>Mobile p50 pan/zoom &lt; 150ms on mid-tier devices.</w:t>
      </w:r>
    </w:p>
    <w:p>
      <w:pPr>
        <w:pStyle w:val="Heading2"/>
      </w:pPr>
      <w:r>
        <w:rPr>
          <w:color w:val="2E7D32"/>
        </w:rPr>
        <w:t>KPIs / Success Metrics</w:t>
      </w:r>
    </w:p>
    <w:p>
      <w:pPr>
        <w:pStyle w:val="ListBullet"/>
      </w:pPr>
      <w:r>
        <w:rPr>
          <w:color w:val="222222"/>
          <w:sz w:val="22"/>
        </w:rPr>
        <w:t>≥80% managers use saved views monthly; ≥70% project/crew leads weekly.</w:t>
      </w:r>
    </w:p>
    <w:p>
      <w:pPr>
        <w:pStyle w:val="ListBullet"/>
      </w:pPr>
      <w:r>
        <w:rPr>
          <w:color w:val="222222"/>
          <w:sz w:val="22"/>
        </w:rPr>
        <w:t>≥95% updates reflected within 15 min; loop/orphan errors &lt; 0.5% nodes/month; HR reporting time −50%; span within target +15pp.</w:t>
      </w:r>
    </w:p>
    <w:p>
      <w:pPr>
        <w:pStyle w:val="Heading2"/>
      </w:pPr>
      <w:r>
        <w:rPr>
          <w:color w:val="2E7D32"/>
        </w:rPr>
        <w:t>Acceptance Criteria (Samples)</w:t>
      </w:r>
    </w:p>
    <w:p>
      <w:pPr>
        <w:pStyle w:val="ListNumber"/>
      </w:pPr>
      <w:r>
        <w:rPr>
          <w:color w:val="222222"/>
          <w:sz w:val="22"/>
        </w:rPr>
        <w:t>Create company→division→department; appears in Corporate view &amp; Excel export.</w:t>
      </w:r>
    </w:p>
    <w:p>
      <w:pPr>
        <w:pStyle w:val="ListNumber"/>
      </w:pPr>
      <w:r>
        <w:rPr>
          <w:color w:val="222222"/>
          <w:sz w:val="22"/>
        </w:rPr>
        <w:t>Save Project/Crew view (Region→Site→Project→Crew) for Ops; cards show crew lead &amp; site.</w:t>
      </w:r>
    </w:p>
    <w:p>
      <w:pPr>
        <w:pStyle w:val="ListNumber"/>
      </w:pPr>
      <w:r>
        <w:rPr>
          <w:color w:val="222222"/>
          <w:sz w:val="22"/>
        </w:rPr>
        <w:t>Expand/Drill/Focus sub-tree; breadcrumb back to division.</w:t>
      </w:r>
    </w:p>
    <w:p>
      <w:pPr>
        <w:pStyle w:val="ListNumber"/>
      </w:pPr>
      <w:r>
        <w:rPr>
          <w:color w:val="222222"/>
          <w:sz w:val="22"/>
        </w:rPr>
        <w:t>As-of snapshot vs today shows changes accurately; watermarked output.</w:t>
      </w:r>
    </w:p>
    <w:p>
      <w:pPr>
        <w:pStyle w:val="ListNumber"/>
      </w:pPr>
      <w:r>
        <w:rPr>
          <w:color w:val="222222"/>
          <w:sz w:val="22"/>
        </w:rPr>
        <w:t>Supervisor history timeline renders prior managers; acting periods honored.</w:t>
      </w:r>
    </w:p>
    <w:p>
      <w:pPr>
        <w:pStyle w:val="ListNumber"/>
      </w:pPr>
      <w:r>
        <w:rPr>
          <w:color w:val="222222"/>
          <w:sz w:val="22"/>
        </w:rPr>
        <w:t>Delegates set with dates; badge shown; auto-expire.</w:t>
      </w:r>
    </w:p>
    <w:p>
      <w:pPr>
        <w:pStyle w:val="ListNumber"/>
      </w:pPr>
      <w:r>
        <w:rPr>
          <w:color w:val="222222"/>
          <w:sz w:val="22"/>
        </w:rPr>
        <w:t>Span threshold violations flagged; exceptions listed by site.</w:t>
      </w:r>
    </w:p>
    <w:p>
      <w:pPr>
        <w:pStyle w:val="ListNumber"/>
      </w:pPr>
      <w:r>
        <w:rPr>
          <w:color w:val="222222"/>
          <w:sz w:val="22"/>
        </w:rPr>
        <w:t>Managerial + dotted-line visual styles distinct; included in matrix report.</w:t>
      </w:r>
    </w:p>
    <w:p>
      <w:pPr>
        <w:pStyle w:val="ListNumber"/>
      </w:pPr>
      <w:r>
        <w:rPr>
          <w:color w:val="222222"/>
          <w:sz w:val="22"/>
        </w:rPr>
        <w:t>Exports: PDF visual, PNG image, Excel tabular with watermark and correct columns.</w:t>
      </w:r>
    </w:p>
    <w:p>
      <w:pPr>
        <w:pStyle w:val="ListNumber"/>
      </w:pPr>
      <w:r>
        <w:rPr>
          <w:color w:val="222222"/>
          <w:sz w:val="22"/>
        </w:rPr>
        <w:t>Mobile EN/ES via SMS OTP; language switch mid-session updates labels.</w:t>
      </w:r>
    </w:p>
    <w:p>
      <w:pPr>
        <w:pStyle w:val="ListNumber"/>
      </w:pPr>
      <w:r>
        <w:rPr>
          <w:color w:val="222222"/>
          <w:sz w:val="22"/>
        </w:rPr>
        <w:t>AI move by chat: preview + confirm + snapshot + audit.</w:t>
      </w:r>
    </w:p>
    <w:p>
      <w:pPr>
        <w:pStyle w:val="ListNumber"/>
      </w:pPr>
      <w:r>
        <w:rPr>
          <w:color w:val="222222"/>
          <w:sz w:val="22"/>
        </w:rPr>
        <w:t>AI termination assistant: checklist + confirm → vacate + delegate + pre-termination snapshot + events.</w:t>
      </w:r>
    </w:p>
    <w:p>
      <w:pPr>
        <w:pStyle w:val="ListNumber"/>
      </w:pPr>
      <w:r>
        <w:rPr>
          <w:color w:val="222222"/>
          <w:sz w:val="22"/>
        </w:rPr>
        <w:t>AI Q&amp;A: 'Span &gt; 12 in Western' → table + PNG + Excel with correct filters.</w:t>
      </w:r>
    </w:p>
    <w:p>
      <w:pPr>
        <w:pStyle w:val="Heading2"/>
      </w:pPr>
      <w:r>
        <w:rPr>
          <w:color w:val="2E7D32"/>
        </w:rPr>
        <w:t>MVP (v1.0) &amp; v1.1</w:t>
      </w:r>
    </w:p>
    <w:p>
      <w:pPr>
        <w:pStyle w:val="ListBullet"/>
      </w:pPr>
      <w:r>
        <w:rPr>
          <w:color w:val="222222"/>
          <w:sz w:val="22"/>
        </w:rPr>
        <w:t>MVP: Corporate + Project/Crew views, drill-down, snapshots, delegates, spans, exports, mobile EN/ES, AI chat for moves + NL Q&amp;A.</w:t>
      </w:r>
    </w:p>
    <w:p>
      <w:pPr>
        <w:pStyle w:val="ListBullet"/>
      </w:pPr>
      <w:r>
        <w:rPr>
          <w:color w:val="222222"/>
          <w:sz w:val="22"/>
        </w:rPr>
        <w:t>v1.1: Org Designer sandbox, matrix overlay editor, certification overlays, share links, snapshot diff APIs, AI termination &amp; span-risk forecast.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194560" cy="51237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umber_logo_offici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0" cy="51237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