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D32"/>
          <w:sz w:val="44"/>
        </w:rPr>
        <w:t>Lumber Performance Management — Product Requirements Document (PRD)</w:t>
      </w:r>
    </w:p>
    <w:p>
      <w:r>
        <w:rPr>
          <w:color w:val="8D6E63"/>
          <w:sz w:val="20"/>
        </w:rPr>
        <w:t>Generated on October 07, 2025</w:t>
      </w:r>
    </w:p>
    <w:p>
      <w:pPr>
        <w:pStyle w:val="Heading1"/>
      </w:pPr>
      <w:r>
        <w:rPr>
          <w:color w:val="2E7D32"/>
        </w:rPr>
        <w:t>Executive Summary</w:t>
      </w:r>
    </w:p>
    <w:p>
      <w:pPr>
        <w:pStyle w:val="ListBullet"/>
      </w:pPr>
      <w:r>
        <w:rPr>
          <w:color w:val="222222"/>
          <w:sz w:val="22"/>
        </w:rPr>
        <w:t>**What &amp; Who:** Mobile-first (EN/ES) performance for construction—goals, reviews, coaching, linked to pay &amp; safety.</w:t>
      </w:r>
    </w:p>
    <w:p>
      <w:pPr>
        <w:pStyle w:val="ListBullet"/>
      </w:pPr>
      <w:r>
        <w:rPr>
          <w:color w:val="222222"/>
          <w:sz w:val="22"/>
        </w:rPr>
        <w:t>**Why Now:** Paper/spreadsheet reviews slip; feedback lacks evidence; not tied to time, safety, or payroll.</w:t>
      </w:r>
    </w:p>
    <w:p>
      <w:pPr>
        <w:pStyle w:val="ListBullet"/>
      </w:pPr>
      <w:r>
        <w:rPr>
          <w:color w:val="222222"/>
          <w:sz w:val="22"/>
        </w:rPr>
        <w:t>**Key Capabilities:** Date-effective &amp; cascading goals with % complete; review types (ranking/360/self/peer); project/crew reviews; PIPs; calibration; performance→pay.</w:t>
      </w:r>
    </w:p>
    <w:p>
      <w:pPr>
        <w:pStyle w:val="ListBullet"/>
      </w:pPr>
      <w:r>
        <w:rPr>
          <w:color w:val="222222"/>
          <w:sz w:val="22"/>
        </w:rPr>
        <w:t>**Must-haves:** Mobile with SMS/OTP (no email), EN/ES parity, WCAG 2.1 AA.</w:t>
      </w:r>
    </w:p>
    <w:p>
      <w:pPr>
        <w:pStyle w:val="ListBullet"/>
      </w:pPr>
      <w:r>
        <w:rPr>
          <w:color w:val="222222"/>
          <w:sz w:val="22"/>
        </w:rPr>
        <w:t>**Integrations:** Onboarding (30/60/90), Time, Payroll, HR Core, Safety/LMS.</w:t>
      </w:r>
    </w:p>
    <w:p>
      <w:pPr>
        <w:pStyle w:val="ListBullet"/>
      </w:pPr>
      <w:r>
        <w:rPr>
          <w:color w:val="222222"/>
          <w:sz w:val="22"/>
        </w:rPr>
        <w:t>**Success Metrics:** ≥85% on-time reviews; −30% admin time; ≥80% reviews with evidence; +5–10pp 90-day retention (outreach cohorts).</w:t>
      </w:r>
    </w:p>
    <w:p>
      <w:pPr>
        <w:pStyle w:val="ListBullet"/>
      </w:pPr>
      <w:r>
        <w:rPr>
          <w:color w:val="222222"/>
          <w:sz w:val="22"/>
        </w:rPr>
        <w:t>**MVP:** 30/60/90, project/crew reviews, goals &amp; competencies, e-sign, basic calibration, Payroll exports, EN/ES mobile, AI drafts + NL Q&amp;A.</w:t>
      </w:r>
    </w:p>
    <w:p>
      <w:pPr>
        <w:pStyle w:val="Heading2"/>
      </w:pPr>
      <w:r>
        <w:rPr>
          <w:color w:val="2E7D32"/>
        </w:rPr>
        <w:t>Problem Statement</w:t>
      </w:r>
    </w:p>
    <w:p>
      <w:r>
        <w:t>Construction teams rely on paper and spreadsheets. Field supervisors are mobile-only; many workers lack email. Reviews slip, feedback lacks evidence, and outcomes aren’t connected to safety, training, or pay. Lumber PM delivers a mobile-first, no-email-capable, bilingual solution tightly integrated with the Lumber suite.</w:t>
      </w:r>
    </w:p>
    <w:p>
      <w:pPr>
        <w:pStyle w:val="Heading2"/>
      </w:pPr>
      <w:r>
        <w:rPr>
          <w:color w:val="2E7D32"/>
        </w:rPr>
        <w:t>Goals &amp; Non-Goals</w:t>
      </w:r>
    </w:p>
    <w:p>
      <w:r>
        <w:t>Goals</w:t>
      </w:r>
    </w:p>
    <w:p>
      <w:pPr>
        <w:pStyle w:val="ListBullet"/>
      </w:pPr>
      <w:r>
        <w:rPr>
          <w:color w:val="222222"/>
          <w:sz w:val="22"/>
        </w:rPr>
        <w:t>Frictionless mobile flows (EN/ES) with SMS invites/kiosk support.</w:t>
      </w:r>
    </w:p>
    <w:p>
      <w:pPr>
        <w:pStyle w:val="ListBullet"/>
      </w:pPr>
      <w:r>
        <w:rPr>
          <w:color w:val="222222"/>
          <w:sz w:val="22"/>
        </w:rPr>
        <w:t>Connected: 30/60/90 check-ins; Time &amp; Safety signals in reviews; push merit/bonus to Payroll.</w:t>
      </w:r>
    </w:p>
    <w:p>
      <w:pPr>
        <w:pStyle w:val="ListBullet"/>
      </w:pPr>
      <w:r>
        <w:rPr>
          <w:color w:val="222222"/>
          <w:sz w:val="22"/>
        </w:rPr>
        <w:t>Construction-native: project/crew evaluations; trade competencies; safety &amp; attendance signals.</w:t>
      </w:r>
    </w:p>
    <w:p>
      <w:pPr>
        <w:pStyle w:val="ListBullet"/>
      </w:pPr>
      <w:r>
        <w:rPr>
          <w:color w:val="222222"/>
          <w:sz w:val="22"/>
        </w:rPr>
        <w:t>Fair &amp; defensible: structured rubrics, calibration, audit trails.</w:t>
      </w:r>
    </w:p>
    <w:p>
      <w:pPr>
        <w:pStyle w:val="ListBullet"/>
      </w:pPr>
      <w:r>
        <w:rPr>
          <w:color w:val="222222"/>
          <w:sz w:val="22"/>
        </w:rPr>
        <w:t>Measurable outcomes on timeliness, retention, and admin efficiency.</w:t>
      </w:r>
    </w:p>
    <w:p>
      <w:r>
        <w:t>Non-Goals (v1)</w:t>
      </w:r>
    </w:p>
    <w:p>
      <w:pPr>
        <w:pStyle w:val="ListBullet"/>
      </w:pPr>
      <w:r>
        <w:rPr>
          <w:color w:val="222222"/>
          <w:sz w:val="22"/>
        </w:rPr>
        <w:t>Advanced succession planning, deep career-pathing, complex incentive modeling (v1.2+).</w:t>
      </w:r>
    </w:p>
    <w:p>
      <w:pPr>
        <w:pStyle w:val="Heading2"/>
      </w:pPr>
      <w:r>
        <w:rPr>
          <w:color w:val="2E7D32"/>
        </w:rPr>
        <w:t>User Personas</w:t>
      </w:r>
    </w:p>
    <w:p>
      <w:pPr>
        <w:pStyle w:val="ListBullet"/>
      </w:pPr>
      <w:r>
        <w:rPr>
          <w:color w:val="222222"/>
          <w:sz w:val="22"/>
        </w:rPr>
        <w:t>HR Admin – policies/cycles, templates, reporting, compliance.</w:t>
      </w:r>
    </w:p>
    <w:p>
      <w:pPr>
        <w:pStyle w:val="ListBullet"/>
      </w:pPr>
      <w:r>
        <w:rPr>
          <w:color w:val="222222"/>
          <w:sz w:val="22"/>
        </w:rPr>
        <w:t>Field Supervisor/Foreman – check-ins &amp; project reviews on phone/tablet; quick feedback; PIPs.</w:t>
      </w:r>
    </w:p>
    <w:p>
      <w:pPr>
        <w:pStyle w:val="ListBullet"/>
      </w:pPr>
      <w:r>
        <w:rPr>
          <w:color w:val="222222"/>
          <w:sz w:val="22"/>
        </w:rPr>
        <w:t>Project Manager – crew/project performance; quality &amp; productivity metrics.</w:t>
      </w:r>
    </w:p>
    <w:p>
      <w:pPr>
        <w:pStyle w:val="ListBullet"/>
      </w:pPr>
      <w:r>
        <w:rPr>
          <w:color w:val="222222"/>
          <w:sz w:val="22"/>
        </w:rPr>
        <w:t>Employee (Field) – mobile self-reviews and acknowledgements without email; EN/ES UI; SMS login.</w:t>
      </w:r>
    </w:p>
    <w:p>
      <w:pPr>
        <w:pStyle w:val="ListBullet"/>
      </w:pPr>
      <w:r>
        <w:rPr>
          <w:color w:val="222222"/>
          <w:sz w:val="22"/>
        </w:rPr>
        <w:t>HR/Finance Leadership – calibration, merit/bonus approval, KPI monitoring.</w:t>
      </w:r>
    </w:p>
    <w:p>
      <w:pPr>
        <w:pStyle w:val="Heading2"/>
      </w:pPr>
      <w:r>
        <w:rPr>
          <w:color w:val="2E7D32"/>
        </w:rPr>
        <w:t>Principles</w:t>
      </w:r>
    </w:p>
    <w:p>
      <w:pPr>
        <w:pStyle w:val="ListBullet"/>
      </w:pPr>
      <w:r>
        <w:rPr>
          <w:color w:val="222222"/>
          <w:sz w:val="22"/>
        </w:rPr>
        <w:t>Mobile-first, offline-tolerant, EN/ES parity.</w:t>
      </w:r>
    </w:p>
    <w:p>
      <w:pPr>
        <w:pStyle w:val="ListBullet"/>
      </w:pPr>
      <w:r>
        <w:rPr>
          <w:color w:val="222222"/>
          <w:sz w:val="22"/>
        </w:rPr>
        <w:t>Construction-native (project/crew/shift context).</w:t>
      </w:r>
    </w:p>
    <w:p>
      <w:pPr>
        <w:pStyle w:val="ListBullet"/>
      </w:pPr>
      <w:r>
        <w:rPr>
          <w:color w:val="222222"/>
          <w:sz w:val="22"/>
        </w:rPr>
        <w:t>One source of truth across HR, Payroll, Time, Safety.</w:t>
      </w:r>
    </w:p>
    <w:p>
      <w:pPr>
        <w:pStyle w:val="ListBullet"/>
      </w:pPr>
      <w:r>
        <w:rPr>
          <w:color w:val="222222"/>
          <w:sz w:val="22"/>
        </w:rPr>
        <w:t>Privacy-by-design and bias-aware.</w:t>
      </w:r>
    </w:p>
    <w:p>
      <w:pPr>
        <w:pStyle w:val="Heading2"/>
      </w:pPr>
      <w:r>
        <w:rPr>
          <w:color w:val="2E7D32"/>
        </w:rPr>
        <w:t>Mobility, No-Email Access, and Bilingual Support (EN/ES) — Must-Have</w:t>
      </w:r>
    </w:p>
    <w:p>
      <w:pPr>
        <w:pStyle w:val="ListBullet"/>
      </w:pPr>
      <w:r>
        <w:rPr>
          <w:color w:val="222222"/>
          <w:sz w:val="22"/>
        </w:rPr>
        <w:t>Access &amp; Auth: SMS magic links + OTP; kiosk mode; TCPA consent + STOP opt-out.</w:t>
      </w:r>
    </w:p>
    <w:p>
      <w:pPr>
        <w:pStyle w:val="ListBullet"/>
      </w:pPr>
      <w:r>
        <w:rPr>
          <w:color w:val="222222"/>
          <w:sz w:val="22"/>
        </w:rPr>
        <w:t>Security: device binding, link expiry, “This isn’t me” reporting, rate limiting.</w:t>
      </w:r>
    </w:p>
    <w:p>
      <w:pPr>
        <w:pStyle w:val="ListBullet"/>
      </w:pPr>
      <w:r>
        <w:rPr>
          <w:color w:val="222222"/>
          <w:sz w:val="22"/>
        </w:rPr>
        <w:t>Mobile UX: single-task steps; large tap targets; outdoor readability; offline queue &amp; resume; camera attachments.</w:t>
      </w:r>
    </w:p>
    <w:p>
      <w:pPr>
        <w:pStyle w:val="ListBullet"/>
      </w:pPr>
      <w:r>
        <w:rPr>
          <w:color w:val="222222"/>
          <w:sz w:val="22"/>
        </w:rPr>
        <w:t>EN/ES parity for all end-user UI strings, notifications, and templates; language switch anytime; locale autodetect.</w:t>
      </w:r>
    </w:p>
    <w:p>
      <w:pPr>
        <w:pStyle w:val="ListBullet"/>
      </w:pPr>
      <w:r>
        <w:rPr>
          <w:color w:val="222222"/>
          <w:sz w:val="22"/>
        </w:rPr>
        <w:t>Accessibility: WCAG 2.1 AA.</w:t>
      </w:r>
    </w:p>
    <w:p>
      <w:pPr>
        <w:pStyle w:val="Heading2"/>
      </w:pPr>
      <w:r>
        <w:rPr>
          <w:color w:val="2E7D32"/>
        </w:rPr>
        <w:t>Core Workflows &amp; Features</w:t>
      </w:r>
    </w:p>
    <w:p>
      <w:pPr>
        <w:pStyle w:val="Heading3"/>
      </w:pPr>
      <w:r>
        <w:rPr>
          <w:color w:val="2E7D32"/>
        </w:rPr>
        <w:t>1) Goals &amp; Competencies</w:t>
      </w:r>
    </w:p>
    <w:p>
      <w:pPr>
        <w:pStyle w:val="ListBullet"/>
      </w:pPr>
      <w:r>
        <w:rPr>
          <w:color w:val="222222"/>
          <w:sz w:val="22"/>
        </w:rPr>
        <w:t>Role/trade competency matrices with behavioral anchors and safety expectations.</w:t>
      </w:r>
    </w:p>
    <w:p>
      <w:pPr>
        <w:pStyle w:val="ListBullet"/>
      </w:pPr>
      <w:r>
        <w:rPr>
          <w:color w:val="222222"/>
          <w:sz w:val="22"/>
        </w:rPr>
        <w:t>Company/project/personal goals; templates for quality, productivity, safety.</w:t>
      </w:r>
    </w:p>
    <w:p>
      <w:pPr>
        <w:pStyle w:val="ListBullet"/>
      </w:pPr>
      <w:r>
        <w:rPr>
          <w:color w:val="222222"/>
          <w:sz w:val="22"/>
        </w:rPr>
        <w:t>Evidence capture (photos/notes); progress comments; manager feedback.</w:t>
      </w:r>
    </w:p>
    <w:p>
      <w:pPr>
        <w:pStyle w:val="Heading3"/>
      </w:pPr>
      <w:r>
        <w:rPr>
          <w:color w:val="2E7D32"/>
        </w:rPr>
        <w:t>2) Check-ins &amp; 1:1s (incl. 30/60/90)</w:t>
      </w:r>
    </w:p>
    <w:p>
      <w:pPr>
        <w:pStyle w:val="ListBullet"/>
      </w:pPr>
      <w:r>
        <w:rPr>
          <w:color w:val="222222"/>
          <w:sz w:val="22"/>
        </w:rPr>
        <w:t>Auto-scheduled from Onboarding; SMS deep links; mobile agenda; quick notes/tags.</w:t>
      </w:r>
    </w:p>
    <w:p>
      <w:pPr>
        <w:pStyle w:val="Heading3"/>
      </w:pPr>
      <w:r>
        <w:rPr>
          <w:color w:val="2E7D32"/>
        </w:rPr>
        <w:t>3) Project/Crew Reviews</w:t>
      </w:r>
    </w:p>
    <w:p>
      <w:pPr>
        <w:pStyle w:val="ListBullet"/>
      </w:pPr>
      <w:r>
        <w:rPr>
          <w:color w:val="222222"/>
          <w:sz w:val="22"/>
        </w:rPr>
        <w:t>End-of-project snapshots: attendance reliability, rework/quality, safety incidents; multi-rater merge &amp; sign-off.</w:t>
      </w:r>
    </w:p>
    <w:p>
      <w:pPr>
        <w:pStyle w:val="Heading3"/>
      </w:pPr>
      <w:r>
        <w:rPr>
          <w:color w:val="2E7D32"/>
        </w:rPr>
        <w:t>4) Continuous Feedback &amp; Recognition</w:t>
      </w:r>
    </w:p>
    <w:p>
      <w:pPr>
        <w:pStyle w:val="ListBullet"/>
      </w:pPr>
      <w:r>
        <w:rPr>
          <w:color w:val="222222"/>
          <w:sz w:val="22"/>
        </w:rPr>
        <w:t>One-tap shout-outs (EN/ES); private manager notes; employee acknowledgements with e-sign.</w:t>
      </w:r>
    </w:p>
    <w:p>
      <w:pPr>
        <w:pStyle w:val="Heading3"/>
      </w:pPr>
      <w:r>
        <w:rPr>
          <w:color w:val="2E7D32"/>
        </w:rPr>
        <w:t>5) Review Cycles &amp; Calibration</w:t>
      </w:r>
    </w:p>
    <w:p>
      <w:pPr>
        <w:pStyle w:val="ListBullet"/>
      </w:pPr>
      <w:r>
        <w:rPr>
          <w:color w:val="222222"/>
          <w:sz w:val="22"/>
        </w:rPr>
        <w:t>Probationary, annual, mid-year, project closeout, PIPs; structured rubrics; bias guardrails; calibration view.</w:t>
      </w:r>
    </w:p>
    <w:p>
      <w:pPr>
        <w:pStyle w:val="Heading3"/>
      </w:pPr>
      <w:r>
        <w:rPr>
          <w:color w:val="2E7D32"/>
        </w:rPr>
        <w:t>6) Performance → Pay (Payroll Integration)</w:t>
      </w:r>
    </w:p>
    <w:p>
      <w:pPr>
        <w:pStyle w:val="ListBullet"/>
      </w:pPr>
      <w:r>
        <w:rPr>
          <w:color w:val="222222"/>
          <w:sz w:val="22"/>
        </w:rPr>
        <w:t>Merit matrices/bonus inputs; approvals; effective-dated exports/APIs to Payroll with reason codes.</w:t>
      </w:r>
    </w:p>
    <w:p>
      <w:pPr>
        <w:pStyle w:val="Heading3"/>
      </w:pPr>
      <w:r>
        <w:rPr>
          <w:color w:val="2E7D32"/>
        </w:rPr>
        <w:t>7) Improvement Plans (PIPs)</w:t>
      </w:r>
    </w:p>
    <w:p>
      <w:pPr>
        <w:pStyle w:val="ListBullet"/>
      </w:pPr>
      <w:r>
        <w:rPr>
          <w:color w:val="222222"/>
          <w:sz w:val="22"/>
        </w:rPr>
        <w:t>Templates (attendance, safety, quality); milestones/owners/due dates; e-sign; alerts; document store.</w:t>
      </w:r>
    </w:p>
    <w:p>
      <w:pPr>
        <w:pStyle w:val="Heading3"/>
      </w:pPr>
      <w:r>
        <w:rPr>
          <w:color w:val="2E7D32"/>
        </w:rPr>
        <w:t>8) Safety &amp; Training Link</w:t>
      </w:r>
    </w:p>
    <w:p>
      <w:pPr>
        <w:pStyle w:val="ListBullet"/>
      </w:pPr>
      <w:r>
        <w:rPr>
          <w:color w:val="222222"/>
          <w:sz w:val="22"/>
        </w:rPr>
        <w:t>Pull Safety incidents &amp; LMS completions; auto-suggest training from gaps.</w:t>
      </w:r>
    </w:p>
    <w:p>
      <w:pPr>
        <w:pStyle w:val="Heading2"/>
      </w:pPr>
      <w:r>
        <w:rPr>
          <w:color w:val="2E7D32"/>
        </w:rPr>
        <w:t>Expanded Functional Requirements</w:t>
      </w:r>
    </w:p>
    <w:p>
      <w:pPr>
        <w:pStyle w:val="Heading3"/>
      </w:pPr>
      <w:r>
        <w:rPr>
          <w:color w:val="2E7D32"/>
        </w:rPr>
        <w:t>Goals &amp; Objectives</w:t>
      </w:r>
    </w:p>
    <w:p>
      <w:pPr>
        <w:pStyle w:val="ListBullet"/>
      </w:pPr>
      <w:r>
        <w:rPr>
          <w:color w:val="222222"/>
          <w:sz w:val="22"/>
        </w:rPr>
        <w:t>Date-effective goals with version history and retained progress.</w:t>
      </w:r>
    </w:p>
    <w:p>
      <w:pPr>
        <w:pStyle w:val="ListBullet"/>
      </w:pPr>
      <w:r>
        <w:rPr>
          <w:color w:val="222222"/>
          <w:sz w:val="22"/>
        </w:rPr>
        <w:t>Cascading/alignment to department/company goals; selective recipients; per-assignee targets.</w:t>
      </w:r>
    </w:p>
    <w:p>
      <w:pPr>
        <w:pStyle w:val="ListBullet"/>
      </w:pPr>
      <w:r>
        <w:rPr>
          <w:color w:val="222222"/>
          <w:sz w:val="22"/>
        </w:rPr>
        <w:t>Percent completion with KPI auto-calc or manual updates; reminders and visuals.</w:t>
      </w:r>
    </w:p>
    <w:p>
      <w:pPr>
        <w:pStyle w:val="Heading3"/>
      </w:pPr>
      <w:r>
        <w:rPr>
          <w:color w:val="2E7D32"/>
        </w:rPr>
        <w:t>Review Types &amp; Scheduling</w:t>
      </w:r>
    </w:p>
    <w:p>
      <w:pPr>
        <w:pStyle w:val="ListBullet"/>
      </w:pPr>
      <w:r>
        <w:rPr>
          <w:color w:val="222222"/>
          <w:sz w:val="22"/>
        </w:rPr>
        <w:t>Ranking/grading, 360, self, peer, manager; configurable rater roles/weights; optional peer anonymity.</w:t>
      </w:r>
    </w:p>
    <w:p>
      <w:pPr>
        <w:pStyle w:val="ListBullet"/>
      </w:pPr>
      <w:r>
        <w:rPr>
          <w:color w:val="222222"/>
          <w:sz w:val="22"/>
        </w:rPr>
        <w:t>Intervals: quarterly, annual, project closeout, probationary (30/60/90), ad hoc; per-site/role calendars; blackout windows.</w:t>
      </w:r>
    </w:p>
    <w:p>
      <w:pPr>
        <w:pStyle w:val="Heading3"/>
      </w:pPr>
      <w:r>
        <w:rPr>
          <w:color w:val="2E7D32"/>
        </w:rPr>
        <w:t>Workflow, Sign-off, &amp; Acknowledgements</w:t>
      </w:r>
    </w:p>
    <w:p>
      <w:pPr>
        <w:pStyle w:val="ListBullet"/>
      </w:pPr>
      <w:r>
        <w:rPr>
          <w:color w:val="222222"/>
          <w:sz w:val="22"/>
        </w:rPr>
        <w:t>Routing/approvals per cycle and per competency; escalations; re-open with reason.</w:t>
      </w:r>
    </w:p>
    <w:p>
      <w:pPr>
        <w:pStyle w:val="ListBullet"/>
      </w:pPr>
      <w:r>
        <w:rPr>
          <w:color w:val="222222"/>
          <w:sz w:val="22"/>
        </w:rPr>
        <w:t>Manager + employee e-sign; optional HR co-sign for PIPs/final ratings.</w:t>
      </w:r>
    </w:p>
    <w:p>
      <w:pPr>
        <w:pStyle w:val="Heading3"/>
      </w:pPr>
      <w:r>
        <w:rPr>
          <w:color w:val="2E7D32"/>
        </w:rPr>
        <w:t>Evidence &amp; Attachments</w:t>
      </w:r>
    </w:p>
    <w:p>
      <w:pPr>
        <w:pStyle w:val="ListBullet"/>
      </w:pPr>
      <w:r>
        <w:rPr>
          <w:color w:val="222222"/>
          <w:sz w:val="22"/>
        </w:rPr>
        <w:t>Attach emails/photos/notes/docs; tag by competency/goal; virus scan; role-based access.</w:t>
      </w:r>
    </w:p>
    <w:p>
      <w:pPr>
        <w:pStyle w:val="Heading3"/>
      </w:pPr>
      <w:r>
        <w:rPr>
          <w:color w:val="2E7D32"/>
        </w:rPr>
        <w:t>Criteria, Weights, &amp; Scoring</w:t>
      </w:r>
    </w:p>
    <w:p>
      <w:pPr>
        <w:pStyle w:val="ListBullet"/>
      </w:pPr>
      <w:r>
        <w:rPr>
          <w:color w:val="222222"/>
          <w:sz w:val="22"/>
        </w:rPr>
        <w:t>Criteria admin (labels, scales, weights, order, formatting).</w:t>
      </w:r>
    </w:p>
    <w:p>
      <w:pPr>
        <w:pStyle w:val="ListBullet"/>
      </w:pPr>
      <w:r>
        <w:rPr>
          <w:color w:val="222222"/>
          <w:sz w:val="22"/>
        </w:rPr>
        <w:t>Aggregated score from weighted criteria &amp; rater weights; N/A handling; normalization; show math.</w:t>
      </w:r>
    </w:p>
    <w:p>
      <w:pPr>
        <w:pStyle w:val="Heading3"/>
      </w:pPr>
      <w:r>
        <w:rPr>
          <w:color w:val="2E7D32"/>
        </w:rPr>
        <w:t>History &amp; Reporting</w:t>
      </w:r>
    </w:p>
    <w:p>
      <w:pPr>
        <w:pStyle w:val="ListBullet"/>
      </w:pPr>
      <w:r>
        <w:rPr>
          <w:color w:val="222222"/>
          <w:sz w:val="22"/>
        </w:rPr>
        <w:t>Historical tracking by employee/supervisor/site/project; trends &amp; prior notes/scores.</w:t>
      </w:r>
    </w:p>
    <w:p>
      <w:pPr>
        <w:pStyle w:val="ListBullet"/>
      </w:pPr>
      <w:r>
        <w:rPr>
          <w:color w:val="222222"/>
          <w:sz w:val="22"/>
        </w:rPr>
        <w:t>Detailed &amp; summary reports; completion SLAs; CSV/PDF exports; small-n suppression.</w:t>
      </w:r>
    </w:p>
    <w:p>
      <w:pPr>
        <w:pStyle w:val="Heading3"/>
      </w:pPr>
      <w:r>
        <w:rPr>
          <w:color w:val="2E7D32"/>
        </w:rPr>
        <w:t>Learning &amp; Development Link</w:t>
      </w:r>
    </w:p>
    <w:p>
      <w:pPr>
        <w:pStyle w:val="ListBullet"/>
      </w:pPr>
      <w:r>
        <w:rPr>
          <w:color w:val="222222"/>
          <w:sz w:val="22"/>
        </w:rPr>
        <w:t>Low scores map to LMS/toolbox talks with due dates; completion writes back to timeline.</w:t>
      </w:r>
    </w:p>
    <w:p>
      <w:pPr>
        <w:pStyle w:val="Heading3"/>
      </w:pPr>
      <w:r>
        <w:rPr>
          <w:color w:val="2E7D32"/>
        </w:rPr>
        <w:t>PIPs / Remediation</w:t>
      </w:r>
    </w:p>
    <w:p>
      <w:pPr>
        <w:pStyle w:val="ListBullet"/>
      </w:pPr>
      <w:r>
        <w:rPr>
          <w:color w:val="222222"/>
          <w:sz w:val="22"/>
        </w:rPr>
        <w:t>Track milestones/owners/progress; dashboard alerts; attachments.</w:t>
      </w:r>
    </w:p>
    <w:p>
      <w:pPr>
        <w:pStyle w:val="Heading3"/>
      </w:pPr>
      <w:r>
        <w:rPr>
          <w:color w:val="2E7D32"/>
        </w:rPr>
        <w:t>Compensation Link</w:t>
      </w:r>
    </w:p>
    <w:p>
      <w:pPr>
        <w:pStyle w:val="ListBullet"/>
      </w:pPr>
      <w:r>
        <w:rPr>
          <w:color w:val="222222"/>
          <w:sz w:val="22"/>
        </w:rPr>
        <w:t>Final ratings to merit/bonus plans; effective-dated comp actions → Payroll (reason codes).</w:t>
      </w:r>
    </w:p>
    <w:p>
      <w:pPr>
        <w:pStyle w:val="Heading2"/>
      </w:pPr>
      <w:r>
        <w:rPr>
          <w:color w:val="2E7D32"/>
        </w:rPr>
        <w:t>AI for Performance Management (Addendum)</w:t>
      </w:r>
    </w:p>
    <w:p>
      <w:pPr>
        <w:pStyle w:val="Heading3"/>
      </w:pPr>
      <w:r>
        <w:rPr>
          <w:color w:val="2E7D32"/>
        </w:rPr>
        <w:t>Conversational “Accomplishments Builder” (EN/ES)</w:t>
      </w:r>
    </w:p>
    <w:p>
      <w:pPr>
        <w:pStyle w:val="ListBullet"/>
      </w:pPr>
      <w:r>
        <w:rPr>
          <w:color w:val="222222"/>
          <w:sz w:val="22"/>
        </w:rPr>
        <w:t>Guides employees via STAR; EN/ES; voice/typed notes → bias-safe bullets aligned to competencies/goals.</w:t>
      </w:r>
    </w:p>
    <w:p>
      <w:pPr>
        <w:pStyle w:val="ListBullet"/>
      </w:pPr>
      <w:r>
        <w:rPr>
          <w:color w:val="222222"/>
          <w:sz w:val="22"/>
        </w:rPr>
        <w:t>Pulls evidence from Time, Safety/LMS, project milestones, recognition, goal progress; inserts verifiable metrics.</w:t>
      </w:r>
    </w:p>
    <w:p>
      <w:pPr>
        <w:pStyle w:val="ListBullet"/>
      </w:pPr>
      <w:r>
        <w:rPr>
          <w:color w:val="222222"/>
          <w:sz w:val="22"/>
        </w:rPr>
        <w:t>Inline: 'Generate accomplishments' → editable draft with citations.</w:t>
      </w:r>
    </w:p>
    <w:p>
      <w:pPr>
        <w:pStyle w:val="Heading3"/>
      </w:pPr>
      <w:r>
        <w:rPr>
          <w:color w:val="2E7D32"/>
        </w:rPr>
        <w:t>Manager Feedback Co-Pilot</w:t>
      </w:r>
    </w:p>
    <w:p>
      <w:pPr>
        <w:pStyle w:val="ListBullet"/>
      </w:pPr>
      <w:r>
        <w:rPr>
          <w:color w:val="222222"/>
          <w:sz w:val="22"/>
        </w:rPr>
        <w:t>Summarizes signals; drafts behavior-based feedback mapped to rubric anchors.</w:t>
      </w:r>
    </w:p>
    <w:p>
      <w:pPr>
        <w:pStyle w:val="ListBullet"/>
      </w:pPr>
      <w:r>
        <w:rPr>
          <w:color w:val="222222"/>
          <w:sz w:val="22"/>
        </w:rPr>
        <w:t>Bias-linting flags vague language; suggests objective alternatives; next-best actions.</w:t>
      </w:r>
    </w:p>
    <w:p>
      <w:pPr>
        <w:pStyle w:val="Heading3"/>
      </w:pPr>
      <w:r>
        <w:rPr>
          <w:color w:val="2E7D32"/>
        </w:rPr>
        <w:t>Predictive Insights (Assistive Only)</w:t>
      </w:r>
    </w:p>
    <w:p>
      <w:pPr>
        <w:pStyle w:val="ListBullet"/>
      </w:pPr>
      <w:r>
        <w:rPr>
          <w:color w:val="222222"/>
          <w:sz w:val="22"/>
        </w:rPr>
        <w:t>On-time review risk; goal slippage; rater drift; safety coaching propensity; role-readiness; merit budget forecast.</w:t>
      </w:r>
    </w:p>
    <w:p>
      <w:pPr>
        <w:pStyle w:val="ListBullet"/>
      </w:pPr>
      <w:r>
        <w:rPr>
          <w:color w:val="222222"/>
          <w:sz w:val="22"/>
        </w:rPr>
        <w:t>Explainable factors; one-click 'record action taken'; excludes protected attributes; never for adverse decisions.</w:t>
      </w:r>
    </w:p>
    <w:p>
      <w:pPr>
        <w:pStyle w:val="Heading3"/>
      </w:pPr>
      <w:r>
        <w:rPr>
          <w:color w:val="2E7D32"/>
        </w:rPr>
        <w:t>Data, Privacy &amp; KPIs</w:t>
      </w:r>
    </w:p>
    <w:p>
      <w:pPr>
        <w:pStyle w:val="ListBullet"/>
      </w:pPr>
      <w:r>
        <w:rPr>
          <w:color w:val="222222"/>
          <w:sz w:val="22"/>
        </w:rPr>
        <w:t>Signals: goal history/% complete; attendance; OT variability; safety incidents; LMS; recognition; review outcomes; project closeouts.</w:t>
      </w:r>
    </w:p>
    <w:p>
      <w:pPr>
        <w:pStyle w:val="ListBullet"/>
      </w:pPr>
      <w:r>
        <w:rPr>
          <w:color w:val="222222"/>
          <w:sz w:val="22"/>
        </w:rPr>
        <w:t>Guardrails: PII redaction; tenant isolation; opt-out; audit trails for prompts/outputs.</w:t>
      </w:r>
    </w:p>
    <w:p>
      <w:pPr>
        <w:pStyle w:val="ListBullet"/>
      </w:pPr>
      <w:r>
        <w:rPr>
          <w:color w:val="222222"/>
          <w:sz w:val="22"/>
        </w:rPr>
        <w:t>KPIs: −30% drafting time; +25% evidence-based statements; +15% on-time completion for flagged cohorts.</w:t>
      </w:r>
    </w:p>
    <w:p>
      <w:pPr>
        <w:pStyle w:val="Heading2"/>
      </w:pPr>
      <w:r>
        <w:rPr>
          <w:color w:val="2E7D32"/>
        </w:rPr>
        <w:t>Data Model (High-Level)</w:t>
      </w:r>
    </w:p>
    <w:p>
      <w:pPr>
        <w:pStyle w:val="ListBullet"/>
      </w:pPr>
      <w:r>
        <w:rPr>
          <w:color w:val="222222"/>
          <w:sz w:val="22"/>
        </w:rPr>
        <w:t>Employee, Role/Trade, Competency, Goal (effective-dated, % complete, alignment), Feedback/Recognition, Check-in, Review (type, cycle, scores, signatures), Project/Crew, Calibration Session, Comp Action, PIP, Attachment, TrainingAssignment.</w:t>
      </w:r>
    </w:p>
    <w:p>
      <w:pPr>
        <w:pStyle w:val="Heading2"/>
      </w:pPr>
      <w:r>
        <w:rPr>
          <w:color w:val="2E7D32"/>
        </w:rPr>
        <w:t>Integrations</w:t>
      </w:r>
    </w:p>
    <w:p>
      <w:pPr>
        <w:pStyle w:val="ListBullet"/>
      </w:pPr>
      <w:r>
        <w:rPr>
          <w:color w:val="222222"/>
          <w:sz w:val="22"/>
        </w:rPr>
        <w:t>Onboarding (30/60/90), Time Tracking, Payroll, HR Core, Safety/Incident Mgmt &amp; LMS; ATS (future).</w:t>
      </w:r>
    </w:p>
    <w:p>
      <w:pPr>
        <w:pStyle w:val="Heading2"/>
      </w:pPr>
      <w:r>
        <w:rPr>
          <w:color w:val="2E7D32"/>
        </w:rPr>
        <w:t>Permissions &amp; Security</w:t>
      </w:r>
    </w:p>
    <w:p>
      <w:pPr>
        <w:pStyle w:val="ListBullet"/>
      </w:pPr>
      <w:r>
        <w:rPr>
          <w:color w:val="222222"/>
          <w:sz w:val="22"/>
        </w:rPr>
        <w:t>Roles: Admin, HRBP, Manager/Supervisor, Calibration Committee, Employee; least-privilege; sensitive attributes hidden from managers; audit trail.</w:t>
      </w:r>
    </w:p>
    <w:p>
      <w:pPr>
        <w:pStyle w:val="Heading2"/>
      </w:pPr>
      <w:r>
        <w:rPr>
          <w:color w:val="2E7D32"/>
        </w:rPr>
        <w:t>Reporting &amp; Analytics</w:t>
      </w:r>
    </w:p>
    <w:p>
      <w:pPr>
        <w:pStyle w:val="ListBullet"/>
      </w:pPr>
      <w:r>
        <w:rPr>
          <w:color w:val="222222"/>
          <w:sz w:val="22"/>
        </w:rPr>
        <w:t>Completion SLAs; distributions; safety/attendance linkage; comp changes; HR-only fairness checks with suppression.</w:t>
      </w:r>
    </w:p>
    <w:p>
      <w:pPr>
        <w:pStyle w:val="Heading2"/>
      </w:pPr>
      <w:r>
        <w:rPr>
          <w:color w:val="2E7D32"/>
        </w:rPr>
        <w:t>Localization &amp; Accessibility</w:t>
      </w:r>
    </w:p>
    <w:p>
      <w:pPr>
        <w:pStyle w:val="ListBullet"/>
      </w:pPr>
      <w:r>
        <w:rPr>
          <w:color w:val="222222"/>
          <w:sz w:val="22"/>
        </w:rPr>
        <w:t>Full EN/ES parity; WCAG 2.1 AA; outdoor visibility; screen reader labels; large tap targets.</w:t>
      </w:r>
    </w:p>
    <w:p>
      <w:pPr>
        <w:pStyle w:val="Heading2"/>
      </w:pPr>
      <w:r>
        <w:rPr>
          <w:color w:val="2E7D32"/>
        </w:rPr>
        <w:t>Non-Functional Requirements</w:t>
      </w:r>
    </w:p>
    <w:p>
      <w:pPr>
        <w:pStyle w:val="ListBullet"/>
      </w:pPr>
      <w:r>
        <w:rPr>
          <w:color w:val="222222"/>
          <w:sz w:val="22"/>
        </w:rPr>
        <w:t>Mobile performance p50 &lt; 1.5s; offline queue.</w:t>
      </w:r>
    </w:p>
    <w:p>
      <w:pPr>
        <w:pStyle w:val="ListBullet"/>
      </w:pPr>
      <w:r>
        <w:rPr>
          <w:color w:val="222222"/>
          <w:sz w:val="22"/>
        </w:rPr>
        <w:t>Availability 99.9%; durable storage of signed docs/attachments.</w:t>
      </w:r>
    </w:p>
    <w:p>
      <w:pPr>
        <w:pStyle w:val="ListBullet"/>
      </w:pPr>
      <w:r>
        <w:rPr>
          <w:color w:val="222222"/>
          <w:sz w:val="22"/>
        </w:rPr>
        <w:t>Security: encryption at rest/in transit; OTP sessions; RBAC.</w:t>
      </w:r>
    </w:p>
    <w:p>
      <w:pPr>
        <w:pStyle w:val="Heading2"/>
      </w:pPr>
      <w:r>
        <w:rPr>
          <w:color w:val="2E7D32"/>
        </w:rPr>
        <w:t>KPIs / Success Metrics</w:t>
      </w:r>
    </w:p>
    <w:p>
      <w:pPr>
        <w:pStyle w:val="ListBullet"/>
      </w:pPr>
      <w:r>
        <w:rPr>
          <w:color w:val="222222"/>
          <w:sz w:val="22"/>
        </w:rPr>
        <w:t>≥85% reviews on time; ≥70% supervisor adoption of check-ins.</w:t>
      </w:r>
    </w:p>
    <w:p>
      <w:pPr>
        <w:pStyle w:val="ListBullet"/>
      </w:pPr>
      <w:r>
        <w:rPr>
          <w:color w:val="222222"/>
          <w:sz w:val="22"/>
        </w:rPr>
        <w:t>+5–10pp 90-day retention (outreach cohorts); −30% admin time.</w:t>
      </w:r>
    </w:p>
    <w:p>
      <w:pPr>
        <w:pStyle w:val="ListBullet"/>
      </w:pPr>
      <w:r>
        <w:rPr>
          <w:color w:val="222222"/>
          <w:sz w:val="22"/>
        </w:rPr>
        <w:t>≥80% reviews with evidence; ≥70% bias-lint suggestions accepted.</w:t>
      </w:r>
    </w:p>
    <w:p>
      <w:pPr>
        <w:pStyle w:val="Heading2"/>
      </w:pPr>
      <w:r>
        <w:rPr>
          <w:color w:val="2E7D32"/>
        </w:rPr>
        <w:t>Acceptance Criteria (Samples)</w:t>
      </w:r>
    </w:p>
    <w:p>
      <w:pPr>
        <w:pStyle w:val="ListNumber"/>
      </w:pPr>
      <w:r>
        <w:rPr>
          <w:color w:val="222222"/>
          <w:sz w:val="22"/>
        </w:rPr>
        <w:t>No-email mobile flow via SMS OTP; EN/ES self-review; kiosk auto-clear.</w:t>
      </w:r>
    </w:p>
    <w:p>
      <w:pPr>
        <w:pStyle w:val="ListNumber"/>
      </w:pPr>
      <w:r>
        <w:rPr>
          <w:color w:val="222222"/>
          <w:sz w:val="22"/>
        </w:rPr>
        <w:t>30/60/90 linkage from Onboarding; SMS reminders; dashboard tracking.</w:t>
      </w:r>
    </w:p>
    <w:p>
      <w:pPr>
        <w:pStyle w:val="ListNumber"/>
      </w:pPr>
      <w:r>
        <w:rPr>
          <w:color w:val="222222"/>
          <w:sz w:val="22"/>
        </w:rPr>
        <w:t>Future-dated goal appears next cycle; edit creates a version; progress preserved.</w:t>
      </w:r>
    </w:p>
    <w:p>
      <w:pPr>
        <w:pStyle w:val="ListNumber"/>
      </w:pPr>
      <w:r>
        <w:rPr>
          <w:color w:val="222222"/>
          <w:sz w:val="22"/>
        </w:rPr>
        <w:t>Cascade creates child goals; % complete rolls up; off-track reminders.</w:t>
      </w:r>
    </w:p>
    <w:p>
      <w:pPr>
        <w:pStyle w:val="ListNumber"/>
      </w:pPr>
      <w:r>
        <w:rPr>
          <w:color w:val="222222"/>
          <w:sz w:val="22"/>
        </w:rPr>
        <w:t>360: weights respected; peer anonymity; correct final score.</w:t>
      </w:r>
    </w:p>
    <w:p>
      <w:pPr>
        <w:pStyle w:val="ListNumber"/>
      </w:pPr>
      <w:r>
        <w:rPr>
          <w:color w:val="222222"/>
          <w:sz w:val="22"/>
        </w:rPr>
        <w:t>E-sign required for finalize; bypass attempts logged.</w:t>
      </w:r>
    </w:p>
    <w:p>
      <w:pPr>
        <w:pStyle w:val="ListNumber"/>
      </w:pPr>
      <w:r>
        <w:rPr>
          <w:color w:val="222222"/>
          <w:sz w:val="22"/>
        </w:rPr>
        <w:t>Evidence attachments scanned and role-permissioned.</w:t>
      </w:r>
    </w:p>
    <w:p>
      <w:pPr>
        <w:pStyle w:val="ListNumber"/>
      </w:pPr>
      <w:r>
        <w:rPr>
          <w:color w:val="222222"/>
          <w:sz w:val="22"/>
        </w:rPr>
        <w:t>Merit export ingests to Payroll without manual edits.</w:t>
      </w:r>
    </w:p>
    <w:p>
      <w:pPr>
        <w:pStyle w:val="ListNumber"/>
      </w:pPr>
      <w:r>
        <w:rPr>
          <w:color w:val="222222"/>
          <w:sz w:val="22"/>
        </w:rPr>
        <w:t>AI drafts cite sources; no protected attributes; outputs editable/logged.</w:t>
      </w:r>
    </w:p>
    <w:p>
      <w:pPr>
        <w:pStyle w:val="ListNumber"/>
      </w:pPr>
      <w:r>
        <w:rPr>
          <w:color w:val="222222"/>
          <w:sz w:val="22"/>
        </w:rPr>
        <w:t>Language switch mid-flow updates all labels/prompts.</w:t>
      </w:r>
    </w:p>
    <w:p>
      <w:pPr>
        <w:pStyle w:val="Heading2"/>
      </w:pPr>
      <w:r>
        <w:rPr>
          <w:color w:val="2E7D32"/>
        </w:rPr>
        <w:t>MVP (v1.0) &amp; v1.1</w:t>
      </w:r>
    </w:p>
    <w:p>
      <w:pPr>
        <w:pStyle w:val="ListBullet"/>
      </w:pPr>
      <w:r>
        <w:rPr>
          <w:color w:val="222222"/>
          <w:sz w:val="22"/>
        </w:rPr>
        <w:t>MVP: 30/60/90, project/crew reviews, goals &amp; competencies, e-sign, basic calibration, EN/ES mobile + SMS/kiosk, Payroll exports, AI drafts + NL Q&amp;A.</w:t>
      </w:r>
    </w:p>
    <w:p>
      <w:pPr>
        <w:pStyle w:val="ListBullet"/>
      </w:pPr>
      <w:r>
        <w:rPr>
          <w:color w:val="222222"/>
          <w:sz w:val="22"/>
        </w:rPr>
        <w:t>v1.1: Full calibration sessions, 9-box, predictive insights, training recommendation loop, coaching playbooks.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0" cy="5123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ber_logo_offic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5123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