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Note 1:</w:t>
      </w:r>
    </w:p>
    <w:p>
      <w:pPr>
        <w:ind w:firstLine="420" w:firstLineChars="0"/>
        <w:rPr>
          <w:rFonts w:hint="default"/>
        </w:rPr>
      </w:pPr>
      <w:r>
        <w:rPr>
          <w:rFonts w:hint="default"/>
        </w:rPr>
        <w:t>Clients should be able to find Service Providers based on the location proximity of both the client and the Service Provider, or through the pages that list the service providers based on their category of services.</w:t>
      </w:r>
    </w:p>
    <w:p>
      <w:pPr>
        <w:rPr>
          <w:rFonts w:hint="default"/>
        </w:rPr>
      </w:pPr>
    </w:p>
    <w:p>
      <w:pPr>
        <w:rPr>
          <w:rFonts w:hint="default"/>
          <w:b/>
          <w:bCs/>
          <w:sz w:val="32"/>
          <w:szCs w:val="32"/>
        </w:rPr>
      </w:pPr>
      <w:r>
        <w:rPr>
          <w:rFonts w:hint="default"/>
          <w:b/>
          <w:bCs/>
          <w:sz w:val="32"/>
          <w:szCs w:val="32"/>
        </w:rPr>
        <w:t>Note 2:</w:t>
      </w:r>
    </w:p>
    <w:p>
      <w:pPr>
        <w:ind w:firstLine="420" w:firstLineChars="0"/>
        <w:rPr>
          <w:rFonts w:hint="default"/>
          <w:b w:val="0"/>
          <w:bCs w:val="0"/>
          <w:sz w:val="21"/>
          <w:szCs w:val="21"/>
        </w:rPr>
      </w:pPr>
      <w:r>
        <w:rPr>
          <w:rFonts w:hint="default"/>
          <w:b w:val="0"/>
          <w:bCs w:val="0"/>
          <w:sz w:val="21"/>
          <w:szCs w:val="21"/>
        </w:rPr>
        <w:t xml:space="preserve"> Clients should be able to bookmark or follow a service provider in case if the need their services again in future.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5FBFEDC3"/>
    <w:rsid w:val="BFF792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2018-07-11T08:11:00Z</dcterms:created>
  <dc:creator>d</dc:creator>
  <cp:lastModifiedBy>anthony</cp:lastModifiedBy>
  <dcterms:modified xsi:type="dcterms:W3CDTF">2020-06-18T10:13:01Z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