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i w:val="0"/>
        </w:rPr>
        <w:t>Report Title</w:t>
      </w:r>
    </w:p>
    <w:p>
      <w:pPr>
        <w:jc w:val="left"/>
      </w:pPr>
      <w:r>
        <w:rPr>
          <w:b w:val="0"/>
          <w:i/>
        </w:rPr>
        <w:t>This is a summary section.</w:t>
      </w:r>
    </w:p>
    <w:p>
      <w:pPr>
        <w:jc w:val="left"/>
      </w:pPr>
      <w:r>
        <w:rPr>
          <w:b w:val="0"/>
          <w:i/>
        </w:rPr>
        <w:t>It supports multiple lines.</w:t>
      </w:r>
    </w:p>
    <w:p>
      <w:r>
        <w:rPr>
          <w:b w:val="0"/>
          <w:i w:val="0"/>
          <w:color w:val="008000"/>
        </w:rPr>
        <w:t>• First bullet</w:t>
      </w:r>
    </w:p>
    <w:p>
      <w:r>
        <w:rPr>
          <w:b w:val="0"/>
          <w:i w:val="0"/>
          <w:color w:val="008000"/>
        </w:rPr>
        <w:t>• Second bullet</w:t>
      </w:r>
    </w:p>
    <w:p>
      <w:r>
        <w:rPr>
          <w:b w:val="0"/>
          <w:i w:val="0"/>
          <w:color w:val="008000"/>
        </w:rPr>
        <w:t>• Third bullet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  <w:shd w:fill="E0E0E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rPr>
                <w:b w:val="0"/>
              </w:rPr>
              <w:t>Accuracy</w:t>
            </w:r>
          </w:p>
        </w:tc>
        <w:tc>
          <w:tcPr>
            <w:tcW w:type="dxa" w:w="4320"/>
          </w:tcPr>
          <w:p>
            <w:r>
              <w:rPr>
                <w:b w:val="0"/>
              </w:rPr>
              <w:t>95%</w:t>
            </w:r>
          </w:p>
        </w:tc>
      </w:tr>
      <w:tr>
        <w:tc>
          <w:tcPr>
            <w:tcW w:type="dxa" w:w="4320"/>
          </w:tcPr>
          <w:p>
            <w:r>
              <w:rPr>
                <w:b w:val="0"/>
              </w:rPr>
              <w:t>Loss</w:t>
            </w:r>
          </w:p>
        </w:tc>
        <w:tc>
          <w:tcPr>
            <w:tcW w:type="dxa" w:w="4320"/>
          </w:tcPr>
          <w:p>
            <w:r>
              <w:rPr>
                <w:b w:val="0"/>
              </w:rPr>
              <w:t>0.05</w:t>
            </w:r>
          </w:p>
        </w:tc>
      </w:tr>
    </w:tbl>
    <w:p>
      <w:r>
        <w:rPr>
          <w:b/>
          <w:color w:val="FF0000"/>
        </w:rPr>
        <w:t>VALUE NOT FOUND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