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JSP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JSP概述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JSP全称是Java Server Pages，它和servle技术一样，都是SUN公司定义的一种用于开发动态web资源的技术。JSP/Servlet规范。JSP实际上就是Servlet。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JSP这门技术的最大的特点在于，写jsp就像在写html，但它相比html而言，html只能为用户提供静态数据，而Jsp技术允许在页面中嵌套java代码，为用户提供动态数据。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Jsp快速入门：在jsp页面中输出当前时间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1743075"/>
                  <wp:effectExtent l="0" t="0" r="63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注：使用JSP页面，需要导入tomcat中jsp.jar和servlet-api.jar两个包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JSP原理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当访问lesson1.jsp时，会先将其编译lession1_jsp.java，然后再编译成lession1_jsp.class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635000"/>
                  <wp:effectExtent l="0" t="0" r="3175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63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7325" cy="851535"/>
                  <wp:effectExtent l="0" t="0" r="571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851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JSP本质就是一个Servlet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在Eclipse中tomcat运行项目时的Servlet上下文路径与手动运行tomcat的Servlet上下文件路径的不同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修改Eclipse创建JSP的编码</w:t>
      </w:r>
    </w:p>
    <w:p>
      <w:r>
        <w:drawing>
          <wp:inline distT="0" distB="0" distL="114300" distR="114300">
            <wp:extent cx="5269865" cy="4361180"/>
            <wp:effectExtent l="0" t="0" r="317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6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jsp的最佳实践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Servlet：控制器。重点编写java代码逻辑 </w:t>
      </w:r>
      <w:r>
        <w:rPr>
          <w:rFonts w:hint="eastAsia"/>
          <w:color w:val="FF0000"/>
          <w:lang w:val="en-US" w:eastAsia="zh-CN"/>
        </w:rPr>
        <w:t>（获取表单数据、处理业务逻辑、分发转向）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JSP：代码显示模板。重点在于显示数据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演示：JSP也可以处理表单请求，但一般不用这么用，由Servlet去处理表单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3675" cy="3337560"/>
                  <wp:effectExtent l="0" t="0" r="146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33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3040" cy="3477260"/>
                  <wp:effectExtent l="0" t="0" r="0" b="1270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477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注：request,out,response称为JSP的内置对象，不需要声明直接使用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JSP的基本使用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1、JSP模版元素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网页的静态内容。如：html标签和文本。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2、JSP的脚本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2.1、小脚本 &lt;% java代码 %&gt;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2.1、表达式 &lt;%= 2+3 %&gt; 等价于out.print(2+3);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2.3、声明   &lt;%! %&gt; 表示在类中定义全局成员，和静态块。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3、JSP注释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JSP注释：&lt;%-- 被注释的内容 --%&gt; 特点：安全，省流量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网页注释：&lt;!-- 网页注释 --&gt;    特点：不安全，费流量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960" cy="2821305"/>
                  <wp:effectExtent l="0" t="0" r="5080" b="133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82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JSP的3个指令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JSP指令（directive）是为JSP引擎而设计的，它们并不直接产生任何可见输出，而只是告诉引擎如何处理JSP页面中的其余部分。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在JSP 2.0规范中共定义了三个指令：【page、Include、taglib】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&lt;%@ 指令名称 属性1=“属性值1” 属性2=“属性值2”。。。%&gt;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&lt;%@ 指令名称 属性1=“属性值1”%&gt;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&lt;%@ 指令名称 属性2=“属性值2”%&gt;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如：JSP的默认第一行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157480"/>
                  <wp:effectExtent l="0" t="0" r="14605" b="1016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57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少用：自学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session: 是否会自动创建session对象。默认值是true;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buffer: JSP中有javax.servlet.jsp.JspWriter输出字符流。设置。输出数据的缓存大小，默认是8kb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isErrorPage: 是否创建throwable对象。默认是false;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常用：演示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和java代码中的import是一样的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&lt;%@ page import="java.util.Date,java.util.List"%&gt;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&lt;%@ page import="java.util.Date"%&gt;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&lt;%@ page import="java.util.List"%&gt;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注：JSP会自动导入以下的包：</w:t>
            </w:r>
          </w:p>
          <w:p>
            <w:pPr>
              <w:ind w:firstLine="211" w:firstLineChars="10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import java.lang.*;</w:t>
            </w:r>
          </w:p>
          <w:p>
            <w:pPr>
              <w:ind w:firstLine="211" w:firstLineChars="10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import javax.servlet.*;</w:t>
            </w:r>
          </w:p>
          <w:p>
            <w:pPr>
              <w:ind w:firstLine="211" w:firstLineChars="10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import javax.servlet.http.*;</w:t>
            </w:r>
          </w:p>
          <w:p>
            <w:pPr>
              <w:ind w:firstLine="211" w:firstLineChars="10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import javax.servlet.jsp.*;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errorPage: 如果页面中有错误，则跳转到指定的资源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errorPage="/uri" 如果写“/”则代表当前应用的目录下，绝对路径。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如果不写“/”则代表相对路径。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590800" cy="175260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contextType: 等同于response.setContextType("text/html;charset=utf-8");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pageEncoding: 告诉JSP引擎要翻译的文件使用的编码。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isELIgnored: 是否支持EL表达式。 默认是false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静态包含：把其它资源包含到当前页面中。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include file="/include/header.jsp" %&gt;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动态包含：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&lt;jsp:include page="/include/header.jsp"&gt;&lt;/jsp:include&gt;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两者的区别：翻译的时间段不同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前者：在翻译时就把两个文件合并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后者：不会合并文件，当代码执行到include时，才包含另一个文件的内容。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原则：能用静的就不用动的。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1442085"/>
                  <wp:effectExtent l="0" t="0" r="3810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44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1135" cy="2588895"/>
                  <wp:effectExtent l="0" t="0" r="1905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588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6690" cy="1095375"/>
                  <wp:effectExtent l="0" t="0" r="6350" b="190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Taglib 【后面再学】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作用：在JSP页面中导入JSTL标签库。替换jsp中的java代码片段。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&lt;%@ taglib uri="http://java.sun.com/jsp/jstl/core" prefix="c" %&gt;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JSP的6个常用动作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&lt;jsp:include &gt; 动态包含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&lt;jsp:forward&gt; 请求转发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&lt;jsp:param&gt; 设置请求参数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&lt;jsp:useBean&gt; 创建一个对象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&lt;jsp:setProperty&gt; 给指定的对象属性赋值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&lt;jsp:getProperty&gt; 取出指定对象的属性值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188970"/>
                  <wp:effectExtent l="0" t="0" r="3810" b="1143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188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JSP的9大内置对象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内置对象是指在JSP的&lt;%=%&gt; 和&lt;% %&gt;中可以直接使用的对象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3590"/>
        <w:gridCol w:w="3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对象名</w:t>
            </w:r>
          </w:p>
        </w:tc>
        <w:tc>
          <w:tcPr>
            <w:tcW w:w="359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5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request</w:t>
            </w:r>
          </w:p>
        </w:tc>
        <w:tc>
          <w:tcPr>
            <w:tcW w:w="359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javax.servlet.http.HttpServletRequest</w:t>
            </w:r>
          </w:p>
        </w:tc>
        <w:tc>
          <w:tcPr>
            <w:tcW w:w="35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359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javax.servlet.http.HttpServletResponse</w:t>
            </w:r>
          </w:p>
        </w:tc>
        <w:tc>
          <w:tcPr>
            <w:tcW w:w="35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session</w:t>
            </w:r>
          </w:p>
        </w:tc>
        <w:tc>
          <w:tcPr>
            <w:tcW w:w="359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javax.servlet.http.HttpSession</w:t>
            </w:r>
          </w:p>
        </w:tc>
        <w:tc>
          <w:tcPr>
            <w:tcW w:w="35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由session="true"开关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application</w:t>
            </w:r>
          </w:p>
        </w:tc>
        <w:tc>
          <w:tcPr>
            <w:tcW w:w="359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javax.servlet.ServletContext</w:t>
            </w:r>
          </w:p>
        </w:tc>
        <w:tc>
          <w:tcPr>
            <w:tcW w:w="35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</w:t>
            </w:r>
          </w:p>
        </w:tc>
        <w:tc>
          <w:tcPr>
            <w:tcW w:w="359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java.lang.Throwable</w:t>
            </w:r>
          </w:p>
        </w:tc>
        <w:tc>
          <w:tcPr>
            <w:tcW w:w="35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由isErrorPage="false"开关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359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java.lang.Object当前对象this</w:t>
            </w:r>
          </w:p>
        </w:tc>
        <w:tc>
          <w:tcPr>
            <w:tcW w:w="35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当前servlet实例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</w:t>
            </w:r>
          </w:p>
        </w:tc>
        <w:tc>
          <w:tcPr>
            <w:tcW w:w="359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javax.servlet.ServletConfig</w:t>
            </w:r>
          </w:p>
        </w:tc>
        <w:tc>
          <w:tcPr>
            <w:tcW w:w="35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359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javax.servlet.jsp.JspWriter</w:t>
            </w:r>
          </w:p>
        </w:tc>
        <w:tc>
          <w:tcPr>
            <w:tcW w:w="35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字符输出流，相当于 printWriter对象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pageContext</w:t>
            </w:r>
          </w:p>
        </w:tc>
        <w:tc>
          <w:tcPr>
            <w:tcW w:w="359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javax.servlet.jsp.PageContext</w:t>
            </w:r>
          </w:p>
        </w:tc>
        <w:tc>
          <w:tcPr>
            <w:tcW w:w="351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pageContext(重要)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本身也是一个域对象：它可以操作其它三个域对象（request session application）的数据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setAttribute(String name,Object o);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getAttribute(String name);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removeAttribute(String name);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操作其它域对象的方法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setAttribute(String name,Object o，int Scope);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getAttribute(String name,int Scope);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removeAttribute(String name,int Scope);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scpoe的值：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PageContext.PAGE_SCOPE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PageContext.REQUEST_SCOPE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PageContext.SESSION_SCOPE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PageContext.APPLICATION_SCOPE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3420745"/>
                  <wp:effectExtent l="0" t="0" r="6350" b="825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3420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findAttribute(String name);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自动从page request session application依次查找，找到了就取值，结束查找。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2227580"/>
                  <wp:effectExtent l="0" t="0" r="635" b="1270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227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pageContext获取其它的8个隐式对象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在普通类中可以通过PageContext获取其他JSP隐式对象。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512820" cy="1181100"/>
                  <wp:effectExtent l="0" t="0" r="762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820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pageContext的简易方法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pageContext.forward("2.jsp");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pageContext.include("2.jsp"); </w:t>
      </w:r>
    </w:p>
    <w:p>
      <w:r>
        <w:drawing>
          <wp:inline distT="0" distB="0" distL="114300" distR="114300">
            <wp:extent cx="3742055" cy="678180"/>
            <wp:effectExtent l="0" t="0" r="698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四大域对象：实际开发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PageContext : pageConext 存放的数据在当前页面有效。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开发时使用较少。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ServletRequest: request  存放的数据在一次请求（转发）内有效。使用非常多。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HttpSession: session 存放的数据在一次会话中有效。使用的比较多。如：存放用户的登录信息，购物车功能。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b/>
          <w:bCs/>
          <w:color w:val="FF0000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ServletContext: application 存放的数据在整个应用范围内都有效。因为范围太大，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应尽量少用。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JSP的EL表达式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EL概述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EL表达式：expression language 表达式语言,用于简化jsp中java代码开发。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它不是一种开发语言，是jsp中</w:t>
      </w:r>
      <w:r>
        <w:rPr>
          <w:rFonts w:hint="eastAsia"/>
          <w:b/>
          <w:bCs/>
          <w:lang w:val="en-US" w:eastAsia="zh-CN"/>
        </w:rPr>
        <w:t>获取数据</w:t>
      </w:r>
      <w:r>
        <w:rPr>
          <w:rFonts w:hint="eastAsia"/>
          <w:lang w:val="en-US" w:eastAsia="zh-CN"/>
        </w:rPr>
        <w:t>的一种规范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EL的具体功能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EL表达式只能获</w:t>
      </w:r>
      <w:r>
        <w:rPr>
          <w:rFonts w:hint="eastAsia"/>
          <w:b/>
          <w:bCs/>
          <w:color w:val="FF0000"/>
          <w:lang w:val="en-US" w:eastAsia="zh-CN"/>
        </w:rPr>
        <w:t>取存在4个作用域中</w:t>
      </w:r>
      <w:r>
        <w:rPr>
          <w:rFonts w:hint="eastAsia"/>
          <w:lang w:val="en-US" w:eastAsia="zh-CN"/>
        </w:rPr>
        <w:t>的数据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${u} 原理： pageContext.findAttribute("u");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EL获取对于null这样的数据，在页面中表现为空字符串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${u.name} == u.getName()方法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点（.） 运算符相当于调了getter方法，点后页面跟的是属性名。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1822450"/>
                  <wp:effectExtent l="0" t="0" r="635" b="635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82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属性导航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点点语法，</w:t>
      </w:r>
      <w:r>
        <w:rPr>
          <w:rFonts w:hint="eastAsia"/>
          <w:b/>
          <w:bCs/>
          <w:color w:val="FF0000"/>
          <w:lang w:val="en-US" w:eastAsia="zh-CN"/>
        </w:rPr>
        <w:t>可以获取属性对象的属性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68595" cy="2204085"/>
                  <wp:effectExtent l="0" t="0" r="4445" b="571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204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[]运算符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[]运算符：点能做的，它也能做; 它能做的，点不一定能做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${user.name}== ${user['name']} == ${user["name"]}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3723640"/>
                  <wp:effectExtent l="0" t="0" r="5715" b="1016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723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空运算empty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用于判断null，空字符串和没有元素的集合(即使集合对象本身不为null)都返回true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2978150"/>
                  <wp:effectExtent l="0" t="0" r="0" b="889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7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三元运算符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1039495"/>
                  <wp:effectExtent l="0" t="0" r="0" b="1206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039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3829685" cy="222250"/>
                  <wp:effectExtent l="0" t="0" r="10795" b="635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685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EL的隐式对象：11个</w:t>
      </w:r>
      <w:bookmarkStart w:id="0" w:name="_GoBack"/>
      <w:bookmarkEnd w:id="0"/>
    </w:p>
    <w:tbl>
      <w:tblPr>
        <w:tblStyle w:val="7"/>
        <w:tblpPr w:leftFromText="180" w:rightFromText="180" w:vertAnchor="text" w:horzAnchor="page" w:tblpX="2301" w:tblpY="391"/>
        <w:tblOverlap w:val="never"/>
        <w:tblW w:w="7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39"/>
        <w:gridCol w:w="1500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EL隐式对象引用名称</w:t>
            </w:r>
          </w:p>
        </w:tc>
        <w:tc>
          <w:tcPr>
            <w:tcW w:w="223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150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JSP内置对象名称</w:t>
            </w:r>
          </w:p>
        </w:tc>
        <w:tc>
          <w:tcPr>
            <w:tcW w:w="172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rPr>
                <w:rFonts w:hint="eastAsia" w:eastAsia="宋体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pageContext</w:t>
            </w:r>
          </w:p>
        </w:tc>
        <w:tc>
          <w:tcPr>
            <w:tcW w:w="223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javax.servlet.jsp.PageContext</w:t>
            </w:r>
          </w:p>
        </w:tc>
        <w:tc>
          <w:tcPr>
            <w:tcW w:w="150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pageContext</w:t>
            </w:r>
          </w:p>
        </w:tc>
        <w:tc>
          <w:tcPr>
            <w:tcW w:w="1723" w:type="dxa"/>
            <w:shd w:val="clear" w:color="auto" w:fill="FFFFFF" w:themeFill="background1"/>
            <w:vAlign w:val="top"/>
          </w:tcPr>
          <w:p>
            <w:pPr>
              <w:rPr>
                <w:rFonts w:hint="eastAsia" w:eastAsia="宋体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一样的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rPr>
                <w:rFonts w:hint="eastAsia" w:eastAsia="宋体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pageScope</w:t>
            </w:r>
          </w:p>
        </w:tc>
        <w:tc>
          <w:tcPr>
            <w:tcW w:w="223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java.util.Map&lt;String,Object&gt;</w:t>
            </w:r>
          </w:p>
        </w:tc>
        <w:tc>
          <w:tcPr>
            <w:tcW w:w="1500" w:type="dxa"/>
            <w:shd w:val="clear" w:color="auto" w:fill="FFFFFF" w:themeFill="background1"/>
            <w:vAlign w:val="top"/>
          </w:tcPr>
          <w:p>
            <w:pPr>
              <w:rPr>
                <w:rFonts w:hint="eastAsia" w:eastAsia="宋体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没有对应的</w:t>
            </w:r>
          </w:p>
        </w:tc>
        <w:tc>
          <w:tcPr>
            <w:tcW w:w="172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pageContext范围中存放的数据,页面范围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rPr>
                <w:rFonts w:hint="eastAsia" w:eastAsia="宋体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requestScope</w:t>
            </w:r>
          </w:p>
        </w:tc>
        <w:tc>
          <w:tcPr>
            <w:tcW w:w="223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java.util.Map&lt;String,Object&gt;</w:t>
            </w:r>
          </w:p>
        </w:tc>
        <w:tc>
          <w:tcPr>
            <w:tcW w:w="150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没有对应的</w:t>
            </w:r>
          </w:p>
        </w:tc>
        <w:tc>
          <w:tcPr>
            <w:tcW w:w="1723" w:type="dxa"/>
            <w:shd w:val="clear" w:color="auto" w:fill="FFFFFF" w:themeFill="background1"/>
            <w:vAlign w:val="top"/>
          </w:tcPr>
          <w:p>
            <w:pPr>
              <w:rPr>
                <w:rFonts w:hint="eastAsia" w:eastAsia="宋体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请求范围数据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sessionScope</w:t>
            </w:r>
          </w:p>
        </w:tc>
        <w:tc>
          <w:tcPr>
            <w:tcW w:w="223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java.util.Map&lt;String,Object&gt;</w:t>
            </w:r>
          </w:p>
        </w:tc>
        <w:tc>
          <w:tcPr>
            <w:tcW w:w="150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没有对应的</w:t>
            </w:r>
          </w:p>
        </w:tc>
        <w:tc>
          <w:tcPr>
            <w:tcW w:w="172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会话范围数据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applicationScope</w:t>
            </w:r>
          </w:p>
        </w:tc>
        <w:tc>
          <w:tcPr>
            <w:tcW w:w="223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java.util.Map&lt;String,Object&gt;</w:t>
            </w:r>
          </w:p>
        </w:tc>
        <w:tc>
          <w:tcPr>
            <w:tcW w:w="150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没有对应的</w:t>
            </w:r>
          </w:p>
        </w:tc>
        <w:tc>
          <w:tcPr>
            <w:tcW w:w="172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应用范围数据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rPr>
                <w:rFonts w:hint="eastAsia" w:eastAsia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param</w:t>
            </w:r>
          </w:p>
        </w:tc>
        <w:tc>
          <w:tcPr>
            <w:tcW w:w="223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java.util.Map&lt;String,String&gt;</w:t>
            </w:r>
          </w:p>
        </w:tc>
        <w:tc>
          <w:tcPr>
            <w:tcW w:w="1500" w:type="dxa"/>
            <w:shd w:val="clear" w:color="auto" w:fill="FFFFFF" w:themeFill="background1"/>
            <w:vAlign w:val="top"/>
          </w:tcPr>
          <w:p>
            <w:pPr>
              <w:rPr>
                <w:rFonts w:hint="eastAsia" w:eastAsia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没有对应的</w:t>
            </w:r>
          </w:p>
        </w:tc>
        <w:tc>
          <w:tcPr>
            <w:tcW w:w="172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一个请求参数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rPr>
                <w:rFonts w:hint="eastAsia" w:eastAsia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paramValues</w:t>
            </w:r>
          </w:p>
        </w:tc>
        <w:tc>
          <w:tcPr>
            <w:tcW w:w="223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java.util.Map&lt;String,String[]&gt;</w:t>
            </w:r>
          </w:p>
        </w:tc>
        <w:tc>
          <w:tcPr>
            <w:tcW w:w="1500" w:type="dxa"/>
            <w:shd w:val="clear" w:color="auto" w:fill="FFFFFF" w:themeFill="background1"/>
            <w:vAlign w:val="top"/>
          </w:tcPr>
          <w:p>
            <w:pPr>
              <w:rPr>
                <w:rFonts w:hint="eastAsia" w:eastAsia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没有对应的</w:t>
            </w:r>
          </w:p>
        </w:tc>
        <w:tc>
          <w:tcPr>
            <w:tcW w:w="172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重名请求参数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rPr>
                <w:rFonts w:hint="eastAsia" w:eastAsia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header</w:t>
            </w:r>
          </w:p>
        </w:tc>
        <w:tc>
          <w:tcPr>
            <w:tcW w:w="223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java.util.Map&lt;String,String&gt;</w:t>
            </w:r>
          </w:p>
        </w:tc>
        <w:tc>
          <w:tcPr>
            <w:tcW w:w="150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没有对应的</w:t>
            </w:r>
          </w:p>
        </w:tc>
        <w:tc>
          <w:tcPr>
            <w:tcW w:w="1723" w:type="dxa"/>
            <w:shd w:val="clear" w:color="auto" w:fill="FFFFFF" w:themeFill="background1"/>
            <w:vAlign w:val="top"/>
          </w:tcPr>
          <w:p>
            <w:pPr>
              <w:rPr>
                <w:rFonts w:hint="eastAsia" w:eastAsia="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一个请求消息头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headerValues</w:t>
            </w:r>
          </w:p>
        </w:tc>
        <w:tc>
          <w:tcPr>
            <w:tcW w:w="223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java.util.Map&lt;String,String[]&gt;</w:t>
            </w:r>
          </w:p>
        </w:tc>
        <w:tc>
          <w:tcPr>
            <w:tcW w:w="150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没有对应的</w:t>
            </w:r>
          </w:p>
        </w:tc>
        <w:tc>
          <w:tcPr>
            <w:tcW w:w="172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重名请求消息头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initParam</w:t>
            </w:r>
          </w:p>
        </w:tc>
        <w:tc>
          <w:tcPr>
            <w:tcW w:w="223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java.util.Map&lt;String,String&gt;</w:t>
            </w:r>
          </w:p>
        </w:tc>
        <w:tc>
          <w:tcPr>
            <w:tcW w:w="150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没有对应的</w:t>
            </w:r>
          </w:p>
        </w:tc>
        <w:tc>
          <w:tcPr>
            <w:tcW w:w="172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web.xml中全局参数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cookie</w:t>
            </w:r>
          </w:p>
        </w:tc>
        <w:tc>
          <w:tcPr>
            <w:tcW w:w="2239" w:type="dxa"/>
            <w:shd w:val="clear" w:color="auto" w:fill="FFFFFF" w:themeFill="background1"/>
            <w:vAlign w:val="top"/>
          </w:tcPr>
          <w:p>
            <w:pPr>
              <w:rPr>
                <w:rFonts w:hint="eastAsia" w:eastAsia="宋体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java.util.Map&lt;String,Cookie&gt;</w:t>
            </w:r>
          </w:p>
        </w:tc>
        <w:tc>
          <w:tcPr>
            <w:tcW w:w="150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没有对应的</w:t>
            </w:r>
          </w:p>
        </w:tc>
        <w:tc>
          <w:tcPr>
            <w:tcW w:w="172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key:cookie对象的name值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3699510"/>
                  <wp:effectExtent l="0" t="0" r="0" b="381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699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JSTL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什么是JSTL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JSTL（JavaServerPages Standard Tag Library）JSP标准标签库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JSTL的作用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使用JSTL实现JSP页面中逻辑处理。如判断、循环等。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JSTL的使用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常用标签介绍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通用标签</w:t>
      </w:r>
      <w:r>
        <w:rPr>
          <w:rFonts w:hint="eastAsia"/>
          <w:lang w:val="en-US" w:eastAsia="zh-CN"/>
        </w:rPr>
        <w:t>: set、 out、 remove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1736725"/>
                  <wp:effectExtent l="0" t="0" r="0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73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条件标签</w:t>
      </w:r>
      <w:r>
        <w:rPr>
          <w:rFonts w:hint="eastAsia"/>
          <w:lang w:val="en-US" w:eastAsia="zh-CN"/>
        </w:rPr>
        <w:t>：if  choose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443095" cy="3177540"/>
                  <wp:effectExtent l="0" t="0" r="6985" b="762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095" cy="3177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迭带标签：foreach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普通循环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24095" cy="1783080"/>
                  <wp:effectExtent l="0" t="0" r="6985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095" cy="178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迭代器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c:forEach中的varStatus属性。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指向一个字符串，该字符串引用一个对象。 map.put("vs",一个对象);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这个对象记录着当前遍历的元素的一些信息：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getIndex():返回索引。从0开始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getCount():返回计数。从1开始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isLast():是否是最后一个元素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isFirst():是否是第一个元素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3239135"/>
                  <wp:effectExtent l="0" t="0" r="6350" b="698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3239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89860" cy="2034540"/>
                  <wp:effectExtent l="0" t="0" r="7620" b="762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203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6C80"/>
    <w:multiLevelType w:val="singleLevel"/>
    <w:tmpl w:val="5A336C8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34DE2D"/>
    <w:multiLevelType w:val="singleLevel"/>
    <w:tmpl w:val="5A34DE2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686F"/>
    <w:rsid w:val="012D4F91"/>
    <w:rsid w:val="074854AC"/>
    <w:rsid w:val="07D42924"/>
    <w:rsid w:val="093F68E6"/>
    <w:rsid w:val="09CE36EA"/>
    <w:rsid w:val="0BE77520"/>
    <w:rsid w:val="0D954DE2"/>
    <w:rsid w:val="0DCA4458"/>
    <w:rsid w:val="0E427EE6"/>
    <w:rsid w:val="0F251FED"/>
    <w:rsid w:val="11EF43AC"/>
    <w:rsid w:val="11F127A9"/>
    <w:rsid w:val="13FF687C"/>
    <w:rsid w:val="14715A55"/>
    <w:rsid w:val="147C0DD1"/>
    <w:rsid w:val="184D4506"/>
    <w:rsid w:val="18FB424D"/>
    <w:rsid w:val="193C4883"/>
    <w:rsid w:val="1B6960D6"/>
    <w:rsid w:val="1CD16770"/>
    <w:rsid w:val="1D2112DD"/>
    <w:rsid w:val="1D591C44"/>
    <w:rsid w:val="1D592ADD"/>
    <w:rsid w:val="1D657825"/>
    <w:rsid w:val="1D833CEC"/>
    <w:rsid w:val="1E8F264A"/>
    <w:rsid w:val="1F275630"/>
    <w:rsid w:val="20F40978"/>
    <w:rsid w:val="21707D60"/>
    <w:rsid w:val="217D5264"/>
    <w:rsid w:val="219F1C6F"/>
    <w:rsid w:val="21DD73A5"/>
    <w:rsid w:val="21E42AE8"/>
    <w:rsid w:val="22667D26"/>
    <w:rsid w:val="23705B40"/>
    <w:rsid w:val="237D7A6A"/>
    <w:rsid w:val="23A517D9"/>
    <w:rsid w:val="24CF239E"/>
    <w:rsid w:val="25632799"/>
    <w:rsid w:val="279058BF"/>
    <w:rsid w:val="28577053"/>
    <w:rsid w:val="288F38BC"/>
    <w:rsid w:val="28A46888"/>
    <w:rsid w:val="28B2220F"/>
    <w:rsid w:val="29455BA5"/>
    <w:rsid w:val="29C75A7E"/>
    <w:rsid w:val="2A32194D"/>
    <w:rsid w:val="2B826DAF"/>
    <w:rsid w:val="2E4D5C4D"/>
    <w:rsid w:val="2F4A4C55"/>
    <w:rsid w:val="301B7E65"/>
    <w:rsid w:val="30DE4E63"/>
    <w:rsid w:val="31E51FA8"/>
    <w:rsid w:val="350867CF"/>
    <w:rsid w:val="37636B9C"/>
    <w:rsid w:val="37836061"/>
    <w:rsid w:val="39633319"/>
    <w:rsid w:val="3A0B1CCB"/>
    <w:rsid w:val="3B09592D"/>
    <w:rsid w:val="3BA90963"/>
    <w:rsid w:val="3C7F715B"/>
    <w:rsid w:val="3D1F750C"/>
    <w:rsid w:val="3D49724A"/>
    <w:rsid w:val="3E9E1720"/>
    <w:rsid w:val="3EF54FFC"/>
    <w:rsid w:val="3F4A3059"/>
    <w:rsid w:val="3F7F0867"/>
    <w:rsid w:val="3FDF3F56"/>
    <w:rsid w:val="408544CE"/>
    <w:rsid w:val="40B94C00"/>
    <w:rsid w:val="41456AC7"/>
    <w:rsid w:val="42261C6B"/>
    <w:rsid w:val="427217A9"/>
    <w:rsid w:val="43682877"/>
    <w:rsid w:val="43962546"/>
    <w:rsid w:val="45FA672C"/>
    <w:rsid w:val="46414E3F"/>
    <w:rsid w:val="46453607"/>
    <w:rsid w:val="47AE68D4"/>
    <w:rsid w:val="47D55CAD"/>
    <w:rsid w:val="483617F6"/>
    <w:rsid w:val="48B63DE8"/>
    <w:rsid w:val="48CC71D1"/>
    <w:rsid w:val="48F634B2"/>
    <w:rsid w:val="49245A39"/>
    <w:rsid w:val="4B0A3520"/>
    <w:rsid w:val="4B1C6447"/>
    <w:rsid w:val="4CD540D3"/>
    <w:rsid w:val="4D6D68E8"/>
    <w:rsid w:val="4FB824AA"/>
    <w:rsid w:val="506344AF"/>
    <w:rsid w:val="5100686E"/>
    <w:rsid w:val="51B34F77"/>
    <w:rsid w:val="5201278B"/>
    <w:rsid w:val="53324A50"/>
    <w:rsid w:val="541C44BA"/>
    <w:rsid w:val="54240D9F"/>
    <w:rsid w:val="546E496D"/>
    <w:rsid w:val="54F758B6"/>
    <w:rsid w:val="570B04D5"/>
    <w:rsid w:val="58651D6F"/>
    <w:rsid w:val="58F2471C"/>
    <w:rsid w:val="590245AB"/>
    <w:rsid w:val="5C20373E"/>
    <w:rsid w:val="5CDF67C0"/>
    <w:rsid w:val="5DFB7DE5"/>
    <w:rsid w:val="5DFC498E"/>
    <w:rsid w:val="5F8051D5"/>
    <w:rsid w:val="608C46E6"/>
    <w:rsid w:val="60B166F2"/>
    <w:rsid w:val="60BF3DBF"/>
    <w:rsid w:val="612F33EB"/>
    <w:rsid w:val="615266CA"/>
    <w:rsid w:val="6157196C"/>
    <w:rsid w:val="617E46D1"/>
    <w:rsid w:val="621441B5"/>
    <w:rsid w:val="63E2552D"/>
    <w:rsid w:val="6540754E"/>
    <w:rsid w:val="67601B72"/>
    <w:rsid w:val="679169E0"/>
    <w:rsid w:val="67F93C40"/>
    <w:rsid w:val="68F50887"/>
    <w:rsid w:val="693A1DBC"/>
    <w:rsid w:val="696443FA"/>
    <w:rsid w:val="6A481AC7"/>
    <w:rsid w:val="6B201C36"/>
    <w:rsid w:val="6B6E12DA"/>
    <w:rsid w:val="6BC078FA"/>
    <w:rsid w:val="6CD15A2C"/>
    <w:rsid w:val="6D08175E"/>
    <w:rsid w:val="6E8D49DA"/>
    <w:rsid w:val="6F82750C"/>
    <w:rsid w:val="70FA0B07"/>
    <w:rsid w:val="73E26A27"/>
    <w:rsid w:val="748026C5"/>
    <w:rsid w:val="75E545D5"/>
    <w:rsid w:val="75EF2A55"/>
    <w:rsid w:val="76243332"/>
    <w:rsid w:val="762D18D5"/>
    <w:rsid w:val="76C92E4C"/>
    <w:rsid w:val="775B6ECC"/>
    <w:rsid w:val="77D2340D"/>
    <w:rsid w:val="780E2F03"/>
    <w:rsid w:val="78905534"/>
    <w:rsid w:val="791411E7"/>
    <w:rsid w:val="79F20969"/>
    <w:rsid w:val="7CF31378"/>
    <w:rsid w:val="7CF4143F"/>
    <w:rsid w:val="7D054E50"/>
    <w:rsid w:val="7D322E4C"/>
    <w:rsid w:val="7D38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guoyongfeng</dc:creator>
  <cp:lastModifiedBy>gyf</cp:lastModifiedBy>
  <dcterms:modified xsi:type="dcterms:W3CDTF">2018-03-21T13:05:00Z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