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Ajax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ajax简介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是一种在无需重新加载整个网页的情况下，能够</w:t>
      </w:r>
      <w:r>
        <w:rPr>
          <w:rFonts w:hint="eastAsia"/>
          <w:highlight w:val="red"/>
          <w:lang w:val="en-US" w:eastAsia="zh-CN"/>
        </w:rPr>
        <w:t>更新部分网页</w:t>
      </w:r>
      <w:r>
        <w:rPr>
          <w:rFonts w:hint="eastAsia"/>
          <w:lang w:val="en-US" w:eastAsia="zh-CN"/>
        </w:rPr>
        <w:t>的技术。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AJAX = </w:t>
      </w:r>
      <w:r>
        <w:rPr>
          <w:rFonts w:hint="eastAsia"/>
          <w:highlight w:val="red"/>
          <w:lang w:val="en-US" w:eastAsia="zh-CN"/>
        </w:rPr>
        <w:t>异步</w:t>
      </w:r>
      <w:r>
        <w:rPr>
          <w:rFonts w:hint="eastAsia"/>
          <w:lang w:val="en-US" w:eastAsia="zh-CN"/>
        </w:rPr>
        <w:t xml:space="preserve"> JavaScript 和 XML。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是一种用于创建快速动态网页的技术。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传统的网页（不使用 AJAX）如果需要更新内容，必需重载整个网页面。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有很多使用 AJAX 的应用程序案例：新浪微博、Google 地图、开心网等等。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演示：搜索引擎就是通过ajax来实现的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XMLHttpRequest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XMLHttpRequest对象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hd w:val="clear" w:fill="ED7D31" w:themeFill="accent2"/>
          <w:lang w:val="en-US" w:eastAsia="zh-CN"/>
        </w:rPr>
        <w:t>XMLHttpRequest</w:t>
      </w:r>
      <w:r>
        <w:rPr>
          <w:rFonts w:hint="eastAsia"/>
          <w:lang w:val="en-US" w:eastAsia="zh-CN"/>
        </w:rPr>
        <w:t xml:space="preserve"> 是 AJAX 的基础，所有现代浏览器均支持 XMLHttpRequest 对象（IE5 和 IE6 使用</w:t>
      </w:r>
      <w:r>
        <w:rPr>
          <w:rFonts w:hint="eastAsia"/>
          <w:shd w:val="clear" w:fill="ED7D31" w:themeFill="accent2"/>
          <w:lang w:val="en-US" w:eastAsia="zh-CN"/>
        </w:rPr>
        <w:t xml:space="preserve"> ActiveXObject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所有现代浏览器（IE7+、Firefox、Chrome、Safari 以及 Opera）均内建 XMLHttpRequest 对象。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 用于在后台与服务器交换数据。这意味着可以在不重新加载整个网页的情况下，对网页的某部分进行更新。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XMLHttpRequest使用流程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创建XMLHttpRequest对象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请求(同步或者异步请求)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Request的open方法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023745"/>
                  <wp:effectExtent l="0" t="0" r="1016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02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注意：默认方法是异步的，也就是开子线程，同步方法已经被废弃，不能再用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ajax准备状态码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request.readyState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0: 请求未初始化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服务器连接已建立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请求已接收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3: 请求处理中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请求已完成，且响应已就绪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request.status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200: "OK"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404: 未找到页面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405:用来访问本页面的 HTTP 谓词不被允许（方法不被允许） ，也就是post不能请求get方法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获取响应数据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request.responseText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1.3登录的get案例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课程目的：掌握ajax的get请求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2245" cy="1411605"/>
                  <wp:effectExtent l="0" t="0" r="825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141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Step1:写一个get登录表单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484120"/>
                  <wp:effectExtent l="0" t="0" r="1206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8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Step2:写一个LoginServlet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实现get请求方法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700655"/>
                  <wp:effectExtent l="0" t="0" r="1079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70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Step3:ajax的get请求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AD47" w:themeFill="accent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2EFDA" w:themeFill="accent6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getlogin()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//1.获取表单的值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username =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'username'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password =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'password'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params =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'username='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username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'&amp;password='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console.log(params);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//2.创建XMLHttpRequest对象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request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XMLHttpRequest();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//3.发送请求,把请求参数放在?号后面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request.open(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'get'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'${pageContext.request.contextPath}/LoginServlet?'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params);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request.send();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//4.监听准备状态的改变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request.onreadystatechange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console.log(request.readyState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 - 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request.status);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(request.readyState == 4 &amp;&amp; request.status == 200){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rspTxt = request.responseText;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console.log(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'服务器响应：'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rspTxt);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(rspTxt ==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'success'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'登录成功'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'登录失败'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1.4登录的post案例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课程目的：掌握ajax的post请求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ajax的post请求流程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创建请求对象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设置content-type请求头，</w:t>
      </w:r>
      <w:r>
        <w:rPr>
          <w:rFonts w:hint="eastAsia"/>
          <w:b/>
          <w:bCs/>
          <w:color w:val="FF0000"/>
          <w:lang w:val="en-US" w:eastAsia="zh-CN"/>
        </w:rPr>
        <w:t>如果不设置请求头，发送请求会失败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发送请求，传递请求参数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post请求登录的js代码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3710940"/>
                  <wp:effectExtent l="0" t="0" r="889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1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json字符串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指的是 JavaScript 对象表示法（JavaScript Object Notation）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是轻量级的文本数据交换格式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独立于语言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具有自我描述性，更易理解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 java 的map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"firstName":"Bill" , "lastName":"Gates" 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相当于数组里存了map,字典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"firstName":"Bill" , "lastName":"Gates"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"firstName":"George" , "lastName":"Bush"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"firstName":"Thomas" , "lastName":"Carter"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字典里存数组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"employees": [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"firstName":"Bill" , "lastName":"Gates"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"firstName":"George" , "lastName":"Bush" },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{ "firstName":"Thomas" , "lastName":"Carter"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dotted" w:color="778855" w:sz="4" w:space="10"/>
                <w:left w:val="dotted" w:color="778855" w:sz="4" w:space="10"/>
                <w:bottom w:val="dotted" w:color="778855" w:sz="4" w:space="10"/>
                <w:right w:val="dotted" w:color="778855" w:sz="4" w:space="10"/>
              </w:pBdr>
              <w:shd w:val="clear" w:fill="F5F5F5"/>
              <w:spacing w:before="150" w:beforeAutospacing="0" w:after="0" w:afterAutospacing="0" w:line="14" w:lineRule="atLeast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4"/>
                <w:szCs w:val="14"/>
                <w:bdr w:val="dotted" w:color="778855" w:sz="4" w:space="0"/>
                <w:shd w:val="clear" w:fill="F5F5F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js中的json对象和字符串相互转换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2078355"/>
                  <wp:effectExtent l="0" t="0" r="635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207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jackson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如何从服务器返回json格式的数据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掌握json.jar的使用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76500" cy="10985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9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Jackson 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Jackson是一个简单基于Java应用库，Jackson可以轻松的将Java对象转换成json字符串和xml文档，同样也可以将json、xml转换成Java对象。</w:t>
      </w:r>
      <w:r>
        <w:rPr>
          <w:rFonts w:hint="eastAsia"/>
          <w:lang w:val="en-US" w:eastAsia="zh-CN"/>
        </w:rPr>
        <w:t>Jackson所依赖的jar包较少，简单易用并且性能也要相对高些，并且Jackson社区相对比较活跃，更新速度也比较快。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jackson特点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容易使用 - jackson API提供了一个高层次外观，以简化常用的用例。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无需创建映射 - API提供了默认的映射大部分对象序列化。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性能高 - 快速，低内存占用，适合大型对象图表或系统。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干净的JSON - jackson创建一个干净和紧凑的JSON结果，这是让人很容易阅读。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 - 库不需要任何其他的库，除了JDK。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开源代码 - jackson是开源的，可以免费使用。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3.3对象转json字符串案例：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022600" cy="40957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409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测试对象与json字符串的转换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135" cy="3922395"/>
                  <wp:effectExtent l="0" t="0" r="1206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92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json字符串转对象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"{\"id\":\"1001\",\"name\":\"Java入门\",\"price\":19.88,\"pnum\":100,\"category\":\"IT\",\"description\":\"Good Book\"}"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 "对象映射" 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ObjectMapper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ObjectMapper();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.readValue(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Book.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ajax处理json数据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334135"/>
                  <wp:effectExtent l="0" t="0" r="0" b="1206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34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修改LoginServlet,返回json数据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3663315"/>
                  <wp:effectExtent l="0" t="0" r="3175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66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修改JS代码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postlogin()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//1.获取表单的值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username =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'username'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password =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'password'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params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'username='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username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'&amp;password='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password;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console.log(params);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//2.创建XMLHttpRequest对象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request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XMLHttpRequest();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//3.发送请求,把请求参数放在send方法中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request.open(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'${pageContext.request.contextPath}/LoginServlet'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//设置请求头,一定要设置请求头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request.setRequestHeader(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request.send(params);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//4.监听准备状态的改变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request.onreadystatechange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console.log(request.readyState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 - 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request.status);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(request.readyState == 4 &amp;&amp; request.status == 200){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rspTxt = request.responseText;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console.log(rspTxt);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//把返回的字符串转成json对象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jsonObj = JSON.parse(rspTxt);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console.log(jsonObj);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tip = document.getElementById(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'tip'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//添加一个span标签用于显示登录状态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//通过对象点属性的方式取值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(jsonObj.success == 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tip.innerHTML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"登录成功"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tip.innerHTML = jsonObj.message;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get 请求中文处理</w:t>
      </w:r>
    </w:p>
    <w:p>
      <w:pPr>
        <w:numPr>
          <w:ilvl w:val="0"/>
          <w:numId w:val="5"/>
        </w:numPr>
        <w:shd w:val="clear" w:fill="FF000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get请求的url后面的参数不能传中文</w:t>
      </w:r>
    </w:p>
    <w:p>
      <w:pPr>
        <w:numPr>
          <w:ilvl w:val="0"/>
          <w:numId w:val="5"/>
        </w:numPr>
        <w:shd w:val="clear" w:fill="FF0000"/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工作中对get请求对中文进行url编码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url编码是什么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URL编码遵循下列规则： 每对name/value由&amp;；符分开；每对来自表单的name/value由=符分开。如果用 解码软件 解码软件 户没有输入值给这个name，那么这个name还是出现，只是无值。任何特殊的字符（就是那些不是简单的七位ASCII，如汉字）将以百分符%用十六进制编码，当然也包括象 =,&amp;；，和 % 这些特殊的字符。其实url编码就是一个字符ascii码的十六进制。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js提供的url编码和解码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encodeURIComponent 编码与decodeURIComponent 解码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encodeURI与decodeURIL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encodeURI()与encodeURIComponent()区别</w:t>
      </w:r>
    </w:p>
    <w:p>
      <w:pPr>
        <w:numPr>
          <w:ilvl w:val="1"/>
          <w:numId w:val="6"/>
        </w:numPr>
        <w:spacing w:line="360" w:lineRule="auto"/>
        <w:ind w:left="126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两者的区别在于,encodeURI函数不会对以下的字符进行处理： “! @ # $ &amp; * ( ) = : / ; ? + ' ”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推荐使用encodeURIComponent()</w:t>
      </w:r>
    </w:p>
    <w:p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21"/>
          <w:lang w:val="en-US" w:eastAsia="zh-CN"/>
        </w:rPr>
        <w:t>默认情况下ajax,浏览器会对url进行编码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urlStr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'LoginServlet?username=张三丰&amp;password=123'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//1.对字符串进行url编码,会对一些特殊字符串,比如中文,:,&amp;,?号进行编码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u1 = encodeURIComponent(urlStr);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u2 = encodeURI(urlStr)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console.log(u1);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console.log(u2);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//2.对url进行解码,还原原始模样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console.log(decodeURIComponent(u1));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console.log(decodeURIComponent(u2));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对前面get请求进行url编码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026920"/>
                  <wp:effectExtent l="0" t="0" r="1079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02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ajax的兼容性问题</w:t>
      </w:r>
    </w:p>
    <w:tbl>
      <w:tblPr>
        <w:tblStyle w:val="8"/>
        <w:tblpPr w:leftFromText="180" w:rightFromText="180" w:vertAnchor="text" w:horzAnchor="page" w:tblpX="1804" w:tblpY="107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(window.XMLHttpRequest)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 IE7+, Firefox, Chrome, Opera, Safari 浏览器执行代码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request=</w:t>
            </w:r>
            <w:r>
              <w:rPr>
                <w:rFonts w:hint="eastAsia"/>
                <w:b/>
                <w:bCs/>
                <w:highlight w:val="red"/>
                <w:vertAlign w:val="baseline"/>
                <w:lang w:val="en-US" w:eastAsia="zh-CN"/>
              </w:rPr>
              <w:t>new XMLHttpRequest();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IE6, IE5 浏览器执行代码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request=new ActiveXObject("Microsoft.XMLHTTP");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工作中使用ajax是用于发送get/post的网络异步请求，工作中用的更多的是</w:t>
      </w:r>
      <w:bookmarkStart w:id="0" w:name="_GoBack"/>
      <w:r>
        <w:rPr>
          <w:rFonts w:hint="eastAsia"/>
          <w:b/>
          <w:bCs/>
          <w:highlight w:val="red"/>
          <w:lang w:val="en-US" w:eastAsia="zh-CN"/>
        </w:rPr>
        <w:t>jquery封装好的get/post请求</w:t>
      </w:r>
      <w:bookmarkEnd w:id="0"/>
      <w:r>
        <w:rPr>
          <w:rFonts w:hint="eastAsia"/>
          <w:lang w:val="en-US" w:eastAsia="zh-CN"/>
        </w:rPr>
        <w:t>，后面我们来学习jquery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E58B"/>
    <w:multiLevelType w:val="multilevel"/>
    <w:tmpl w:val="5A4AE5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4AFAB3"/>
    <w:multiLevelType w:val="singleLevel"/>
    <w:tmpl w:val="5A4AFAB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4B021A"/>
    <w:multiLevelType w:val="singleLevel"/>
    <w:tmpl w:val="5A4B021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4B37EA"/>
    <w:multiLevelType w:val="singleLevel"/>
    <w:tmpl w:val="5A4B37E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4B3875"/>
    <w:multiLevelType w:val="singleLevel"/>
    <w:tmpl w:val="5A4B387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4B404D"/>
    <w:multiLevelType w:val="multilevel"/>
    <w:tmpl w:val="5A4B404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15171"/>
    <w:rsid w:val="01AF1557"/>
    <w:rsid w:val="02E36C81"/>
    <w:rsid w:val="0330469E"/>
    <w:rsid w:val="09255E89"/>
    <w:rsid w:val="09CF64F4"/>
    <w:rsid w:val="0A3C5B6E"/>
    <w:rsid w:val="0B860AB2"/>
    <w:rsid w:val="0DBD00C7"/>
    <w:rsid w:val="0E3D48F2"/>
    <w:rsid w:val="0EEB7A22"/>
    <w:rsid w:val="0F594934"/>
    <w:rsid w:val="0F643602"/>
    <w:rsid w:val="100956A0"/>
    <w:rsid w:val="13482EC4"/>
    <w:rsid w:val="147E306D"/>
    <w:rsid w:val="15D20D74"/>
    <w:rsid w:val="1690093B"/>
    <w:rsid w:val="16A36B8F"/>
    <w:rsid w:val="17370A1D"/>
    <w:rsid w:val="17572265"/>
    <w:rsid w:val="18E0346B"/>
    <w:rsid w:val="1AF80633"/>
    <w:rsid w:val="1B0D776A"/>
    <w:rsid w:val="1C8C2B82"/>
    <w:rsid w:val="1CDC643E"/>
    <w:rsid w:val="1E5D77B6"/>
    <w:rsid w:val="1F270DD5"/>
    <w:rsid w:val="200F7348"/>
    <w:rsid w:val="20124036"/>
    <w:rsid w:val="206B71E9"/>
    <w:rsid w:val="209F099A"/>
    <w:rsid w:val="24B01C66"/>
    <w:rsid w:val="2559559A"/>
    <w:rsid w:val="256172B4"/>
    <w:rsid w:val="25CB65A5"/>
    <w:rsid w:val="25DB3154"/>
    <w:rsid w:val="25FB5172"/>
    <w:rsid w:val="294831F6"/>
    <w:rsid w:val="2CBD5460"/>
    <w:rsid w:val="2E0F30AA"/>
    <w:rsid w:val="2FA54005"/>
    <w:rsid w:val="30F97657"/>
    <w:rsid w:val="33201C4E"/>
    <w:rsid w:val="35815933"/>
    <w:rsid w:val="35965499"/>
    <w:rsid w:val="36E1236F"/>
    <w:rsid w:val="38E94CF8"/>
    <w:rsid w:val="390F63E6"/>
    <w:rsid w:val="392E5A8F"/>
    <w:rsid w:val="398C221F"/>
    <w:rsid w:val="39911268"/>
    <w:rsid w:val="3B1632F2"/>
    <w:rsid w:val="3B275CDF"/>
    <w:rsid w:val="3C4C2F60"/>
    <w:rsid w:val="3D2C45FA"/>
    <w:rsid w:val="3E0319D0"/>
    <w:rsid w:val="3ECA09ED"/>
    <w:rsid w:val="410A2F14"/>
    <w:rsid w:val="411630CD"/>
    <w:rsid w:val="43297331"/>
    <w:rsid w:val="43C87547"/>
    <w:rsid w:val="43FC0E3D"/>
    <w:rsid w:val="44287711"/>
    <w:rsid w:val="45B23F23"/>
    <w:rsid w:val="47327F0D"/>
    <w:rsid w:val="495974AE"/>
    <w:rsid w:val="4B4E6F63"/>
    <w:rsid w:val="4BDC3CEC"/>
    <w:rsid w:val="4CEE1B8A"/>
    <w:rsid w:val="4DC13E71"/>
    <w:rsid w:val="4EEE7375"/>
    <w:rsid w:val="505D4381"/>
    <w:rsid w:val="5130273D"/>
    <w:rsid w:val="52456AFE"/>
    <w:rsid w:val="536155D0"/>
    <w:rsid w:val="536D06D4"/>
    <w:rsid w:val="536E0563"/>
    <w:rsid w:val="5419302C"/>
    <w:rsid w:val="552826C9"/>
    <w:rsid w:val="565314BA"/>
    <w:rsid w:val="57F67702"/>
    <w:rsid w:val="59B95F83"/>
    <w:rsid w:val="5A0D0AFB"/>
    <w:rsid w:val="5A401EB8"/>
    <w:rsid w:val="5A51057A"/>
    <w:rsid w:val="5AAE0E3D"/>
    <w:rsid w:val="5B4737CD"/>
    <w:rsid w:val="5B9E57C7"/>
    <w:rsid w:val="5BFC6CB2"/>
    <w:rsid w:val="5C1F0E37"/>
    <w:rsid w:val="5CD73E42"/>
    <w:rsid w:val="5DBB3A84"/>
    <w:rsid w:val="5F1C3B16"/>
    <w:rsid w:val="5FDF3AFA"/>
    <w:rsid w:val="61DE37DD"/>
    <w:rsid w:val="62267745"/>
    <w:rsid w:val="636C5FB5"/>
    <w:rsid w:val="647211C8"/>
    <w:rsid w:val="653B648E"/>
    <w:rsid w:val="65E60471"/>
    <w:rsid w:val="66364F69"/>
    <w:rsid w:val="66B4050D"/>
    <w:rsid w:val="67157BAD"/>
    <w:rsid w:val="69543012"/>
    <w:rsid w:val="698B0028"/>
    <w:rsid w:val="69941DEE"/>
    <w:rsid w:val="69E30AA7"/>
    <w:rsid w:val="6B2A42D3"/>
    <w:rsid w:val="6B987516"/>
    <w:rsid w:val="6BE87094"/>
    <w:rsid w:val="6DDF1689"/>
    <w:rsid w:val="6ECE5CA7"/>
    <w:rsid w:val="6EF00676"/>
    <w:rsid w:val="6F194D2C"/>
    <w:rsid w:val="6FCA5CA1"/>
    <w:rsid w:val="701D0001"/>
    <w:rsid w:val="70725FCB"/>
    <w:rsid w:val="737152BC"/>
    <w:rsid w:val="73D81B57"/>
    <w:rsid w:val="746565CD"/>
    <w:rsid w:val="747017D4"/>
    <w:rsid w:val="75780198"/>
    <w:rsid w:val="75FD0999"/>
    <w:rsid w:val="768B2F43"/>
    <w:rsid w:val="7A5360E1"/>
    <w:rsid w:val="7AB4563A"/>
    <w:rsid w:val="7B503830"/>
    <w:rsid w:val="7D66644C"/>
    <w:rsid w:val="7E63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2018-03-31T06:45:57Z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