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1文件上传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1.1文件上传的原理分析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文件上传的前提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提供form表单，method必须是post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form表单的enctype必须是</w:t>
      </w:r>
      <w:r>
        <w:rPr>
          <w:rFonts w:hint="eastAsia"/>
          <w:b/>
          <w:bCs/>
          <w:color w:val="FF0000"/>
          <w:lang w:val="en-US" w:eastAsia="zh-CN"/>
        </w:rPr>
        <w:t>multipart/form-data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b/>
          <w:bCs/>
          <w:color w:val="FF0000"/>
          <w:lang w:val="en-US" w:eastAsia="zh-CN"/>
        </w:rPr>
        <w:t>input type="file"</w:t>
      </w:r>
      <w:r>
        <w:rPr>
          <w:rFonts w:hint="eastAsia"/>
          <w:lang w:val="en-US" w:eastAsia="zh-CN"/>
        </w:rPr>
        <w:t>类的上传输入域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enctype属性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enctype作用</w:t>
      </w:r>
      <w:r>
        <w:rPr>
          <w:rFonts w:hint="eastAsia"/>
          <w:lang w:val="en-US" w:eastAsia="zh-CN"/>
        </w:rPr>
        <w:t>：告知服务器请求正文的MIME类型。（请求消息头：Content-Type作用是一致的）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可选值：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application/x-www-form-urlencoded(默认)：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正文：username=admin&amp;password=123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服务器获取数据：String username = request.getParameter("username");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multipart/form-data: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正文：使用</w:t>
      </w:r>
      <w:r>
        <w:rPr>
          <w:rFonts w:hint="eastAsia"/>
          <w:b/>
          <w:bCs/>
          <w:lang w:val="en-US" w:eastAsia="zh-CN"/>
        </w:rPr>
        <w:t>IE的开发人员工具</w:t>
      </w:r>
      <w:r>
        <w:rPr>
          <w:rFonts w:hint="eastAsia"/>
          <w:lang w:val="en-US" w:eastAsia="zh-CN"/>
        </w:rPr>
        <w:t>来测试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服务器获取数据：request.getParameter(String)方法获取指定的表单字段字符内容，</w:t>
      </w:r>
      <w:r>
        <w:rPr>
          <w:rFonts w:hint="eastAsia"/>
          <w:b/>
          <w:bCs/>
          <w:color w:val="FF0000"/>
          <w:lang w:val="en-US" w:eastAsia="zh-CN"/>
        </w:rPr>
        <w:t>但文件上传表单已经不在是字符内容，而是字节内容，所以失效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8595" cy="478917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789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8595" cy="4789170"/>
                  <wp:effectExtent l="0" t="0" r="190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789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multipart/form-data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</w:pPr>
      <w:r>
        <w:drawing>
          <wp:inline distT="0" distB="0" distL="114300" distR="114300">
            <wp:extent cx="5272405" cy="2325370"/>
            <wp:effectExtent l="0" t="0" r="1079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/>
        </w:rPr>
      </w:pPr>
      <w:r>
        <w:rPr>
          <w:rFonts w:hint="eastAsia"/>
        </w:rPr>
        <w:t>application/x-www-form-urlencoded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username=gyf&amp;password=123&amp;file=c://///test.txt</w:t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</w:pPr>
      <w:r>
        <w:drawing>
          <wp:inline distT="0" distB="0" distL="114300" distR="114300">
            <wp:extent cx="3746500" cy="8636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request.getInputStream 获取表单的原始参数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1.2文件上传案例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upload.jsp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803275"/>
                  <wp:effectExtent l="0" t="0" r="1143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UploadServlet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3744595"/>
                  <wp:effectExtent l="0" t="0" r="1079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744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1.3借用第三方解析文件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fileupload</w:t>
      </w: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fileupload是由apache的commons组件提供的上传组件。它最主要的工作就是帮我们解析request.getInputStream()。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使用fileupload只需要2个jar包</w:t>
      </w:r>
    </w:p>
    <w:p>
      <w:p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commons-fileupload.jar，核心包；</w:t>
      </w:r>
    </w:p>
    <w:p>
      <w:pPr>
        <w:spacing w:line="360" w:lineRule="auto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commons-io.jar，依赖包。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fileupload的核心类有：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DiskFileItemFactory、ServletFileUpload、FileItem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解析原理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300345" cy="2048510"/>
                  <wp:effectExtent l="0" t="0" r="825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345" cy="2048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FileItem对象介绍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FileItem对象对应一个表单项（表单字段）。可以是文件字段或普通字段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isFormField()：判断当前表单字段是否为普通文本字段，如果返回false，说明是文件字段；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getFieldName()：获取字段名称，例如：&lt;input type=”text” name=”username”/&gt;，返回的是username；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getString()：获取字段的内容，如果是文件字段，那么获取的是文件内容，当然上传的文件必须是文本文件；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color w:val="FF0000"/>
          <w:lang w:val="en-US" w:eastAsia="zh-CN"/>
        </w:rPr>
        <w:t xml:space="preserve"> getName()：获取文件字段的文件名称</w:t>
      </w:r>
      <w:r>
        <w:rPr>
          <w:rFonts w:hint="eastAsia"/>
          <w:lang w:val="en-US" w:eastAsia="zh-CN"/>
        </w:rPr>
        <w:t>；（a.txt）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getContentType()：获取上传的</w:t>
      </w:r>
      <w:r>
        <w:rPr>
          <w:rFonts w:hint="eastAsia"/>
          <w:b/>
          <w:bCs/>
          <w:color w:val="FF0000"/>
          <w:lang w:val="en-US" w:eastAsia="zh-CN"/>
        </w:rPr>
        <w:t>文件的MIME类型</w:t>
      </w:r>
      <w:r>
        <w:rPr>
          <w:rFonts w:hint="eastAsia"/>
          <w:lang w:val="en-US" w:eastAsia="zh-CN"/>
        </w:rPr>
        <w:t>，例如：text/plain。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b/>
          <w:bCs/>
          <w:color w:val="FF0000"/>
          <w:lang w:val="en-US" w:eastAsia="zh-CN"/>
        </w:rPr>
        <w:t xml:space="preserve"> getSize()：获取上传文件的大小；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getInputStream()：获取上传文件对应的输入流；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write(File)：把上传的文件保存到指定文件中。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delete():删除临时文件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使用fileupload实现文件上传代码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>@WebServlet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"/UploadServlet"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UploadServlet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HttpServlet{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doPost(HttpServletRequest req, HttpServletResponse resp)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ServletException,IOException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//1.判断是否为文件上传表单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(ServletFileUpload.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isMultipartContent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(req)){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//2.创建个文件工厂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FileItemFactory factory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DiskFileItemFactory();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//3.创建文件上传对象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ServletFileUpload fileUpload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ServletFileUpload(factory);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//4.解析请求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List&lt;FileItem&gt; items = fileUpload.parseRequest(req);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(FileItem item : items){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(item.isFormField()){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//普通表单字段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processFormFi</w:t>
            </w:r>
            <w:r>
              <w:rPr>
                <w:rFonts w:hint="eastAsia" w:cs="宋体"/>
                <w:color w:val="000000"/>
                <w:sz w:val="22"/>
                <w:szCs w:val="22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</w:t>
            </w:r>
            <w:r>
              <w:rPr>
                <w:rFonts w:hint="eastAsia" w:cs="宋体"/>
                <w:color w:val="000000"/>
                <w:sz w:val="22"/>
                <w:szCs w:val="22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(item);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//文件字段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processFile(item);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(FileUploadException fue){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    fue.printStackTrace();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processFile(FileItem item)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String fieldName = item.getFieldName();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String fieldValue = item.getString();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//1.获取文件扩展名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String suffix = item.getName().split(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."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String saveFileName = UUID.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randomUUID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().toString() +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"."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suffix;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.println(saveFileName +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":"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item.getContentType());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//2.创建文件保存的文件夹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String folderPath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.getServletContext().getRealPath(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"/WEB-INF/upload"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"保存的路径:"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folderPath);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File(folderPath);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(!file.exists()){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file.mkdirs();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//3.保存文件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//文件完整保存路径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String filePath = folderPath +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saveFileName;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item.write(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File(filePath));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132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item.delete();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//删除临时文件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processFormFi</w:t>
            </w:r>
            <w:r>
              <w:rPr>
                <w:rFonts w:hint="eastAsia" w:cs="宋体"/>
                <w:color w:val="000000"/>
                <w:sz w:val="22"/>
                <w:szCs w:val="22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</w:t>
            </w:r>
            <w:r>
              <w:rPr>
                <w:rFonts w:hint="eastAsia" w:cs="宋体"/>
                <w:color w:val="000000"/>
                <w:sz w:val="22"/>
                <w:szCs w:val="22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(FileItem item)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String fieldName = item.getFieldName();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String fieldValue = item.getString();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.println(fieldName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":"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fieldValue);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1.4文件上传保存路径的几种方案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方案一：添加日期目录，方便分类查找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09220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方式二：把日期20180108转成16进制字符串d12fde2f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611505"/>
                  <wp:effectExtent l="0" t="0" r="12065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1.5文件上传应该注意的问题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表单普通字段乱码用item.getString("UTF-8");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文件名乱码可用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83150" cy="6858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文件上传大小限制问题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单个文件大小：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ServletFileUpload.setFileSizeMax(字节)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91050" cy="514350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总文件大小：（多文件上传）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ServletFileUpload.setSizeMax(字节)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临时文件的问题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DiskFileItemFactory: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作用：产生FileItem对象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内部有一个缓存，缓存大小默认是10Kb。如果上传的文件超过10Kb，用磁盘作为缓存。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存放缓存文件的目录在哪里？默认是系统的临时目录。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如果自己用IO流实现的文件上传，要在流关闭后，清理临时文件。调用FileItem.delete();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多文件上传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064895"/>
                  <wp:effectExtent l="0" t="0" r="1079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064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动态添加多文件上传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form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action=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7FAFF"/>
              </w:rPr>
              <w:t>pageContext.request.contextPath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/UploadServlet"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"post"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enctype=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"multipart/form-data"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用户名: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placeholder=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"请输入用户名"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br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密码：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placeholder=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"请输入密码"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br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"div1"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"file"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"photo"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"button"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"添加"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0"/>
                <w:szCs w:val="20"/>
                <w:shd w:val="clear" w:fill="FFFFFF"/>
              </w:rPr>
              <w:t>addFile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br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"submit"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"提交"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2"/>
                <w:szCs w:val="22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addFile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//得到div容器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2"/>
                <w:szCs w:val="22"/>
                <w:shd w:val="clear" w:fill="FFFFFF"/>
              </w:rPr>
              <w:t xml:space="preserve">div1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2"/>
                <w:szCs w:val="22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2"/>
                <w:szCs w:val="22"/>
                <w:shd w:val="clear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"div1"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22"/>
                <w:szCs w:val="22"/>
                <w:shd w:val="clear" w:fill="FFFFFF"/>
              </w:rPr>
              <w:t>div1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2"/>
                <w:szCs w:val="22"/>
                <w:shd w:val="clear" w:fill="FFFFFF"/>
              </w:rPr>
              <w:t xml:space="preserve">innerHTML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+=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"&lt;div&gt;&lt;input type='file' name='photo' /&gt;&lt;input type='button' value='删除' onclick='</w:t>
            </w:r>
            <w:r>
              <w:rPr>
                <w:rFonts w:hint="eastAsia" w:ascii="宋体" w:hAnsi="宋体" w:eastAsia="宋体" w:cs="宋体"/>
                <w:i/>
                <w:color w:val="008000"/>
                <w:sz w:val="22"/>
                <w:szCs w:val="22"/>
                <w:shd w:val="clear" w:fill="FFFFFF"/>
              </w:rPr>
              <w:t>delFile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(this)'/&gt;&lt;br /&gt;&lt;/div&gt;"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delFile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(input){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//使用input对象的爷爷删除他的爸爸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input.</w:t>
            </w:r>
            <w:r>
              <w:rPr>
                <w:rFonts w:hint="eastAsia" w:ascii="宋体" w:hAnsi="宋体" w:eastAsia="宋体" w:cs="宋体"/>
                <w:b/>
                <w:color w:val="660E7A"/>
                <w:sz w:val="22"/>
                <w:szCs w:val="22"/>
                <w:shd w:val="clear" w:fill="FFFFFF"/>
              </w:rPr>
              <w:t>parentNode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2"/>
                <w:szCs w:val="22"/>
                <w:shd w:val="clear" w:fill="FFFFFF"/>
              </w:rPr>
              <w:t>parentNode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2"/>
                <w:szCs w:val="22"/>
                <w:shd w:val="clear" w:fill="FFFFFF"/>
              </w:rPr>
              <w:t>removeChild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(input.</w:t>
            </w:r>
            <w:r>
              <w:rPr>
                <w:rFonts w:hint="eastAsia" w:ascii="宋体" w:hAnsi="宋体" w:eastAsia="宋体" w:cs="宋体"/>
                <w:b/>
                <w:color w:val="660E7A"/>
                <w:sz w:val="22"/>
                <w:szCs w:val="22"/>
                <w:shd w:val="clear" w:fill="FFFFFF"/>
              </w:rPr>
              <w:t>parentNode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文件下载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2.1文件下载需要设置响应头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Content-Disposition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attachment;filename=xx.png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以附件形式下载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application/octet-stream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案例下载代码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>@WebServlet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"/DownloadServlet"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DownloadServlet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HttpServlet{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doGet(HttpServletRequest req, HttpServletResponse resp)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ServletException, IOException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//1.文件下载的位置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String filePath =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"C: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10301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Desktop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598573506018647635.jpg"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//广州国际金融中心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//2.文件名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String fileName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"广州国际金融中心.jpg"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fileName = URLEncoder.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encode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(fileName,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//中文名文件需要进行URL编码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//3.设置响应头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resp.setHeader(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"Content-Disposition"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"attachment;filename="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+ fileName);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resp.setContentType(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"application/octet-stream"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//4.响应文件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File(filePath);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InputStream is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FileInputStream(file);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[] bytes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new byte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1024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len;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OutputStream os = resp.getOutputStream();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((len = is.read(bytes)) != -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    os.write(bytes,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,len);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//5.关闭流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is.close();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os.close();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E846"/>
    <w:multiLevelType w:val="singleLevel"/>
    <w:tmpl w:val="5A52E8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1FC7"/>
    <w:rsid w:val="00CE2025"/>
    <w:rsid w:val="015777C6"/>
    <w:rsid w:val="01840E2F"/>
    <w:rsid w:val="018E338C"/>
    <w:rsid w:val="01C30F13"/>
    <w:rsid w:val="01CA0D6E"/>
    <w:rsid w:val="01E90596"/>
    <w:rsid w:val="024C0C47"/>
    <w:rsid w:val="04FA5D78"/>
    <w:rsid w:val="055D7AB9"/>
    <w:rsid w:val="069C6411"/>
    <w:rsid w:val="06D4470C"/>
    <w:rsid w:val="0A2B0B80"/>
    <w:rsid w:val="0B706F0A"/>
    <w:rsid w:val="0BB15E5A"/>
    <w:rsid w:val="0C2F7D1C"/>
    <w:rsid w:val="0C604ADA"/>
    <w:rsid w:val="109A1155"/>
    <w:rsid w:val="11A24711"/>
    <w:rsid w:val="13125BD0"/>
    <w:rsid w:val="17EF2B9A"/>
    <w:rsid w:val="1B006330"/>
    <w:rsid w:val="1BF67449"/>
    <w:rsid w:val="1C73050F"/>
    <w:rsid w:val="1DE808A5"/>
    <w:rsid w:val="1F094741"/>
    <w:rsid w:val="1F1C1B77"/>
    <w:rsid w:val="1FA952F6"/>
    <w:rsid w:val="1FAA6F5C"/>
    <w:rsid w:val="20704A53"/>
    <w:rsid w:val="20792507"/>
    <w:rsid w:val="20D96E21"/>
    <w:rsid w:val="22837698"/>
    <w:rsid w:val="23BA16EC"/>
    <w:rsid w:val="24390668"/>
    <w:rsid w:val="269F096F"/>
    <w:rsid w:val="28FF71F7"/>
    <w:rsid w:val="29A569C6"/>
    <w:rsid w:val="2B4C7BB9"/>
    <w:rsid w:val="2DA30C7F"/>
    <w:rsid w:val="2EA27243"/>
    <w:rsid w:val="30F67DCC"/>
    <w:rsid w:val="34545F69"/>
    <w:rsid w:val="355005AC"/>
    <w:rsid w:val="35AA5057"/>
    <w:rsid w:val="361F0B21"/>
    <w:rsid w:val="375060AC"/>
    <w:rsid w:val="39467BE7"/>
    <w:rsid w:val="3E4938B0"/>
    <w:rsid w:val="3E722027"/>
    <w:rsid w:val="3FD54009"/>
    <w:rsid w:val="40BD1A8F"/>
    <w:rsid w:val="416B3C31"/>
    <w:rsid w:val="42247F6A"/>
    <w:rsid w:val="422E0879"/>
    <w:rsid w:val="42BC24D5"/>
    <w:rsid w:val="43D34558"/>
    <w:rsid w:val="43E674E9"/>
    <w:rsid w:val="44486167"/>
    <w:rsid w:val="44E336E1"/>
    <w:rsid w:val="465634FC"/>
    <w:rsid w:val="470969B8"/>
    <w:rsid w:val="47237083"/>
    <w:rsid w:val="479B3DD9"/>
    <w:rsid w:val="491B43C7"/>
    <w:rsid w:val="4CBB0193"/>
    <w:rsid w:val="4D762C84"/>
    <w:rsid w:val="4D901AE6"/>
    <w:rsid w:val="4EC43658"/>
    <w:rsid w:val="4F0E3C50"/>
    <w:rsid w:val="50041A0D"/>
    <w:rsid w:val="51657311"/>
    <w:rsid w:val="525A1744"/>
    <w:rsid w:val="53F04E19"/>
    <w:rsid w:val="545904BC"/>
    <w:rsid w:val="587761A0"/>
    <w:rsid w:val="58793752"/>
    <w:rsid w:val="599336C8"/>
    <w:rsid w:val="59CD03DF"/>
    <w:rsid w:val="5CFB2741"/>
    <w:rsid w:val="5E8B1CA1"/>
    <w:rsid w:val="5E905A7B"/>
    <w:rsid w:val="619E493B"/>
    <w:rsid w:val="63E44DF4"/>
    <w:rsid w:val="641B36D4"/>
    <w:rsid w:val="65E6777F"/>
    <w:rsid w:val="66B45921"/>
    <w:rsid w:val="6736728C"/>
    <w:rsid w:val="67E37BF2"/>
    <w:rsid w:val="67EB7D70"/>
    <w:rsid w:val="68565953"/>
    <w:rsid w:val="68C17277"/>
    <w:rsid w:val="68EF1DC3"/>
    <w:rsid w:val="6AAE393C"/>
    <w:rsid w:val="6ADE4C9E"/>
    <w:rsid w:val="6CF651E1"/>
    <w:rsid w:val="6E314BBE"/>
    <w:rsid w:val="6F7433C2"/>
    <w:rsid w:val="70E1646B"/>
    <w:rsid w:val="730F2264"/>
    <w:rsid w:val="74C51EFF"/>
    <w:rsid w:val="77117CAF"/>
    <w:rsid w:val="77270185"/>
    <w:rsid w:val="79ED48F8"/>
    <w:rsid w:val="7A704D1D"/>
    <w:rsid w:val="7B1471B4"/>
    <w:rsid w:val="7D4B5F47"/>
    <w:rsid w:val="7D770803"/>
    <w:rsid w:val="7E1C110A"/>
    <w:rsid w:val="7E7C4632"/>
    <w:rsid w:val="7F1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2018-04-03T09:38:09Z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