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B23719" w14:textId="77777777" w:rsidR="006B4D25" w:rsidRPr="006D0CF1" w:rsidRDefault="009D67D4" w:rsidP="005C362B">
      <w:pPr>
        <w:pStyle w:val="Nagwek1"/>
        <w:numPr>
          <w:ilvl w:val="0"/>
          <w:numId w:val="0"/>
        </w:numPr>
      </w:pPr>
      <w:r w:rsidRPr="006D0CF1">
        <w:t>Wstęp</w:t>
      </w:r>
    </w:p>
    <w:p w14:paraId="5AF85E0C" w14:textId="77777777" w:rsidR="004B6343" w:rsidRPr="006D0CF1" w:rsidRDefault="003B1943" w:rsidP="005E58E6">
      <w:pPr>
        <w:spacing w:line="276" w:lineRule="auto"/>
        <w:ind w:firstLine="431"/>
        <w:jc w:val="both"/>
        <w:rPr>
          <w:rFonts w:asciiTheme="majorHAnsi" w:hAnsiTheme="majorHAnsi" w:cs="Times New Roman"/>
        </w:rPr>
      </w:pPr>
      <w:r w:rsidRPr="006D0CF1">
        <w:rPr>
          <w:rFonts w:asciiTheme="majorHAnsi" w:hAnsiTheme="majorHAnsi" w:cs="Times New Roman"/>
        </w:rPr>
        <w:t xml:space="preserve">Integracja systemów to dziedzina IT skupiająca się na komunikacji między systemami informatycznymi. Komunikacja jest tutaj rozumiana jako </w:t>
      </w:r>
      <w:r w:rsidR="006D65D8" w:rsidRPr="006D0CF1">
        <w:rPr>
          <w:rFonts w:asciiTheme="majorHAnsi" w:hAnsiTheme="majorHAnsi" w:cs="Times New Roman"/>
        </w:rPr>
        <w:t>przekazywanie</w:t>
      </w:r>
      <w:r w:rsidRPr="006D0CF1">
        <w:rPr>
          <w:rFonts w:asciiTheme="majorHAnsi" w:hAnsiTheme="majorHAnsi" w:cs="Times New Roman"/>
        </w:rPr>
        <w:t xml:space="preserve"> informacji, sterowanie działaniem lub udostępnianie </w:t>
      </w:r>
      <w:r w:rsidR="00270BDE" w:rsidRPr="006D0CF1">
        <w:rPr>
          <w:rFonts w:asciiTheme="majorHAnsi" w:hAnsiTheme="majorHAnsi" w:cs="Times New Roman"/>
        </w:rPr>
        <w:t>danych</w:t>
      </w:r>
      <w:r w:rsidR="00D675D8">
        <w:rPr>
          <w:rFonts w:asciiTheme="majorHAnsi" w:hAnsiTheme="majorHAnsi" w:cs="Times New Roman"/>
        </w:rPr>
        <w:t>.</w:t>
      </w:r>
      <w:r w:rsidR="006C1934" w:rsidRPr="006D0CF1">
        <w:rPr>
          <w:rFonts w:asciiTheme="majorHAnsi" w:hAnsiTheme="majorHAnsi" w:cs="Times New Roman"/>
        </w:rPr>
        <w:t xml:space="preserve"> </w:t>
      </w:r>
      <w:r w:rsidR="00D675D8">
        <w:rPr>
          <w:rFonts w:asciiTheme="majorHAnsi" w:hAnsiTheme="majorHAnsi" w:cs="Times New Roman"/>
        </w:rPr>
        <w:t>S</w:t>
      </w:r>
      <w:r w:rsidR="006C1934" w:rsidRPr="006D0CF1">
        <w:rPr>
          <w:rFonts w:asciiTheme="majorHAnsi" w:hAnsiTheme="majorHAnsi" w:cs="Times New Roman"/>
        </w:rPr>
        <w:t xml:space="preserve">ystemem </w:t>
      </w:r>
      <w:r w:rsidR="006A4F4A" w:rsidRPr="006D0CF1">
        <w:rPr>
          <w:rFonts w:asciiTheme="majorHAnsi" w:hAnsiTheme="majorHAnsi" w:cs="Times New Roman"/>
        </w:rPr>
        <w:t>z kolei</w:t>
      </w:r>
      <w:r w:rsidR="006C1934" w:rsidRPr="006D0CF1">
        <w:rPr>
          <w:rFonts w:asciiTheme="majorHAnsi" w:hAnsiTheme="majorHAnsi" w:cs="Times New Roman"/>
        </w:rPr>
        <w:t xml:space="preserve"> </w:t>
      </w:r>
      <w:r w:rsidR="00C07E0E" w:rsidRPr="006D0CF1">
        <w:rPr>
          <w:rFonts w:asciiTheme="majorHAnsi" w:hAnsiTheme="majorHAnsi" w:cs="Times New Roman"/>
        </w:rPr>
        <w:t>jest każda aplikacja</w:t>
      </w:r>
      <w:r w:rsidR="006C1934" w:rsidRPr="006D0CF1">
        <w:rPr>
          <w:rFonts w:asciiTheme="majorHAnsi" w:hAnsiTheme="majorHAnsi" w:cs="Times New Roman"/>
        </w:rPr>
        <w:t xml:space="preserve"> czy </w:t>
      </w:r>
      <w:r w:rsidR="00C07E0E" w:rsidRPr="006D0CF1">
        <w:rPr>
          <w:rFonts w:asciiTheme="majorHAnsi" w:hAnsiTheme="majorHAnsi" w:cs="Times New Roman"/>
        </w:rPr>
        <w:t>zasób</w:t>
      </w:r>
      <w:r w:rsidR="006C1934" w:rsidRPr="006D0CF1">
        <w:rPr>
          <w:rFonts w:asciiTheme="majorHAnsi" w:hAnsiTheme="majorHAnsi" w:cs="Times New Roman"/>
        </w:rPr>
        <w:t xml:space="preserve"> posiadający konkretne przeznaczenie i </w:t>
      </w:r>
      <w:r w:rsidR="00C07E0E" w:rsidRPr="006D0CF1">
        <w:rPr>
          <w:rFonts w:asciiTheme="majorHAnsi" w:hAnsiTheme="majorHAnsi" w:cs="Times New Roman"/>
        </w:rPr>
        <w:t>pełniący</w:t>
      </w:r>
      <w:r w:rsidR="006C1934" w:rsidRPr="006D0CF1">
        <w:rPr>
          <w:rFonts w:asciiTheme="majorHAnsi" w:hAnsiTheme="majorHAnsi" w:cs="Times New Roman"/>
        </w:rPr>
        <w:t xml:space="preserve"> określone funkcje.</w:t>
      </w:r>
      <w:r w:rsidRPr="006D0CF1">
        <w:rPr>
          <w:rFonts w:asciiTheme="majorHAnsi" w:hAnsiTheme="majorHAnsi" w:cs="Times New Roman"/>
        </w:rPr>
        <w:t xml:space="preserve"> </w:t>
      </w:r>
      <w:r w:rsidR="00291076" w:rsidRPr="006D0CF1">
        <w:rPr>
          <w:rFonts w:asciiTheme="majorHAnsi" w:hAnsiTheme="majorHAnsi" w:cs="Times New Roman"/>
        </w:rPr>
        <w:t xml:space="preserve">Zagadnienie </w:t>
      </w:r>
      <w:r w:rsidR="006C1934" w:rsidRPr="006D0CF1">
        <w:rPr>
          <w:rFonts w:asciiTheme="majorHAnsi" w:hAnsiTheme="majorHAnsi" w:cs="Times New Roman"/>
        </w:rPr>
        <w:t>integracji jest</w:t>
      </w:r>
      <w:r w:rsidR="00A60F8F" w:rsidRPr="006D0CF1">
        <w:rPr>
          <w:rFonts w:asciiTheme="majorHAnsi" w:hAnsiTheme="majorHAnsi" w:cs="Times New Roman"/>
        </w:rPr>
        <w:t xml:space="preserve"> szczególnie istotne przy projektowaniu</w:t>
      </w:r>
      <w:r w:rsidR="005A1460" w:rsidRPr="006D0CF1">
        <w:rPr>
          <w:rFonts w:asciiTheme="majorHAnsi" w:hAnsiTheme="majorHAnsi" w:cs="Times New Roman"/>
        </w:rPr>
        <w:t xml:space="preserve">, </w:t>
      </w:r>
      <w:r w:rsidR="006C1934" w:rsidRPr="006D0CF1">
        <w:rPr>
          <w:rFonts w:asciiTheme="majorHAnsi" w:hAnsiTheme="majorHAnsi" w:cs="Times New Roman"/>
        </w:rPr>
        <w:t>wdrażaniu</w:t>
      </w:r>
      <w:r w:rsidR="005A1460" w:rsidRPr="006D0CF1">
        <w:rPr>
          <w:rFonts w:asciiTheme="majorHAnsi" w:hAnsiTheme="majorHAnsi" w:cs="Times New Roman"/>
        </w:rPr>
        <w:t xml:space="preserve"> i rozbudowywaniu</w:t>
      </w:r>
      <w:r w:rsidR="00A60F8F" w:rsidRPr="006D0CF1">
        <w:rPr>
          <w:rFonts w:asciiTheme="majorHAnsi" w:hAnsiTheme="majorHAnsi" w:cs="Times New Roman"/>
        </w:rPr>
        <w:t xml:space="preserve"> </w:t>
      </w:r>
      <w:r w:rsidR="005A1460" w:rsidRPr="006D0CF1">
        <w:rPr>
          <w:rFonts w:asciiTheme="majorHAnsi" w:hAnsiTheme="majorHAnsi" w:cs="Times New Roman"/>
        </w:rPr>
        <w:t>rozległych</w:t>
      </w:r>
      <w:r w:rsidR="00A60F8F" w:rsidRPr="006D0CF1">
        <w:rPr>
          <w:rFonts w:asciiTheme="majorHAnsi" w:hAnsiTheme="majorHAnsi" w:cs="Times New Roman"/>
        </w:rPr>
        <w:t xml:space="preserve"> rozwiązań informatycznych</w:t>
      </w:r>
      <w:r w:rsidR="00291076" w:rsidRPr="006D0CF1">
        <w:rPr>
          <w:rFonts w:asciiTheme="majorHAnsi" w:hAnsiTheme="majorHAnsi" w:cs="Times New Roman"/>
        </w:rPr>
        <w:t xml:space="preserve"> </w:t>
      </w:r>
      <w:r w:rsidR="00DB237A" w:rsidRPr="006D0CF1">
        <w:rPr>
          <w:rFonts w:asciiTheme="majorHAnsi" w:hAnsiTheme="majorHAnsi" w:cs="Times New Roman"/>
        </w:rPr>
        <w:t>o budowie modułowej</w:t>
      </w:r>
      <w:r w:rsidR="00E911A5" w:rsidRPr="006D0CF1">
        <w:rPr>
          <w:rFonts w:asciiTheme="majorHAnsi" w:hAnsiTheme="majorHAnsi" w:cs="Times New Roman"/>
        </w:rPr>
        <w:t xml:space="preserve">. </w:t>
      </w:r>
      <w:r w:rsidR="008109CB" w:rsidRPr="006D0CF1">
        <w:rPr>
          <w:rFonts w:asciiTheme="majorHAnsi" w:hAnsiTheme="majorHAnsi" w:cs="Times New Roman"/>
        </w:rPr>
        <w:t>W</w:t>
      </w:r>
      <w:r w:rsidR="00E911A5" w:rsidRPr="006D0CF1">
        <w:rPr>
          <w:rFonts w:asciiTheme="majorHAnsi" w:hAnsiTheme="majorHAnsi" w:cs="Times New Roman"/>
        </w:rPr>
        <w:t> </w:t>
      </w:r>
      <w:r w:rsidR="008109CB" w:rsidRPr="006D0CF1">
        <w:rPr>
          <w:rFonts w:asciiTheme="majorHAnsi" w:hAnsiTheme="majorHAnsi" w:cs="Times New Roman"/>
        </w:rPr>
        <w:t>przemyśle</w:t>
      </w:r>
      <w:r w:rsidR="00DB237A" w:rsidRPr="006D0CF1">
        <w:rPr>
          <w:rFonts w:asciiTheme="majorHAnsi" w:hAnsiTheme="majorHAnsi" w:cs="Times New Roman"/>
        </w:rPr>
        <w:t xml:space="preserve"> lub</w:t>
      </w:r>
      <w:r w:rsidR="006C1934" w:rsidRPr="006D0CF1">
        <w:rPr>
          <w:rFonts w:asciiTheme="majorHAnsi" w:hAnsiTheme="majorHAnsi" w:cs="Times New Roman"/>
        </w:rPr>
        <w:t xml:space="preserve"> </w:t>
      </w:r>
      <w:r w:rsidR="00DB237A" w:rsidRPr="006D0CF1">
        <w:rPr>
          <w:rFonts w:asciiTheme="majorHAnsi" w:hAnsiTheme="majorHAnsi" w:cs="Times New Roman"/>
        </w:rPr>
        <w:t>nauce</w:t>
      </w:r>
      <w:r w:rsidR="006C1934" w:rsidRPr="006D0CF1">
        <w:rPr>
          <w:rFonts w:asciiTheme="majorHAnsi" w:hAnsiTheme="majorHAnsi" w:cs="Times New Roman"/>
        </w:rPr>
        <w:t xml:space="preserve"> mamy do czynienia z </w:t>
      </w:r>
      <w:r w:rsidR="00E07D42" w:rsidRPr="006D0CF1">
        <w:rPr>
          <w:rFonts w:asciiTheme="majorHAnsi" w:hAnsiTheme="majorHAnsi" w:cs="Times New Roman"/>
        </w:rPr>
        <w:t xml:space="preserve">wieloma klasami systemów: </w:t>
      </w:r>
      <w:r w:rsidR="00D675D8">
        <w:rPr>
          <w:rFonts w:asciiTheme="majorHAnsi" w:hAnsiTheme="majorHAnsi" w:cs="Times New Roman"/>
        </w:rPr>
        <w:t>wsparcia produkcji</w:t>
      </w:r>
      <w:r w:rsidR="00D675D8">
        <w:rPr>
          <w:rFonts w:asciiTheme="majorHAnsi" w:hAnsiTheme="majorHAnsi" w:cs="Times New Roman"/>
        </w:rPr>
        <w:t xml:space="preserve">, </w:t>
      </w:r>
      <w:r w:rsidR="00DB237A" w:rsidRPr="006D0CF1">
        <w:rPr>
          <w:rFonts w:asciiTheme="majorHAnsi" w:hAnsiTheme="majorHAnsi" w:cs="Times New Roman"/>
        </w:rPr>
        <w:t>planowania zasobów;</w:t>
      </w:r>
      <w:r w:rsidR="006C175C" w:rsidRPr="006D0CF1">
        <w:rPr>
          <w:rFonts w:asciiTheme="majorHAnsi" w:hAnsiTheme="majorHAnsi" w:cs="Times New Roman"/>
        </w:rPr>
        <w:t xml:space="preserve"> zarządza</w:t>
      </w:r>
      <w:r w:rsidR="008B2AA6" w:rsidRPr="006D0CF1">
        <w:rPr>
          <w:rFonts w:asciiTheme="majorHAnsi" w:hAnsiTheme="majorHAnsi" w:cs="Times New Roman"/>
        </w:rPr>
        <w:t>nia dostaw</w:t>
      </w:r>
      <w:r w:rsidR="00DB237A" w:rsidRPr="006D0CF1">
        <w:rPr>
          <w:rFonts w:asciiTheme="majorHAnsi" w:hAnsiTheme="majorHAnsi" w:cs="Times New Roman"/>
        </w:rPr>
        <w:t>ami</w:t>
      </w:r>
      <w:r w:rsidR="006C175C" w:rsidRPr="006D0CF1">
        <w:rPr>
          <w:rFonts w:asciiTheme="majorHAnsi" w:hAnsiTheme="majorHAnsi" w:cs="Times New Roman"/>
        </w:rPr>
        <w:t>.</w:t>
      </w:r>
      <w:r w:rsidR="00F97EA4" w:rsidRPr="006D0CF1">
        <w:rPr>
          <w:rFonts w:asciiTheme="majorHAnsi" w:hAnsiTheme="majorHAnsi" w:cs="Times New Roman"/>
        </w:rPr>
        <w:t xml:space="preserve"> </w:t>
      </w:r>
      <w:r w:rsidR="006C175C" w:rsidRPr="006D0CF1">
        <w:rPr>
          <w:rFonts w:asciiTheme="majorHAnsi" w:hAnsiTheme="majorHAnsi" w:cs="Times New Roman"/>
        </w:rPr>
        <w:t>Każdy</w:t>
      </w:r>
      <w:r w:rsidR="008109CB" w:rsidRPr="006D0CF1">
        <w:rPr>
          <w:rFonts w:asciiTheme="majorHAnsi" w:hAnsiTheme="majorHAnsi" w:cs="Times New Roman"/>
        </w:rPr>
        <w:t xml:space="preserve"> z nich pracuje niezależnie</w:t>
      </w:r>
      <w:r w:rsidR="006C175C" w:rsidRPr="006D0CF1">
        <w:rPr>
          <w:rFonts w:asciiTheme="majorHAnsi" w:hAnsiTheme="majorHAnsi" w:cs="Times New Roman"/>
        </w:rPr>
        <w:t>,</w:t>
      </w:r>
      <w:r w:rsidR="008109CB" w:rsidRPr="006D0CF1">
        <w:rPr>
          <w:rFonts w:asciiTheme="majorHAnsi" w:hAnsiTheme="majorHAnsi" w:cs="Times New Roman"/>
        </w:rPr>
        <w:t xml:space="preserve"> </w:t>
      </w:r>
      <w:r w:rsidR="001B0885" w:rsidRPr="006D0CF1">
        <w:rPr>
          <w:rFonts w:asciiTheme="majorHAnsi" w:hAnsiTheme="majorHAnsi" w:cs="Times New Roman"/>
        </w:rPr>
        <w:t>obejmując</w:t>
      </w:r>
      <w:r w:rsidR="006C175C" w:rsidRPr="006D0CF1">
        <w:rPr>
          <w:rFonts w:asciiTheme="majorHAnsi" w:hAnsiTheme="majorHAnsi" w:cs="Times New Roman"/>
        </w:rPr>
        <w:t xml:space="preserve"> dedykowany</w:t>
      </w:r>
      <w:r w:rsidR="008109CB" w:rsidRPr="006D0CF1">
        <w:rPr>
          <w:rFonts w:asciiTheme="majorHAnsi" w:hAnsiTheme="majorHAnsi" w:cs="Times New Roman"/>
        </w:rPr>
        <w:t xml:space="preserve"> sobie </w:t>
      </w:r>
      <w:r w:rsidR="006C175C" w:rsidRPr="006D0CF1">
        <w:rPr>
          <w:rFonts w:asciiTheme="majorHAnsi" w:hAnsiTheme="majorHAnsi" w:cs="Times New Roman"/>
        </w:rPr>
        <w:t>obszar działalności</w:t>
      </w:r>
      <w:r w:rsidR="001B0885" w:rsidRPr="006D0CF1">
        <w:rPr>
          <w:rFonts w:asciiTheme="majorHAnsi" w:hAnsiTheme="majorHAnsi" w:cs="Times New Roman"/>
        </w:rPr>
        <w:t xml:space="preserve">. </w:t>
      </w:r>
      <w:r w:rsidR="005E58E6" w:rsidRPr="006D0CF1">
        <w:rPr>
          <w:rFonts w:asciiTheme="majorHAnsi" w:hAnsiTheme="majorHAnsi" w:cs="Times New Roman"/>
        </w:rPr>
        <w:t>W środowiskach</w:t>
      </w:r>
      <w:r w:rsidR="005B69D8" w:rsidRPr="006D0CF1">
        <w:rPr>
          <w:rFonts w:asciiTheme="majorHAnsi" w:hAnsiTheme="majorHAnsi" w:cs="Times New Roman"/>
        </w:rPr>
        <w:t xml:space="preserve"> </w:t>
      </w:r>
      <w:r w:rsidR="005A1460" w:rsidRPr="006D0CF1">
        <w:rPr>
          <w:rFonts w:asciiTheme="majorHAnsi" w:hAnsiTheme="majorHAnsi" w:cs="Times New Roman"/>
        </w:rPr>
        <w:t>składających</w:t>
      </w:r>
      <w:r w:rsidR="00291076" w:rsidRPr="006D0CF1">
        <w:rPr>
          <w:rFonts w:asciiTheme="majorHAnsi" w:hAnsiTheme="majorHAnsi" w:cs="Times New Roman"/>
        </w:rPr>
        <w:t xml:space="preserve"> się</w:t>
      </w:r>
      <w:r w:rsidR="005B69D8" w:rsidRPr="006D0CF1">
        <w:rPr>
          <w:rFonts w:asciiTheme="majorHAnsi" w:hAnsiTheme="majorHAnsi" w:cs="Times New Roman"/>
        </w:rPr>
        <w:t xml:space="preserve"> z wielu niezależnych systemów kluczowe jest zapewnienie</w:t>
      </w:r>
      <w:r w:rsidR="005720C9" w:rsidRPr="006D0CF1">
        <w:rPr>
          <w:rFonts w:asciiTheme="majorHAnsi" w:hAnsiTheme="majorHAnsi" w:cs="Times New Roman"/>
        </w:rPr>
        <w:t xml:space="preserve"> ich </w:t>
      </w:r>
      <w:r w:rsidR="00050B62" w:rsidRPr="006D0CF1">
        <w:rPr>
          <w:rFonts w:asciiTheme="majorHAnsi" w:hAnsiTheme="majorHAnsi" w:cs="Times New Roman"/>
        </w:rPr>
        <w:t>kompa</w:t>
      </w:r>
      <w:r w:rsidR="006F2A18" w:rsidRPr="006D0CF1">
        <w:rPr>
          <w:rFonts w:asciiTheme="majorHAnsi" w:hAnsiTheme="majorHAnsi" w:cs="Times New Roman"/>
        </w:rPr>
        <w:t>tybilności i </w:t>
      </w:r>
      <w:r w:rsidR="005720C9" w:rsidRPr="006D0CF1">
        <w:rPr>
          <w:rFonts w:asciiTheme="majorHAnsi" w:hAnsiTheme="majorHAnsi" w:cs="Times New Roman"/>
        </w:rPr>
        <w:t>interoperacyjności</w:t>
      </w:r>
      <w:r w:rsidR="00C83AA7" w:rsidRPr="006D0CF1">
        <w:rPr>
          <w:rStyle w:val="Odwoanieprzypisudolnego"/>
          <w:rFonts w:asciiTheme="majorHAnsi" w:hAnsiTheme="majorHAnsi" w:cs="Times New Roman"/>
        </w:rPr>
        <w:footnoteReference w:id="1"/>
      </w:r>
      <w:r w:rsidR="00352384" w:rsidRPr="006D0CF1">
        <w:rPr>
          <w:rFonts w:asciiTheme="majorHAnsi" w:hAnsiTheme="majorHAnsi" w:cs="Times New Roman"/>
        </w:rPr>
        <w:t>.</w:t>
      </w:r>
      <w:r w:rsidR="00E07D42" w:rsidRPr="006D0CF1">
        <w:rPr>
          <w:rFonts w:asciiTheme="majorHAnsi" w:hAnsiTheme="majorHAnsi" w:cs="Times New Roman"/>
        </w:rPr>
        <w:t xml:space="preserve"> </w:t>
      </w:r>
    </w:p>
    <w:p w14:paraId="053CD365" w14:textId="77777777" w:rsidR="00BF2CE1" w:rsidRPr="006D0CF1" w:rsidRDefault="00A07859" w:rsidP="00BF2CE1">
      <w:pPr>
        <w:spacing w:line="276" w:lineRule="auto"/>
        <w:ind w:firstLine="431"/>
        <w:jc w:val="both"/>
        <w:rPr>
          <w:rFonts w:asciiTheme="majorHAnsi" w:hAnsiTheme="majorHAnsi" w:cs="Times New Roman"/>
        </w:rPr>
      </w:pPr>
      <w:r w:rsidRPr="006D0CF1">
        <w:rPr>
          <w:rFonts w:asciiTheme="majorHAnsi" w:hAnsiTheme="majorHAnsi" w:cs="Times New Roman"/>
        </w:rPr>
        <w:t xml:space="preserve">Najlepszym </w:t>
      </w:r>
      <w:r w:rsidR="009932EF" w:rsidRPr="006D0CF1">
        <w:rPr>
          <w:rFonts w:asciiTheme="majorHAnsi" w:hAnsiTheme="majorHAnsi" w:cs="Times New Roman"/>
        </w:rPr>
        <w:t xml:space="preserve">obecnie znanym </w:t>
      </w:r>
      <w:r w:rsidR="004B6343" w:rsidRPr="006D0CF1">
        <w:rPr>
          <w:rFonts w:asciiTheme="majorHAnsi" w:hAnsiTheme="majorHAnsi" w:cs="Times New Roman"/>
        </w:rPr>
        <w:t xml:space="preserve">i szeroko stosowanym </w:t>
      </w:r>
      <w:r w:rsidRPr="006D0CF1">
        <w:rPr>
          <w:rFonts w:asciiTheme="majorHAnsi" w:hAnsiTheme="majorHAnsi" w:cs="Times New Roman"/>
        </w:rPr>
        <w:t xml:space="preserve">sposobem </w:t>
      </w:r>
      <w:r w:rsidR="006D65D8" w:rsidRPr="006D0CF1">
        <w:rPr>
          <w:rFonts w:asciiTheme="majorHAnsi" w:hAnsiTheme="majorHAnsi" w:cs="Times New Roman"/>
        </w:rPr>
        <w:t>spełnienia powyższych wymagań</w:t>
      </w:r>
      <w:r w:rsidR="00291076" w:rsidRPr="006D0CF1">
        <w:rPr>
          <w:rFonts w:asciiTheme="majorHAnsi" w:hAnsiTheme="majorHAnsi" w:cs="Times New Roman"/>
        </w:rPr>
        <w:t xml:space="preserve"> jest zastosowanie wzorca architektury zorientowanej na usługi (ang. </w:t>
      </w:r>
      <w:r w:rsidR="00291076" w:rsidRPr="006D0CF1">
        <w:rPr>
          <w:rFonts w:asciiTheme="majorHAnsi" w:hAnsiTheme="majorHAnsi" w:cs="Times New Roman"/>
          <w:i/>
        </w:rPr>
        <w:t xml:space="preserve">Service Oriented Architecture, </w:t>
      </w:r>
      <w:r w:rsidRPr="006D0CF1">
        <w:rPr>
          <w:rFonts w:asciiTheme="majorHAnsi" w:hAnsiTheme="majorHAnsi" w:cs="Times New Roman"/>
        </w:rPr>
        <w:t xml:space="preserve">w skrócie SOA). </w:t>
      </w:r>
      <w:r w:rsidR="00B673D1" w:rsidRPr="006D0CF1">
        <w:rPr>
          <w:rFonts w:asciiTheme="majorHAnsi" w:hAnsiTheme="majorHAnsi" w:cs="Times New Roman"/>
        </w:rPr>
        <w:t>Zgodnie z tym wzorcem system</w:t>
      </w:r>
      <w:r w:rsidR="004B6343" w:rsidRPr="006D0CF1">
        <w:rPr>
          <w:rFonts w:asciiTheme="majorHAnsi" w:hAnsiTheme="majorHAnsi" w:cs="Times New Roman"/>
        </w:rPr>
        <w:t>y</w:t>
      </w:r>
      <w:r w:rsidR="00B673D1" w:rsidRPr="006D0CF1">
        <w:rPr>
          <w:rFonts w:asciiTheme="majorHAnsi" w:hAnsiTheme="majorHAnsi" w:cs="Times New Roman"/>
        </w:rPr>
        <w:t xml:space="preserve"> </w:t>
      </w:r>
      <w:r w:rsidR="005A1460" w:rsidRPr="006D0CF1">
        <w:rPr>
          <w:rFonts w:asciiTheme="majorHAnsi" w:hAnsiTheme="majorHAnsi" w:cs="Times New Roman"/>
        </w:rPr>
        <w:t xml:space="preserve">informatyczne </w:t>
      </w:r>
      <w:r w:rsidR="004B6343" w:rsidRPr="006D0CF1">
        <w:rPr>
          <w:rFonts w:asciiTheme="majorHAnsi" w:hAnsiTheme="majorHAnsi" w:cs="Times New Roman"/>
        </w:rPr>
        <w:t>są traktowane</w:t>
      </w:r>
      <w:r w:rsidR="00B673D1" w:rsidRPr="006D0CF1">
        <w:rPr>
          <w:rFonts w:asciiTheme="majorHAnsi" w:hAnsiTheme="majorHAnsi" w:cs="Times New Roman"/>
        </w:rPr>
        <w:t xml:space="preserve"> jako byt</w:t>
      </w:r>
      <w:r w:rsidR="004B6343" w:rsidRPr="006D0CF1">
        <w:rPr>
          <w:rFonts w:asciiTheme="majorHAnsi" w:hAnsiTheme="majorHAnsi" w:cs="Times New Roman"/>
        </w:rPr>
        <w:t>y</w:t>
      </w:r>
      <w:r w:rsidR="00B673D1" w:rsidRPr="006D0CF1">
        <w:rPr>
          <w:rFonts w:asciiTheme="majorHAnsi" w:hAnsiTheme="majorHAnsi" w:cs="Times New Roman"/>
        </w:rPr>
        <w:t xml:space="preserve"> </w:t>
      </w:r>
      <w:r w:rsidR="004B6343" w:rsidRPr="006D0CF1">
        <w:rPr>
          <w:rFonts w:asciiTheme="majorHAnsi" w:hAnsiTheme="majorHAnsi" w:cs="Times New Roman"/>
        </w:rPr>
        <w:t>udostępniające</w:t>
      </w:r>
      <w:r w:rsidR="00B673D1" w:rsidRPr="006D0CF1">
        <w:rPr>
          <w:rFonts w:asciiTheme="majorHAnsi" w:hAnsiTheme="majorHAnsi" w:cs="Times New Roman"/>
        </w:rPr>
        <w:t xml:space="preserve"> swojemu otoczeniu określone funkcjonalności</w:t>
      </w:r>
      <w:r w:rsidR="005D2B71" w:rsidRPr="006D0CF1">
        <w:rPr>
          <w:rFonts w:asciiTheme="majorHAnsi" w:hAnsiTheme="majorHAnsi" w:cs="Times New Roman"/>
        </w:rPr>
        <w:t xml:space="preserve">. </w:t>
      </w:r>
      <w:r w:rsidR="00BF4828" w:rsidRPr="006D0CF1">
        <w:rPr>
          <w:rFonts w:asciiTheme="majorHAnsi" w:hAnsiTheme="majorHAnsi" w:cs="Times New Roman"/>
        </w:rPr>
        <w:t xml:space="preserve">Funkcjonalności te, jeśli </w:t>
      </w:r>
      <w:r w:rsidR="00DF059C" w:rsidRPr="006D0CF1">
        <w:rPr>
          <w:rFonts w:asciiTheme="majorHAnsi" w:hAnsiTheme="majorHAnsi" w:cs="Times New Roman"/>
        </w:rPr>
        <w:t>spełniają formalne kryteria</w:t>
      </w:r>
      <w:r w:rsidR="006F2A18" w:rsidRPr="006D0CF1">
        <w:rPr>
          <w:rFonts w:asciiTheme="majorHAnsi" w:hAnsiTheme="majorHAnsi" w:cs="Times New Roman"/>
        </w:rPr>
        <w:t xml:space="preserve">, nazywane są </w:t>
      </w:r>
      <w:r w:rsidR="006F2A18" w:rsidRPr="006D0CF1">
        <w:rPr>
          <w:rFonts w:asciiTheme="majorHAnsi" w:hAnsiTheme="majorHAnsi"/>
        </w:rPr>
        <w:t>w </w:t>
      </w:r>
      <w:r w:rsidR="00BF4828" w:rsidRPr="006D0CF1">
        <w:rPr>
          <w:rFonts w:asciiTheme="majorHAnsi" w:hAnsiTheme="majorHAnsi"/>
        </w:rPr>
        <w:t>terminologii</w:t>
      </w:r>
      <w:r w:rsidR="00BF4828" w:rsidRPr="006D0CF1">
        <w:rPr>
          <w:rFonts w:asciiTheme="majorHAnsi" w:hAnsiTheme="majorHAnsi" w:cs="Times New Roman"/>
        </w:rPr>
        <w:t xml:space="preserve"> SOA </w:t>
      </w:r>
      <w:r w:rsidR="00DF059C" w:rsidRPr="006D0CF1">
        <w:rPr>
          <w:rFonts w:asciiTheme="majorHAnsi" w:hAnsiTheme="majorHAnsi" w:cs="Times New Roman"/>
        </w:rPr>
        <w:t>usługami. Usługa jest centralnym pojęcie</w:t>
      </w:r>
      <w:r w:rsidR="005A1460" w:rsidRPr="006D0CF1">
        <w:rPr>
          <w:rFonts w:asciiTheme="majorHAnsi" w:hAnsiTheme="majorHAnsi" w:cs="Times New Roman"/>
        </w:rPr>
        <w:t>m w koncepcji SOA, z</w:t>
      </w:r>
      <w:r w:rsidR="00A63AD5" w:rsidRPr="006D0CF1">
        <w:rPr>
          <w:rFonts w:asciiTheme="majorHAnsi" w:hAnsiTheme="majorHAnsi" w:cs="Times New Roman"/>
        </w:rPr>
        <w:t>godnie z definicją</w:t>
      </w:r>
      <w:r w:rsidR="0038631C" w:rsidRPr="006D0CF1">
        <w:rPr>
          <w:rFonts w:asciiTheme="majorHAnsi" w:hAnsiTheme="majorHAnsi" w:cs="Times New Roman"/>
        </w:rPr>
        <w:t xml:space="preserve"> </w:t>
      </w:r>
      <w:r w:rsidR="006C1934" w:rsidRPr="006D0CF1">
        <w:rPr>
          <w:rFonts w:asciiTheme="majorHAnsi" w:hAnsiTheme="majorHAnsi" w:cs="Times New Roman"/>
        </w:rPr>
        <w:t xml:space="preserve">pochodzącą z opracowania </w:t>
      </w:r>
      <w:r w:rsidR="006C1934" w:rsidRPr="006D0CF1">
        <w:rPr>
          <w:rFonts w:asciiTheme="majorHAnsi" w:hAnsiTheme="majorHAnsi"/>
          <w:i/>
          <w:noProof/>
        </w:rPr>
        <w:t>Soa Source Book</w:t>
      </w:r>
      <w:r w:rsidR="00C21BB6" w:rsidRPr="006D0CF1">
        <w:rPr>
          <w:rFonts w:asciiTheme="majorHAnsi" w:hAnsiTheme="majorHAnsi"/>
          <w:noProof/>
        </w:rPr>
        <w:t xml:space="preserve"> </w:t>
      </w:r>
      <w:sdt>
        <w:sdtPr>
          <w:rPr>
            <w:rFonts w:asciiTheme="majorHAnsi" w:hAnsiTheme="majorHAnsi"/>
            <w:noProof/>
          </w:rPr>
          <w:id w:val="-557940241"/>
          <w:citation/>
        </w:sdtPr>
        <w:sdtContent>
          <w:r w:rsidR="00C21BB6" w:rsidRPr="006D0CF1">
            <w:rPr>
              <w:rFonts w:asciiTheme="majorHAnsi" w:hAnsiTheme="majorHAnsi"/>
              <w:noProof/>
            </w:rPr>
            <w:fldChar w:fldCharType="begin"/>
          </w:r>
          <w:r w:rsidR="00C21BB6" w:rsidRPr="006D0CF1">
            <w:rPr>
              <w:rFonts w:asciiTheme="majorHAnsi" w:hAnsiTheme="majorHAnsi"/>
              <w:noProof/>
            </w:rPr>
            <w:instrText xml:space="preserve"> CITATION The09 \l 1045 </w:instrText>
          </w:r>
          <w:r w:rsidR="00C21BB6" w:rsidRPr="006D0CF1">
            <w:rPr>
              <w:rFonts w:asciiTheme="majorHAnsi" w:hAnsiTheme="majorHAnsi"/>
              <w:noProof/>
            </w:rPr>
            <w:fldChar w:fldCharType="separate"/>
          </w:r>
          <w:r w:rsidR="00C21BB6" w:rsidRPr="006D0CF1">
            <w:rPr>
              <w:rFonts w:asciiTheme="majorHAnsi" w:hAnsiTheme="majorHAnsi"/>
              <w:noProof/>
            </w:rPr>
            <w:t>[1]</w:t>
          </w:r>
          <w:r w:rsidR="00C21BB6" w:rsidRPr="006D0CF1">
            <w:rPr>
              <w:rFonts w:asciiTheme="majorHAnsi" w:hAnsiTheme="majorHAnsi"/>
              <w:noProof/>
            </w:rPr>
            <w:fldChar w:fldCharType="end"/>
          </w:r>
        </w:sdtContent>
      </w:sdt>
      <w:r w:rsidR="006C1934" w:rsidRPr="006D0CF1">
        <w:rPr>
          <w:rFonts w:asciiTheme="majorHAnsi" w:hAnsiTheme="majorHAnsi" w:cs="Times New Roman"/>
        </w:rPr>
        <w:t xml:space="preserve"> </w:t>
      </w:r>
      <w:r w:rsidR="00462256" w:rsidRPr="006D0CF1">
        <w:rPr>
          <w:rFonts w:asciiTheme="majorHAnsi" w:hAnsiTheme="majorHAnsi" w:cs="Times New Roman"/>
        </w:rPr>
        <w:t>opublikowanego przez</w:t>
      </w:r>
      <w:r w:rsidR="006C1934" w:rsidRPr="006D0CF1">
        <w:rPr>
          <w:rFonts w:asciiTheme="majorHAnsi" w:hAnsiTheme="majorHAnsi" w:cs="Times New Roman"/>
        </w:rPr>
        <w:t xml:space="preserve"> </w:t>
      </w:r>
      <w:r w:rsidR="00B30A14" w:rsidRPr="006D0CF1">
        <w:rPr>
          <w:rFonts w:asciiTheme="majorHAnsi" w:hAnsiTheme="majorHAnsi" w:cs="Times New Roman"/>
        </w:rPr>
        <w:t xml:space="preserve">The Open Group: </w:t>
      </w:r>
      <w:r w:rsidR="001513D4" w:rsidRPr="006D0CF1">
        <w:rPr>
          <w:rFonts w:asciiTheme="majorHAnsi" w:hAnsiTheme="majorHAnsi" w:cs="Times New Roman"/>
          <w:i/>
        </w:rPr>
        <w:t xml:space="preserve">jest </w:t>
      </w:r>
      <w:r w:rsidR="00A63AD5" w:rsidRPr="006D0CF1">
        <w:rPr>
          <w:rFonts w:asciiTheme="majorHAnsi" w:hAnsiTheme="majorHAnsi" w:cs="Times New Roman"/>
          <w:i/>
        </w:rPr>
        <w:t>to logiczna reprezentacja powtarzalnej aktywności</w:t>
      </w:r>
      <w:r w:rsidR="001513D4" w:rsidRPr="006D0CF1">
        <w:rPr>
          <w:rFonts w:asciiTheme="majorHAnsi" w:hAnsiTheme="majorHAnsi" w:cs="Times New Roman"/>
          <w:i/>
        </w:rPr>
        <w:t>, ma określony rezultat</w:t>
      </w:r>
      <w:r w:rsidR="00A63AD5" w:rsidRPr="006D0CF1">
        <w:rPr>
          <w:rFonts w:asciiTheme="majorHAnsi" w:hAnsiTheme="majorHAnsi" w:cs="Times New Roman"/>
          <w:i/>
        </w:rPr>
        <w:t>, jest samowystarczalna, mo</w:t>
      </w:r>
      <w:r w:rsidR="001513D4" w:rsidRPr="006D0CF1">
        <w:rPr>
          <w:rFonts w:asciiTheme="majorHAnsi" w:hAnsiTheme="majorHAnsi" w:cs="Times New Roman"/>
          <w:i/>
        </w:rPr>
        <w:t>że sk</w:t>
      </w:r>
      <w:r w:rsidR="005A1460" w:rsidRPr="006D0CF1">
        <w:rPr>
          <w:rFonts w:asciiTheme="majorHAnsi" w:hAnsiTheme="majorHAnsi" w:cs="Times New Roman"/>
          <w:i/>
        </w:rPr>
        <w:t xml:space="preserve">ładać się z innych usług, jest </w:t>
      </w:r>
      <w:r w:rsidR="001513D4" w:rsidRPr="006D0CF1">
        <w:rPr>
          <w:rFonts w:asciiTheme="majorHAnsi" w:hAnsiTheme="majorHAnsi" w:cs="Times New Roman"/>
          <w:i/>
        </w:rPr>
        <w:t xml:space="preserve">czarną </w:t>
      </w:r>
      <w:r w:rsidR="005A1460" w:rsidRPr="006D0CF1">
        <w:rPr>
          <w:rFonts w:asciiTheme="majorHAnsi" w:hAnsiTheme="majorHAnsi" w:cs="Times New Roman"/>
          <w:i/>
        </w:rPr>
        <w:t>skrzynką</w:t>
      </w:r>
      <w:r w:rsidR="001513D4" w:rsidRPr="006D0CF1">
        <w:rPr>
          <w:rFonts w:asciiTheme="majorHAnsi" w:hAnsiTheme="majorHAnsi" w:cs="Times New Roman"/>
          <w:i/>
        </w:rPr>
        <w:t xml:space="preserve"> dla swoich konsumentów.</w:t>
      </w:r>
      <w:r w:rsidR="001513D4" w:rsidRPr="006D0CF1">
        <w:rPr>
          <w:rFonts w:asciiTheme="majorHAnsi" w:hAnsiTheme="majorHAnsi" w:cs="Times New Roman"/>
        </w:rPr>
        <w:t xml:space="preserve"> </w:t>
      </w:r>
      <w:r w:rsidR="00F31FD5" w:rsidRPr="006D0CF1">
        <w:rPr>
          <w:rFonts w:asciiTheme="majorHAnsi" w:hAnsiTheme="majorHAnsi" w:cs="Times New Roman"/>
        </w:rPr>
        <w:t xml:space="preserve">Na potrzeby pracy autor proponuje </w:t>
      </w:r>
      <w:r w:rsidR="00F97EA4" w:rsidRPr="006D0CF1">
        <w:rPr>
          <w:rFonts w:asciiTheme="majorHAnsi" w:hAnsiTheme="majorHAnsi" w:cs="Times New Roman"/>
        </w:rPr>
        <w:t xml:space="preserve">rozszerzoną i bardziej ścisłą </w:t>
      </w:r>
      <w:r w:rsidR="00BF2CE1" w:rsidRPr="006D0CF1">
        <w:rPr>
          <w:rFonts w:asciiTheme="majorHAnsi" w:hAnsiTheme="majorHAnsi" w:cs="Times New Roman"/>
        </w:rPr>
        <w:t xml:space="preserve">definicję, skupiającą </w:t>
      </w:r>
      <w:r w:rsidR="005A1460" w:rsidRPr="006D0CF1">
        <w:rPr>
          <w:rFonts w:asciiTheme="majorHAnsi" w:hAnsiTheme="majorHAnsi" w:cs="Times New Roman"/>
        </w:rPr>
        <w:t xml:space="preserve">się na aspektach technicznych </w:t>
      </w:r>
      <w:r w:rsidR="00BF2CE1" w:rsidRPr="006D0CF1">
        <w:rPr>
          <w:rFonts w:asciiTheme="majorHAnsi" w:hAnsiTheme="majorHAnsi" w:cs="Times New Roman"/>
        </w:rPr>
        <w:t xml:space="preserve">projektowania architektury i implementowania aplikacji: </w:t>
      </w:r>
      <w:r w:rsidR="005A1460" w:rsidRPr="00D675D8">
        <w:rPr>
          <w:rFonts w:asciiTheme="majorHAnsi" w:hAnsiTheme="majorHAnsi" w:cs="Times New Roman"/>
        </w:rPr>
        <w:t>u</w:t>
      </w:r>
      <w:r w:rsidR="0091479D" w:rsidRPr="00D675D8">
        <w:rPr>
          <w:rFonts w:asciiTheme="majorHAnsi" w:hAnsiTheme="majorHAnsi" w:cs="Times New Roman"/>
        </w:rPr>
        <w:t xml:space="preserve">sługa to </w:t>
      </w:r>
      <w:r w:rsidR="00F31FD5" w:rsidRPr="00D675D8">
        <w:rPr>
          <w:rFonts w:asciiTheme="majorHAnsi" w:hAnsiTheme="majorHAnsi" w:cs="Times New Roman"/>
        </w:rPr>
        <w:t xml:space="preserve">element oprogramowania </w:t>
      </w:r>
      <w:r w:rsidR="00BF4828" w:rsidRPr="00D675D8">
        <w:rPr>
          <w:rFonts w:asciiTheme="majorHAnsi" w:hAnsiTheme="majorHAnsi" w:cs="Times New Roman"/>
        </w:rPr>
        <w:t>posiada</w:t>
      </w:r>
      <w:r w:rsidR="00B54D27" w:rsidRPr="00D675D8">
        <w:rPr>
          <w:rFonts w:asciiTheme="majorHAnsi" w:hAnsiTheme="majorHAnsi" w:cs="Times New Roman"/>
        </w:rPr>
        <w:t xml:space="preserve">jący </w:t>
      </w:r>
      <w:r w:rsidR="00BF4828" w:rsidRPr="00D675D8">
        <w:rPr>
          <w:rFonts w:asciiTheme="majorHAnsi" w:hAnsiTheme="majorHAnsi" w:cs="Times New Roman"/>
        </w:rPr>
        <w:t xml:space="preserve">interfejs, za pomocą którego udostępnia zdefiniowane funkcjonalności. </w:t>
      </w:r>
      <w:r w:rsidR="00B54D27" w:rsidRPr="00D675D8">
        <w:rPr>
          <w:rFonts w:asciiTheme="majorHAnsi" w:hAnsiTheme="majorHAnsi" w:cs="Times New Roman"/>
        </w:rPr>
        <w:t>Interfejs</w:t>
      </w:r>
      <w:r w:rsidR="001B0885" w:rsidRPr="00D675D8">
        <w:rPr>
          <w:rFonts w:asciiTheme="majorHAnsi" w:hAnsiTheme="majorHAnsi" w:cs="Times New Roman"/>
        </w:rPr>
        <w:t xml:space="preserve"> </w:t>
      </w:r>
      <w:r w:rsidR="00B54D27" w:rsidRPr="00D675D8">
        <w:rPr>
          <w:rFonts w:asciiTheme="majorHAnsi" w:hAnsiTheme="majorHAnsi" w:cs="Times New Roman"/>
        </w:rPr>
        <w:t xml:space="preserve">usługi jest udokumentowany w formie jednoznacznego kontraktu. </w:t>
      </w:r>
      <w:r w:rsidR="00341CDA" w:rsidRPr="00D675D8">
        <w:rPr>
          <w:rFonts w:asciiTheme="majorHAnsi" w:hAnsiTheme="majorHAnsi" w:cs="Times New Roman"/>
        </w:rPr>
        <w:t>Interfejs oferuje minimalny zakres informacji niezbędny do u</w:t>
      </w:r>
      <w:r w:rsidR="001B0885" w:rsidRPr="00D675D8">
        <w:rPr>
          <w:rFonts w:asciiTheme="majorHAnsi" w:hAnsiTheme="majorHAnsi" w:cs="Times New Roman"/>
        </w:rPr>
        <w:t xml:space="preserve">żywania usługi, ukrywając </w:t>
      </w:r>
      <w:r w:rsidR="00341CDA" w:rsidRPr="00D675D8">
        <w:rPr>
          <w:rFonts w:asciiTheme="majorHAnsi" w:hAnsiTheme="majorHAnsi" w:cs="Times New Roman"/>
        </w:rPr>
        <w:t xml:space="preserve">szczegóły implementacji. </w:t>
      </w:r>
      <w:r w:rsidR="00FC4208" w:rsidRPr="00D675D8">
        <w:rPr>
          <w:rFonts w:asciiTheme="majorHAnsi" w:hAnsiTheme="majorHAnsi" w:cs="Times New Roman"/>
        </w:rPr>
        <w:t xml:space="preserve">Interfejs jest możliwie generyczny w celu zapewnienia reużywalności usługi. </w:t>
      </w:r>
      <w:r w:rsidR="00BF4828" w:rsidRPr="00D675D8">
        <w:rPr>
          <w:rFonts w:asciiTheme="majorHAnsi" w:hAnsiTheme="majorHAnsi" w:cs="Times New Roman"/>
        </w:rPr>
        <w:t xml:space="preserve">Usługa działa autonomicznie, wykorzystując </w:t>
      </w:r>
      <w:r w:rsidR="00341CDA" w:rsidRPr="00D675D8">
        <w:rPr>
          <w:rFonts w:asciiTheme="majorHAnsi" w:hAnsiTheme="majorHAnsi" w:cs="Times New Roman"/>
        </w:rPr>
        <w:t>przydzielone</w:t>
      </w:r>
      <w:r w:rsidR="00BF4828" w:rsidRPr="00D675D8">
        <w:rPr>
          <w:rFonts w:asciiTheme="majorHAnsi" w:hAnsiTheme="majorHAnsi" w:cs="Times New Roman"/>
        </w:rPr>
        <w:t xml:space="preserve"> zasoby i infrastrukturę</w:t>
      </w:r>
      <w:r w:rsidR="00341CDA" w:rsidRPr="00D675D8">
        <w:rPr>
          <w:rFonts w:asciiTheme="majorHAnsi" w:hAnsiTheme="majorHAnsi" w:cs="Times New Roman"/>
        </w:rPr>
        <w:t xml:space="preserve">. </w:t>
      </w:r>
      <w:r w:rsidR="005F2EDD" w:rsidRPr="00D675D8">
        <w:rPr>
          <w:rFonts w:asciiTheme="majorHAnsi" w:hAnsiTheme="majorHAnsi" w:cs="Times New Roman"/>
        </w:rPr>
        <w:t>Usługa nie utrzymuje stanu i nie przechowuje informacji w trakcie działania. Usługa może być skomponowana z innych usług</w:t>
      </w:r>
      <w:r w:rsidR="00B44FB3" w:rsidRPr="00D675D8">
        <w:rPr>
          <w:rFonts w:asciiTheme="majorHAnsi" w:hAnsiTheme="majorHAnsi" w:cs="Times New Roman"/>
        </w:rPr>
        <w:t xml:space="preserve">. Usługa </w:t>
      </w:r>
      <w:r w:rsidR="00381992" w:rsidRPr="00D675D8">
        <w:rPr>
          <w:rFonts w:asciiTheme="majorHAnsi" w:hAnsiTheme="majorHAnsi" w:cs="Times New Roman"/>
        </w:rPr>
        <w:t>realizuje</w:t>
      </w:r>
      <w:r w:rsidR="00B44FB3" w:rsidRPr="00D675D8">
        <w:rPr>
          <w:rFonts w:asciiTheme="majorHAnsi" w:hAnsiTheme="majorHAnsi" w:cs="Times New Roman"/>
        </w:rPr>
        <w:t xml:space="preserve"> </w:t>
      </w:r>
      <w:r w:rsidR="005F2EDD" w:rsidRPr="00D675D8">
        <w:rPr>
          <w:rFonts w:asciiTheme="majorHAnsi" w:hAnsiTheme="majorHAnsi" w:cs="Times New Roman"/>
        </w:rPr>
        <w:t>luź</w:t>
      </w:r>
      <w:r w:rsidR="00B44FB3" w:rsidRPr="00D675D8">
        <w:rPr>
          <w:rFonts w:asciiTheme="majorHAnsi" w:hAnsiTheme="majorHAnsi" w:cs="Times New Roman"/>
        </w:rPr>
        <w:t>ne powiązanie między</w:t>
      </w:r>
      <w:r w:rsidR="00381992" w:rsidRPr="00D675D8">
        <w:rPr>
          <w:rFonts w:asciiTheme="majorHAnsi" w:hAnsiTheme="majorHAnsi" w:cs="Times New Roman"/>
        </w:rPr>
        <w:t xml:space="preserve"> integrowanymi</w:t>
      </w:r>
      <w:r w:rsidR="00B44FB3" w:rsidRPr="00D675D8">
        <w:rPr>
          <w:rFonts w:asciiTheme="majorHAnsi" w:hAnsiTheme="majorHAnsi" w:cs="Times New Roman"/>
        </w:rPr>
        <w:t xml:space="preserve"> systemami</w:t>
      </w:r>
      <w:r w:rsidR="00381992" w:rsidRPr="00D675D8">
        <w:rPr>
          <w:rStyle w:val="Odwoanieprzypisudolnego"/>
          <w:rFonts w:asciiTheme="majorHAnsi" w:hAnsiTheme="majorHAnsi" w:cs="Times New Roman"/>
        </w:rPr>
        <w:footnoteReference w:id="2"/>
      </w:r>
      <w:r w:rsidR="00971EFA" w:rsidRPr="00D675D8">
        <w:rPr>
          <w:rFonts w:asciiTheme="majorHAnsi" w:hAnsiTheme="majorHAnsi" w:cs="Times New Roman"/>
        </w:rPr>
        <w:t xml:space="preserve">, </w:t>
      </w:r>
      <w:r w:rsidR="00381992" w:rsidRPr="00D675D8">
        <w:rPr>
          <w:rFonts w:asciiTheme="majorHAnsi" w:hAnsiTheme="majorHAnsi" w:cs="Times New Roman"/>
        </w:rPr>
        <w:t>zapewniając warstwę abstrakcji logicznej i minimalizując zależności techniczne</w:t>
      </w:r>
      <w:r w:rsidR="00FC4208" w:rsidRPr="00D675D8">
        <w:rPr>
          <w:rFonts w:asciiTheme="majorHAnsi" w:hAnsiTheme="majorHAnsi" w:cs="Times New Roman"/>
        </w:rPr>
        <w:t xml:space="preserve">. Usługa jest osadzona </w:t>
      </w:r>
      <w:r w:rsidR="0091479D" w:rsidRPr="00D675D8">
        <w:rPr>
          <w:rFonts w:asciiTheme="majorHAnsi" w:hAnsiTheme="majorHAnsi" w:cs="Times New Roman"/>
        </w:rPr>
        <w:t>na wspólnym, jednorodnym medium komunikacyjnym zapewniającym przepływ informacji oraz</w:t>
      </w:r>
      <w:r w:rsidR="00381992" w:rsidRPr="00D675D8">
        <w:rPr>
          <w:rFonts w:asciiTheme="majorHAnsi" w:hAnsiTheme="majorHAnsi" w:cs="Times New Roman"/>
        </w:rPr>
        <w:t xml:space="preserve"> umożliwiającym katalogowanie i </w:t>
      </w:r>
      <w:r w:rsidR="0091479D" w:rsidRPr="00D675D8">
        <w:rPr>
          <w:rFonts w:asciiTheme="majorHAnsi" w:hAnsiTheme="majorHAnsi" w:cs="Times New Roman"/>
        </w:rPr>
        <w:t>wykrywanie istniejących usług.</w:t>
      </w:r>
      <w:r w:rsidR="0011024B" w:rsidRPr="006D0CF1">
        <w:rPr>
          <w:rFonts w:asciiTheme="majorHAnsi" w:hAnsiTheme="majorHAnsi" w:cs="Times New Roman"/>
        </w:rPr>
        <w:t xml:space="preserve"> </w:t>
      </w:r>
    </w:p>
    <w:p w14:paraId="098685CA" w14:textId="77777777" w:rsidR="00937F06" w:rsidRPr="006D0CF1" w:rsidRDefault="00C46EE0" w:rsidP="00BF2CE1">
      <w:pPr>
        <w:spacing w:line="276" w:lineRule="auto"/>
        <w:ind w:firstLine="431"/>
        <w:jc w:val="both"/>
        <w:rPr>
          <w:rFonts w:asciiTheme="majorHAnsi" w:hAnsiTheme="majorHAnsi" w:cs="Times New Roman"/>
        </w:rPr>
      </w:pPr>
      <w:r w:rsidRPr="006D0CF1">
        <w:rPr>
          <w:rFonts w:asciiTheme="majorHAnsi" w:hAnsiTheme="majorHAnsi" w:cs="Times New Roman"/>
        </w:rPr>
        <w:t>Według</w:t>
      </w:r>
      <w:r w:rsidR="00B30A14" w:rsidRPr="006D0CF1">
        <w:rPr>
          <w:rFonts w:asciiTheme="majorHAnsi" w:hAnsiTheme="majorHAnsi" w:cs="Times New Roman"/>
        </w:rPr>
        <w:t xml:space="preserve"> </w:t>
      </w:r>
      <w:r w:rsidR="004174A3" w:rsidRPr="006D0CF1">
        <w:rPr>
          <w:rFonts w:asciiTheme="majorHAnsi" w:hAnsiTheme="majorHAnsi" w:cs="Times New Roman"/>
        </w:rPr>
        <w:t xml:space="preserve">opracowania </w:t>
      </w:r>
      <w:r w:rsidR="004174A3" w:rsidRPr="006D0CF1">
        <w:rPr>
          <w:rFonts w:asciiTheme="majorHAnsi" w:hAnsiTheme="majorHAnsi" w:cs="Times New Roman"/>
          <w:i/>
        </w:rPr>
        <w:t>Architecting Service-Oriented</w:t>
      </w:r>
      <w:r w:rsidR="00AB72DF" w:rsidRPr="006D0CF1">
        <w:rPr>
          <w:rFonts w:asciiTheme="majorHAnsi" w:hAnsiTheme="majorHAnsi" w:cs="Times New Roman"/>
          <w:i/>
        </w:rPr>
        <w:t xml:space="preserve"> Systems</w:t>
      </w:r>
      <w:r w:rsidR="004174A3" w:rsidRPr="006D0CF1">
        <w:rPr>
          <w:rFonts w:asciiTheme="majorHAnsi" w:hAnsiTheme="majorHAnsi" w:cs="Times New Roman"/>
        </w:rPr>
        <w:t xml:space="preserve"> </w:t>
      </w:r>
      <w:sdt>
        <w:sdtPr>
          <w:rPr>
            <w:rFonts w:asciiTheme="majorHAnsi" w:hAnsiTheme="majorHAnsi" w:cs="Times New Roman"/>
          </w:rPr>
          <w:id w:val="695198336"/>
          <w:citation/>
        </w:sdtPr>
        <w:sdtContent>
          <w:r w:rsidR="00C21BB6" w:rsidRPr="006D0CF1">
            <w:rPr>
              <w:rFonts w:asciiTheme="majorHAnsi" w:hAnsiTheme="majorHAnsi" w:cs="Times New Roman"/>
            </w:rPr>
            <w:fldChar w:fldCharType="begin"/>
          </w:r>
          <w:r w:rsidR="00C21BB6" w:rsidRPr="006D0CF1">
            <w:rPr>
              <w:rFonts w:asciiTheme="majorHAnsi" w:hAnsiTheme="majorHAnsi" w:cs="Times New Roman"/>
            </w:rPr>
            <w:instrText xml:space="preserve"> CITATION Phi11 \l 1045 </w:instrText>
          </w:r>
          <w:r w:rsidR="00C21BB6" w:rsidRPr="006D0CF1">
            <w:rPr>
              <w:rFonts w:asciiTheme="majorHAnsi" w:hAnsiTheme="majorHAnsi" w:cs="Times New Roman"/>
            </w:rPr>
            <w:fldChar w:fldCharType="separate"/>
          </w:r>
          <w:r w:rsidR="00C21BB6" w:rsidRPr="006D0CF1">
            <w:rPr>
              <w:rFonts w:asciiTheme="majorHAnsi" w:hAnsiTheme="majorHAnsi" w:cs="Times New Roman"/>
              <w:noProof/>
            </w:rPr>
            <w:t>[2]</w:t>
          </w:r>
          <w:r w:rsidR="00C21BB6" w:rsidRPr="006D0CF1">
            <w:rPr>
              <w:rFonts w:asciiTheme="majorHAnsi" w:hAnsiTheme="majorHAnsi" w:cs="Times New Roman"/>
            </w:rPr>
            <w:fldChar w:fldCharType="end"/>
          </w:r>
        </w:sdtContent>
      </w:sdt>
      <w:r w:rsidR="00C21BB6" w:rsidRPr="006D0CF1">
        <w:rPr>
          <w:rFonts w:asciiTheme="majorHAnsi" w:hAnsiTheme="majorHAnsi" w:cs="Times New Roman"/>
        </w:rPr>
        <w:t xml:space="preserve"> </w:t>
      </w:r>
      <w:r w:rsidR="00462256" w:rsidRPr="006D0CF1">
        <w:rPr>
          <w:rFonts w:asciiTheme="majorHAnsi" w:hAnsiTheme="majorHAnsi" w:cs="Times New Roman"/>
        </w:rPr>
        <w:t>wydanego przez</w:t>
      </w:r>
      <w:r w:rsidR="004174A3" w:rsidRPr="006D0CF1">
        <w:rPr>
          <w:rFonts w:asciiTheme="majorHAnsi" w:hAnsiTheme="majorHAnsi" w:cs="Times New Roman"/>
        </w:rPr>
        <w:t xml:space="preserve"> </w:t>
      </w:r>
      <w:r w:rsidR="00B30A14" w:rsidRPr="006D0CF1">
        <w:rPr>
          <w:rFonts w:asciiTheme="majorHAnsi" w:hAnsiTheme="majorHAnsi" w:cs="Times New Roman"/>
        </w:rPr>
        <w:t xml:space="preserve">Software Engineering Institute (Uniwersytet Carnegie Mellon) </w:t>
      </w:r>
      <w:r w:rsidR="00937F06" w:rsidRPr="006D0CF1">
        <w:rPr>
          <w:rFonts w:asciiTheme="majorHAnsi" w:hAnsiTheme="majorHAnsi" w:cs="Times New Roman"/>
        </w:rPr>
        <w:t>infrastruktura wspierająca SOA</w:t>
      </w:r>
      <w:r w:rsidR="003B5242" w:rsidRPr="006D0CF1">
        <w:rPr>
          <w:rFonts w:asciiTheme="majorHAnsi" w:hAnsiTheme="majorHAnsi" w:cs="Times New Roman"/>
        </w:rPr>
        <w:t xml:space="preserve"> </w:t>
      </w:r>
      <w:r w:rsidR="00937F06" w:rsidRPr="006D0CF1">
        <w:rPr>
          <w:rFonts w:asciiTheme="majorHAnsi" w:hAnsiTheme="majorHAnsi" w:cs="Times New Roman"/>
        </w:rPr>
        <w:t>składa się</w:t>
      </w:r>
      <w:r w:rsidR="00420D84" w:rsidRPr="006D0CF1">
        <w:rPr>
          <w:rFonts w:asciiTheme="majorHAnsi" w:hAnsiTheme="majorHAnsi" w:cs="Times New Roman"/>
        </w:rPr>
        <w:t xml:space="preserve"> </w:t>
      </w:r>
      <w:r w:rsidR="003B5242" w:rsidRPr="006D0CF1">
        <w:rPr>
          <w:rFonts w:asciiTheme="majorHAnsi" w:hAnsiTheme="majorHAnsi" w:cs="Times New Roman"/>
        </w:rPr>
        <w:t>z poniższych</w:t>
      </w:r>
      <w:r w:rsidR="00937F06" w:rsidRPr="006D0CF1">
        <w:rPr>
          <w:rFonts w:asciiTheme="majorHAnsi" w:hAnsiTheme="majorHAnsi" w:cs="Times New Roman"/>
        </w:rPr>
        <w:t xml:space="preserve"> </w:t>
      </w:r>
      <w:r w:rsidR="00F52BEB" w:rsidRPr="006D0CF1">
        <w:rPr>
          <w:rFonts w:asciiTheme="majorHAnsi" w:hAnsiTheme="majorHAnsi" w:cs="Times New Roman"/>
        </w:rPr>
        <w:t xml:space="preserve">głównych </w:t>
      </w:r>
      <w:r w:rsidR="00937F06" w:rsidRPr="006D0CF1">
        <w:rPr>
          <w:rFonts w:asciiTheme="majorHAnsi" w:hAnsiTheme="majorHAnsi" w:cs="Times New Roman"/>
        </w:rPr>
        <w:t>komponentów</w:t>
      </w:r>
      <w:r w:rsidR="004D7A85" w:rsidRPr="006D0CF1">
        <w:rPr>
          <w:rFonts w:asciiTheme="majorHAnsi" w:hAnsiTheme="majorHAnsi" w:cs="Times New Roman"/>
        </w:rPr>
        <w:t>. Tworzą one</w:t>
      </w:r>
      <w:r w:rsidR="00420D84" w:rsidRPr="006D0CF1">
        <w:rPr>
          <w:rFonts w:asciiTheme="majorHAnsi" w:hAnsiTheme="majorHAnsi" w:cs="Times New Roman"/>
        </w:rPr>
        <w:t xml:space="preserve"> </w:t>
      </w:r>
      <w:r w:rsidR="002919A5" w:rsidRPr="006D0CF1">
        <w:rPr>
          <w:rFonts w:asciiTheme="majorHAnsi" w:hAnsiTheme="majorHAnsi" w:cs="Times New Roman"/>
        </w:rPr>
        <w:t>warstwę oprogramowania</w:t>
      </w:r>
      <w:r w:rsidR="00420D84" w:rsidRPr="006D0CF1">
        <w:rPr>
          <w:rFonts w:asciiTheme="majorHAnsi" w:hAnsiTheme="majorHAnsi" w:cs="Times New Roman"/>
        </w:rPr>
        <w:t xml:space="preserve"> pośredniczące</w:t>
      </w:r>
      <w:r w:rsidR="002919A5" w:rsidRPr="006D0CF1">
        <w:rPr>
          <w:rFonts w:asciiTheme="majorHAnsi" w:hAnsiTheme="majorHAnsi" w:cs="Times New Roman"/>
        </w:rPr>
        <w:t>go</w:t>
      </w:r>
      <w:r w:rsidR="00420D84" w:rsidRPr="006D0CF1">
        <w:rPr>
          <w:rFonts w:asciiTheme="majorHAnsi" w:hAnsiTheme="majorHAnsi" w:cs="Times New Roman"/>
        </w:rPr>
        <w:t xml:space="preserve"> (ang. </w:t>
      </w:r>
      <w:r w:rsidR="00420D84" w:rsidRPr="006D0CF1">
        <w:rPr>
          <w:rFonts w:asciiTheme="majorHAnsi" w:hAnsiTheme="majorHAnsi" w:cs="Times New Roman"/>
          <w:i/>
        </w:rPr>
        <w:t>Middleware software</w:t>
      </w:r>
      <w:r w:rsidR="00420D84" w:rsidRPr="006D0CF1">
        <w:rPr>
          <w:rFonts w:asciiTheme="majorHAnsi" w:hAnsiTheme="majorHAnsi" w:cs="Times New Roman"/>
        </w:rPr>
        <w:t>):</w:t>
      </w:r>
    </w:p>
    <w:p w14:paraId="08C73D6D" w14:textId="77777777" w:rsidR="00772E69" w:rsidRPr="006D0CF1" w:rsidRDefault="005A6811" w:rsidP="009D6DCA">
      <w:pPr>
        <w:spacing w:line="276" w:lineRule="auto"/>
        <w:ind w:firstLine="431"/>
        <w:jc w:val="both"/>
        <w:rPr>
          <w:rFonts w:asciiTheme="majorHAnsi" w:hAnsiTheme="majorHAnsi" w:cs="Times New Roman"/>
        </w:rPr>
      </w:pPr>
      <w:r w:rsidRPr="006D0CF1">
        <w:rPr>
          <w:rFonts w:asciiTheme="majorHAnsi" w:hAnsiTheme="majorHAnsi" w:cs="Times New Roman"/>
          <w:b/>
        </w:rPr>
        <w:t xml:space="preserve">Magistrala </w:t>
      </w:r>
      <w:r w:rsidR="00637428" w:rsidRPr="006D0CF1">
        <w:rPr>
          <w:rFonts w:asciiTheme="majorHAnsi" w:hAnsiTheme="majorHAnsi" w:cs="Times New Roman"/>
          <w:b/>
        </w:rPr>
        <w:t>serwisowa</w:t>
      </w:r>
      <w:r w:rsidRPr="006D0CF1">
        <w:rPr>
          <w:rFonts w:asciiTheme="majorHAnsi" w:hAnsiTheme="majorHAnsi" w:cs="Times New Roman"/>
        </w:rPr>
        <w:t xml:space="preserve"> (ang. </w:t>
      </w:r>
      <w:r w:rsidR="009209C6" w:rsidRPr="006D0CF1">
        <w:rPr>
          <w:rFonts w:asciiTheme="majorHAnsi" w:hAnsiTheme="majorHAnsi" w:cs="Times New Roman"/>
          <w:i/>
        </w:rPr>
        <w:t>S</w:t>
      </w:r>
      <w:r w:rsidRPr="006D0CF1">
        <w:rPr>
          <w:rFonts w:asciiTheme="majorHAnsi" w:hAnsiTheme="majorHAnsi" w:cs="Times New Roman"/>
          <w:i/>
        </w:rPr>
        <w:t>ervice bus</w:t>
      </w:r>
      <w:r w:rsidR="009209C6" w:rsidRPr="006D0CF1">
        <w:rPr>
          <w:rFonts w:asciiTheme="majorHAnsi" w:hAnsiTheme="majorHAnsi" w:cs="Times New Roman"/>
          <w:i/>
        </w:rPr>
        <w:t>, Message bus</w:t>
      </w:r>
      <w:r w:rsidRPr="006D0CF1">
        <w:rPr>
          <w:rFonts w:asciiTheme="majorHAnsi" w:hAnsiTheme="majorHAnsi" w:cs="Times New Roman"/>
        </w:rPr>
        <w:t>)</w:t>
      </w:r>
      <w:r w:rsidR="00772E69" w:rsidRPr="006D0CF1">
        <w:rPr>
          <w:rFonts w:asciiTheme="majorHAnsi" w:hAnsiTheme="majorHAnsi" w:cs="Times New Roman"/>
        </w:rPr>
        <w:t xml:space="preserve"> jest kontenerem</w:t>
      </w:r>
      <w:r w:rsidR="00B05F57" w:rsidRPr="006D0CF1">
        <w:rPr>
          <w:rFonts w:asciiTheme="majorHAnsi" w:hAnsiTheme="majorHAnsi" w:cs="Times New Roman"/>
        </w:rPr>
        <w:t>, w </w:t>
      </w:r>
      <w:r w:rsidR="00772E69" w:rsidRPr="006D0CF1">
        <w:rPr>
          <w:rFonts w:asciiTheme="majorHAnsi" w:hAnsiTheme="majorHAnsi" w:cs="Times New Roman"/>
        </w:rPr>
        <w:t xml:space="preserve">którym </w:t>
      </w:r>
      <w:r w:rsidR="008C6753" w:rsidRPr="006D0CF1">
        <w:rPr>
          <w:rFonts w:asciiTheme="majorHAnsi" w:hAnsiTheme="majorHAnsi" w:cs="Times New Roman"/>
        </w:rPr>
        <w:t>pracuje</w:t>
      </w:r>
      <w:r w:rsidR="00772E69" w:rsidRPr="006D0CF1">
        <w:rPr>
          <w:rFonts w:asciiTheme="majorHAnsi" w:hAnsiTheme="majorHAnsi" w:cs="Times New Roman"/>
        </w:rPr>
        <w:t xml:space="preserve"> kod usług. </w:t>
      </w:r>
      <w:r w:rsidR="009168DE" w:rsidRPr="006D0CF1">
        <w:rPr>
          <w:rFonts w:asciiTheme="majorHAnsi" w:hAnsiTheme="majorHAnsi" w:cs="Times New Roman"/>
        </w:rPr>
        <w:t xml:space="preserve">Odpowiada za dopasowanie </w:t>
      </w:r>
      <w:r w:rsidR="002919A5" w:rsidRPr="006D0CF1">
        <w:rPr>
          <w:rFonts w:asciiTheme="majorHAnsi" w:hAnsiTheme="majorHAnsi" w:cs="Times New Roman"/>
        </w:rPr>
        <w:t>transportów</w:t>
      </w:r>
      <w:r w:rsidR="008C6753" w:rsidRPr="006D0CF1">
        <w:rPr>
          <w:rFonts w:asciiTheme="majorHAnsi" w:hAnsiTheme="majorHAnsi" w:cs="Times New Roman"/>
        </w:rPr>
        <w:t xml:space="preserve"> i protokołów komunikacyjnych </w:t>
      </w:r>
      <w:r w:rsidR="009168DE" w:rsidRPr="006D0CF1">
        <w:rPr>
          <w:rFonts w:asciiTheme="majorHAnsi" w:hAnsiTheme="majorHAnsi" w:cs="Times New Roman"/>
        </w:rPr>
        <w:t>między interfejsami</w:t>
      </w:r>
      <w:r w:rsidR="001E0AE0" w:rsidRPr="006D0CF1">
        <w:rPr>
          <w:rFonts w:asciiTheme="majorHAnsi" w:hAnsiTheme="majorHAnsi" w:cs="Times New Roman"/>
        </w:rPr>
        <w:t xml:space="preserve"> </w:t>
      </w:r>
      <w:r w:rsidR="009168DE" w:rsidRPr="006D0CF1">
        <w:rPr>
          <w:rFonts w:asciiTheme="majorHAnsi" w:hAnsiTheme="majorHAnsi" w:cs="Times New Roman"/>
        </w:rPr>
        <w:lastRenderedPageBreak/>
        <w:t xml:space="preserve">systemów. </w:t>
      </w:r>
      <w:r w:rsidR="008C6753" w:rsidRPr="006D0CF1">
        <w:rPr>
          <w:rFonts w:asciiTheme="majorHAnsi" w:hAnsiTheme="majorHAnsi" w:cs="Times New Roman"/>
        </w:rPr>
        <w:t xml:space="preserve">Wspiera implementację wzorca </w:t>
      </w:r>
      <w:r w:rsidR="008C6753" w:rsidRPr="006D0CF1">
        <w:rPr>
          <w:rFonts w:asciiTheme="majorHAnsi" w:hAnsiTheme="majorHAnsi" w:cs="Times New Roman"/>
          <w:i/>
        </w:rPr>
        <w:t>VETRO</w:t>
      </w:r>
      <w:r w:rsidR="008C6753" w:rsidRPr="006D0CF1">
        <w:rPr>
          <w:rStyle w:val="Odwoanieprzypisudolnego"/>
          <w:rFonts w:asciiTheme="majorHAnsi" w:hAnsiTheme="majorHAnsi" w:cs="Times New Roman"/>
        </w:rPr>
        <w:footnoteReference w:id="3"/>
      </w:r>
      <w:r w:rsidR="008C6753" w:rsidRPr="006D0CF1">
        <w:rPr>
          <w:rFonts w:asciiTheme="majorHAnsi" w:hAnsiTheme="majorHAnsi" w:cs="Times New Roman"/>
        </w:rPr>
        <w:t xml:space="preserve"> udostępniając </w:t>
      </w:r>
      <w:r w:rsidR="00C46EE0" w:rsidRPr="006D0CF1">
        <w:rPr>
          <w:rFonts w:asciiTheme="majorHAnsi" w:hAnsiTheme="majorHAnsi" w:cs="Times New Roman"/>
        </w:rPr>
        <w:t>gotowe narzędzia i biblio</w:t>
      </w:r>
      <w:r w:rsidR="002919A5" w:rsidRPr="006D0CF1">
        <w:rPr>
          <w:rFonts w:asciiTheme="majorHAnsi" w:hAnsiTheme="majorHAnsi" w:cs="Times New Roman"/>
        </w:rPr>
        <w:t>teki pomocnicze wykorzystywane przez</w:t>
      </w:r>
      <w:r w:rsidR="00C46EE0" w:rsidRPr="006D0CF1">
        <w:rPr>
          <w:rFonts w:asciiTheme="majorHAnsi" w:hAnsiTheme="majorHAnsi" w:cs="Times New Roman"/>
        </w:rPr>
        <w:t xml:space="preserve"> </w:t>
      </w:r>
      <w:r w:rsidR="002919A5" w:rsidRPr="006D0CF1">
        <w:rPr>
          <w:rFonts w:asciiTheme="majorHAnsi" w:hAnsiTheme="majorHAnsi" w:cs="Times New Roman"/>
        </w:rPr>
        <w:t>oprogramowanie</w:t>
      </w:r>
      <w:r w:rsidR="00C46EE0" w:rsidRPr="006D0CF1">
        <w:rPr>
          <w:rFonts w:asciiTheme="majorHAnsi" w:hAnsiTheme="majorHAnsi" w:cs="Times New Roman"/>
        </w:rPr>
        <w:t xml:space="preserve"> usług. Zapewnia monitorowanie</w:t>
      </w:r>
      <w:r w:rsidR="002919A5" w:rsidRPr="006D0CF1">
        <w:rPr>
          <w:rFonts w:asciiTheme="majorHAnsi" w:hAnsiTheme="majorHAnsi" w:cs="Times New Roman"/>
        </w:rPr>
        <w:t>, konfigurację</w:t>
      </w:r>
      <w:r w:rsidR="00C46EE0" w:rsidRPr="006D0CF1">
        <w:rPr>
          <w:rFonts w:asciiTheme="majorHAnsi" w:hAnsiTheme="majorHAnsi" w:cs="Times New Roman"/>
        </w:rPr>
        <w:t xml:space="preserve"> i </w:t>
      </w:r>
      <w:r w:rsidR="002919A5" w:rsidRPr="006D0CF1">
        <w:rPr>
          <w:rFonts w:asciiTheme="majorHAnsi" w:hAnsiTheme="majorHAnsi" w:cs="Times New Roman"/>
        </w:rPr>
        <w:t xml:space="preserve">administracyjne </w:t>
      </w:r>
      <w:r w:rsidR="00C46EE0" w:rsidRPr="006D0CF1">
        <w:rPr>
          <w:rFonts w:asciiTheme="majorHAnsi" w:hAnsiTheme="majorHAnsi" w:cs="Times New Roman"/>
        </w:rPr>
        <w:t>zarządzanie pracą usług.</w:t>
      </w:r>
    </w:p>
    <w:p w14:paraId="5E8C240F" w14:textId="77777777" w:rsidR="00C46EE0" w:rsidRPr="006D0CF1" w:rsidRDefault="00C46EE0" w:rsidP="009D6DCA">
      <w:pPr>
        <w:spacing w:line="276" w:lineRule="auto"/>
        <w:ind w:firstLine="431"/>
        <w:jc w:val="both"/>
        <w:rPr>
          <w:rFonts w:asciiTheme="majorHAnsi" w:hAnsiTheme="majorHAnsi" w:cs="Times New Roman"/>
        </w:rPr>
      </w:pPr>
      <w:r w:rsidRPr="006D0CF1">
        <w:rPr>
          <w:rFonts w:asciiTheme="majorHAnsi" w:hAnsiTheme="majorHAnsi" w:cs="Times New Roman"/>
          <w:b/>
        </w:rPr>
        <w:t>Broker komunikacyjny</w:t>
      </w:r>
      <w:r w:rsidRPr="006D0CF1">
        <w:rPr>
          <w:rFonts w:asciiTheme="majorHAnsi" w:hAnsiTheme="majorHAnsi" w:cs="Times New Roman"/>
        </w:rPr>
        <w:t xml:space="preserve"> (ang. </w:t>
      </w:r>
      <w:r w:rsidRPr="006D0CF1">
        <w:rPr>
          <w:rFonts w:asciiTheme="majorHAnsi" w:hAnsiTheme="majorHAnsi" w:cs="Times New Roman"/>
          <w:i/>
        </w:rPr>
        <w:t>Messaging system</w:t>
      </w:r>
      <w:r w:rsidR="009209C6" w:rsidRPr="006D0CF1">
        <w:rPr>
          <w:rFonts w:asciiTheme="majorHAnsi" w:hAnsiTheme="majorHAnsi" w:cs="Times New Roman"/>
          <w:i/>
        </w:rPr>
        <w:t>, Message broker</w:t>
      </w:r>
      <w:r w:rsidRPr="006D0CF1">
        <w:rPr>
          <w:rFonts w:asciiTheme="majorHAnsi" w:hAnsiTheme="majorHAnsi" w:cs="Times New Roman"/>
        </w:rPr>
        <w:t>)</w:t>
      </w:r>
      <w:r w:rsidR="005E3806" w:rsidRPr="006D0CF1">
        <w:rPr>
          <w:rFonts w:asciiTheme="majorHAnsi" w:hAnsiTheme="majorHAnsi" w:cs="Times New Roman"/>
        </w:rPr>
        <w:t xml:space="preserve"> odpowiada za </w:t>
      </w:r>
      <w:r w:rsidR="0050264B" w:rsidRPr="006D0CF1">
        <w:rPr>
          <w:rFonts w:asciiTheme="majorHAnsi" w:hAnsiTheme="majorHAnsi" w:cs="Times New Roman"/>
        </w:rPr>
        <w:t xml:space="preserve">asynchroniczną </w:t>
      </w:r>
      <w:r w:rsidR="005E3806" w:rsidRPr="006D0CF1">
        <w:rPr>
          <w:rFonts w:asciiTheme="majorHAnsi" w:hAnsiTheme="majorHAnsi" w:cs="Times New Roman"/>
        </w:rPr>
        <w:t xml:space="preserve">komunikację </w:t>
      </w:r>
      <w:r w:rsidR="0047127B" w:rsidRPr="006D0CF1">
        <w:rPr>
          <w:rFonts w:asciiTheme="majorHAnsi" w:hAnsiTheme="majorHAnsi" w:cs="Times New Roman"/>
        </w:rPr>
        <w:t>między usługami</w:t>
      </w:r>
      <w:r w:rsidR="00E96ACE" w:rsidRPr="006D0CF1">
        <w:rPr>
          <w:rFonts w:asciiTheme="majorHAnsi" w:hAnsiTheme="majorHAnsi" w:cs="Times New Roman"/>
        </w:rPr>
        <w:t xml:space="preserve"> lub usługami i </w:t>
      </w:r>
      <w:r w:rsidR="0047127B" w:rsidRPr="006D0CF1">
        <w:rPr>
          <w:rFonts w:asciiTheme="majorHAnsi" w:hAnsiTheme="majorHAnsi" w:cs="Times New Roman"/>
        </w:rPr>
        <w:t>systemami</w:t>
      </w:r>
      <w:r w:rsidR="00381992" w:rsidRPr="006D0CF1">
        <w:rPr>
          <w:rFonts w:asciiTheme="majorHAnsi" w:hAnsiTheme="majorHAnsi" w:cs="Times New Roman"/>
        </w:rPr>
        <w:t xml:space="preserve"> zewnętrznymi</w:t>
      </w:r>
      <w:r w:rsidR="00116D6F" w:rsidRPr="006D0CF1">
        <w:rPr>
          <w:rFonts w:asciiTheme="majorHAnsi" w:hAnsiTheme="majorHAnsi" w:cs="Times New Roman"/>
        </w:rPr>
        <w:t>,</w:t>
      </w:r>
      <w:r w:rsidR="00F44FBD" w:rsidRPr="006D0CF1">
        <w:rPr>
          <w:rFonts w:asciiTheme="majorHAnsi" w:hAnsiTheme="majorHAnsi" w:cs="Times New Roman"/>
        </w:rPr>
        <w:t xml:space="preserve"> </w:t>
      </w:r>
      <w:r w:rsidR="00054AC8" w:rsidRPr="006D0CF1">
        <w:rPr>
          <w:rFonts w:asciiTheme="majorHAnsi" w:hAnsiTheme="majorHAnsi" w:cs="Times New Roman"/>
        </w:rPr>
        <w:t>zapewniając</w:t>
      </w:r>
      <w:r w:rsidR="00F44FBD" w:rsidRPr="006D0CF1">
        <w:rPr>
          <w:rFonts w:asciiTheme="majorHAnsi" w:hAnsiTheme="majorHAnsi" w:cs="Times New Roman"/>
        </w:rPr>
        <w:t xml:space="preserve"> ich luźne powiązanie</w:t>
      </w:r>
      <w:r w:rsidR="005E3806" w:rsidRPr="006D0CF1">
        <w:rPr>
          <w:rFonts w:asciiTheme="majorHAnsi" w:hAnsiTheme="majorHAnsi" w:cs="Times New Roman"/>
        </w:rPr>
        <w:t xml:space="preserve">. </w:t>
      </w:r>
      <w:r w:rsidR="00E96ACE" w:rsidRPr="006D0CF1">
        <w:rPr>
          <w:rFonts w:asciiTheme="majorHAnsi" w:hAnsiTheme="majorHAnsi" w:cs="Times New Roman"/>
        </w:rPr>
        <w:t>Obsługuje</w:t>
      </w:r>
      <w:r w:rsidR="005E3806" w:rsidRPr="006D0CF1">
        <w:rPr>
          <w:rFonts w:asciiTheme="majorHAnsi" w:hAnsiTheme="majorHAnsi" w:cs="Times New Roman"/>
        </w:rPr>
        <w:t xml:space="preserve"> </w:t>
      </w:r>
      <w:r w:rsidR="00F44FBD" w:rsidRPr="006D0CF1">
        <w:rPr>
          <w:rFonts w:asciiTheme="majorHAnsi" w:hAnsiTheme="majorHAnsi" w:cs="Times New Roman"/>
        </w:rPr>
        <w:t>złożone</w:t>
      </w:r>
      <w:r w:rsidR="005E3806" w:rsidRPr="006D0CF1">
        <w:rPr>
          <w:rFonts w:asciiTheme="majorHAnsi" w:hAnsiTheme="majorHAnsi" w:cs="Times New Roman"/>
        </w:rPr>
        <w:t xml:space="preserve"> </w:t>
      </w:r>
      <w:r w:rsidR="00116D6F" w:rsidRPr="006D0CF1">
        <w:rPr>
          <w:rFonts w:asciiTheme="majorHAnsi" w:hAnsiTheme="majorHAnsi" w:cs="Times New Roman"/>
        </w:rPr>
        <w:t xml:space="preserve">modele </w:t>
      </w:r>
      <w:r w:rsidR="005E3806" w:rsidRPr="006D0CF1">
        <w:rPr>
          <w:rFonts w:asciiTheme="majorHAnsi" w:hAnsiTheme="majorHAnsi" w:cs="Times New Roman"/>
        </w:rPr>
        <w:t xml:space="preserve">wymiany </w:t>
      </w:r>
      <w:r w:rsidR="00054AC8" w:rsidRPr="006D0CF1">
        <w:rPr>
          <w:rFonts w:asciiTheme="majorHAnsi" w:hAnsiTheme="majorHAnsi" w:cs="Times New Roman"/>
        </w:rPr>
        <w:t>wiadomości</w:t>
      </w:r>
      <w:r w:rsidR="00E028A5" w:rsidRPr="006D0CF1">
        <w:rPr>
          <w:rStyle w:val="Odwoanieprzypisudolnego"/>
          <w:rFonts w:asciiTheme="majorHAnsi" w:hAnsiTheme="majorHAnsi" w:cs="Times New Roman"/>
        </w:rPr>
        <w:footnoteReference w:id="4"/>
      </w:r>
      <w:r w:rsidR="00EB1F89" w:rsidRPr="006D0CF1">
        <w:rPr>
          <w:rFonts w:asciiTheme="majorHAnsi" w:hAnsiTheme="majorHAnsi" w:cs="Times New Roman"/>
        </w:rPr>
        <w:t xml:space="preserve"> </w:t>
      </w:r>
      <w:r w:rsidR="008348EF" w:rsidRPr="006D0CF1">
        <w:rPr>
          <w:rFonts w:asciiTheme="majorHAnsi" w:hAnsiTheme="majorHAnsi" w:cs="Times New Roman"/>
        </w:rPr>
        <w:t>z wykorzystaniem topiców</w:t>
      </w:r>
      <w:r w:rsidR="00EB1F89" w:rsidRPr="006D0CF1">
        <w:rPr>
          <w:rFonts w:asciiTheme="majorHAnsi" w:hAnsiTheme="majorHAnsi" w:cs="Times New Roman"/>
        </w:rPr>
        <w:t xml:space="preserve"> i kolejek</w:t>
      </w:r>
      <w:r w:rsidR="00817BB8" w:rsidRPr="006D0CF1">
        <w:rPr>
          <w:rStyle w:val="Odwoanieprzypisudolnego"/>
          <w:rFonts w:asciiTheme="majorHAnsi" w:hAnsiTheme="majorHAnsi" w:cs="Times New Roman"/>
        </w:rPr>
        <w:footnoteReference w:id="5"/>
      </w:r>
      <w:r w:rsidR="00EB1F89" w:rsidRPr="006D0CF1">
        <w:rPr>
          <w:rFonts w:asciiTheme="majorHAnsi" w:hAnsiTheme="majorHAnsi" w:cs="Times New Roman"/>
        </w:rPr>
        <w:t xml:space="preserve"> </w:t>
      </w:r>
      <w:r w:rsidR="00443B9B" w:rsidRPr="006D0CF1">
        <w:rPr>
          <w:rFonts w:asciiTheme="majorHAnsi" w:hAnsiTheme="majorHAnsi" w:cs="Times New Roman"/>
        </w:rPr>
        <w:t>na bazie których</w:t>
      </w:r>
      <w:r w:rsidR="00116D6F" w:rsidRPr="006D0CF1">
        <w:rPr>
          <w:rFonts w:asciiTheme="majorHAnsi" w:hAnsiTheme="majorHAnsi" w:cs="Times New Roman"/>
        </w:rPr>
        <w:t xml:space="preserve"> </w:t>
      </w:r>
      <w:r w:rsidR="00E96ACE" w:rsidRPr="006D0CF1">
        <w:rPr>
          <w:rFonts w:asciiTheme="majorHAnsi" w:hAnsiTheme="majorHAnsi" w:cs="Times New Roman"/>
        </w:rPr>
        <w:t xml:space="preserve">magistrala </w:t>
      </w:r>
      <w:r w:rsidR="00971EFA" w:rsidRPr="006D0CF1">
        <w:rPr>
          <w:rFonts w:asciiTheme="majorHAnsi" w:hAnsiTheme="majorHAnsi" w:cs="Times New Roman"/>
        </w:rPr>
        <w:t>serwisowa</w:t>
      </w:r>
      <w:r w:rsidR="00116D6F" w:rsidRPr="006D0CF1">
        <w:rPr>
          <w:rFonts w:asciiTheme="majorHAnsi" w:hAnsiTheme="majorHAnsi" w:cs="Times New Roman"/>
        </w:rPr>
        <w:t xml:space="preserve"> </w:t>
      </w:r>
      <w:r w:rsidR="00971EFA" w:rsidRPr="006D0CF1">
        <w:rPr>
          <w:rFonts w:asciiTheme="majorHAnsi" w:hAnsiTheme="majorHAnsi" w:cs="Times New Roman"/>
        </w:rPr>
        <w:t>realizuje wzorce</w:t>
      </w:r>
      <w:r w:rsidR="00116D6F" w:rsidRPr="006D0CF1">
        <w:rPr>
          <w:rFonts w:asciiTheme="majorHAnsi" w:hAnsiTheme="majorHAnsi" w:cs="Times New Roman"/>
        </w:rPr>
        <w:t xml:space="preserve"> </w:t>
      </w:r>
      <w:r w:rsidR="008321EB" w:rsidRPr="006D0CF1">
        <w:rPr>
          <w:rFonts w:asciiTheme="majorHAnsi" w:hAnsiTheme="majorHAnsi" w:cs="Times New Roman"/>
        </w:rPr>
        <w:t>dostarczania komunikatów</w:t>
      </w:r>
      <w:r w:rsidR="00A713C7" w:rsidRPr="006D0CF1">
        <w:rPr>
          <w:rFonts w:asciiTheme="majorHAnsi" w:hAnsiTheme="majorHAnsi" w:cs="Times New Roman"/>
        </w:rPr>
        <w:t xml:space="preserve"> </w:t>
      </w:r>
      <w:r w:rsidR="004C556F" w:rsidRPr="006D0CF1">
        <w:rPr>
          <w:rFonts w:asciiTheme="majorHAnsi" w:hAnsiTheme="majorHAnsi" w:cs="Times New Roman"/>
        </w:rPr>
        <w:t>jak</w:t>
      </w:r>
      <w:r w:rsidR="00054AC8" w:rsidRPr="006D0CF1">
        <w:rPr>
          <w:rFonts w:asciiTheme="majorHAnsi" w:hAnsiTheme="majorHAnsi" w:cs="Times New Roman"/>
        </w:rPr>
        <w:t xml:space="preserve"> na przykład</w:t>
      </w:r>
      <w:r w:rsidR="00971EFA" w:rsidRPr="006D0CF1">
        <w:rPr>
          <w:rFonts w:asciiTheme="majorHAnsi" w:hAnsiTheme="majorHAnsi" w:cs="Times New Roman"/>
        </w:rPr>
        <w:t xml:space="preserve"> </w:t>
      </w:r>
      <w:r w:rsidR="00EB1F89" w:rsidRPr="006D0CF1">
        <w:rPr>
          <w:rFonts w:asciiTheme="majorHAnsi" w:hAnsiTheme="majorHAnsi" w:cs="Times New Roman"/>
        </w:rPr>
        <w:t xml:space="preserve">publikacja-subskrypcja (ang. </w:t>
      </w:r>
      <w:r w:rsidR="00EB1F89" w:rsidRPr="006D0CF1">
        <w:rPr>
          <w:rFonts w:asciiTheme="majorHAnsi" w:hAnsiTheme="majorHAnsi" w:cs="Times New Roman"/>
          <w:i/>
        </w:rPr>
        <w:t>publish-subscribe</w:t>
      </w:r>
      <w:r w:rsidR="004C556F" w:rsidRPr="006D0CF1">
        <w:rPr>
          <w:rFonts w:asciiTheme="majorHAnsi" w:hAnsiTheme="majorHAnsi" w:cs="Times New Roman"/>
        </w:rPr>
        <w:t>).</w:t>
      </w:r>
    </w:p>
    <w:p w14:paraId="41504CC2" w14:textId="77777777" w:rsidR="00937F06" w:rsidRPr="006D0CF1" w:rsidRDefault="007358CE" w:rsidP="009D6DCA">
      <w:pPr>
        <w:spacing w:line="276" w:lineRule="auto"/>
        <w:ind w:firstLine="431"/>
        <w:jc w:val="both"/>
        <w:rPr>
          <w:rFonts w:asciiTheme="majorHAnsi" w:hAnsiTheme="majorHAnsi" w:cs="Times New Roman"/>
        </w:rPr>
      </w:pPr>
      <w:r w:rsidRPr="006D0CF1">
        <w:rPr>
          <w:rFonts w:asciiTheme="majorHAnsi" w:hAnsiTheme="majorHAnsi" w:cs="Times New Roman"/>
          <w:b/>
        </w:rPr>
        <w:t>Rejestr</w:t>
      </w:r>
      <w:r w:rsidR="005A6811" w:rsidRPr="006D0CF1">
        <w:rPr>
          <w:rFonts w:asciiTheme="majorHAnsi" w:hAnsiTheme="majorHAnsi" w:cs="Times New Roman"/>
          <w:b/>
        </w:rPr>
        <w:t xml:space="preserve"> usług</w:t>
      </w:r>
      <w:r w:rsidR="005A6811" w:rsidRPr="006D0CF1">
        <w:rPr>
          <w:rFonts w:asciiTheme="majorHAnsi" w:hAnsiTheme="majorHAnsi" w:cs="Times New Roman"/>
        </w:rPr>
        <w:t xml:space="preserve"> (ang. </w:t>
      </w:r>
      <w:r w:rsidR="00420D84" w:rsidRPr="006D0CF1">
        <w:rPr>
          <w:rFonts w:asciiTheme="majorHAnsi" w:hAnsiTheme="majorHAnsi" w:cs="Times New Roman"/>
          <w:i/>
        </w:rPr>
        <w:t>S</w:t>
      </w:r>
      <w:r w:rsidR="005A6811" w:rsidRPr="006D0CF1">
        <w:rPr>
          <w:rFonts w:asciiTheme="majorHAnsi" w:hAnsiTheme="majorHAnsi" w:cs="Times New Roman"/>
          <w:i/>
        </w:rPr>
        <w:t>ervice registry</w:t>
      </w:r>
      <w:r w:rsidR="009209C6" w:rsidRPr="006D0CF1">
        <w:rPr>
          <w:rFonts w:asciiTheme="majorHAnsi" w:hAnsiTheme="majorHAnsi" w:cs="Times New Roman"/>
          <w:i/>
        </w:rPr>
        <w:t>, Service repository</w:t>
      </w:r>
      <w:r w:rsidR="005A6811" w:rsidRPr="006D0CF1">
        <w:rPr>
          <w:rFonts w:asciiTheme="majorHAnsi" w:hAnsiTheme="majorHAnsi" w:cs="Times New Roman"/>
        </w:rPr>
        <w:t>)</w:t>
      </w:r>
      <w:r w:rsidRPr="006D0CF1">
        <w:rPr>
          <w:rFonts w:asciiTheme="majorHAnsi" w:hAnsiTheme="majorHAnsi" w:cs="Times New Roman"/>
        </w:rPr>
        <w:t xml:space="preserve"> jest narzędziem do katalogowania usług mającym zapewnić ich wyk</w:t>
      </w:r>
      <w:r w:rsidR="006A2B5C" w:rsidRPr="006D0CF1">
        <w:rPr>
          <w:rFonts w:asciiTheme="majorHAnsi" w:hAnsiTheme="majorHAnsi" w:cs="Times New Roman"/>
        </w:rPr>
        <w:t>rywalność i reużywalność</w:t>
      </w:r>
      <w:r w:rsidRPr="006D0CF1">
        <w:rPr>
          <w:rFonts w:asciiTheme="majorHAnsi" w:hAnsiTheme="majorHAnsi" w:cs="Times New Roman"/>
        </w:rPr>
        <w:t>.</w:t>
      </w:r>
      <w:r w:rsidR="001857F3" w:rsidRPr="006D0CF1">
        <w:rPr>
          <w:rFonts w:asciiTheme="majorHAnsi" w:hAnsiTheme="majorHAnsi" w:cs="Times New Roman"/>
        </w:rPr>
        <w:t xml:space="preserve"> </w:t>
      </w:r>
      <w:r w:rsidR="007573C0" w:rsidRPr="006D0CF1">
        <w:rPr>
          <w:rFonts w:asciiTheme="majorHAnsi" w:hAnsiTheme="majorHAnsi" w:cs="Times New Roman"/>
        </w:rPr>
        <w:t>SOA nie precyzuje formy rejes</w:t>
      </w:r>
      <w:r w:rsidR="00054AC8" w:rsidRPr="006D0CF1">
        <w:rPr>
          <w:rFonts w:asciiTheme="majorHAnsi" w:hAnsiTheme="majorHAnsi" w:cs="Times New Roman"/>
        </w:rPr>
        <w:t xml:space="preserve">tru, popularnym standardem jest </w:t>
      </w:r>
      <w:r w:rsidR="00B90511" w:rsidRPr="006D0CF1">
        <w:rPr>
          <w:rFonts w:asciiTheme="majorHAnsi" w:hAnsiTheme="majorHAnsi" w:cs="Times New Roman"/>
        </w:rPr>
        <w:t xml:space="preserve">rejestr </w:t>
      </w:r>
      <w:r w:rsidR="007573C0" w:rsidRPr="006D0CF1">
        <w:rPr>
          <w:rFonts w:asciiTheme="majorHAnsi" w:hAnsiTheme="majorHAnsi" w:cs="Times New Roman"/>
        </w:rPr>
        <w:t>UDDI</w:t>
      </w:r>
      <w:r w:rsidR="00B90511" w:rsidRPr="006D0CF1">
        <w:rPr>
          <w:rFonts w:asciiTheme="majorHAnsi" w:hAnsiTheme="majorHAnsi" w:cs="Times New Roman"/>
        </w:rPr>
        <w:t xml:space="preserve"> (ang. </w:t>
      </w:r>
      <w:bookmarkStart w:id="0" w:name="_GoBack"/>
      <w:bookmarkEnd w:id="0"/>
      <w:r w:rsidR="00B90511" w:rsidRPr="006D0CF1">
        <w:rPr>
          <w:rFonts w:asciiTheme="majorHAnsi" w:hAnsiTheme="majorHAnsi" w:cs="Times New Roman"/>
          <w:i/>
        </w:rPr>
        <w:t>Universal Description Discovery and Integration</w:t>
      </w:r>
      <w:r w:rsidR="00B90511" w:rsidRPr="006D0CF1">
        <w:rPr>
          <w:rFonts w:asciiTheme="majorHAnsi" w:hAnsiTheme="majorHAnsi" w:cs="Times New Roman"/>
        </w:rPr>
        <w:t>)</w:t>
      </w:r>
      <w:r w:rsidR="002C4CEB" w:rsidRPr="006D0CF1">
        <w:rPr>
          <w:rStyle w:val="Odwoanieprzypisudolnego"/>
          <w:rFonts w:asciiTheme="majorHAnsi" w:hAnsiTheme="majorHAnsi" w:cs="Times New Roman"/>
        </w:rPr>
        <w:footnoteReference w:id="6"/>
      </w:r>
      <w:r w:rsidR="007573C0" w:rsidRPr="006D0CF1">
        <w:rPr>
          <w:rFonts w:asciiTheme="majorHAnsi" w:hAnsiTheme="majorHAnsi" w:cs="Times New Roman"/>
        </w:rPr>
        <w:t xml:space="preserve">. </w:t>
      </w:r>
      <w:r w:rsidR="001857F3" w:rsidRPr="006D0CF1">
        <w:rPr>
          <w:rFonts w:asciiTheme="majorHAnsi" w:hAnsiTheme="majorHAnsi" w:cs="Times New Roman"/>
        </w:rPr>
        <w:t>Najważniejsze funkcjonalności rejestru to</w:t>
      </w:r>
      <w:r w:rsidR="00B90511" w:rsidRPr="006D0CF1">
        <w:rPr>
          <w:rFonts w:asciiTheme="majorHAnsi" w:hAnsiTheme="majorHAnsi" w:cs="Times New Roman"/>
        </w:rPr>
        <w:t>: kontrola zależności</w:t>
      </w:r>
      <w:r w:rsidR="00443B9B" w:rsidRPr="006D0CF1">
        <w:rPr>
          <w:rFonts w:asciiTheme="majorHAnsi" w:hAnsiTheme="majorHAnsi" w:cs="Times New Roman"/>
        </w:rPr>
        <w:t xml:space="preserve"> między usługami</w:t>
      </w:r>
      <w:r w:rsidR="00B90511" w:rsidRPr="006D0CF1">
        <w:rPr>
          <w:rFonts w:asciiTheme="majorHAnsi" w:hAnsiTheme="majorHAnsi" w:cs="Times New Roman"/>
        </w:rPr>
        <w:t>, kontrola dostępu</w:t>
      </w:r>
      <w:r w:rsidR="00443B9B" w:rsidRPr="006D0CF1">
        <w:rPr>
          <w:rFonts w:asciiTheme="majorHAnsi" w:hAnsiTheme="majorHAnsi" w:cs="Times New Roman"/>
        </w:rPr>
        <w:t xml:space="preserve"> konsumentów do usług</w:t>
      </w:r>
      <w:r w:rsidR="00B90511" w:rsidRPr="006D0CF1">
        <w:rPr>
          <w:rFonts w:asciiTheme="majorHAnsi" w:hAnsiTheme="majorHAnsi" w:cs="Times New Roman"/>
        </w:rPr>
        <w:t>, wers</w:t>
      </w:r>
      <w:r w:rsidR="00054AC8" w:rsidRPr="006D0CF1">
        <w:rPr>
          <w:rFonts w:asciiTheme="majorHAnsi" w:hAnsiTheme="majorHAnsi" w:cs="Times New Roman"/>
        </w:rPr>
        <w:t>jonowanie i</w:t>
      </w:r>
      <w:r w:rsidR="00AB72DF" w:rsidRPr="006D0CF1">
        <w:rPr>
          <w:rFonts w:asciiTheme="majorHAnsi" w:hAnsiTheme="majorHAnsi" w:cs="Times New Roman"/>
        </w:rPr>
        <w:t xml:space="preserve"> wyszukiwanie usług, </w:t>
      </w:r>
      <w:r w:rsidR="00B90511" w:rsidRPr="006D0CF1">
        <w:rPr>
          <w:rFonts w:asciiTheme="majorHAnsi" w:hAnsiTheme="majorHAnsi" w:cs="Times New Roman"/>
        </w:rPr>
        <w:t>utrzymywanie spójności</w:t>
      </w:r>
      <w:r w:rsidR="00B62E9B" w:rsidRPr="006D0CF1">
        <w:rPr>
          <w:rFonts w:asciiTheme="majorHAnsi" w:hAnsiTheme="majorHAnsi" w:cs="Times New Roman"/>
        </w:rPr>
        <w:t xml:space="preserve"> i aktualności</w:t>
      </w:r>
      <w:r w:rsidR="00B90511" w:rsidRPr="006D0CF1">
        <w:rPr>
          <w:rFonts w:asciiTheme="majorHAnsi" w:hAnsiTheme="majorHAnsi" w:cs="Times New Roman"/>
        </w:rPr>
        <w:t xml:space="preserve"> ich kontraktów.</w:t>
      </w:r>
    </w:p>
    <w:p w14:paraId="409D8B3D" w14:textId="77777777" w:rsidR="000333A1" w:rsidRPr="006D0CF1" w:rsidRDefault="00535819" w:rsidP="00ED5F82">
      <w:pPr>
        <w:spacing w:line="276" w:lineRule="auto"/>
        <w:ind w:firstLine="431"/>
        <w:jc w:val="both"/>
        <w:rPr>
          <w:rFonts w:asciiTheme="majorHAnsi" w:hAnsiTheme="majorHAnsi" w:cs="Times New Roman"/>
        </w:rPr>
      </w:pPr>
      <w:r w:rsidRPr="006D0CF1">
        <w:rPr>
          <w:rFonts w:asciiTheme="majorHAnsi" w:hAnsiTheme="majorHAnsi" w:cs="Times New Roman"/>
        </w:rPr>
        <w:t xml:space="preserve">Opisane </w:t>
      </w:r>
      <w:r w:rsidR="00B0428A" w:rsidRPr="006D0CF1">
        <w:rPr>
          <w:rFonts w:asciiTheme="majorHAnsi" w:hAnsiTheme="majorHAnsi" w:cs="Times New Roman"/>
        </w:rPr>
        <w:t xml:space="preserve">wyżej </w:t>
      </w:r>
      <w:r w:rsidRPr="006D0CF1">
        <w:rPr>
          <w:rFonts w:asciiTheme="majorHAnsi" w:hAnsiTheme="majorHAnsi" w:cs="Times New Roman"/>
        </w:rPr>
        <w:t xml:space="preserve">komponenty </w:t>
      </w:r>
      <w:r w:rsidR="000333A1" w:rsidRPr="006D0CF1">
        <w:rPr>
          <w:rFonts w:asciiTheme="majorHAnsi" w:hAnsiTheme="majorHAnsi" w:cs="Times New Roman"/>
        </w:rPr>
        <w:t>magistrali usług i brokera komunikacyjnego wchodzą w skład specyfikacji</w:t>
      </w:r>
      <w:r w:rsidR="00B0428A" w:rsidRPr="006D0CF1">
        <w:rPr>
          <w:rFonts w:asciiTheme="majorHAnsi" w:hAnsiTheme="majorHAnsi" w:cs="Times New Roman"/>
        </w:rPr>
        <w:t xml:space="preserve"> </w:t>
      </w:r>
      <w:r w:rsidR="000333A1" w:rsidRPr="006D0CF1">
        <w:rPr>
          <w:rFonts w:asciiTheme="majorHAnsi" w:hAnsiTheme="majorHAnsi" w:cs="Times New Roman"/>
        </w:rPr>
        <w:t>oryginalnie zaprezentowanej</w:t>
      </w:r>
      <w:r w:rsidR="004533F6" w:rsidRPr="006D0CF1">
        <w:rPr>
          <w:rFonts w:asciiTheme="majorHAnsi" w:hAnsiTheme="majorHAnsi" w:cs="Times New Roman"/>
        </w:rPr>
        <w:t xml:space="preserve"> przez </w:t>
      </w:r>
      <w:r w:rsidR="00D6396E" w:rsidRPr="006D0CF1">
        <w:rPr>
          <w:rFonts w:asciiTheme="majorHAnsi" w:hAnsiTheme="majorHAnsi" w:cs="Times New Roman"/>
        </w:rPr>
        <w:t xml:space="preserve"> </w:t>
      </w:r>
      <w:r w:rsidR="004533F6" w:rsidRPr="006D0CF1">
        <w:rPr>
          <w:rFonts w:asciiTheme="majorHAnsi" w:hAnsiTheme="majorHAnsi" w:cs="Times New Roman"/>
        </w:rPr>
        <w:t xml:space="preserve">Gregora Hohpe i Bobby’ego Woolfa </w:t>
      </w:r>
      <w:r w:rsidR="00B30A14" w:rsidRPr="006D0CF1">
        <w:rPr>
          <w:rFonts w:asciiTheme="majorHAnsi" w:hAnsiTheme="majorHAnsi" w:cs="Times New Roman"/>
        </w:rPr>
        <w:t xml:space="preserve">jako </w:t>
      </w:r>
      <w:r w:rsidR="004533F6" w:rsidRPr="006D0CF1">
        <w:rPr>
          <w:rFonts w:asciiTheme="majorHAnsi" w:hAnsiTheme="majorHAnsi" w:cs="Times New Roman"/>
        </w:rPr>
        <w:t>„Enterpri</w:t>
      </w:r>
      <w:r w:rsidR="00B30A14" w:rsidRPr="006D0CF1">
        <w:rPr>
          <w:rFonts w:asciiTheme="majorHAnsi" w:hAnsiTheme="majorHAnsi" w:cs="Times New Roman"/>
        </w:rPr>
        <w:t xml:space="preserve">se </w:t>
      </w:r>
      <w:r w:rsidR="004533F6" w:rsidRPr="006D0CF1">
        <w:rPr>
          <w:rFonts w:asciiTheme="majorHAnsi" w:hAnsiTheme="majorHAnsi" w:cs="Times New Roman"/>
        </w:rPr>
        <w:t>Integration Patterns”</w:t>
      </w:r>
      <w:r w:rsidR="000333A1" w:rsidRPr="006D0CF1">
        <w:rPr>
          <w:rFonts w:asciiTheme="majorHAnsi" w:hAnsiTheme="majorHAnsi" w:cs="Times New Roman"/>
        </w:rPr>
        <w:t>, następnie rozwijanej</w:t>
      </w:r>
      <w:r w:rsidR="004533F6" w:rsidRPr="006D0CF1">
        <w:rPr>
          <w:rFonts w:asciiTheme="majorHAnsi" w:hAnsiTheme="majorHAnsi" w:cs="Times New Roman"/>
        </w:rPr>
        <w:t xml:space="preserve"> </w:t>
      </w:r>
      <w:r w:rsidR="00D6396E" w:rsidRPr="006D0CF1">
        <w:rPr>
          <w:rFonts w:asciiTheme="majorHAnsi" w:hAnsiTheme="majorHAnsi" w:cs="Times New Roman"/>
        </w:rPr>
        <w:t xml:space="preserve">m.in. </w:t>
      </w:r>
      <w:r w:rsidR="004533F6" w:rsidRPr="006D0CF1">
        <w:rPr>
          <w:rFonts w:asciiTheme="majorHAnsi" w:hAnsiTheme="majorHAnsi" w:cs="Times New Roman"/>
        </w:rPr>
        <w:t>przez Thomasa Erla w „SOA Design Patterns”</w:t>
      </w:r>
      <w:r w:rsidR="000333A1" w:rsidRPr="006D0CF1">
        <w:rPr>
          <w:rFonts w:asciiTheme="majorHAnsi" w:hAnsiTheme="majorHAnsi" w:cs="Times New Roman"/>
        </w:rPr>
        <w:t xml:space="preserve"> oraz </w:t>
      </w:r>
      <w:r w:rsidR="006717DF" w:rsidRPr="006D0CF1">
        <w:rPr>
          <w:rFonts w:asciiTheme="majorHAnsi" w:hAnsiTheme="majorHAnsi" w:cs="Times New Roman"/>
        </w:rPr>
        <w:t>Arnona Rotem-</w:t>
      </w:r>
      <w:r w:rsidR="004533F6" w:rsidRPr="006D0CF1">
        <w:rPr>
          <w:rFonts w:asciiTheme="majorHAnsi" w:hAnsiTheme="majorHAnsi" w:cs="Times New Roman"/>
        </w:rPr>
        <w:t xml:space="preserve">Gal-Oza w „SOA Patterns” </w:t>
      </w:r>
      <w:r w:rsidR="000333A1" w:rsidRPr="006D0CF1">
        <w:rPr>
          <w:rFonts w:asciiTheme="majorHAnsi" w:hAnsiTheme="majorHAnsi" w:cs="Times New Roman"/>
        </w:rPr>
        <w:t xml:space="preserve">a obecnie </w:t>
      </w:r>
      <w:r w:rsidR="00F40CD2" w:rsidRPr="006D0CF1">
        <w:rPr>
          <w:rFonts w:asciiTheme="majorHAnsi" w:hAnsiTheme="majorHAnsi" w:cs="Times New Roman"/>
        </w:rPr>
        <w:t>propagowanej</w:t>
      </w:r>
      <w:r w:rsidR="000333A1" w:rsidRPr="006D0CF1">
        <w:rPr>
          <w:rFonts w:asciiTheme="majorHAnsi" w:hAnsiTheme="majorHAnsi" w:cs="Times New Roman"/>
        </w:rPr>
        <w:t xml:space="preserve"> przez</w:t>
      </w:r>
      <w:r w:rsidR="004533F6" w:rsidRPr="006D0CF1">
        <w:rPr>
          <w:rFonts w:asciiTheme="majorHAnsi" w:hAnsiTheme="majorHAnsi" w:cs="Times New Roman"/>
        </w:rPr>
        <w:t xml:space="preserve"> serwis współtworzony przez Thomasa Erla </w:t>
      </w:r>
      <w:r w:rsidR="00D675D8">
        <w:rPr>
          <w:rFonts w:asciiTheme="majorHAnsi" w:hAnsiTheme="majorHAnsi" w:cs="Times New Roman"/>
        </w:rPr>
        <w:t>„</w:t>
      </w:r>
      <w:r w:rsidR="004533F6" w:rsidRPr="006D0CF1">
        <w:rPr>
          <w:rFonts w:asciiTheme="majorHAnsi" w:hAnsiTheme="majorHAnsi" w:cs="Times New Roman"/>
          <w:i/>
        </w:rPr>
        <w:t>soapatterns.org</w:t>
      </w:r>
      <w:r w:rsidR="00D675D8">
        <w:rPr>
          <w:rFonts w:asciiTheme="majorHAnsi" w:hAnsiTheme="majorHAnsi" w:cs="Times New Roman"/>
          <w:i/>
        </w:rPr>
        <w:t>”</w:t>
      </w:r>
      <w:r w:rsidR="000333A1" w:rsidRPr="006D0CF1">
        <w:rPr>
          <w:rFonts w:asciiTheme="majorHAnsi" w:hAnsiTheme="majorHAnsi" w:cs="Times New Roman"/>
        </w:rPr>
        <w:t>.</w:t>
      </w:r>
      <w:r w:rsidR="00AE6DAE" w:rsidRPr="006D0CF1">
        <w:rPr>
          <w:rFonts w:asciiTheme="majorHAnsi" w:hAnsiTheme="majorHAnsi" w:cs="Times New Roman"/>
        </w:rPr>
        <w:t xml:space="preserve"> Specyfikacja ta </w:t>
      </w:r>
      <w:r w:rsidR="006717DF" w:rsidRPr="006D0CF1">
        <w:rPr>
          <w:rFonts w:asciiTheme="majorHAnsi" w:hAnsiTheme="majorHAnsi" w:cs="Times New Roman"/>
        </w:rPr>
        <w:t xml:space="preserve">zawiera wzorce architektoniczne i projektowe, </w:t>
      </w:r>
      <w:r w:rsidR="00B0428A" w:rsidRPr="006D0CF1">
        <w:rPr>
          <w:rFonts w:asciiTheme="majorHAnsi" w:hAnsiTheme="majorHAnsi" w:cs="Times New Roman"/>
        </w:rPr>
        <w:t>opracowane na bazie doświadczeń autorów z wczesnych implementacji SOA, służące powielaniu dobrych praktyk</w:t>
      </w:r>
      <w:r w:rsidR="00AE6DAE" w:rsidRPr="006D0CF1">
        <w:rPr>
          <w:rFonts w:asciiTheme="majorHAnsi" w:hAnsiTheme="majorHAnsi" w:cs="Times New Roman"/>
        </w:rPr>
        <w:t xml:space="preserve">, </w:t>
      </w:r>
      <w:r w:rsidR="00B0428A" w:rsidRPr="006D0CF1">
        <w:rPr>
          <w:rFonts w:asciiTheme="majorHAnsi" w:hAnsiTheme="majorHAnsi" w:cs="Times New Roman"/>
        </w:rPr>
        <w:t>standaryzacji i optymalizacji rozwiązań.</w:t>
      </w:r>
      <w:r w:rsidR="006717DF" w:rsidRPr="006D0CF1">
        <w:rPr>
          <w:rFonts w:asciiTheme="majorHAnsi" w:hAnsiTheme="majorHAnsi" w:cs="Times New Roman"/>
        </w:rPr>
        <w:t xml:space="preserve"> W dalszej części pracy autor będzie się wielokrotnie odwoływał do wspomnianych wzorców, uzasadniając wybór </w:t>
      </w:r>
      <w:r w:rsidR="00AC116B" w:rsidRPr="006D0CF1">
        <w:rPr>
          <w:rFonts w:asciiTheme="majorHAnsi" w:hAnsiTheme="majorHAnsi" w:cs="Times New Roman"/>
        </w:rPr>
        <w:t>sposobu</w:t>
      </w:r>
      <w:r w:rsidR="006717DF" w:rsidRPr="006D0CF1">
        <w:rPr>
          <w:rFonts w:asciiTheme="majorHAnsi" w:hAnsiTheme="majorHAnsi" w:cs="Times New Roman"/>
        </w:rPr>
        <w:t xml:space="preserve"> rozwiązania </w:t>
      </w:r>
      <w:r w:rsidR="00AC116B" w:rsidRPr="006D0CF1">
        <w:rPr>
          <w:rFonts w:asciiTheme="majorHAnsi" w:hAnsiTheme="majorHAnsi" w:cs="Times New Roman"/>
        </w:rPr>
        <w:t>konkretnego</w:t>
      </w:r>
      <w:r w:rsidR="006717DF" w:rsidRPr="006D0CF1">
        <w:rPr>
          <w:rFonts w:asciiTheme="majorHAnsi" w:hAnsiTheme="majorHAnsi" w:cs="Times New Roman"/>
        </w:rPr>
        <w:t xml:space="preserve"> problemu</w:t>
      </w:r>
      <w:r w:rsidR="00AC116B" w:rsidRPr="006D0CF1">
        <w:rPr>
          <w:rFonts w:asciiTheme="majorHAnsi" w:hAnsiTheme="majorHAnsi" w:cs="Times New Roman"/>
        </w:rPr>
        <w:t xml:space="preserve"> i</w:t>
      </w:r>
      <w:r w:rsidR="006717DF" w:rsidRPr="006D0CF1">
        <w:rPr>
          <w:rFonts w:asciiTheme="majorHAnsi" w:hAnsiTheme="majorHAnsi" w:cs="Times New Roman"/>
        </w:rPr>
        <w:t xml:space="preserve"> wskazując zalety</w:t>
      </w:r>
      <w:r w:rsidR="00AC116B" w:rsidRPr="006D0CF1">
        <w:rPr>
          <w:rFonts w:asciiTheme="majorHAnsi" w:hAnsiTheme="majorHAnsi" w:cs="Times New Roman"/>
        </w:rPr>
        <w:t xml:space="preserve"> danego podejścia</w:t>
      </w:r>
      <w:r w:rsidR="006717DF" w:rsidRPr="006D0CF1">
        <w:rPr>
          <w:rFonts w:asciiTheme="majorHAnsi" w:hAnsiTheme="majorHAnsi" w:cs="Times New Roman"/>
        </w:rPr>
        <w:t>.</w:t>
      </w:r>
    </w:p>
    <w:p w14:paraId="76F3780D" w14:textId="77777777" w:rsidR="00EE68B0" w:rsidRPr="006D0CF1" w:rsidRDefault="000C308A" w:rsidP="00EE68B0">
      <w:pPr>
        <w:spacing w:line="276" w:lineRule="auto"/>
        <w:ind w:firstLine="431"/>
        <w:jc w:val="both"/>
        <w:rPr>
          <w:rFonts w:asciiTheme="majorHAnsi" w:hAnsiTheme="majorHAnsi" w:cs="Times New Roman"/>
        </w:rPr>
      </w:pPr>
      <w:r w:rsidRPr="006D0CF1">
        <w:rPr>
          <w:rFonts w:asciiTheme="majorHAnsi" w:hAnsiTheme="majorHAnsi" w:cs="Times New Roman"/>
        </w:rPr>
        <w:t xml:space="preserve">Istotnym wzorcem wymagającym </w:t>
      </w:r>
      <w:r w:rsidR="006A2B5C" w:rsidRPr="006D0CF1">
        <w:rPr>
          <w:rFonts w:asciiTheme="majorHAnsi" w:hAnsiTheme="majorHAnsi" w:cs="Times New Roman"/>
        </w:rPr>
        <w:t>osobnego</w:t>
      </w:r>
      <w:r w:rsidRPr="006D0CF1">
        <w:rPr>
          <w:rFonts w:asciiTheme="majorHAnsi" w:hAnsiTheme="majorHAnsi" w:cs="Times New Roman"/>
        </w:rPr>
        <w:t xml:space="preserve"> omówienia jest Kanoniczny model danych (ang. </w:t>
      </w:r>
      <w:r w:rsidRPr="006D0CF1">
        <w:rPr>
          <w:rFonts w:asciiTheme="majorHAnsi" w:hAnsiTheme="majorHAnsi" w:cs="Times New Roman"/>
          <w:i/>
        </w:rPr>
        <w:t>Canonical data model, Canonical schema</w:t>
      </w:r>
      <w:r w:rsidRPr="006D0CF1">
        <w:rPr>
          <w:rFonts w:asciiTheme="majorHAnsi" w:hAnsiTheme="majorHAnsi" w:cs="Times New Roman"/>
        </w:rPr>
        <w:t>).</w:t>
      </w:r>
      <w:r w:rsidR="004117BC" w:rsidRPr="006D0CF1">
        <w:rPr>
          <w:rFonts w:asciiTheme="majorHAnsi" w:hAnsiTheme="majorHAnsi" w:cs="Times New Roman"/>
        </w:rPr>
        <w:t xml:space="preserve"> </w:t>
      </w:r>
      <w:r w:rsidR="0000710F" w:rsidRPr="006D0CF1">
        <w:rPr>
          <w:rFonts w:asciiTheme="majorHAnsi" w:hAnsiTheme="majorHAnsi" w:cs="Times New Roman"/>
        </w:rPr>
        <w:t>Wzorzec ten ma zastosowanie w sytuacji kiedy integrowane systemy wymieniają</w:t>
      </w:r>
      <w:r w:rsidR="000607F6" w:rsidRPr="006D0CF1">
        <w:rPr>
          <w:rFonts w:asciiTheme="majorHAnsi" w:hAnsiTheme="majorHAnsi" w:cs="Times New Roman"/>
        </w:rPr>
        <w:t xml:space="preserve"> </w:t>
      </w:r>
      <w:r w:rsidR="00D90718" w:rsidRPr="006D0CF1">
        <w:rPr>
          <w:rFonts w:asciiTheme="majorHAnsi" w:hAnsiTheme="majorHAnsi" w:cs="Times New Roman"/>
        </w:rPr>
        <w:t xml:space="preserve">się </w:t>
      </w:r>
      <w:r w:rsidR="00B929A8" w:rsidRPr="006D0CF1">
        <w:rPr>
          <w:rFonts w:asciiTheme="majorHAnsi" w:hAnsiTheme="majorHAnsi" w:cs="Times New Roman"/>
        </w:rPr>
        <w:t>danymi</w:t>
      </w:r>
      <w:r w:rsidR="000607F6" w:rsidRPr="006D0CF1">
        <w:rPr>
          <w:rFonts w:asciiTheme="majorHAnsi" w:hAnsiTheme="majorHAnsi" w:cs="Times New Roman"/>
        </w:rPr>
        <w:t xml:space="preserve"> o takiej samej zawartości informacyjnej</w:t>
      </w:r>
      <w:r w:rsidR="00D90718" w:rsidRPr="006D0CF1">
        <w:rPr>
          <w:rFonts w:asciiTheme="majorHAnsi" w:hAnsiTheme="majorHAnsi" w:cs="Times New Roman"/>
        </w:rPr>
        <w:t xml:space="preserve"> ale</w:t>
      </w:r>
      <w:r w:rsidR="0000710F" w:rsidRPr="006D0CF1">
        <w:rPr>
          <w:rFonts w:asciiTheme="majorHAnsi" w:hAnsiTheme="majorHAnsi" w:cs="Times New Roman"/>
        </w:rPr>
        <w:t xml:space="preserve"> posługują się </w:t>
      </w:r>
      <w:r w:rsidR="00D90718" w:rsidRPr="006D0CF1">
        <w:rPr>
          <w:rFonts w:asciiTheme="majorHAnsi" w:hAnsiTheme="majorHAnsi" w:cs="Times New Roman"/>
        </w:rPr>
        <w:t xml:space="preserve">różną terminologią, </w:t>
      </w:r>
      <w:r w:rsidR="0000710F" w:rsidRPr="006D0CF1">
        <w:rPr>
          <w:rFonts w:asciiTheme="majorHAnsi" w:hAnsiTheme="majorHAnsi" w:cs="Times New Roman"/>
        </w:rPr>
        <w:t>formatami i strukturami danych.</w:t>
      </w:r>
      <w:r w:rsidR="000607F6" w:rsidRPr="006D0CF1">
        <w:rPr>
          <w:rFonts w:asciiTheme="majorHAnsi" w:hAnsiTheme="majorHAnsi" w:cs="Times New Roman"/>
        </w:rPr>
        <w:t xml:space="preserve"> Kanoniczny model danych </w:t>
      </w:r>
      <w:r w:rsidR="006A2B5C" w:rsidRPr="006D0CF1">
        <w:rPr>
          <w:rFonts w:asciiTheme="majorHAnsi" w:hAnsiTheme="majorHAnsi" w:cs="Times New Roman"/>
        </w:rPr>
        <w:t xml:space="preserve">definiuje </w:t>
      </w:r>
      <w:r w:rsidR="00B929A8" w:rsidRPr="006D0CF1">
        <w:rPr>
          <w:rFonts w:asciiTheme="majorHAnsi" w:hAnsiTheme="majorHAnsi" w:cs="Times New Roman"/>
        </w:rPr>
        <w:t>wspólne, generyczne encje i relacje między nimi</w:t>
      </w:r>
      <w:r w:rsidR="00B929A8" w:rsidRPr="006D0CF1">
        <w:rPr>
          <w:rStyle w:val="Odwoanieprzypisudolnego"/>
          <w:rFonts w:asciiTheme="majorHAnsi" w:hAnsiTheme="majorHAnsi" w:cs="Times New Roman"/>
        </w:rPr>
        <w:footnoteReference w:id="7"/>
      </w:r>
      <w:r w:rsidR="00B929A8" w:rsidRPr="006D0CF1">
        <w:rPr>
          <w:rFonts w:asciiTheme="majorHAnsi" w:hAnsiTheme="majorHAnsi" w:cs="Times New Roman"/>
        </w:rPr>
        <w:t xml:space="preserve">. </w:t>
      </w:r>
      <w:r w:rsidR="006A2B5C" w:rsidRPr="006D0CF1">
        <w:rPr>
          <w:rFonts w:asciiTheme="majorHAnsi" w:hAnsiTheme="majorHAnsi" w:cs="Times New Roman"/>
        </w:rPr>
        <w:t>Zadaniem</w:t>
      </w:r>
      <w:r w:rsidR="00B929A8" w:rsidRPr="006D0CF1">
        <w:rPr>
          <w:rFonts w:asciiTheme="majorHAnsi" w:hAnsiTheme="majorHAnsi" w:cs="Times New Roman"/>
        </w:rPr>
        <w:t xml:space="preserve"> usługi </w:t>
      </w:r>
      <w:r w:rsidR="006A2B5C" w:rsidRPr="006D0CF1">
        <w:rPr>
          <w:rFonts w:asciiTheme="majorHAnsi" w:hAnsiTheme="majorHAnsi" w:cs="Times New Roman"/>
        </w:rPr>
        <w:t>realizującej ten wzorzec</w:t>
      </w:r>
      <w:r w:rsidR="00B929A8" w:rsidRPr="006D0CF1">
        <w:rPr>
          <w:rFonts w:asciiTheme="majorHAnsi" w:hAnsiTheme="majorHAnsi" w:cs="Times New Roman"/>
        </w:rPr>
        <w:t xml:space="preserve"> </w:t>
      </w:r>
      <w:r w:rsidR="006A2B5C" w:rsidRPr="006D0CF1">
        <w:rPr>
          <w:rFonts w:asciiTheme="majorHAnsi" w:hAnsiTheme="majorHAnsi" w:cs="Times New Roman"/>
        </w:rPr>
        <w:t>jest transformacja komunikatu z </w:t>
      </w:r>
      <w:r w:rsidR="00B929A8" w:rsidRPr="006D0CF1">
        <w:rPr>
          <w:rFonts w:asciiTheme="majorHAnsi" w:hAnsiTheme="majorHAnsi" w:cs="Times New Roman"/>
        </w:rPr>
        <w:t>modelu konsumenta d</w:t>
      </w:r>
      <w:r w:rsidR="006A2B5C" w:rsidRPr="006D0CF1">
        <w:rPr>
          <w:rFonts w:asciiTheme="majorHAnsi" w:hAnsiTheme="majorHAnsi" w:cs="Times New Roman"/>
        </w:rPr>
        <w:t>o modelu kanonicznego, wykonanie</w:t>
      </w:r>
      <w:r w:rsidR="00B929A8" w:rsidRPr="006D0CF1">
        <w:rPr>
          <w:rFonts w:asciiTheme="majorHAnsi" w:hAnsiTheme="majorHAnsi" w:cs="Times New Roman"/>
        </w:rPr>
        <w:t xml:space="preserve"> </w:t>
      </w:r>
      <w:r w:rsidR="000D3019" w:rsidRPr="006D0CF1">
        <w:rPr>
          <w:rFonts w:asciiTheme="majorHAnsi" w:hAnsiTheme="majorHAnsi" w:cs="Times New Roman"/>
        </w:rPr>
        <w:t>zaprogramowanych</w:t>
      </w:r>
      <w:r w:rsidR="00B929A8" w:rsidRPr="006D0CF1">
        <w:rPr>
          <w:rFonts w:asciiTheme="majorHAnsi" w:hAnsiTheme="majorHAnsi" w:cs="Times New Roman"/>
        </w:rPr>
        <w:t xml:space="preserve"> czynności i finalnie tran</w:t>
      </w:r>
      <w:r w:rsidR="006A2B5C" w:rsidRPr="006D0CF1">
        <w:rPr>
          <w:rFonts w:asciiTheme="majorHAnsi" w:hAnsiTheme="majorHAnsi" w:cs="Times New Roman"/>
        </w:rPr>
        <w:t>sformacja</w:t>
      </w:r>
      <w:r w:rsidR="00B929A8" w:rsidRPr="006D0CF1">
        <w:rPr>
          <w:rFonts w:asciiTheme="majorHAnsi" w:hAnsiTheme="majorHAnsi" w:cs="Times New Roman"/>
        </w:rPr>
        <w:t xml:space="preserve"> z modelu kanonicznego do modelu dostawcy usługi.</w:t>
      </w:r>
      <w:r w:rsidR="000177A5" w:rsidRPr="006D0CF1">
        <w:rPr>
          <w:rFonts w:asciiTheme="majorHAnsi" w:hAnsiTheme="majorHAnsi" w:cs="Times New Roman"/>
        </w:rPr>
        <w:t xml:space="preserve"> </w:t>
      </w:r>
      <w:r w:rsidR="006A2B5C" w:rsidRPr="006D0CF1">
        <w:rPr>
          <w:rFonts w:asciiTheme="majorHAnsi" w:hAnsiTheme="majorHAnsi" w:cs="Times New Roman"/>
        </w:rPr>
        <w:t xml:space="preserve">Gwarantuje to luźne powiązanie </w:t>
      </w:r>
      <w:r w:rsidR="000177A5" w:rsidRPr="006D0CF1">
        <w:rPr>
          <w:rFonts w:asciiTheme="majorHAnsi" w:hAnsiTheme="majorHAnsi" w:cs="Times New Roman"/>
        </w:rPr>
        <w:t xml:space="preserve">na poziomie wymiany danych (brak bezpośrednich zależności dzięki abstrakcyjnej warstwie pośredniej) oraz chroni przed mnożeniem bytów – </w:t>
      </w:r>
      <w:r w:rsidR="009C4E1C" w:rsidRPr="006D0CF1">
        <w:rPr>
          <w:rFonts w:asciiTheme="majorHAnsi" w:hAnsiTheme="majorHAnsi" w:cs="Times New Roman"/>
        </w:rPr>
        <w:t xml:space="preserve">dana </w:t>
      </w:r>
      <w:r w:rsidR="006A2B5C" w:rsidRPr="006D0CF1">
        <w:rPr>
          <w:rFonts w:asciiTheme="majorHAnsi" w:hAnsiTheme="majorHAnsi" w:cs="Times New Roman"/>
        </w:rPr>
        <w:t xml:space="preserve">encja jest </w:t>
      </w:r>
      <w:r w:rsidR="000177A5" w:rsidRPr="006D0CF1">
        <w:rPr>
          <w:rFonts w:asciiTheme="majorHAnsi" w:hAnsiTheme="majorHAnsi" w:cs="Times New Roman"/>
        </w:rPr>
        <w:t xml:space="preserve">zdefiniowana </w:t>
      </w:r>
      <w:r w:rsidR="006A2B5C" w:rsidRPr="006D0CF1">
        <w:rPr>
          <w:rFonts w:asciiTheme="majorHAnsi" w:hAnsiTheme="majorHAnsi" w:cs="Times New Roman"/>
        </w:rPr>
        <w:t>raz i następnie</w:t>
      </w:r>
      <w:r w:rsidR="000177A5" w:rsidRPr="006D0CF1">
        <w:rPr>
          <w:rFonts w:asciiTheme="majorHAnsi" w:hAnsiTheme="majorHAnsi" w:cs="Times New Roman"/>
        </w:rPr>
        <w:t xml:space="preserve"> </w:t>
      </w:r>
      <w:r w:rsidR="00D675D8">
        <w:rPr>
          <w:rFonts w:asciiTheme="majorHAnsi" w:hAnsiTheme="majorHAnsi" w:cs="Times New Roman"/>
        </w:rPr>
        <w:t xml:space="preserve">może być ponownie </w:t>
      </w:r>
      <w:r w:rsidR="006A2B5C" w:rsidRPr="006D0CF1">
        <w:rPr>
          <w:rFonts w:asciiTheme="majorHAnsi" w:hAnsiTheme="majorHAnsi" w:cs="Times New Roman"/>
        </w:rPr>
        <w:t>używana</w:t>
      </w:r>
      <w:r w:rsidR="000177A5" w:rsidRPr="006D0CF1">
        <w:rPr>
          <w:rFonts w:asciiTheme="majorHAnsi" w:hAnsiTheme="majorHAnsi" w:cs="Times New Roman"/>
        </w:rPr>
        <w:t xml:space="preserve"> przez wszystkie </w:t>
      </w:r>
      <w:r w:rsidR="006A2B5C" w:rsidRPr="006D0CF1">
        <w:rPr>
          <w:rFonts w:asciiTheme="majorHAnsi" w:hAnsiTheme="majorHAnsi" w:cs="Times New Roman"/>
        </w:rPr>
        <w:t xml:space="preserve">pozostałe </w:t>
      </w:r>
      <w:r w:rsidR="000177A5" w:rsidRPr="006D0CF1">
        <w:rPr>
          <w:rFonts w:asciiTheme="majorHAnsi" w:hAnsiTheme="majorHAnsi" w:cs="Times New Roman"/>
        </w:rPr>
        <w:t>usługi.</w:t>
      </w:r>
    </w:p>
    <w:p w14:paraId="75518334" w14:textId="77777777" w:rsidR="0012781C" w:rsidRPr="006D0CF1" w:rsidRDefault="002F7DB7" w:rsidP="0012781C">
      <w:pPr>
        <w:spacing w:line="276" w:lineRule="auto"/>
        <w:ind w:firstLine="431"/>
        <w:jc w:val="both"/>
        <w:rPr>
          <w:rFonts w:asciiTheme="majorHAnsi" w:hAnsiTheme="majorHAnsi" w:cs="Times New Roman"/>
        </w:rPr>
      </w:pPr>
      <w:r w:rsidRPr="006D0CF1">
        <w:rPr>
          <w:rFonts w:asciiTheme="majorHAnsi" w:hAnsiTheme="majorHAnsi" w:cs="Times New Roman"/>
        </w:rPr>
        <w:lastRenderedPageBreak/>
        <w:t>Poniżej zostały</w:t>
      </w:r>
      <w:r w:rsidR="0066165E" w:rsidRPr="006D0CF1">
        <w:rPr>
          <w:rFonts w:asciiTheme="majorHAnsi" w:hAnsiTheme="majorHAnsi" w:cs="Times New Roman"/>
        </w:rPr>
        <w:t xml:space="preserve"> </w:t>
      </w:r>
      <w:r w:rsidR="00493889" w:rsidRPr="006D0CF1">
        <w:rPr>
          <w:rFonts w:asciiTheme="majorHAnsi" w:hAnsiTheme="majorHAnsi" w:cs="Times New Roman"/>
        </w:rPr>
        <w:t>opisane i poparte przykładami</w:t>
      </w:r>
      <w:r w:rsidR="0066165E" w:rsidRPr="006D0CF1">
        <w:rPr>
          <w:rFonts w:asciiTheme="majorHAnsi" w:hAnsiTheme="majorHAnsi" w:cs="Times New Roman"/>
        </w:rPr>
        <w:t xml:space="preserve"> </w:t>
      </w:r>
      <w:r w:rsidR="00493889" w:rsidRPr="006D0CF1">
        <w:rPr>
          <w:rFonts w:asciiTheme="majorHAnsi" w:hAnsiTheme="majorHAnsi" w:cs="Times New Roman"/>
        </w:rPr>
        <w:t>najważniejsze</w:t>
      </w:r>
      <w:r w:rsidR="0066165E" w:rsidRPr="006D0CF1">
        <w:rPr>
          <w:rFonts w:asciiTheme="majorHAnsi" w:hAnsiTheme="majorHAnsi" w:cs="Times New Roman"/>
        </w:rPr>
        <w:t xml:space="preserve"> zalety </w:t>
      </w:r>
      <w:r w:rsidR="001E0AE0" w:rsidRPr="006D0CF1">
        <w:rPr>
          <w:rFonts w:asciiTheme="majorHAnsi" w:hAnsiTheme="majorHAnsi" w:cs="Times New Roman"/>
        </w:rPr>
        <w:t xml:space="preserve">stosowania SOA </w:t>
      </w:r>
      <w:r w:rsidR="00EE68B0" w:rsidRPr="006D0CF1">
        <w:rPr>
          <w:rFonts w:asciiTheme="majorHAnsi" w:hAnsiTheme="majorHAnsi" w:cs="Times New Roman"/>
        </w:rPr>
        <w:t>jako sposobu mierzenia</w:t>
      </w:r>
      <w:r w:rsidR="001E0AE0" w:rsidRPr="006D0CF1">
        <w:rPr>
          <w:rFonts w:asciiTheme="majorHAnsi" w:hAnsiTheme="majorHAnsi" w:cs="Times New Roman"/>
        </w:rPr>
        <w:t xml:space="preserve"> się z </w:t>
      </w:r>
      <w:r w:rsidR="00CA0E27" w:rsidRPr="006D0CF1">
        <w:rPr>
          <w:rFonts w:asciiTheme="majorHAnsi" w:hAnsiTheme="majorHAnsi" w:cs="Times New Roman"/>
        </w:rPr>
        <w:t xml:space="preserve">kluczowymi </w:t>
      </w:r>
      <w:r w:rsidR="001E0AE0" w:rsidRPr="006D0CF1">
        <w:rPr>
          <w:rFonts w:asciiTheme="majorHAnsi" w:hAnsiTheme="majorHAnsi" w:cs="Times New Roman"/>
        </w:rPr>
        <w:t>wyzwaniami integracji</w:t>
      </w:r>
      <w:r w:rsidR="00F943DF" w:rsidRPr="006D0CF1">
        <w:rPr>
          <w:rFonts w:asciiTheme="majorHAnsi" w:hAnsiTheme="majorHAnsi" w:cs="Times New Roman"/>
        </w:rPr>
        <w:t xml:space="preserve">. Zalety te w głównej mierze wynikają ze świadomego i starannego trzymania się opisywanych standardów i wzorców, bez czego SOA byłaby jedynie </w:t>
      </w:r>
      <w:r w:rsidR="004D47DB" w:rsidRPr="006D0CF1">
        <w:rPr>
          <w:rFonts w:asciiTheme="majorHAnsi" w:hAnsiTheme="majorHAnsi" w:cs="Times New Roman"/>
        </w:rPr>
        <w:t>zbiorem pustych haseł</w:t>
      </w:r>
      <w:r w:rsidR="00F943DF" w:rsidRPr="006D0CF1">
        <w:rPr>
          <w:rFonts w:asciiTheme="majorHAnsi" w:hAnsiTheme="majorHAnsi" w:cs="Times New Roman"/>
        </w:rPr>
        <w:t xml:space="preserve"> i </w:t>
      </w:r>
      <w:r w:rsidR="004D47DB" w:rsidRPr="006D0CF1">
        <w:rPr>
          <w:rFonts w:asciiTheme="majorHAnsi" w:hAnsiTheme="majorHAnsi" w:cs="Times New Roman"/>
        </w:rPr>
        <w:t>teoretycznych koncepcji bez odniesienia do realnych problemów.</w:t>
      </w:r>
    </w:p>
    <w:p w14:paraId="53236517" w14:textId="77777777" w:rsidR="001A2F08" w:rsidRPr="006D0CF1" w:rsidRDefault="00947A36" w:rsidP="0012781C">
      <w:pPr>
        <w:spacing w:line="276" w:lineRule="auto"/>
        <w:ind w:firstLine="431"/>
        <w:jc w:val="both"/>
        <w:rPr>
          <w:rFonts w:asciiTheme="majorHAnsi" w:hAnsiTheme="majorHAnsi" w:cs="Times New Roman"/>
        </w:rPr>
      </w:pPr>
      <w:r w:rsidRPr="006D0CF1">
        <w:rPr>
          <w:rFonts w:asciiTheme="majorHAnsi" w:hAnsiTheme="majorHAnsi" w:cs="Times New Roman"/>
          <w:b/>
        </w:rPr>
        <w:t>Brak zależności</w:t>
      </w:r>
      <w:r w:rsidR="00AC1810" w:rsidRPr="006D0CF1">
        <w:rPr>
          <w:rFonts w:asciiTheme="majorHAnsi" w:hAnsiTheme="majorHAnsi" w:cs="Times New Roman"/>
          <w:b/>
        </w:rPr>
        <w:t xml:space="preserve"> </w:t>
      </w:r>
      <w:r w:rsidR="003F5F7A" w:rsidRPr="006D0CF1">
        <w:rPr>
          <w:rFonts w:asciiTheme="majorHAnsi" w:hAnsiTheme="majorHAnsi" w:cs="Times New Roman"/>
          <w:b/>
        </w:rPr>
        <w:t>i modułowość</w:t>
      </w:r>
      <w:r w:rsidRPr="006D0CF1">
        <w:rPr>
          <w:rFonts w:asciiTheme="majorHAnsi" w:hAnsiTheme="majorHAnsi" w:cs="Times New Roman"/>
          <w:b/>
        </w:rPr>
        <w:t xml:space="preserve"> </w:t>
      </w:r>
      <w:r w:rsidR="00712601" w:rsidRPr="006D0CF1">
        <w:rPr>
          <w:rFonts w:asciiTheme="majorHAnsi" w:hAnsiTheme="majorHAnsi" w:cs="Times New Roman"/>
        </w:rPr>
        <w:t xml:space="preserve">– </w:t>
      </w:r>
      <w:r w:rsidR="001A2F08" w:rsidRPr="006D0CF1">
        <w:rPr>
          <w:rFonts w:asciiTheme="majorHAnsi" w:hAnsiTheme="majorHAnsi" w:cs="Times New Roman"/>
        </w:rPr>
        <w:t xml:space="preserve">możliwe jest modyfikowanie lub nawet </w:t>
      </w:r>
      <w:r w:rsidR="00AC1810" w:rsidRPr="006D0CF1">
        <w:rPr>
          <w:rFonts w:asciiTheme="majorHAnsi" w:hAnsiTheme="majorHAnsi" w:cs="Times New Roman"/>
        </w:rPr>
        <w:t>wymiana</w:t>
      </w:r>
      <w:r w:rsidR="001A2F08" w:rsidRPr="006D0CF1">
        <w:rPr>
          <w:rFonts w:asciiTheme="majorHAnsi" w:hAnsiTheme="majorHAnsi" w:cs="Times New Roman"/>
        </w:rPr>
        <w:t xml:space="preserve"> poszczególnych </w:t>
      </w:r>
      <w:r w:rsidR="00FB44C9" w:rsidRPr="006D0CF1">
        <w:rPr>
          <w:rFonts w:asciiTheme="majorHAnsi" w:hAnsiTheme="majorHAnsi" w:cs="Times New Roman"/>
        </w:rPr>
        <w:t>komponentów architektury</w:t>
      </w:r>
      <w:r w:rsidR="001A2F08" w:rsidRPr="006D0CF1">
        <w:rPr>
          <w:rFonts w:asciiTheme="majorHAnsi" w:hAnsiTheme="majorHAnsi" w:cs="Times New Roman"/>
        </w:rPr>
        <w:t xml:space="preserve"> bez wpływu na </w:t>
      </w:r>
      <w:r w:rsidR="00AC1810" w:rsidRPr="006D0CF1">
        <w:rPr>
          <w:rFonts w:asciiTheme="majorHAnsi" w:hAnsiTheme="majorHAnsi" w:cs="Times New Roman"/>
        </w:rPr>
        <w:t>całość</w:t>
      </w:r>
      <w:r w:rsidR="001A2F08" w:rsidRPr="006D0CF1">
        <w:rPr>
          <w:rFonts w:asciiTheme="majorHAnsi" w:hAnsiTheme="majorHAnsi" w:cs="Times New Roman"/>
        </w:rPr>
        <w:t xml:space="preserve"> rozwiązania.</w:t>
      </w:r>
      <w:r w:rsidR="00D162D7" w:rsidRPr="006D0CF1">
        <w:rPr>
          <w:rFonts w:asciiTheme="majorHAnsi" w:hAnsiTheme="majorHAnsi" w:cs="Times New Roman"/>
        </w:rPr>
        <w:t xml:space="preserve"> </w:t>
      </w:r>
      <w:r w:rsidR="00FB44C9" w:rsidRPr="006D0CF1">
        <w:rPr>
          <w:rFonts w:asciiTheme="majorHAnsi" w:hAnsiTheme="majorHAnsi" w:cs="Times New Roman"/>
        </w:rPr>
        <w:t xml:space="preserve">Dzięki warstwie pośredniczącej i abstrakcyjnemu modelowi danych zmiana w jednym systemie (z ewentualną zmianą w kodzie usługi, ale bez modyfikacji jej interfejsu) nie jest zauważalna dla otoczenia. Przykładowo </w:t>
      </w:r>
      <w:r w:rsidR="007D27C5" w:rsidRPr="006D0CF1">
        <w:rPr>
          <w:rFonts w:asciiTheme="majorHAnsi" w:hAnsiTheme="majorHAnsi" w:cs="Times New Roman"/>
        </w:rPr>
        <w:t xml:space="preserve">zmiana struktury danych w systemie </w:t>
      </w:r>
      <w:r w:rsidR="00262003" w:rsidRPr="006D0CF1">
        <w:rPr>
          <w:rFonts w:asciiTheme="majorHAnsi" w:hAnsiTheme="majorHAnsi" w:cs="Times New Roman"/>
        </w:rPr>
        <w:t>dawcy</w:t>
      </w:r>
      <w:r w:rsidR="007D27C5" w:rsidRPr="006D0CF1">
        <w:rPr>
          <w:rFonts w:asciiTheme="majorHAnsi" w:hAnsiTheme="majorHAnsi" w:cs="Times New Roman"/>
        </w:rPr>
        <w:t xml:space="preserve"> będzie wymagać </w:t>
      </w:r>
      <w:r w:rsidR="00262003" w:rsidRPr="006D0CF1">
        <w:rPr>
          <w:rFonts w:asciiTheme="majorHAnsi" w:hAnsiTheme="majorHAnsi" w:cs="Times New Roman"/>
        </w:rPr>
        <w:t xml:space="preserve">tylko </w:t>
      </w:r>
      <w:r w:rsidR="007D27C5" w:rsidRPr="006D0CF1">
        <w:rPr>
          <w:rFonts w:asciiTheme="majorHAnsi" w:hAnsiTheme="majorHAnsi" w:cs="Times New Roman"/>
        </w:rPr>
        <w:t xml:space="preserve">zmiany transformacji z modelu kanonicznego </w:t>
      </w:r>
      <w:r w:rsidR="00493889" w:rsidRPr="006D0CF1">
        <w:rPr>
          <w:rFonts w:asciiTheme="majorHAnsi" w:hAnsiTheme="majorHAnsi" w:cs="Times New Roman"/>
        </w:rPr>
        <w:t>usługi, co nie wpływa</w:t>
      </w:r>
      <w:r w:rsidR="007D27C5" w:rsidRPr="006D0CF1">
        <w:rPr>
          <w:rFonts w:asciiTheme="majorHAnsi" w:hAnsiTheme="majorHAnsi" w:cs="Times New Roman"/>
        </w:rPr>
        <w:t xml:space="preserve"> w żaden sposób na </w:t>
      </w:r>
      <w:r w:rsidR="00A43D97" w:rsidRPr="006D0CF1">
        <w:rPr>
          <w:rFonts w:asciiTheme="majorHAnsi" w:hAnsiTheme="majorHAnsi" w:cs="Times New Roman"/>
        </w:rPr>
        <w:t xml:space="preserve">wystawiany </w:t>
      </w:r>
      <w:r w:rsidR="007D27C5" w:rsidRPr="006D0CF1">
        <w:rPr>
          <w:rFonts w:asciiTheme="majorHAnsi" w:hAnsiTheme="majorHAnsi" w:cs="Times New Roman"/>
        </w:rPr>
        <w:t>interfejs</w:t>
      </w:r>
      <w:r w:rsidR="00881EFB" w:rsidRPr="006D0CF1">
        <w:rPr>
          <w:rFonts w:asciiTheme="majorHAnsi" w:hAnsiTheme="majorHAnsi" w:cs="Times New Roman"/>
        </w:rPr>
        <w:t xml:space="preserve"> </w:t>
      </w:r>
      <w:r w:rsidR="00493889" w:rsidRPr="006D0CF1">
        <w:rPr>
          <w:rFonts w:asciiTheme="majorHAnsi" w:hAnsiTheme="majorHAnsi" w:cs="Times New Roman"/>
        </w:rPr>
        <w:t>a </w:t>
      </w:r>
      <w:r w:rsidR="007D27C5" w:rsidRPr="006D0CF1">
        <w:rPr>
          <w:rFonts w:asciiTheme="majorHAnsi" w:hAnsiTheme="majorHAnsi" w:cs="Times New Roman"/>
        </w:rPr>
        <w:t>zatem na jej konsumentów.</w:t>
      </w:r>
    </w:p>
    <w:p w14:paraId="0FE9FF4C" w14:textId="77777777" w:rsidR="00AC1810" w:rsidRPr="006D0CF1" w:rsidRDefault="00AC1810" w:rsidP="009D6DCA">
      <w:pPr>
        <w:spacing w:line="276" w:lineRule="auto"/>
        <w:ind w:firstLine="708"/>
        <w:jc w:val="both"/>
        <w:rPr>
          <w:rFonts w:asciiTheme="majorHAnsi" w:hAnsiTheme="majorHAnsi" w:cs="Times New Roman"/>
        </w:rPr>
      </w:pPr>
      <w:r w:rsidRPr="006D0CF1">
        <w:rPr>
          <w:rFonts w:asciiTheme="majorHAnsi" w:hAnsiTheme="majorHAnsi" w:cs="Times New Roman"/>
          <w:b/>
        </w:rPr>
        <w:t>Elas</w:t>
      </w:r>
      <w:r w:rsidR="00C54173" w:rsidRPr="006D0CF1">
        <w:rPr>
          <w:rFonts w:asciiTheme="majorHAnsi" w:hAnsiTheme="majorHAnsi" w:cs="Times New Roman"/>
          <w:b/>
        </w:rPr>
        <w:t>tyczność doboru</w:t>
      </w:r>
      <w:r w:rsidRPr="006D0CF1">
        <w:rPr>
          <w:rFonts w:asciiTheme="majorHAnsi" w:hAnsiTheme="majorHAnsi" w:cs="Times New Roman"/>
          <w:b/>
        </w:rPr>
        <w:t xml:space="preserve"> technologii</w:t>
      </w:r>
      <w:r w:rsidR="00712601" w:rsidRPr="006D0CF1">
        <w:rPr>
          <w:rFonts w:asciiTheme="majorHAnsi" w:hAnsiTheme="majorHAnsi" w:cs="Times New Roman"/>
        </w:rPr>
        <w:t xml:space="preserve"> </w:t>
      </w:r>
      <w:r w:rsidRPr="006D0CF1">
        <w:rPr>
          <w:rFonts w:asciiTheme="majorHAnsi" w:hAnsiTheme="majorHAnsi" w:cs="Times New Roman"/>
        </w:rPr>
        <w:t>– brak ograniczeń dla platform, języków programowania</w:t>
      </w:r>
      <w:r w:rsidR="00660A00" w:rsidRPr="006D0CF1">
        <w:rPr>
          <w:rFonts w:asciiTheme="majorHAnsi" w:hAnsiTheme="majorHAnsi" w:cs="Times New Roman"/>
        </w:rPr>
        <w:t xml:space="preserve"> czy</w:t>
      </w:r>
      <w:r w:rsidRPr="006D0CF1">
        <w:rPr>
          <w:rFonts w:asciiTheme="majorHAnsi" w:hAnsiTheme="majorHAnsi" w:cs="Times New Roman"/>
        </w:rPr>
        <w:t xml:space="preserve"> środowisk uruchomieniowych </w:t>
      </w:r>
      <w:r w:rsidR="00660A00" w:rsidRPr="006D0CF1">
        <w:rPr>
          <w:rFonts w:asciiTheme="majorHAnsi" w:hAnsiTheme="majorHAnsi" w:cs="Times New Roman"/>
        </w:rPr>
        <w:t>przy podłączaniu nowych systemów.</w:t>
      </w:r>
      <w:r w:rsidR="007D27C5" w:rsidRPr="006D0CF1">
        <w:rPr>
          <w:rFonts w:asciiTheme="majorHAnsi" w:hAnsiTheme="majorHAnsi" w:cs="Times New Roman"/>
        </w:rPr>
        <w:t xml:space="preserve"> Dzięki luźnemu powiązaniu i braku zależności możliwe jest integrowanie systemów opartych o różne standardy techniczne. W przypadku konieczności wymiany zintegrowanej bazy danych, np. z Oracle na MySQL, konieczne jest dostosowanie adapterów bazodanowych w usługach i ewentualne modyfikacje transformacji</w:t>
      </w:r>
      <w:r w:rsidR="006F3757" w:rsidRPr="006D0CF1">
        <w:rPr>
          <w:rFonts w:asciiTheme="majorHAnsi" w:hAnsiTheme="majorHAnsi" w:cs="Times New Roman"/>
        </w:rPr>
        <w:t xml:space="preserve"> w celu dopasowania do docelowej struktury. Zmiany takie mogą zostać wdrożone bez angażowania systemów konsumentów korzystających z usług opartych o</w:t>
      </w:r>
      <w:r w:rsidR="00214CF4" w:rsidRPr="006D0CF1">
        <w:rPr>
          <w:rFonts w:asciiTheme="majorHAnsi" w:hAnsiTheme="majorHAnsi" w:cs="Times New Roman"/>
        </w:rPr>
        <w:t> </w:t>
      </w:r>
      <w:r w:rsidR="006F3757" w:rsidRPr="006D0CF1">
        <w:rPr>
          <w:rFonts w:asciiTheme="majorHAnsi" w:hAnsiTheme="majorHAnsi" w:cs="Times New Roman"/>
        </w:rPr>
        <w:t xml:space="preserve">tę bazę danych. </w:t>
      </w:r>
    </w:p>
    <w:p w14:paraId="1EF3B538" w14:textId="77777777" w:rsidR="00712601" w:rsidRPr="006D0CF1" w:rsidRDefault="00712601" w:rsidP="009D6DCA">
      <w:pPr>
        <w:spacing w:line="276" w:lineRule="auto"/>
        <w:ind w:firstLine="708"/>
        <w:jc w:val="both"/>
        <w:rPr>
          <w:rFonts w:asciiTheme="majorHAnsi" w:hAnsiTheme="majorHAnsi" w:cs="Times New Roman"/>
        </w:rPr>
      </w:pPr>
      <w:r w:rsidRPr="006D0CF1">
        <w:rPr>
          <w:rFonts w:asciiTheme="majorHAnsi" w:hAnsiTheme="majorHAnsi" w:cs="Times New Roman"/>
          <w:b/>
        </w:rPr>
        <w:t>Optymalizacja zasobów</w:t>
      </w:r>
      <w:r w:rsidRPr="006D0CF1">
        <w:rPr>
          <w:rFonts w:asciiTheme="majorHAnsi" w:hAnsiTheme="majorHAnsi" w:cs="Times New Roman"/>
        </w:rPr>
        <w:t xml:space="preserve"> – </w:t>
      </w:r>
      <w:r w:rsidR="00660A00" w:rsidRPr="006D0CF1">
        <w:rPr>
          <w:rFonts w:asciiTheme="majorHAnsi" w:hAnsiTheme="majorHAnsi" w:cs="Times New Roman"/>
        </w:rPr>
        <w:t>raz dostarczona usłu</w:t>
      </w:r>
      <w:r w:rsidR="00CF2E13" w:rsidRPr="006D0CF1">
        <w:rPr>
          <w:rFonts w:asciiTheme="majorHAnsi" w:hAnsiTheme="majorHAnsi" w:cs="Times New Roman"/>
        </w:rPr>
        <w:t xml:space="preserve">ga może być </w:t>
      </w:r>
      <w:r w:rsidR="002F7DB7" w:rsidRPr="006D0CF1">
        <w:rPr>
          <w:rFonts w:asciiTheme="majorHAnsi" w:hAnsiTheme="majorHAnsi" w:cs="Times New Roman"/>
        </w:rPr>
        <w:t>wykorzystywana</w:t>
      </w:r>
      <w:r w:rsidR="00CF2E13" w:rsidRPr="006D0CF1">
        <w:rPr>
          <w:rFonts w:asciiTheme="majorHAnsi" w:hAnsiTheme="majorHAnsi" w:cs="Times New Roman"/>
        </w:rPr>
        <w:t xml:space="preserve"> przez wielu konsumentów, </w:t>
      </w:r>
      <w:r w:rsidR="0074192F" w:rsidRPr="006D0CF1">
        <w:rPr>
          <w:rFonts w:asciiTheme="majorHAnsi" w:hAnsiTheme="majorHAnsi" w:cs="Times New Roman"/>
        </w:rPr>
        <w:t>nowa funkc</w:t>
      </w:r>
      <w:r w:rsidR="00493889" w:rsidRPr="006D0CF1">
        <w:rPr>
          <w:rFonts w:asciiTheme="majorHAnsi" w:hAnsiTheme="majorHAnsi" w:cs="Times New Roman"/>
        </w:rPr>
        <w:t>jonalność może powstać</w:t>
      </w:r>
      <w:r w:rsidR="00C314C7" w:rsidRPr="006D0CF1">
        <w:rPr>
          <w:rFonts w:asciiTheme="majorHAnsi" w:hAnsiTheme="majorHAnsi" w:cs="Times New Roman"/>
        </w:rPr>
        <w:t xml:space="preserve"> tylko</w:t>
      </w:r>
      <w:r w:rsidR="00493889" w:rsidRPr="006D0CF1">
        <w:rPr>
          <w:rFonts w:asciiTheme="majorHAnsi" w:hAnsiTheme="majorHAnsi" w:cs="Times New Roman"/>
        </w:rPr>
        <w:t xml:space="preserve"> dzięki wykorzystaniu </w:t>
      </w:r>
      <w:r w:rsidR="0074192F" w:rsidRPr="006D0CF1">
        <w:rPr>
          <w:rFonts w:asciiTheme="majorHAnsi" w:hAnsiTheme="majorHAnsi" w:cs="Times New Roman"/>
        </w:rPr>
        <w:t>istniejących usług.</w:t>
      </w:r>
      <w:r w:rsidR="00493889" w:rsidRPr="006D0CF1">
        <w:rPr>
          <w:rFonts w:asciiTheme="majorHAnsi" w:hAnsiTheme="majorHAnsi" w:cs="Times New Roman"/>
        </w:rPr>
        <w:t xml:space="preserve"> Reużywalność</w:t>
      </w:r>
      <w:r w:rsidR="00D675D8">
        <w:rPr>
          <w:rFonts w:asciiTheme="majorHAnsi" w:hAnsiTheme="majorHAnsi" w:cs="Times New Roman"/>
        </w:rPr>
        <w:t xml:space="preserve"> (ang. </w:t>
      </w:r>
      <w:r w:rsidR="00D675D8" w:rsidRPr="00D675D8">
        <w:rPr>
          <w:rFonts w:asciiTheme="majorHAnsi" w:hAnsiTheme="majorHAnsi" w:cs="Times New Roman"/>
          <w:i/>
        </w:rPr>
        <w:t>reusability</w:t>
      </w:r>
      <w:r w:rsidR="00D675D8">
        <w:rPr>
          <w:rFonts w:asciiTheme="majorHAnsi" w:hAnsiTheme="majorHAnsi" w:cs="Times New Roman"/>
        </w:rPr>
        <w:t>)</w:t>
      </w:r>
      <w:r w:rsidR="00493889" w:rsidRPr="006D0CF1">
        <w:rPr>
          <w:rFonts w:asciiTheme="majorHAnsi" w:hAnsiTheme="majorHAnsi" w:cs="Times New Roman"/>
        </w:rPr>
        <w:t xml:space="preserve"> i komponowalność</w:t>
      </w:r>
      <w:r w:rsidR="00D675D8">
        <w:rPr>
          <w:rFonts w:asciiTheme="majorHAnsi" w:hAnsiTheme="majorHAnsi" w:cs="Times New Roman"/>
        </w:rPr>
        <w:t xml:space="preserve"> (ang. </w:t>
      </w:r>
      <w:r w:rsidR="00D675D8" w:rsidRPr="00D675D8">
        <w:rPr>
          <w:rFonts w:asciiTheme="majorHAnsi" w:hAnsiTheme="majorHAnsi" w:cs="Times New Roman"/>
          <w:i/>
        </w:rPr>
        <w:t>composability</w:t>
      </w:r>
      <w:r w:rsidR="00D675D8">
        <w:rPr>
          <w:rFonts w:asciiTheme="majorHAnsi" w:hAnsiTheme="majorHAnsi" w:cs="Times New Roman"/>
        </w:rPr>
        <w:t>)</w:t>
      </w:r>
      <w:r w:rsidR="00493889" w:rsidRPr="006D0CF1">
        <w:rPr>
          <w:rFonts w:asciiTheme="majorHAnsi" w:hAnsiTheme="majorHAnsi" w:cs="Times New Roman"/>
        </w:rPr>
        <w:t xml:space="preserve"> usług to cechy zapobiegające mnożeniu bytów </w:t>
      </w:r>
      <w:r w:rsidR="00214CF4" w:rsidRPr="006D0CF1">
        <w:rPr>
          <w:rFonts w:asciiTheme="majorHAnsi" w:hAnsiTheme="majorHAnsi" w:cs="Times New Roman"/>
        </w:rPr>
        <w:t>i </w:t>
      </w:r>
      <w:r w:rsidR="00493889" w:rsidRPr="006D0CF1">
        <w:rPr>
          <w:rFonts w:asciiTheme="majorHAnsi" w:hAnsiTheme="majorHAnsi" w:cs="Times New Roman"/>
        </w:rPr>
        <w:t xml:space="preserve">duplikowaniu </w:t>
      </w:r>
      <w:r w:rsidR="00214CF4" w:rsidRPr="006D0CF1">
        <w:rPr>
          <w:rFonts w:asciiTheme="majorHAnsi" w:hAnsiTheme="majorHAnsi" w:cs="Times New Roman"/>
        </w:rPr>
        <w:t>powiązań między systemami</w:t>
      </w:r>
      <w:r w:rsidR="00493889" w:rsidRPr="006D0CF1">
        <w:rPr>
          <w:rFonts w:asciiTheme="majorHAnsi" w:hAnsiTheme="majorHAnsi" w:cs="Times New Roman"/>
        </w:rPr>
        <w:t xml:space="preserve">. Można przytoczyć scenariusz w którym została dostarczona </w:t>
      </w:r>
      <w:r w:rsidR="00214CF4" w:rsidRPr="006D0CF1">
        <w:rPr>
          <w:rFonts w:asciiTheme="majorHAnsi" w:hAnsiTheme="majorHAnsi" w:cs="Times New Roman"/>
        </w:rPr>
        <w:t xml:space="preserve">i jest zarejestrowana </w:t>
      </w:r>
      <w:r w:rsidR="00493889" w:rsidRPr="006D0CF1">
        <w:rPr>
          <w:rFonts w:asciiTheme="majorHAnsi" w:hAnsiTheme="majorHAnsi" w:cs="Times New Roman"/>
        </w:rPr>
        <w:t xml:space="preserve">usługa </w:t>
      </w:r>
      <w:r w:rsidR="00214CF4" w:rsidRPr="006D0CF1">
        <w:rPr>
          <w:rFonts w:asciiTheme="majorHAnsi" w:hAnsiTheme="majorHAnsi" w:cs="Times New Roman"/>
        </w:rPr>
        <w:t xml:space="preserve">weryfikująca istnienie konta użytkownika o danym nazwisku. </w:t>
      </w:r>
      <w:r w:rsidR="00C314C7" w:rsidRPr="006D0CF1">
        <w:rPr>
          <w:rFonts w:asciiTheme="majorHAnsi" w:hAnsiTheme="majorHAnsi" w:cs="Times New Roman"/>
        </w:rPr>
        <w:t>Inni</w:t>
      </w:r>
      <w:r w:rsidR="00214CF4" w:rsidRPr="006D0CF1">
        <w:rPr>
          <w:rFonts w:asciiTheme="majorHAnsi" w:hAnsiTheme="majorHAnsi" w:cs="Times New Roman"/>
        </w:rPr>
        <w:t xml:space="preserve"> </w:t>
      </w:r>
      <w:r w:rsidR="00C314C7" w:rsidRPr="006D0CF1">
        <w:rPr>
          <w:rFonts w:asciiTheme="majorHAnsi" w:hAnsiTheme="majorHAnsi" w:cs="Times New Roman"/>
        </w:rPr>
        <w:t>klienci</w:t>
      </w:r>
      <w:r w:rsidR="007A01F9" w:rsidRPr="006D0CF1">
        <w:rPr>
          <w:rFonts w:asciiTheme="majorHAnsi" w:hAnsiTheme="majorHAnsi" w:cs="Times New Roman"/>
        </w:rPr>
        <w:t>,</w:t>
      </w:r>
      <w:r w:rsidR="00C314C7" w:rsidRPr="006D0CF1">
        <w:rPr>
          <w:rFonts w:asciiTheme="majorHAnsi" w:hAnsiTheme="majorHAnsi" w:cs="Times New Roman"/>
        </w:rPr>
        <w:t xml:space="preserve"> zainteresowani</w:t>
      </w:r>
      <w:r w:rsidR="00214CF4" w:rsidRPr="006D0CF1">
        <w:rPr>
          <w:rFonts w:asciiTheme="majorHAnsi" w:hAnsiTheme="majorHAnsi" w:cs="Times New Roman"/>
        </w:rPr>
        <w:t xml:space="preserve"> taką funkcjonalnością</w:t>
      </w:r>
      <w:r w:rsidR="007A01F9" w:rsidRPr="006D0CF1">
        <w:rPr>
          <w:rFonts w:asciiTheme="majorHAnsi" w:hAnsiTheme="majorHAnsi" w:cs="Times New Roman"/>
        </w:rPr>
        <w:t>,</w:t>
      </w:r>
      <w:r w:rsidR="00214CF4" w:rsidRPr="006D0CF1">
        <w:rPr>
          <w:rFonts w:asciiTheme="majorHAnsi" w:hAnsiTheme="majorHAnsi" w:cs="Times New Roman"/>
        </w:rPr>
        <w:t xml:space="preserve"> </w:t>
      </w:r>
      <w:r w:rsidR="00C314C7" w:rsidRPr="006D0CF1">
        <w:rPr>
          <w:rFonts w:asciiTheme="majorHAnsi" w:hAnsiTheme="majorHAnsi" w:cs="Times New Roman"/>
        </w:rPr>
        <w:t>pozyskują usługę z</w:t>
      </w:r>
      <w:r w:rsidR="00214CF4" w:rsidRPr="006D0CF1">
        <w:rPr>
          <w:rFonts w:asciiTheme="majorHAnsi" w:hAnsiTheme="majorHAnsi" w:cs="Times New Roman"/>
        </w:rPr>
        <w:t xml:space="preserve"> katalogu i </w:t>
      </w:r>
      <w:r w:rsidR="00C314C7" w:rsidRPr="006D0CF1">
        <w:rPr>
          <w:rFonts w:asciiTheme="majorHAnsi" w:hAnsiTheme="majorHAnsi" w:cs="Times New Roman"/>
        </w:rPr>
        <w:t>zaczynają</w:t>
      </w:r>
      <w:r w:rsidR="00214CF4" w:rsidRPr="006D0CF1">
        <w:rPr>
          <w:rFonts w:asciiTheme="majorHAnsi" w:hAnsiTheme="majorHAnsi" w:cs="Times New Roman"/>
        </w:rPr>
        <w:t xml:space="preserve"> jej reużywać, ponosząc minimalne nakłady na podłączenie do interfejsu usługi. </w:t>
      </w:r>
      <w:r w:rsidR="007A01F9" w:rsidRPr="006D0CF1">
        <w:rPr>
          <w:rFonts w:asciiTheme="majorHAnsi" w:hAnsiTheme="majorHAnsi" w:cs="Times New Roman"/>
        </w:rPr>
        <w:t xml:space="preserve">Następnie </w:t>
      </w:r>
      <w:r w:rsidR="00C314C7" w:rsidRPr="006D0CF1">
        <w:rPr>
          <w:rFonts w:asciiTheme="majorHAnsi" w:hAnsiTheme="majorHAnsi" w:cs="Times New Roman"/>
        </w:rPr>
        <w:t xml:space="preserve">taka usługa może </w:t>
      </w:r>
      <w:r w:rsidR="007A01F9" w:rsidRPr="006D0CF1">
        <w:rPr>
          <w:rFonts w:asciiTheme="majorHAnsi" w:hAnsiTheme="majorHAnsi" w:cs="Times New Roman"/>
        </w:rPr>
        <w:t xml:space="preserve">wchodzić </w:t>
      </w:r>
      <w:r w:rsidR="00214CF4" w:rsidRPr="006D0CF1">
        <w:rPr>
          <w:rFonts w:asciiTheme="majorHAnsi" w:hAnsiTheme="majorHAnsi" w:cs="Times New Roman"/>
        </w:rPr>
        <w:t xml:space="preserve">w skład </w:t>
      </w:r>
      <w:r w:rsidR="00C314C7" w:rsidRPr="006D0CF1">
        <w:rPr>
          <w:rFonts w:asciiTheme="majorHAnsi" w:hAnsiTheme="majorHAnsi" w:cs="Times New Roman"/>
        </w:rPr>
        <w:t xml:space="preserve">złożonej </w:t>
      </w:r>
      <w:r w:rsidR="007A01F9" w:rsidRPr="006D0CF1">
        <w:rPr>
          <w:rFonts w:asciiTheme="majorHAnsi" w:hAnsiTheme="majorHAnsi" w:cs="Times New Roman"/>
        </w:rPr>
        <w:t>kompozycji</w:t>
      </w:r>
      <w:r w:rsidR="00214CF4" w:rsidRPr="006D0CF1">
        <w:rPr>
          <w:rFonts w:asciiTheme="majorHAnsi" w:hAnsiTheme="majorHAnsi" w:cs="Times New Roman"/>
        </w:rPr>
        <w:t xml:space="preserve"> realizującej </w:t>
      </w:r>
      <w:r w:rsidR="007A01F9" w:rsidRPr="006D0CF1">
        <w:rPr>
          <w:rFonts w:asciiTheme="majorHAnsi" w:hAnsiTheme="majorHAnsi" w:cs="Times New Roman"/>
        </w:rPr>
        <w:t xml:space="preserve">np. </w:t>
      </w:r>
      <w:r w:rsidR="00214CF4" w:rsidRPr="006D0CF1">
        <w:rPr>
          <w:rFonts w:asciiTheme="majorHAnsi" w:hAnsiTheme="majorHAnsi" w:cs="Times New Roman"/>
        </w:rPr>
        <w:t xml:space="preserve">rejestrowanie </w:t>
      </w:r>
      <w:r w:rsidR="00C314C7" w:rsidRPr="006D0CF1">
        <w:rPr>
          <w:rFonts w:asciiTheme="majorHAnsi" w:hAnsiTheme="majorHAnsi" w:cs="Times New Roman"/>
        </w:rPr>
        <w:t xml:space="preserve">i walidowanie kont </w:t>
      </w:r>
      <w:r w:rsidR="00214CF4" w:rsidRPr="006D0CF1">
        <w:rPr>
          <w:rFonts w:asciiTheme="majorHAnsi" w:hAnsiTheme="majorHAnsi" w:cs="Times New Roman"/>
        </w:rPr>
        <w:t>użytkowników</w:t>
      </w:r>
      <w:r w:rsidR="00C314C7" w:rsidRPr="006D0CF1">
        <w:rPr>
          <w:rFonts w:asciiTheme="majorHAnsi" w:hAnsiTheme="majorHAnsi" w:cs="Times New Roman"/>
        </w:rPr>
        <w:t>.</w:t>
      </w:r>
    </w:p>
    <w:p w14:paraId="067BD813" w14:textId="77777777" w:rsidR="00FB60D1" w:rsidRPr="006D0CF1" w:rsidRDefault="00712601" w:rsidP="009D6DCA">
      <w:pPr>
        <w:spacing w:line="276" w:lineRule="auto"/>
        <w:ind w:firstLine="708"/>
        <w:jc w:val="both"/>
        <w:rPr>
          <w:rFonts w:asciiTheme="majorHAnsi" w:hAnsiTheme="majorHAnsi" w:cs="Times New Roman"/>
        </w:rPr>
      </w:pPr>
      <w:r w:rsidRPr="006D0CF1">
        <w:rPr>
          <w:rFonts w:asciiTheme="majorHAnsi" w:hAnsiTheme="majorHAnsi" w:cs="Times New Roman"/>
          <w:b/>
        </w:rPr>
        <w:t>Bezpieczeństwo</w:t>
      </w:r>
      <w:r w:rsidR="00FB60D1" w:rsidRPr="006D0CF1">
        <w:rPr>
          <w:rFonts w:asciiTheme="majorHAnsi" w:hAnsiTheme="majorHAnsi" w:cs="Times New Roman"/>
          <w:b/>
        </w:rPr>
        <w:t xml:space="preserve"> komunikacji</w:t>
      </w:r>
      <w:r w:rsidRPr="006D0CF1">
        <w:rPr>
          <w:rFonts w:asciiTheme="majorHAnsi" w:hAnsiTheme="majorHAnsi" w:cs="Times New Roman"/>
          <w:b/>
        </w:rPr>
        <w:t xml:space="preserve"> </w:t>
      </w:r>
      <w:r w:rsidRPr="006D0CF1">
        <w:rPr>
          <w:rFonts w:asciiTheme="majorHAnsi" w:hAnsiTheme="majorHAnsi" w:cs="Times New Roman"/>
        </w:rPr>
        <w:t xml:space="preserve">– </w:t>
      </w:r>
      <w:r w:rsidR="003165B1" w:rsidRPr="006D0CF1">
        <w:rPr>
          <w:rFonts w:asciiTheme="majorHAnsi" w:hAnsiTheme="majorHAnsi" w:cs="Times New Roman"/>
        </w:rPr>
        <w:t xml:space="preserve">interfejsy systemów są </w:t>
      </w:r>
      <w:r w:rsidR="001361E2" w:rsidRPr="006D0CF1">
        <w:rPr>
          <w:rFonts w:asciiTheme="majorHAnsi" w:hAnsiTheme="majorHAnsi" w:cs="Times New Roman"/>
        </w:rPr>
        <w:t>odseparowane od</w:t>
      </w:r>
      <w:r w:rsidR="003165B1" w:rsidRPr="006D0CF1">
        <w:rPr>
          <w:rFonts w:asciiTheme="majorHAnsi" w:hAnsiTheme="majorHAnsi" w:cs="Times New Roman"/>
        </w:rPr>
        <w:t xml:space="preserve"> </w:t>
      </w:r>
      <w:r w:rsidR="001361E2" w:rsidRPr="006D0CF1">
        <w:rPr>
          <w:rFonts w:asciiTheme="majorHAnsi" w:hAnsiTheme="majorHAnsi" w:cs="Times New Roman"/>
        </w:rPr>
        <w:t>otoczenia</w:t>
      </w:r>
      <w:r w:rsidR="003165B1" w:rsidRPr="006D0CF1">
        <w:rPr>
          <w:rFonts w:asciiTheme="majorHAnsi" w:hAnsiTheme="majorHAnsi" w:cs="Times New Roman"/>
        </w:rPr>
        <w:t xml:space="preserve"> </w:t>
      </w:r>
      <w:r w:rsidR="001361E2" w:rsidRPr="006D0CF1">
        <w:rPr>
          <w:rFonts w:asciiTheme="majorHAnsi" w:hAnsiTheme="majorHAnsi" w:cs="Times New Roman"/>
        </w:rPr>
        <w:t>poprzez</w:t>
      </w:r>
      <w:r w:rsidR="00FB60D1" w:rsidRPr="006D0CF1">
        <w:rPr>
          <w:rFonts w:asciiTheme="majorHAnsi" w:hAnsiTheme="majorHAnsi" w:cs="Times New Roman"/>
        </w:rPr>
        <w:t xml:space="preserve"> </w:t>
      </w:r>
      <w:r w:rsidR="001361E2" w:rsidRPr="006D0CF1">
        <w:rPr>
          <w:rFonts w:asciiTheme="majorHAnsi" w:hAnsiTheme="majorHAnsi" w:cs="Times New Roman"/>
        </w:rPr>
        <w:t>integracyjną warstwę pośredniczącą</w:t>
      </w:r>
      <w:r w:rsidR="003165B1" w:rsidRPr="006D0CF1">
        <w:rPr>
          <w:rFonts w:asciiTheme="majorHAnsi" w:hAnsiTheme="majorHAnsi" w:cs="Times New Roman"/>
        </w:rPr>
        <w:t xml:space="preserve">, </w:t>
      </w:r>
      <w:r w:rsidR="001361E2" w:rsidRPr="006D0CF1">
        <w:rPr>
          <w:rFonts w:asciiTheme="majorHAnsi" w:hAnsiTheme="majorHAnsi" w:cs="Times New Roman"/>
        </w:rPr>
        <w:t xml:space="preserve">na </w:t>
      </w:r>
      <w:r w:rsidR="003165B1" w:rsidRPr="006D0CF1">
        <w:rPr>
          <w:rFonts w:asciiTheme="majorHAnsi" w:hAnsiTheme="majorHAnsi" w:cs="Times New Roman"/>
        </w:rPr>
        <w:t>które</w:t>
      </w:r>
      <w:r w:rsidR="001361E2" w:rsidRPr="006D0CF1">
        <w:rPr>
          <w:rFonts w:asciiTheme="majorHAnsi" w:hAnsiTheme="majorHAnsi" w:cs="Times New Roman"/>
        </w:rPr>
        <w:t>j</w:t>
      </w:r>
      <w:r w:rsidR="003165B1" w:rsidRPr="006D0CF1">
        <w:rPr>
          <w:rFonts w:asciiTheme="majorHAnsi" w:hAnsiTheme="majorHAnsi" w:cs="Times New Roman"/>
        </w:rPr>
        <w:t xml:space="preserve"> </w:t>
      </w:r>
      <w:r w:rsidR="001361E2" w:rsidRPr="006D0CF1">
        <w:rPr>
          <w:rFonts w:asciiTheme="majorHAnsi" w:hAnsiTheme="majorHAnsi" w:cs="Times New Roman"/>
        </w:rPr>
        <w:t xml:space="preserve">działają </w:t>
      </w:r>
      <w:r w:rsidR="00434FC6" w:rsidRPr="006D0CF1">
        <w:rPr>
          <w:rFonts w:asciiTheme="majorHAnsi" w:hAnsiTheme="majorHAnsi" w:cs="Times New Roman"/>
        </w:rPr>
        <w:t>zdefiniowane</w:t>
      </w:r>
      <w:r w:rsidR="001361E2" w:rsidRPr="006D0CF1">
        <w:rPr>
          <w:rFonts w:asciiTheme="majorHAnsi" w:hAnsiTheme="majorHAnsi" w:cs="Times New Roman"/>
        </w:rPr>
        <w:t xml:space="preserve"> </w:t>
      </w:r>
      <w:r w:rsidR="000D3019" w:rsidRPr="006D0CF1">
        <w:rPr>
          <w:rFonts w:asciiTheme="majorHAnsi" w:hAnsiTheme="majorHAnsi" w:cs="Times New Roman"/>
        </w:rPr>
        <w:t>w danej organizacji</w:t>
      </w:r>
      <w:r w:rsidR="001361E2" w:rsidRPr="006D0CF1">
        <w:rPr>
          <w:rFonts w:asciiTheme="majorHAnsi" w:hAnsiTheme="majorHAnsi" w:cs="Times New Roman"/>
        </w:rPr>
        <w:t xml:space="preserve"> polityki bezpieczeństwa. Na przykład usługa zwracająca dane finansowe komunikuje się z systemem dostawcą za pomocą szyfrowanego protokołu SSH, jest udostępniona tylko autoryzowanym</w:t>
      </w:r>
      <w:r w:rsidR="006B5AC9" w:rsidRPr="006D0CF1">
        <w:rPr>
          <w:rFonts w:asciiTheme="majorHAnsi" w:hAnsiTheme="majorHAnsi" w:cs="Times New Roman"/>
        </w:rPr>
        <w:t xml:space="preserve"> konsumentom, którzy uwierzytelniają </w:t>
      </w:r>
      <w:r w:rsidR="001361E2" w:rsidRPr="006D0CF1">
        <w:rPr>
          <w:rFonts w:asciiTheme="majorHAnsi" w:hAnsiTheme="majorHAnsi" w:cs="Times New Roman"/>
        </w:rPr>
        <w:t>się odpowiednimi certyfikatami</w:t>
      </w:r>
      <w:r w:rsidR="006B5AC9" w:rsidRPr="006D0CF1">
        <w:rPr>
          <w:rFonts w:asciiTheme="majorHAnsi" w:hAnsiTheme="majorHAnsi" w:cs="Times New Roman"/>
        </w:rPr>
        <w:t xml:space="preserve"> klienckimi.</w:t>
      </w:r>
    </w:p>
    <w:p w14:paraId="581D0341" w14:textId="77777777" w:rsidR="0025598F" w:rsidRPr="006D0CF1" w:rsidRDefault="0025598F" w:rsidP="009D6DCA">
      <w:pPr>
        <w:spacing w:line="276" w:lineRule="auto"/>
        <w:ind w:firstLine="708"/>
        <w:jc w:val="both"/>
        <w:rPr>
          <w:rFonts w:asciiTheme="majorHAnsi" w:hAnsiTheme="majorHAnsi" w:cs="Times New Roman"/>
        </w:rPr>
      </w:pPr>
      <w:r w:rsidRPr="006D0CF1">
        <w:rPr>
          <w:rFonts w:asciiTheme="majorHAnsi" w:hAnsiTheme="majorHAnsi" w:cs="Times New Roman"/>
          <w:b/>
        </w:rPr>
        <w:t>Stabilność i dostępność</w:t>
      </w:r>
      <w:r w:rsidRPr="006D0CF1">
        <w:rPr>
          <w:rFonts w:asciiTheme="majorHAnsi" w:hAnsiTheme="majorHAnsi" w:cs="Times New Roman"/>
        </w:rPr>
        <w:t xml:space="preserve"> – </w:t>
      </w:r>
      <w:r w:rsidR="00EA34D3" w:rsidRPr="006D0CF1">
        <w:rPr>
          <w:rFonts w:asciiTheme="majorHAnsi" w:hAnsiTheme="majorHAnsi" w:cs="Times New Roman"/>
        </w:rPr>
        <w:t xml:space="preserve">strategiczna rola warstwy pośredniczącej w zintegrowanym środowisku </w:t>
      </w:r>
      <w:r w:rsidR="00C314C7" w:rsidRPr="006D0CF1">
        <w:rPr>
          <w:rFonts w:asciiTheme="majorHAnsi" w:hAnsiTheme="majorHAnsi" w:cs="Times New Roman"/>
        </w:rPr>
        <w:t>wymaga zapewnienia</w:t>
      </w:r>
      <w:r w:rsidR="00EA34D3" w:rsidRPr="006D0CF1">
        <w:rPr>
          <w:rFonts w:asciiTheme="majorHAnsi" w:hAnsiTheme="majorHAnsi" w:cs="Times New Roman"/>
        </w:rPr>
        <w:t xml:space="preserve"> wydajności, stabilności, wysokiej dostępności i gwarancji dostarczenia (ang. </w:t>
      </w:r>
      <w:r w:rsidR="00EA34D3" w:rsidRPr="006D0CF1">
        <w:rPr>
          <w:rFonts w:asciiTheme="majorHAnsi" w:hAnsiTheme="majorHAnsi" w:cs="Times New Roman"/>
          <w:i/>
        </w:rPr>
        <w:t>Reliable messaging, Guaranteed delivery</w:t>
      </w:r>
      <w:r w:rsidR="00EA34D3" w:rsidRPr="006D0CF1">
        <w:rPr>
          <w:rFonts w:asciiTheme="majorHAnsi" w:hAnsiTheme="majorHAnsi" w:cs="Times New Roman"/>
        </w:rPr>
        <w:t xml:space="preserve">). Zachowanie bezstanowości </w:t>
      </w:r>
      <w:r w:rsidR="00CB52FA" w:rsidRPr="006D0CF1">
        <w:rPr>
          <w:rFonts w:asciiTheme="majorHAnsi" w:hAnsiTheme="majorHAnsi" w:cs="Times New Roman"/>
        </w:rPr>
        <w:t>i </w:t>
      </w:r>
      <w:r w:rsidR="00EA34D3" w:rsidRPr="006D0CF1">
        <w:rPr>
          <w:rFonts w:asciiTheme="majorHAnsi" w:hAnsiTheme="majorHAnsi" w:cs="Times New Roman"/>
        </w:rPr>
        <w:t xml:space="preserve">autonomiczności </w:t>
      </w:r>
      <w:r w:rsidR="00641BF8" w:rsidRPr="006D0CF1">
        <w:rPr>
          <w:rFonts w:asciiTheme="majorHAnsi" w:hAnsiTheme="majorHAnsi" w:cs="Times New Roman"/>
        </w:rPr>
        <w:t xml:space="preserve">usług wspiera wysoką wydajność </w:t>
      </w:r>
      <w:r w:rsidR="00087A48" w:rsidRPr="006D0CF1">
        <w:rPr>
          <w:rFonts w:asciiTheme="majorHAnsi" w:hAnsiTheme="majorHAnsi" w:cs="Times New Roman"/>
        </w:rPr>
        <w:t>całej infrastruktury SOA</w:t>
      </w:r>
      <w:r w:rsidR="00CB52FA" w:rsidRPr="006D0CF1">
        <w:rPr>
          <w:rFonts w:asciiTheme="majorHAnsi" w:hAnsiTheme="majorHAnsi" w:cs="Times New Roman"/>
        </w:rPr>
        <w:t>. Użycie wzorców komunikacji asynchronicznej</w:t>
      </w:r>
      <w:r w:rsidR="00FA5087" w:rsidRPr="006D0CF1">
        <w:rPr>
          <w:rFonts w:asciiTheme="majorHAnsi" w:hAnsiTheme="majorHAnsi" w:cs="Times New Roman"/>
        </w:rPr>
        <w:t xml:space="preserve"> (np. z rozproszoną persystentną kolejką</w:t>
      </w:r>
      <w:r w:rsidR="008C5671" w:rsidRPr="006D0CF1">
        <w:rPr>
          <w:rFonts w:asciiTheme="majorHAnsi" w:hAnsiTheme="majorHAnsi" w:cs="Times New Roman"/>
        </w:rPr>
        <w:t xml:space="preserve"> JMS</w:t>
      </w:r>
      <w:r w:rsidR="00FA5087" w:rsidRPr="006D0CF1">
        <w:rPr>
          <w:rFonts w:asciiTheme="majorHAnsi" w:hAnsiTheme="majorHAnsi" w:cs="Times New Roman"/>
        </w:rPr>
        <w:t xml:space="preserve">) </w:t>
      </w:r>
      <w:r w:rsidR="00CB52FA" w:rsidRPr="006D0CF1">
        <w:rPr>
          <w:rFonts w:asciiTheme="majorHAnsi" w:hAnsiTheme="majorHAnsi" w:cs="Times New Roman"/>
        </w:rPr>
        <w:t>gwarantuje dostarczenie komunikatów do odbiorców</w:t>
      </w:r>
      <w:r w:rsidR="008B5808" w:rsidRPr="006D0CF1">
        <w:rPr>
          <w:rFonts w:asciiTheme="majorHAnsi" w:hAnsiTheme="majorHAnsi" w:cs="Times New Roman"/>
        </w:rPr>
        <w:t xml:space="preserve">. Funkcjonalności dławika (ang. </w:t>
      </w:r>
      <w:r w:rsidR="008B5808" w:rsidRPr="006D0CF1">
        <w:rPr>
          <w:rFonts w:asciiTheme="majorHAnsi" w:hAnsiTheme="majorHAnsi" w:cs="Times New Roman"/>
          <w:i/>
        </w:rPr>
        <w:t>throttler</w:t>
      </w:r>
      <w:r w:rsidR="008B5808" w:rsidRPr="006D0CF1">
        <w:rPr>
          <w:rFonts w:asciiTheme="majorHAnsi" w:hAnsiTheme="majorHAnsi" w:cs="Times New Roman"/>
        </w:rPr>
        <w:t xml:space="preserve">) i pamięci podręcznej (ang. </w:t>
      </w:r>
      <w:r w:rsidR="008B5808" w:rsidRPr="006D0CF1">
        <w:rPr>
          <w:rFonts w:asciiTheme="majorHAnsi" w:hAnsiTheme="majorHAnsi" w:cs="Times New Roman"/>
          <w:i/>
        </w:rPr>
        <w:t>cache</w:t>
      </w:r>
      <w:r w:rsidR="008B5808" w:rsidRPr="006D0CF1">
        <w:rPr>
          <w:rFonts w:asciiTheme="majorHAnsi" w:hAnsiTheme="majorHAnsi" w:cs="Times New Roman"/>
        </w:rPr>
        <w:t>)</w:t>
      </w:r>
      <w:r w:rsidR="00A21F16" w:rsidRPr="006D0CF1">
        <w:rPr>
          <w:rFonts w:asciiTheme="majorHAnsi" w:hAnsiTheme="majorHAnsi" w:cs="Times New Roman"/>
        </w:rPr>
        <w:t xml:space="preserve"> odpowiadają za obronę </w:t>
      </w:r>
      <w:r w:rsidR="00087A48" w:rsidRPr="006D0CF1">
        <w:rPr>
          <w:rFonts w:asciiTheme="majorHAnsi" w:hAnsiTheme="majorHAnsi" w:cs="Times New Roman"/>
        </w:rPr>
        <w:t xml:space="preserve">infrastruktury SOA oraz </w:t>
      </w:r>
      <w:r w:rsidR="00A21F16" w:rsidRPr="006D0CF1">
        <w:rPr>
          <w:rFonts w:asciiTheme="majorHAnsi" w:hAnsiTheme="majorHAnsi" w:cs="Times New Roman"/>
        </w:rPr>
        <w:t>systemów</w:t>
      </w:r>
      <w:r w:rsidR="00087A48" w:rsidRPr="006D0CF1">
        <w:rPr>
          <w:rFonts w:asciiTheme="majorHAnsi" w:hAnsiTheme="majorHAnsi" w:cs="Times New Roman"/>
        </w:rPr>
        <w:t xml:space="preserve"> dostawców przed przeciążeniami wynikającymi</w:t>
      </w:r>
      <w:r w:rsidR="008C5671" w:rsidRPr="006D0CF1">
        <w:rPr>
          <w:rFonts w:asciiTheme="majorHAnsi" w:hAnsiTheme="majorHAnsi" w:cs="Times New Roman"/>
        </w:rPr>
        <w:t xml:space="preserve"> z niestabilnego ruchu generowanego przez konsumentów.</w:t>
      </w:r>
    </w:p>
    <w:p w14:paraId="6C12B0D9" w14:textId="77777777" w:rsidR="00F943DF" w:rsidRPr="006D0CF1" w:rsidRDefault="0025598F" w:rsidP="009D6DCA">
      <w:pPr>
        <w:spacing w:line="276" w:lineRule="auto"/>
        <w:ind w:firstLine="708"/>
        <w:jc w:val="both"/>
        <w:rPr>
          <w:rFonts w:asciiTheme="majorHAnsi" w:hAnsiTheme="majorHAnsi" w:cs="Times New Roman"/>
        </w:rPr>
      </w:pPr>
      <w:r w:rsidRPr="006D0CF1">
        <w:rPr>
          <w:rFonts w:asciiTheme="majorHAnsi" w:hAnsiTheme="majorHAnsi" w:cs="Times New Roman"/>
          <w:b/>
        </w:rPr>
        <w:t>Monitorowanie i zarz</w:t>
      </w:r>
      <w:r w:rsidR="00D210D6" w:rsidRPr="006D0CF1">
        <w:rPr>
          <w:rFonts w:asciiTheme="majorHAnsi" w:hAnsiTheme="majorHAnsi" w:cs="Times New Roman"/>
          <w:b/>
        </w:rPr>
        <w:t xml:space="preserve">ądzanie </w:t>
      </w:r>
      <w:r w:rsidRPr="006D0CF1">
        <w:rPr>
          <w:rFonts w:asciiTheme="majorHAnsi" w:hAnsiTheme="majorHAnsi" w:cs="Times New Roman"/>
        </w:rPr>
        <w:t xml:space="preserve">– </w:t>
      </w:r>
      <w:r w:rsidR="00933D9D" w:rsidRPr="006D0CF1">
        <w:rPr>
          <w:rFonts w:asciiTheme="majorHAnsi" w:hAnsiTheme="majorHAnsi" w:cs="Times New Roman"/>
        </w:rPr>
        <w:t>obecność</w:t>
      </w:r>
      <w:r w:rsidRPr="006D0CF1">
        <w:rPr>
          <w:rFonts w:asciiTheme="majorHAnsi" w:hAnsiTheme="majorHAnsi" w:cs="Times New Roman"/>
        </w:rPr>
        <w:t xml:space="preserve"> warstwy pośredniczącej </w:t>
      </w:r>
      <w:r w:rsidR="00933D9D" w:rsidRPr="006D0CF1">
        <w:rPr>
          <w:rFonts w:asciiTheme="majorHAnsi" w:hAnsiTheme="majorHAnsi" w:cs="Times New Roman"/>
        </w:rPr>
        <w:t>umożliwia centralne</w:t>
      </w:r>
      <w:r w:rsidRPr="006D0CF1">
        <w:rPr>
          <w:rFonts w:asciiTheme="majorHAnsi" w:hAnsiTheme="majorHAnsi" w:cs="Times New Roman"/>
        </w:rPr>
        <w:t xml:space="preserve"> nadzorowanie </w:t>
      </w:r>
      <w:r w:rsidR="00933D9D" w:rsidRPr="006D0CF1">
        <w:rPr>
          <w:rFonts w:asciiTheme="majorHAnsi" w:hAnsiTheme="majorHAnsi" w:cs="Times New Roman"/>
        </w:rPr>
        <w:t>i administrację</w:t>
      </w:r>
      <w:r w:rsidR="005456BB" w:rsidRPr="006D0CF1">
        <w:rPr>
          <w:rFonts w:asciiTheme="majorHAnsi" w:hAnsiTheme="majorHAnsi" w:cs="Times New Roman"/>
        </w:rPr>
        <w:t xml:space="preserve"> ruchem między zintegrowanymi systemami. </w:t>
      </w:r>
      <w:r w:rsidR="00B2559F" w:rsidRPr="006D0CF1">
        <w:rPr>
          <w:rFonts w:asciiTheme="majorHAnsi" w:hAnsiTheme="majorHAnsi" w:cs="Times New Roman"/>
        </w:rPr>
        <w:t xml:space="preserve">Możliwe jest logowanie </w:t>
      </w:r>
      <w:r w:rsidR="0036242C" w:rsidRPr="006D0CF1">
        <w:rPr>
          <w:rFonts w:asciiTheme="majorHAnsi" w:hAnsiTheme="majorHAnsi" w:cs="Times New Roman"/>
        </w:rPr>
        <w:t>metadanych</w:t>
      </w:r>
      <w:r w:rsidR="0060609A" w:rsidRPr="006D0CF1">
        <w:rPr>
          <w:rFonts w:asciiTheme="majorHAnsi" w:hAnsiTheme="majorHAnsi" w:cs="Times New Roman"/>
        </w:rPr>
        <w:t xml:space="preserve"> usług</w:t>
      </w:r>
      <w:r w:rsidR="0036242C" w:rsidRPr="006D0CF1">
        <w:rPr>
          <w:rFonts w:asciiTheme="majorHAnsi" w:hAnsiTheme="majorHAnsi" w:cs="Times New Roman"/>
        </w:rPr>
        <w:t xml:space="preserve"> i treści komunikatów oraz</w:t>
      </w:r>
      <w:r w:rsidR="00B2559F" w:rsidRPr="006D0CF1">
        <w:rPr>
          <w:rFonts w:asciiTheme="majorHAnsi" w:hAnsiTheme="majorHAnsi" w:cs="Times New Roman"/>
        </w:rPr>
        <w:t xml:space="preserve"> nakładanie i weryfikowanie spełnienia gwarantowanych </w:t>
      </w:r>
      <w:r w:rsidR="00B2559F" w:rsidRPr="006D0CF1">
        <w:rPr>
          <w:rFonts w:asciiTheme="majorHAnsi" w:hAnsiTheme="majorHAnsi" w:cs="Times New Roman"/>
        </w:rPr>
        <w:lastRenderedPageBreak/>
        <w:t xml:space="preserve">poziomów świadczenia usług (ang. </w:t>
      </w:r>
      <w:r w:rsidR="00B2559F" w:rsidRPr="006D0CF1">
        <w:rPr>
          <w:rFonts w:asciiTheme="majorHAnsi" w:hAnsiTheme="majorHAnsi" w:cs="Times New Roman"/>
          <w:i/>
        </w:rPr>
        <w:t>Service Level Agreement</w:t>
      </w:r>
      <w:r w:rsidR="00B2559F" w:rsidRPr="006D0CF1">
        <w:rPr>
          <w:rFonts w:asciiTheme="majorHAnsi" w:hAnsiTheme="majorHAnsi" w:cs="Times New Roman"/>
        </w:rPr>
        <w:t>, w skrócie SLA)</w:t>
      </w:r>
      <w:r w:rsidR="0036242C" w:rsidRPr="006D0CF1">
        <w:rPr>
          <w:rFonts w:asciiTheme="majorHAnsi" w:hAnsiTheme="majorHAnsi" w:cs="Times New Roman"/>
        </w:rPr>
        <w:t>.</w:t>
      </w:r>
      <w:r w:rsidR="00B2559F" w:rsidRPr="006D0CF1">
        <w:rPr>
          <w:rFonts w:asciiTheme="majorHAnsi" w:hAnsiTheme="majorHAnsi" w:cs="Times New Roman"/>
        </w:rPr>
        <w:t xml:space="preserve"> Zachowanie autonomiczności usług umożliwia ich niezależne uruchamiani</w:t>
      </w:r>
      <w:r w:rsidR="00F943DF" w:rsidRPr="006D0CF1">
        <w:rPr>
          <w:rFonts w:asciiTheme="majorHAnsi" w:hAnsiTheme="majorHAnsi" w:cs="Times New Roman"/>
        </w:rPr>
        <w:t>e i dezaktywowanie.</w:t>
      </w:r>
    </w:p>
    <w:p w14:paraId="241765AD" w14:textId="77777777" w:rsidR="00CA2465" w:rsidRPr="006D0CF1" w:rsidRDefault="00CA2465" w:rsidP="00E83F58">
      <w:pPr>
        <w:pStyle w:val="Nagwek2"/>
        <w:numPr>
          <w:ilvl w:val="0"/>
          <w:numId w:val="0"/>
        </w:numPr>
      </w:pPr>
      <w:r w:rsidRPr="006D0CF1">
        <w:t xml:space="preserve">Cel </w:t>
      </w:r>
      <w:r w:rsidR="00F53894" w:rsidRPr="006D0CF1">
        <w:t xml:space="preserve">i zakres </w:t>
      </w:r>
      <w:r w:rsidR="001D6A07" w:rsidRPr="006D0CF1">
        <w:t>projektu</w:t>
      </w:r>
    </w:p>
    <w:p w14:paraId="30A4669B" w14:textId="77777777" w:rsidR="009B0653" w:rsidRPr="006D0CF1" w:rsidRDefault="00637428" w:rsidP="009B0653">
      <w:pPr>
        <w:ind w:firstLine="432"/>
        <w:jc w:val="both"/>
        <w:rPr>
          <w:rFonts w:asciiTheme="majorHAnsi" w:hAnsiTheme="majorHAnsi" w:cs="Times New Roman"/>
        </w:rPr>
      </w:pPr>
      <w:r w:rsidRPr="006D0CF1">
        <w:rPr>
          <w:rFonts w:asciiTheme="majorHAnsi" w:hAnsiTheme="majorHAnsi"/>
        </w:rPr>
        <w:t>Celem niniejszej pracy jest zaprojektowanie i wykonanie prototypu a</w:t>
      </w:r>
      <w:r w:rsidR="00975E5F" w:rsidRPr="006D0CF1">
        <w:rPr>
          <w:rFonts w:asciiTheme="majorHAnsi" w:hAnsiTheme="majorHAnsi"/>
        </w:rPr>
        <w:t xml:space="preserve">plikacji </w:t>
      </w:r>
      <w:r w:rsidR="001A46CB" w:rsidRPr="006D0CF1">
        <w:rPr>
          <w:rFonts w:asciiTheme="majorHAnsi" w:hAnsiTheme="majorHAnsi"/>
        </w:rPr>
        <w:t>obsługującej wymianę</w:t>
      </w:r>
      <w:r w:rsidRPr="006D0CF1">
        <w:rPr>
          <w:rFonts w:asciiTheme="majorHAnsi" w:hAnsiTheme="majorHAnsi"/>
        </w:rPr>
        <w:t xml:space="preserve"> informacji w złożonym</w:t>
      </w:r>
      <w:r w:rsidR="001A46CB" w:rsidRPr="006D0CF1">
        <w:rPr>
          <w:rFonts w:asciiTheme="majorHAnsi" w:hAnsiTheme="majorHAnsi"/>
        </w:rPr>
        <w:t xml:space="preserve"> i niejednorodnym</w:t>
      </w:r>
      <w:r w:rsidRPr="006D0CF1">
        <w:rPr>
          <w:rFonts w:asciiTheme="majorHAnsi" w:hAnsiTheme="majorHAnsi"/>
        </w:rPr>
        <w:t xml:space="preserve"> środowisku </w:t>
      </w:r>
      <w:r w:rsidR="001A46CB" w:rsidRPr="006D0CF1">
        <w:rPr>
          <w:rFonts w:asciiTheme="majorHAnsi" w:hAnsiTheme="majorHAnsi"/>
        </w:rPr>
        <w:t>informatycznym</w:t>
      </w:r>
      <w:r w:rsidRPr="006D0CF1">
        <w:rPr>
          <w:rFonts w:asciiTheme="majorHAnsi" w:hAnsiTheme="majorHAnsi"/>
        </w:rPr>
        <w:t xml:space="preserve">. </w:t>
      </w:r>
      <w:r w:rsidR="00C314C7" w:rsidRPr="006D0CF1">
        <w:rPr>
          <w:rFonts w:asciiTheme="majorHAnsi" w:hAnsiTheme="majorHAnsi" w:cs="Times New Roman"/>
        </w:rPr>
        <w:t>Praca ma na celu wykazanie w </w:t>
      </w:r>
      <w:r w:rsidR="001A46CB" w:rsidRPr="006D0CF1">
        <w:rPr>
          <w:rFonts w:asciiTheme="majorHAnsi" w:hAnsiTheme="majorHAnsi" w:cs="Times New Roman"/>
        </w:rPr>
        <w:t xml:space="preserve">praktyce zasadności i skuteczności stosowania architektury SOA w tej klasie problemów. Wykonana </w:t>
      </w:r>
      <w:r w:rsidR="001A46CB" w:rsidRPr="006D0CF1">
        <w:rPr>
          <w:rFonts w:asciiTheme="majorHAnsi" w:hAnsiTheme="majorHAnsi"/>
        </w:rPr>
        <w:t>a</w:t>
      </w:r>
      <w:r w:rsidRPr="006D0CF1">
        <w:rPr>
          <w:rFonts w:asciiTheme="majorHAnsi" w:hAnsiTheme="majorHAnsi"/>
        </w:rPr>
        <w:t xml:space="preserve">plikacja </w:t>
      </w:r>
      <w:r w:rsidR="00FC73BD" w:rsidRPr="006D0CF1">
        <w:rPr>
          <w:rFonts w:asciiTheme="majorHAnsi" w:hAnsiTheme="majorHAnsi"/>
        </w:rPr>
        <w:t>ma</w:t>
      </w:r>
      <w:r w:rsidRPr="006D0CF1">
        <w:rPr>
          <w:rFonts w:asciiTheme="majorHAnsi" w:hAnsiTheme="majorHAnsi"/>
        </w:rPr>
        <w:t xml:space="preserve"> pełnić rolę </w:t>
      </w:r>
      <w:r w:rsidR="00856AEA" w:rsidRPr="006D0CF1">
        <w:rPr>
          <w:rFonts w:asciiTheme="majorHAnsi" w:hAnsiTheme="majorHAnsi"/>
        </w:rPr>
        <w:t>magistrali serwisowej</w:t>
      </w:r>
      <w:r w:rsidR="007B1297" w:rsidRPr="006D0CF1">
        <w:rPr>
          <w:rFonts w:asciiTheme="majorHAnsi" w:hAnsiTheme="majorHAnsi"/>
        </w:rPr>
        <w:t>,</w:t>
      </w:r>
      <w:r w:rsidR="00856AEA" w:rsidRPr="006D0CF1">
        <w:rPr>
          <w:rFonts w:asciiTheme="majorHAnsi" w:hAnsiTheme="majorHAnsi"/>
        </w:rPr>
        <w:t xml:space="preserve"> będącej warstwą pośredniczącą w integracji za pomocą usług.</w:t>
      </w:r>
      <w:r w:rsidR="00975E5F" w:rsidRPr="006D0CF1">
        <w:rPr>
          <w:rFonts w:asciiTheme="majorHAnsi" w:hAnsiTheme="majorHAnsi"/>
        </w:rPr>
        <w:t xml:space="preserve"> </w:t>
      </w:r>
      <w:r w:rsidR="00975E5F" w:rsidRPr="006D0CF1">
        <w:rPr>
          <w:rFonts w:asciiTheme="majorHAnsi" w:hAnsiTheme="majorHAnsi" w:cs="Times New Roman"/>
        </w:rPr>
        <w:t xml:space="preserve">Aplikacja ma zostać </w:t>
      </w:r>
      <w:r w:rsidR="001A46CB" w:rsidRPr="006D0CF1">
        <w:rPr>
          <w:rFonts w:asciiTheme="majorHAnsi" w:hAnsiTheme="majorHAnsi" w:cs="Times New Roman"/>
        </w:rPr>
        <w:t>zbudowana</w:t>
      </w:r>
      <w:r w:rsidR="00975E5F" w:rsidRPr="006D0CF1">
        <w:rPr>
          <w:rFonts w:asciiTheme="majorHAnsi" w:hAnsiTheme="majorHAnsi" w:cs="Times New Roman"/>
        </w:rPr>
        <w:t xml:space="preserve"> w środowisku wspierającym implementację wzorców projektowych SOA oraz dostępnym na zasadach otwartego oprogramowania (ang. </w:t>
      </w:r>
      <w:r w:rsidR="00975E5F" w:rsidRPr="006D0CF1">
        <w:rPr>
          <w:rFonts w:asciiTheme="majorHAnsi" w:hAnsiTheme="majorHAnsi" w:cs="Times New Roman"/>
          <w:i/>
        </w:rPr>
        <w:t>Open Source</w:t>
      </w:r>
      <w:r w:rsidR="00186443" w:rsidRPr="006D0CF1">
        <w:rPr>
          <w:rFonts w:asciiTheme="majorHAnsi" w:hAnsiTheme="majorHAnsi" w:cs="Times New Roman"/>
        </w:rPr>
        <w:t>).</w:t>
      </w:r>
    </w:p>
    <w:p w14:paraId="2E010A19" w14:textId="77777777" w:rsidR="00C23509" w:rsidRPr="006D0CF1" w:rsidRDefault="00C23509" w:rsidP="009B0653">
      <w:pPr>
        <w:ind w:firstLine="432"/>
        <w:jc w:val="both"/>
        <w:rPr>
          <w:rFonts w:asciiTheme="majorHAnsi" w:hAnsiTheme="majorHAnsi" w:cs="Times New Roman"/>
        </w:rPr>
      </w:pPr>
      <w:r w:rsidRPr="006D0CF1">
        <w:rPr>
          <w:rFonts w:asciiTheme="majorHAnsi" w:hAnsiTheme="majorHAnsi" w:cs="Times New Roman"/>
        </w:rPr>
        <w:t xml:space="preserve">W zakresie realizowanego projektu jest: </w:t>
      </w:r>
      <w:r w:rsidR="005B3A55" w:rsidRPr="006D0CF1">
        <w:rPr>
          <w:rFonts w:asciiTheme="majorHAnsi" w:hAnsiTheme="majorHAnsi" w:cs="Times New Roman"/>
        </w:rPr>
        <w:t>skonfigurowanie i uruchomienie komponentu</w:t>
      </w:r>
      <w:r w:rsidRPr="006D0CF1">
        <w:rPr>
          <w:rFonts w:asciiTheme="majorHAnsi" w:hAnsiTheme="majorHAnsi" w:cs="Times New Roman"/>
        </w:rPr>
        <w:t xml:space="preserve"> magistrali serwisowej; </w:t>
      </w:r>
      <w:r w:rsidR="005B3A55" w:rsidRPr="006D0CF1">
        <w:rPr>
          <w:rFonts w:asciiTheme="majorHAnsi" w:hAnsiTheme="majorHAnsi" w:cs="Times New Roman"/>
        </w:rPr>
        <w:t xml:space="preserve">zaprojektowanie, wytworzenie i osadzenie na magistrali kodu usług integracyjnych; </w:t>
      </w:r>
      <w:r w:rsidRPr="006D0CF1">
        <w:rPr>
          <w:rFonts w:asciiTheme="majorHAnsi" w:hAnsiTheme="majorHAnsi" w:cs="Times New Roman"/>
        </w:rPr>
        <w:t>skonfigurowanie</w:t>
      </w:r>
      <w:r w:rsidR="005B3A55" w:rsidRPr="006D0CF1">
        <w:rPr>
          <w:rFonts w:asciiTheme="majorHAnsi" w:hAnsiTheme="majorHAnsi" w:cs="Times New Roman"/>
        </w:rPr>
        <w:t xml:space="preserve"> brokera komunikacyjnego</w:t>
      </w:r>
      <w:r w:rsidRPr="006D0CF1">
        <w:rPr>
          <w:rFonts w:asciiTheme="majorHAnsi" w:hAnsiTheme="majorHAnsi" w:cs="Times New Roman"/>
        </w:rPr>
        <w:t xml:space="preserve"> i zintegrowanie </w:t>
      </w:r>
      <w:r w:rsidR="005B3A55" w:rsidRPr="006D0CF1">
        <w:rPr>
          <w:rFonts w:asciiTheme="majorHAnsi" w:hAnsiTheme="majorHAnsi" w:cs="Times New Roman"/>
        </w:rPr>
        <w:t xml:space="preserve">go </w:t>
      </w:r>
      <w:r w:rsidRPr="006D0CF1">
        <w:rPr>
          <w:rFonts w:asciiTheme="majorHAnsi" w:hAnsiTheme="majorHAnsi" w:cs="Times New Roman"/>
        </w:rPr>
        <w:t xml:space="preserve">z magistralą; skonfigurowanie zaślepek systemów klienckich umożliwiających testowanie </w:t>
      </w:r>
      <w:r w:rsidR="005B3A55" w:rsidRPr="006D0CF1">
        <w:rPr>
          <w:rFonts w:asciiTheme="majorHAnsi" w:hAnsiTheme="majorHAnsi" w:cs="Times New Roman"/>
        </w:rPr>
        <w:t>usług; wytworzenie i uruchomienie zasobów i zaślepek reprezentujących systemy dostawców.</w:t>
      </w:r>
    </w:p>
    <w:p w14:paraId="78ED26FD" w14:textId="77777777" w:rsidR="00217DCD" w:rsidRPr="006D0CF1" w:rsidRDefault="00217DCD" w:rsidP="00217DCD">
      <w:pPr>
        <w:pStyle w:val="Nagwek2"/>
        <w:numPr>
          <w:ilvl w:val="0"/>
          <w:numId w:val="0"/>
        </w:numPr>
      </w:pPr>
      <w:r w:rsidRPr="006D0CF1">
        <w:t>Temat projektu</w:t>
      </w:r>
    </w:p>
    <w:p w14:paraId="3CFDA3CF" w14:textId="77777777" w:rsidR="00217DCD" w:rsidRPr="006D0CF1" w:rsidRDefault="00F83AC7" w:rsidP="00217DCD">
      <w:pPr>
        <w:jc w:val="both"/>
        <w:rPr>
          <w:rFonts w:asciiTheme="majorHAnsi" w:hAnsiTheme="majorHAnsi"/>
        </w:rPr>
      </w:pPr>
      <w:r w:rsidRPr="006D0CF1">
        <w:rPr>
          <w:rFonts w:asciiTheme="majorHAnsi" w:hAnsiTheme="majorHAnsi"/>
        </w:rPr>
        <w:tab/>
        <w:t>Przedmiotem projektu jest warstwa integracyjna dla systemu obsługującego w formie elek</w:t>
      </w:r>
      <w:r w:rsidR="00691913" w:rsidRPr="006D0CF1">
        <w:rPr>
          <w:rFonts w:asciiTheme="majorHAnsi" w:hAnsiTheme="majorHAnsi"/>
        </w:rPr>
        <w:t>tronicznej bilety uprawniające do parkowania pojazdu oraz kontrole pojazdów</w:t>
      </w:r>
      <w:r w:rsidRPr="006D0CF1">
        <w:rPr>
          <w:rFonts w:asciiTheme="majorHAnsi" w:hAnsiTheme="majorHAnsi"/>
        </w:rPr>
        <w:t xml:space="preserve">. System umożliwia </w:t>
      </w:r>
      <w:r w:rsidR="00691913" w:rsidRPr="006D0CF1">
        <w:rPr>
          <w:rFonts w:asciiTheme="majorHAnsi" w:hAnsiTheme="majorHAnsi"/>
        </w:rPr>
        <w:t xml:space="preserve">zarejestrowanym </w:t>
      </w:r>
      <w:r w:rsidRPr="006D0CF1">
        <w:rPr>
          <w:rFonts w:asciiTheme="majorHAnsi" w:hAnsiTheme="majorHAnsi"/>
        </w:rPr>
        <w:t xml:space="preserve">użytkownikom – kierowcom </w:t>
      </w:r>
      <w:r w:rsidR="00691913" w:rsidRPr="006D0CF1">
        <w:rPr>
          <w:rFonts w:asciiTheme="majorHAnsi" w:hAnsiTheme="majorHAnsi"/>
        </w:rPr>
        <w:t xml:space="preserve">uiszczenie opłaty za postój </w:t>
      </w:r>
      <w:r w:rsidRPr="006D0CF1">
        <w:rPr>
          <w:rFonts w:asciiTheme="majorHAnsi" w:hAnsiTheme="majorHAnsi"/>
        </w:rPr>
        <w:t xml:space="preserve">za pomocą aplikacji klienckiej, bez konieczności korzystania z parkomatu. </w:t>
      </w:r>
      <w:r w:rsidR="00691913" w:rsidRPr="006D0CF1">
        <w:rPr>
          <w:rFonts w:asciiTheme="majorHAnsi" w:hAnsiTheme="majorHAnsi"/>
        </w:rPr>
        <w:t>Dostępne są</w:t>
      </w:r>
      <w:r w:rsidRPr="006D0CF1">
        <w:rPr>
          <w:rFonts w:asciiTheme="majorHAnsi" w:hAnsiTheme="majorHAnsi"/>
        </w:rPr>
        <w:t xml:space="preserve"> różne formy naliczania opłaty za parking: przez określony z góry czas, do podanej g</w:t>
      </w:r>
      <w:r w:rsidR="00691913" w:rsidRPr="006D0CF1">
        <w:rPr>
          <w:rFonts w:asciiTheme="majorHAnsi" w:hAnsiTheme="majorHAnsi"/>
        </w:rPr>
        <w:t xml:space="preserve">odziny oraz za określoną kwotę; możliwe jest wcześniejsze zakończenie parkowania. System umożliwia użytkownikom – kontrolerom weryfikację </w:t>
      </w:r>
      <w:r w:rsidR="00D27752" w:rsidRPr="006D0CF1">
        <w:rPr>
          <w:rFonts w:asciiTheme="majorHAnsi" w:hAnsiTheme="majorHAnsi"/>
        </w:rPr>
        <w:t>pojazdu. W </w:t>
      </w:r>
      <w:r w:rsidR="00691913" w:rsidRPr="006D0CF1">
        <w:rPr>
          <w:rFonts w:asciiTheme="majorHAnsi" w:hAnsiTheme="majorHAnsi"/>
        </w:rPr>
        <w:t>przypadku braku opłaconego parkowania system wystawia mandat obciążający konto użytkownika – kierowcy kontrolowanego pojazdu.</w:t>
      </w:r>
      <w:r w:rsidR="00186B94" w:rsidRPr="006D0CF1">
        <w:rPr>
          <w:rFonts w:asciiTheme="majorHAnsi" w:hAnsiTheme="majorHAnsi"/>
        </w:rPr>
        <w:t xml:space="preserve"> </w:t>
      </w:r>
      <w:r w:rsidR="008127E8" w:rsidRPr="006D0CF1">
        <w:rPr>
          <w:rFonts w:asciiTheme="majorHAnsi" w:hAnsiTheme="majorHAnsi"/>
        </w:rPr>
        <w:t xml:space="preserve">System składa się z aplikacji klienckiej kierowcy, aplikacji kontrolera, bazy danych użytkowników i biletów parkingowych, aplikacji księgowej nadzorującej naliczanie opłat </w:t>
      </w:r>
      <w:r w:rsidR="00D27752" w:rsidRPr="006D0CF1">
        <w:rPr>
          <w:rFonts w:asciiTheme="majorHAnsi" w:hAnsiTheme="majorHAnsi"/>
        </w:rPr>
        <w:t xml:space="preserve">i mandatów </w:t>
      </w:r>
      <w:r w:rsidR="008127E8" w:rsidRPr="006D0CF1">
        <w:rPr>
          <w:rFonts w:asciiTheme="majorHAnsi" w:hAnsiTheme="majorHAnsi"/>
        </w:rPr>
        <w:t xml:space="preserve">oraz aplikacji parkingowej nadzorującej </w:t>
      </w:r>
      <w:r w:rsidR="00186B94" w:rsidRPr="006D0CF1">
        <w:rPr>
          <w:rFonts w:asciiTheme="majorHAnsi" w:hAnsiTheme="majorHAnsi"/>
        </w:rPr>
        <w:t>parkowania i kontrole.</w:t>
      </w:r>
    </w:p>
    <w:p w14:paraId="69820541" w14:textId="77777777" w:rsidR="00CF3136" w:rsidRPr="006D0CF1" w:rsidRDefault="00CF3136" w:rsidP="00E83F58">
      <w:pPr>
        <w:pStyle w:val="Nagwek2"/>
        <w:numPr>
          <w:ilvl w:val="0"/>
          <w:numId w:val="0"/>
        </w:numPr>
      </w:pPr>
      <w:r w:rsidRPr="006D0CF1">
        <w:t>Struktura pracy</w:t>
      </w:r>
    </w:p>
    <w:p w14:paraId="3C106C46" w14:textId="77777777" w:rsidR="00CF3136" w:rsidRPr="006D0CF1" w:rsidRDefault="00F53894" w:rsidP="00137774">
      <w:pPr>
        <w:ind w:firstLine="360"/>
        <w:rPr>
          <w:rFonts w:asciiTheme="majorHAnsi" w:hAnsiTheme="majorHAnsi"/>
        </w:rPr>
      </w:pPr>
      <w:r w:rsidRPr="006D0CF1">
        <w:rPr>
          <w:rFonts w:asciiTheme="majorHAnsi" w:hAnsiTheme="majorHAnsi"/>
        </w:rPr>
        <w:t xml:space="preserve">Praca składa się z </w:t>
      </w:r>
      <w:r w:rsidR="005E4C2D" w:rsidRPr="006D0CF1">
        <w:rPr>
          <w:rFonts w:asciiTheme="majorHAnsi" w:hAnsiTheme="majorHAnsi"/>
        </w:rPr>
        <w:t>czterech</w:t>
      </w:r>
      <w:r w:rsidRPr="006D0CF1">
        <w:rPr>
          <w:rFonts w:asciiTheme="majorHAnsi" w:hAnsiTheme="majorHAnsi"/>
        </w:rPr>
        <w:t xml:space="preserve"> rozdziałów</w:t>
      </w:r>
      <w:r w:rsidR="009D1E2E" w:rsidRPr="006D0CF1">
        <w:rPr>
          <w:rFonts w:asciiTheme="majorHAnsi" w:hAnsiTheme="majorHAnsi"/>
        </w:rPr>
        <w:t>:</w:t>
      </w:r>
    </w:p>
    <w:p w14:paraId="5D169537" w14:textId="77777777" w:rsidR="00134F3F" w:rsidRPr="006D0CF1" w:rsidRDefault="009D1E2E" w:rsidP="009D6DCA">
      <w:pPr>
        <w:ind w:firstLine="360"/>
        <w:jc w:val="both"/>
        <w:rPr>
          <w:rFonts w:asciiTheme="majorHAnsi" w:hAnsiTheme="majorHAnsi"/>
        </w:rPr>
      </w:pPr>
      <w:r w:rsidRPr="006D0CF1">
        <w:rPr>
          <w:rFonts w:asciiTheme="majorHAnsi" w:hAnsiTheme="majorHAnsi"/>
          <w:b/>
        </w:rPr>
        <w:t>Rozdział 1</w:t>
      </w:r>
      <w:r w:rsidR="00991B7B" w:rsidRPr="006D0CF1">
        <w:rPr>
          <w:rFonts w:asciiTheme="majorHAnsi" w:hAnsiTheme="majorHAnsi"/>
          <w:b/>
        </w:rPr>
        <w:t xml:space="preserve"> „Wybór technologii”</w:t>
      </w:r>
      <w:r w:rsidRPr="006D0CF1">
        <w:rPr>
          <w:rFonts w:asciiTheme="majorHAnsi" w:hAnsiTheme="majorHAnsi"/>
        </w:rPr>
        <w:t xml:space="preserve"> </w:t>
      </w:r>
      <w:r w:rsidR="000C2E9C" w:rsidRPr="006D0CF1">
        <w:rPr>
          <w:rFonts w:asciiTheme="majorHAnsi" w:hAnsiTheme="majorHAnsi"/>
        </w:rPr>
        <w:t>stanowi</w:t>
      </w:r>
      <w:r w:rsidR="00134F3F" w:rsidRPr="006D0CF1">
        <w:rPr>
          <w:rFonts w:asciiTheme="majorHAnsi" w:hAnsiTheme="majorHAnsi"/>
        </w:rPr>
        <w:t xml:space="preserve"> przegląd </w:t>
      </w:r>
      <w:r w:rsidR="007B1297" w:rsidRPr="006D0CF1">
        <w:rPr>
          <w:rFonts w:asciiTheme="majorHAnsi" w:hAnsiTheme="majorHAnsi"/>
        </w:rPr>
        <w:t xml:space="preserve">aktualnie </w:t>
      </w:r>
      <w:r w:rsidR="00134F3F" w:rsidRPr="006D0CF1">
        <w:rPr>
          <w:rFonts w:asciiTheme="majorHAnsi" w:hAnsiTheme="majorHAnsi"/>
        </w:rPr>
        <w:t>dostępnych technologii</w:t>
      </w:r>
      <w:r w:rsidR="000C2E9C" w:rsidRPr="006D0CF1">
        <w:rPr>
          <w:rFonts w:asciiTheme="majorHAnsi" w:hAnsiTheme="majorHAnsi"/>
        </w:rPr>
        <w:t xml:space="preserve"> integracyjnych spełniających </w:t>
      </w:r>
      <w:r w:rsidR="005E4C2D" w:rsidRPr="006D0CF1">
        <w:rPr>
          <w:rFonts w:asciiTheme="majorHAnsi" w:hAnsiTheme="majorHAnsi"/>
        </w:rPr>
        <w:t xml:space="preserve">kryteria </w:t>
      </w:r>
      <w:r w:rsidR="000C2E9C" w:rsidRPr="006D0CF1">
        <w:rPr>
          <w:rFonts w:asciiTheme="majorHAnsi" w:hAnsiTheme="majorHAnsi"/>
        </w:rPr>
        <w:t xml:space="preserve">postawione </w:t>
      </w:r>
      <w:r w:rsidR="00E672DF" w:rsidRPr="006D0CF1">
        <w:rPr>
          <w:rFonts w:asciiTheme="majorHAnsi" w:hAnsiTheme="majorHAnsi"/>
        </w:rPr>
        <w:t>w celach i zakresie pracy</w:t>
      </w:r>
      <w:r w:rsidR="000C2E9C" w:rsidRPr="006D0CF1">
        <w:rPr>
          <w:rFonts w:asciiTheme="majorHAnsi" w:hAnsiTheme="majorHAnsi"/>
        </w:rPr>
        <w:t xml:space="preserve">; </w:t>
      </w:r>
      <w:r w:rsidR="00E672DF" w:rsidRPr="006D0CF1">
        <w:rPr>
          <w:rFonts w:asciiTheme="majorHAnsi" w:hAnsiTheme="majorHAnsi"/>
        </w:rPr>
        <w:t xml:space="preserve">zawiera opis wybranych </w:t>
      </w:r>
      <w:r w:rsidR="005E4C2D" w:rsidRPr="006D0CF1">
        <w:rPr>
          <w:rFonts w:asciiTheme="majorHAnsi" w:hAnsiTheme="majorHAnsi"/>
        </w:rPr>
        <w:t>rozwiązań i narzędzi z </w:t>
      </w:r>
      <w:r w:rsidR="00E672DF" w:rsidRPr="006D0CF1">
        <w:rPr>
          <w:rFonts w:asciiTheme="majorHAnsi" w:hAnsiTheme="majorHAnsi"/>
        </w:rPr>
        <w:t xml:space="preserve">uzasadnieniem </w:t>
      </w:r>
      <w:r w:rsidR="007B1297" w:rsidRPr="006D0CF1">
        <w:rPr>
          <w:rFonts w:asciiTheme="majorHAnsi" w:hAnsiTheme="majorHAnsi"/>
        </w:rPr>
        <w:t xml:space="preserve">podjętych </w:t>
      </w:r>
      <w:r w:rsidR="00E672DF" w:rsidRPr="006D0CF1">
        <w:rPr>
          <w:rFonts w:asciiTheme="majorHAnsi" w:hAnsiTheme="majorHAnsi"/>
        </w:rPr>
        <w:t>decyzji.</w:t>
      </w:r>
    </w:p>
    <w:p w14:paraId="46674C60" w14:textId="77777777" w:rsidR="00840AF5" w:rsidRPr="006D0CF1" w:rsidRDefault="00840AF5" w:rsidP="009D6DCA">
      <w:pPr>
        <w:ind w:firstLine="360"/>
        <w:jc w:val="both"/>
        <w:rPr>
          <w:rFonts w:asciiTheme="majorHAnsi" w:hAnsiTheme="majorHAnsi"/>
        </w:rPr>
      </w:pPr>
      <w:r w:rsidRPr="006D0CF1">
        <w:rPr>
          <w:rFonts w:asciiTheme="majorHAnsi" w:hAnsiTheme="majorHAnsi"/>
          <w:b/>
        </w:rPr>
        <w:t>Rozdział 2</w:t>
      </w:r>
      <w:r w:rsidR="00991B7B" w:rsidRPr="006D0CF1">
        <w:rPr>
          <w:rFonts w:asciiTheme="majorHAnsi" w:hAnsiTheme="majorHAnsi"/>
          <w:b/>
        </w:rPr>
        <w:t xml:space="preserve"> „Specyfikacja rozwiązania”</w:t>
      </w:r>
      <w:r w:rsidR="00E672DF" w:rsidRPr="006D0CF1">
        <w:rPr>
          <w:rFonts w:asciiTheme="majorHAnsi" w:hAnsiTheme="majorHAnsi"/>
        </w:rPr>
        <w:t xml:space="preserve"> </w:t>
      </w:r>
      <w:r w:rsidR="007B1297" w:rsidRPr="006D0CF1">
        <w:rPr>
          <w:rFonts w:asciiTheme="majorHAnsi" w:hAnsiTheme="majorHAnsi"/>
        </w:rPr>
        <w:t>specyfikuje wymagania funkcjonalne i niefunkcjonalne dla rozwiązania</w:t>
      </w:r>
      <w:r w:rsidR="005E2C86" w:rsidRPr="006D0CF1">
        <w:rPr>
          <w:rFonts w:asciiTheme="majorHAnsi" w:hAnsiTheme="majorHAnsi"/>
        </w:rPr>
        <w:t>;</w:t>
      </w:r>
      <w:r w:rsidRPr="006D0CF1">
        <w:rPr>
          <w:rFonts w:asciiTheme="majorHAnsi" w:hAnsiTheme="majorHAnsi"/>
        </w:rPr>
        <w:t xml:space="preserve"> </w:t>
      </w:r>
      <w:r w:rsidR="00F81353" w:rsidRPr="006D0CF1">
        <w:rPr>
          <w:rFonts w:asciiTheme="majorHAnsi" w:hAnsiTheme="majorHAnsi"/>
        </w:rPr>
        <w:t xml:space="preserve">zawiera </w:t>
      </w:r>
      <w:r w:rsidR="00E672DF" w:rsidRPr="006D0CF1">
        <w:rPr>
          <w:rFonts w:asciiTheme="majorHAnsi" w:hAnsiTheme="majorHAnsi"/>
        </w:rPr>
        <w:t xml:space="preserve">projekt </w:t>
      </w:r>
      <w:r w:rsidR="007B1297" w:rsidRPr="006D0CF1">
        <w:rPr>
          <w:rFonts w:asciiTheme="majorHAnsi" w:hAnsiTheme="majorHAnsi"/>
        </w:rPr>
        <w:t xml:space="preserve">techniczny </w:t>
      </w:r>
      <w:r w:rsidR="00E672DF" w:rsidRPr="006D0CF1">
        <w:rPr>
          <w:rFonts w:asciiTheme="majorHAnsi" w:hAnsiTheme="majorHAnsi"/>
        </w:rPr>
        <w:t>rozwiązania</w:t>
      </w:r>
      <w:r w:rsidR="005E2C86" w:rsidRPr="006D0CF1">
        <w:rPr>
          <w:rFonts w:asciiTheme="majorHAnsi" w:hAnsiTheme="majorHAnsi"/>
        </w:rPr>
        <w:t xml:space="preserve"> </w:t>
      </w:r>
      <w:r w:rsidR="001A5FBA" w:rsidRPr="006D0CF1">
        <w:rPr>
          <w:rFonts w:asciiTheme="majorHAnsi" w:hAnsiTheme="majorHAnsi"/>
        </w:rPr>
        <w:t>w zakresie</w:t>
      </w:r>
      <w:r w:rsidR="007B1297" w:rsidRPr="006D0CF1">
        <w:rPr>
          <w:rFonts w:asciiTheme="majorHAnsi" w:hAnsiTheme="majorHAnsi"/>
        </w:rPr>
        <w:t>:</w:t>
      </w:r>
      <w:r w:rsidR="001A5FBA" w:rsidRPr="006D0CF1">
        <w:rPr>
          <w:rFonts w:asciiTheme="majorHAnsi" w:hAnsiTheme="majorHAnsi"/>
        </w:rPr>
        <w:t xml:space="preserve"> </w:t>
      </w:r>
      <w:r w:rsidR="007B1297" w:rsidRPr="006D0CF1">
        <w:rPr>
          <w:rFonts w:asciiTheme="majorHAnsi" w:hAnsiTheme="majorHAnsi"/>
        </w:rPr>
        <w:t>architektury logicznej otoczenia integracyjnego, punktów styku między systemami, definicji kanonicznego modelu danych, kontraktów usług.</w:t>
      </w:r>
    </w:p>
    <w:p w14:paraId="03E9E036" w14:textId="77777777" w:rsidR="00E672DF" w:rsidRPr="006D0CF1" w:rsidRDefault="005E2C86" w:rsidP="009D6DCA">
      <w:pPr>
        <w:ind w:firstLine="360"/>
        <w:jc w:val="both"/>
        <w:rPr>
          <w:rFonts w:asciiTheme="majorHAnsi" w:hAnsiTheme="majorHAnsi"/>
        </w:rPr>
      </w:pPr>
      <w:r w:rsidRPr="006D0CF1">
        <w:rPr>
          <w:rFonts w:asciiTheme="majorHAnsi" w:hAnsiTheme="majorHAnsi"/>
          <w:b/>
        </w:rPr>
        <w:t>Rozdział 3</w:t>
      </w:r>
      <w:r w:rsidR="00991B7B" w:rsidRPr="006D0CF1">
        <w:rPr>
          <w:rFonts w:asciiTheme="majorHAnsi" w:hAnsiTheme="majorHAnsi"/>
          <w:b/>
        </w:rPr>
        <w:t xml:space="preserve"> „Realizacja projektu”</w:t>
      </w:r>
      <w:r w:rsidRPr="006D0CF1">
        <w:rPr>
          <w:rFonts w:asciiTheme="majorHAnsi" w:hAnsiTheme="majorHAnsi"/>
        </w:rPr>
        <w:t xml:space="preserve"> </w:t>
      </w:r>
      <w:r w:rsidR="007B1297" w:rsidRPr="006D0CF1">
        <w:rPr>
          <w:rFonts w:asciiTheme="majorHAnsi" w:hAnsiTheme="majorHAnsi"/>
        </w:rPr>
        <w:t>jest</w:t>
      </w:r>
      <w:r w:rsidR="001A5FBA" w:rsidRPr="006D0CF1">
        <w:rPr>
          <w:rFonts w:asciiTheme="majorHAnsi" w:hAnsiTheme="majorHAnsi"/>
        </w:rPr>
        <w:t xml:space="preserve"> </w:t>
      </w:r>
      <w:r w:rsidR="007B1297" w:rsidRPr="006D0CF1">
        <w:rPr>
          <w:rFonts w:asciiTheme="majorHAnsi" w:hAnsiTheme="majorHAnsi"/>
        </w:rPr>
        <w:t xml:space="preserve">technicznym </w:t>
      </w:r>
      <w:r w:rsidR="001A5FBA" w:rsidRPr="006D0CF1">
        <w:rPr>
          <w:rFonts w:asciiTheme="majorHAnsi" w:hAnsiTheme="majorHAnsi"/>
        </w:rPr>
        <w:t>opis</w:t>
      </w:r>
      <w:r w:rsidR="007B1297" w:rsidRPr="006D0CF1">
        <w:rPr>
          <w:rFonts w:asciiTheme="majorHAnsi" w:hAnsiTheme="majorHAnsi"/>
        </w:rPr>
        <w:t xml:space="preserve">em konfiguracji komponentów użytych w projekcie; zawiera opis </w:t>
      </w:r>
      <w:r w:rsidR="001A5FBA" w:rsidRPr="006D0CF1">
        <w:rPr>
          <w:rFonts w:asciiTheme="majorHAnsi" w:hAnsiTheme="majorHAnsi"/>
        </w:rPr>
        <w:t>implementacji usług</w:t>
      </w:r>
      <w:r w:rsidR="007B1297" w:rsidRPr="006D0CF1">
        <w:rPr>
          <w:rFonts w:asciiTheme="majorHAnsi" w:hAnsiTheme="majorHAnsi"/>
        </w:rPr>
        <w:t xml:space="preserve"> z fragmentami kodów źródłowych; szczegółowo prezentuje zastosowane wzorce i rozwiązania napotkanych problemów; zawiera raport</w:t>
      </w:r>
      <w:r w:rsidR="00C314C7" w:rsidRPr="006D0CF1">
        <w:rPr>
          <w:rFonts w:asciiTheme="majorHAnsi" w:hAnsiTheme="majorHAnsi"/>
        </w:rPr>
        <w:t>y z </w:t>
      </w:r>
      <w:r w:rsidR="007B1297" w:rsidRPr="006D0CF1">
        <w:rPr>
          <w:rFonts w:asciiTheme="majorHAnsi" w:hAnsiTheme="majorHAnsi"/>
        </w:rPr>
        <w:t>testów funkcjonalnych i wydajnościowych aplikacji.</w:t>
      </w:r>
    </w:p>
    <w:p w14:paraId="3E4B2938" w14:textId="77777777" w:rsidR="001D6A07" w:rsidRPr="006D0CF1" w:rsidRDefault="007A2D9D" w:rsidP="009D6DCA">
      <w:pPr>
        <w:ind w:firstLine="360"/>
        <w:jc w:val="both"/>
        <w:rPr>
          <w:rFonts w:asciiTheme="majorHAnsi" w:hAnsiTheme="majorHAnsi"/>
        </w:rPr>
      </w:pPr>
      <w:r w:rsidRPr="006D0CF1">
        <w:rPr>
          <w:rFonts w:asciiTheme="majorHAnsi" w:hAnsiTheme="majorHAnsi"/>
          <w:b/>
        </w:rPr>
        <w:t xml:space="preserve">Rozdział </w:t>
      </w:r>
      <w:r w:rsidR="001A5FBA" w:rsidRPr="006D0CF1">
        <w:rPr>
          <w:rFonts w:asciiTheme="majorHAnsi" w:hAnsiTheme="majorHAnsi"/>
          <w:b/>
        </w:rPr>
        <w:t>4</w:t>
      </w:r>
      <w:r w:rsidR="00991B7B" w:rsidRPr="006D0CF1">
        <w:rPr>
          <w:rFonts w:asciiTheme="majorHAnsi" w:hAnsiTheme="majorHAnsi"/>
          <w:b/>
        </w:rPr>
        <w:t xml:space="preserve"> „Podsumowanie prac”</w:t>
      </w:r>
      <w:r w:rsidR="00DC34BC" w:rsidRPr="006D0CF1">
        <w:rPr>
          <w:rFonts w:asciiTheme="majorHAnsi" w:hAnsiTheme="majorHAnsi"/>
        </w:rPr>
        <w:t xml:space="preserve"> </w:t>
      </w:r>
      <w:r w:rsidR="001A5FBA" w:rsidRPr="006D0CF1">
        <w:rPr>
          <w:rFonts w:asciiTheme="majorHAnsi" w:hAnsiTheme="majorHAnsi"/>
        </w:rPr>
        <w:t xml:space="preserve">opisuje główne problemy </w:t>
      </w:r>
      <w:r w:rsidR="00C13D5C" w:rsidRPr="006D0CF1">
        <w:rPr>
          <w:rFonts w:asciiTheme="majorHAnsi" w:hAnsiTheme="majorHAnsi"/>
        </w:rPr>
        <w:t>napotkane</w:t>
      </w:r>
      <w:r w:rsidR="001A5FBA" w:rsidRPr="006D0CF1">
        <w:rPr>
          <w:rFonts w:asciiTheme="majorHAnsi" w:hAnsiTheme="majorHAnsi"/>
        </w:rPr>
        <w:t xml:space="preserve"> w trakcie realizacji projektu; zawiera propozycje dalszych prac rozwojowych; </w:t>
      </w:r>
      <w:r w:rsidR="007B1297" w:rsidRPr="006D0CF1">
        <w:rPr>
          <w:rFonts w:asciiTheme="majorHAnsi" w:hAnsiTheme="majorHAnsi"/>
        </w:rPr>
        <w:t>prezentuje</w:t>
      </w:r>
      <w:r w:rsidR="001A5FBA" w:rsidRPr="006D0CF1">
        <w:rPr>
          <w:rFonts w:asciiTheme="majorHAnsi" w:hAnsiTheme="majorHAnsi"/>
        </w:rPr>
        <w:t xml:space="preserve"> wnioski i podsumowanie wykonanej pracy.</w:t>
      </w:r>
    </w:p>
    <w:p w14:paraId="64792C9F" w14:textId="77777777" w:rsidR="001D6A07" w:rsidRPr="006D0CF1" w:rsidRDefault="00CB5C39" w:rsidP="00750973">
      <w:pPr>
        <w:pStyle w:val="Nagwek1"/>
        <w:numPr>
          <w:ilvl w:val="0"/>
          <w:numId w:val="0"/>
        </w:numPr>
      </w:pPr>
      <w:r w:rsidRPr="006D0CF1">
        <w:br w:type="page"/>
      </w:r>
      <w:r w:rsidR="00E83F58" w:rsidRPr="006D0CF1">
        <w:lastRenderedPageBreak/>
        <w:t>Wybór technologii</w:t>
      </w:r>
    </w:p>
    <w:p w14:paraId="17B1C374" w14:textId="77777777" w:rsidR="00FD5129" w:rsidRPr="006D0CF1" w:rsidRDefault="001E64D6" w:rsidP="008A7C16">
      <w:pPr>
        <w:ind w:firstLine="360"/>
        <w:jc w:val="both"/>
        <w:rPr>
          <w:rFonts w:asciiTheme="majorHAnsi" w:hAnsiTheme="majorHAnsi"/>
        </w:rPr>
      </w:pPr>
      <w:r w:rsidRPr="006D0CF1">
        <w:rPr>
          <w:rFonts w:asciiTheme="majorHAnsi" w:hAnsiTheme="majorHAnsi"/>
        </w:rPr>
        <w:t>Wybór zestawu</w:t>
      </w:r>
      <w:r w:rsidR="00FD5129" w:rsidRPr="006D0CF1">
        <w:rPr>
          <w:rFonts w:asciiTheme="majorHAnsi" w:hAnsiTheme="majorHAnsi"/>
        </w:rPr>
        <w:t xml:space="preserve"> technologii został poprzedzony </w:t>
      </w:r>
      <w:r w:rsidRPr="006D0CF1">
        <w:rPr>
          <w:rFonts w:asciiTheme="majorHAnsi" w:hAnsiTheme="majorHAnsi"/>
        </w:rPr>
        <w:t>oceną dostępnych rozwiązań</w:t>
      </w:r>
      <w:r w:rsidR="005C3733" w:rsidRPr="006D0CF1">
        <w:rPr>
          <w:rFonts w:asciiTheme="majorHAnsi" w:hAnsiTheme="majorHAnsi"/>
        </w:rPr>
        <w:t xml:space="preserve"> pod kątem spełnienia </w:t>
      </w:r>
      <w:r w:rsidR="00DD02DF" w:rsidRPr="006D0CF1">
        <w:rPr>
          <w:rFonts w:asciiTheme="majorHAnsi" w:hAnsiTheme="majorHAnsi"/>
        </w:rPr>
        <w:t>kryteriów</w:t>
      </w:r>
      <w:r w:rsidR="005C3733" w:rsidRPr="006D0CF1">
        <w:rPr>
          <w:rFonts w:asciiTheme="majorHAnsi" w:hAnsiTheme="majorHAnsi"/>
        </w:rPr>
        <w:t xml:space="preserve"> </w:t>
      </w:r>
      <w:r w:rsidR="00FD5129" w:rsidRPr="006D0CF1">
        <w:rPr>
          <w:rFonts w:asciiTheme="majorHAnsi" w:hAnsiTheme="majorHAnsi"/>
        </w:rPr>
        <w:t>zawartych</w:t>
      </w:r>
      <w:r w:rsidR="005C3733" w:rsidRPr="006D0CF1">
        <w:rPr>
          <w:rFonts w:asciiTheme="majorHAnsi" w:hAnsiTheme="majorHAnsi"/>
        </w:rPr>
        <w:t xml:space="preserve"> w celach i zakresie pracy. W pierwszej kolejności, ze względu na wymaganie dostępności na zasadach otwartego oprogramowania, zostały wyeliminowane rozwiązania </w:t>
      </w:r>
      <w:r w:rsidR="00FD5129" w:rsidRPr="006D0CF1">
        <w:rPr>
          <w:rFonts w:asciiTheme="majorHAnsi" w:hAnsiTheme="majorHAnsi"/>
        </w:rPr>
        <w:t xml:space="preserve">licencjonowane komercyjnie (takie jak </w:t>
      </w:r>
      <w:r w:rsidR="005C3733" w:rsidRPr="006D0CF1">
        <w:rPr>
          <w:rFonts w:asciiTheme="majorHAnsi" w:hAnsiTheme="majorHAnsi"/>
        </w:rPr>
        <w:t xml:space="preserve">Microsoft BizTalk, Oracle Service Bus, </w:t>
      </w:r>
      <w:r w:rsidR="00FD5129" w:rsidRPr="006D0CF1">
        <w:rPr>
          <w:rFonts w:asciiTheme="majorHAnsi" w:hAnsiTheme="majorHAnsi"/>
        </w:rPr>
        <w:t xml:space="preserve">Tibco BusinessWorks, webMethods Integration) oraz wersje społecznościowe z wyłączeniem użytkowania produkcyjnego (Mule ESB, Red Hat JBoss Fuse, Talend ESB). Analizie </w:t>
      </w:r>
      <w:r w:rsidR="00DD3AF4" w:rsidRPr="006D0CF1">
        <w:rPr>
          <w:rFonts w:asciiTheme="majorHAnsi" w:hAnsiTheme="majorHAnsi"/>
        </w:rPr>
        <w:t xml:space="preserve">porównawczej </w:t>
      </w:r>
      <w:r w:rsidR="00FD5129" w:rsidRPr="006D0CF1">
        <w:rPr>
          <w:rFonts w:asciiTheme="majorHAnsi" w:hAnsiTheme="majorHAnsi"/>
        </w:rPr>
        <w:t xml:space="preserve">zostały poddane następujące </w:t>
      </w:r>
      <w:r w:rsidR="00501FB3" w:rsidRPr="006D0CF1">
        <w:rPr>
          <w:rFonts w:asciiTheme="majorHAnsi" w:hAnsiTheme="majorHAnsi"/>
        </w:rPr>
        <w:t>rozwiązania</w:t>
      </w:r>
      <w:r w:rsidR="00A620D0" w:rsidRPr="006D0CF1">
        <w:rPr>
          <w:rFonts w:asciiTheme="majorHAnsi" w:hAnsiTheme="majorHAnsi"/>
        </w:rPr>
        <w:t xml:space="preserve"> </w:t>
      </w:r>
      <w:r w:rsidR="00F56129" w:rsidRPr="006D0CF1">
        <w:rPr>
          <w:rFonts w:asciiTheme="majorHAnsi" w:hAnsiTheme="majorHAnsi"/>
        </w:rPr>
        <w:t>udostępniane na zasadach wolnego oprogramowania</w:t>
      </w:r>
      <w:r w:rsidR="00A620D0" w:rsidRPr="006D0CF1">
        <w:rPr>
          <w:rFonts w:asciiTheme="majorHAnsi" w:hAnsiTheme="majorHAnsi"/>
        </w:rPr>
        <w:t xml:space="preserve"> zgodnie z</w:t>
      </w:r>
      <w:r w:rsidR="00F56129" w:rsidRPr="006D0CF1">
        <w:rPr>
          <w:rFonts w:asciiTheme="majorHAnsi" w:hAnsiTheme="majorHAnsi"/>
        </w:rPr>
        <w:t xml:space="preserve"> licencjami</w:t>
      </w:r>
      <w:r w:rsidR="00A620D0" w:rsidRPr="006D0CF1">
        <w:rPr>
          <w:rFonts w:asciiTheme="majorHAnsi" w:hAnsiTheme="majorHAnsi"/>
        </w:rPr>
        <w:t xml:space="preserve"> ASL</w:t>
      </w:r>
      <w:r w:rsidR="00A620D0" w:rsidRPr="006D0CF1">
        <w:rPr>
          <w:rStyle w:val="Odwoanieprzypisudolnego"/>
          <w:rFonts w:asciiTheme="majorHAnsi" w:hAnsiTheme="majorHAnsi"/>
        </w:rPr>
        <w:footnoteReference w:id="8"/>
      </w:r>
      <w:r w:rsidR="00A620D0" w:rsidRPr="006D0CF1">
        <w:rPr>
          <w:rFonts w:asciiTheme="majorHAnsi" w:hAnsiTheme="majorHAnsi"/>
        </w:rPr>
        <w:t xml:space="preserve"> lub CDDL</w:t>
      </w:r>
      <w:r w:rsidR="00A620D0" w:rsidRPr="006D0CF1">
        <w:rPr>
          <w:rStyle w:val="Odwoanieprzypisudolnego"/>
          <w:rFonts w:asciiTheme="majorHAnsi" w:hAnsiTheme="majorHAnsi"/>
        </w:rPr>
        <w:footnoteReference w:id="9"/>
      </w:r>
      <w:r w:rsidR="00A620D0" w:rsidRPr="006D0CF1">
        <w:rPr>
          <w:rFonts w:asciiTheme="majorHAnsi" w:hAnsiTheme="majorHAnsi"/>
        </w:rPr>
        <w:t>:</w:t>
      </w:r>
    </w:p>
    <w:p w14:paraId="19A3FE01" w14:textId="77777777" w:rsidR="009B0653" w:rsidRPr="006D0CF1" w:rsidRDefault="009B0653" w:rsidP="009D6DCA">
      <w:pPr>
        <w:ind w:firstLine="360"/>
        <w:jc w:val="both"/>
        <w:rPr>
          <w:rFonts w:asciiTheme="majorHAnsi" w:hAnsiTheme="majorHAnsi"/>
        </w:rPr>
      </w:pPr>
      <w:r w:rsidRPr="006D0CF1">
        <w:rPr>
          <w:rFonts w:asciiTheme="majorHAnsi" w:hAnsiTheme="majorHAnsi"/>
          <w:b/>
        </w:rPr>
        <w:t>WSO2 ESB</w:t>
      </w:r>
      <w:r w:rsidRPr="006D0CF1">
        <w:rPr>
          <w:rFonts w:asciiTheme="majorHAnsi" w:hAnsiTheme="majorHAnsi"/>
        </w:rPr>
        <w:t xml:space="preserve"> należy do stosu technologii integracyjnych autorstwa firmy WSO2, bazujących na projektach rozwijanych przez Apache Software Foundation</w:t>
      </w:r>
      <w:r w:rsidRPr="006D0CF1">
        <w:rPr>
          <w:rStyle w:val="Odwoanieprzypisudolnego"/>
          <w:rFonts w:asciiTheme="majorHAnsi" w:hAnsiTheme="majorHAnsi"/>
        </w:rPr>
        <w:footnoteReference w:id="10"/>
      </w:r>
      <w:r w:rsidRPr="006D0CF1">
        <w:rPr>
          <w:rFonts w:asciiTheme="majorHAnsi" w:hAnsiTheme="majorHAnsi"/>
        </w:rPr>
        <w:t xml:space="preserve">. WSO2 ESB bazuje na projekcie Apache Synapse - magistrali serwisowej opartej o silnik usług sieciowych Apache Axis2. WSO2 Message Broker jest brokerem komunikacyjnym obsługującym protokół AMQP (ang. </w:t>
      </w:r>
      <w:r w:rsidRPr="006D0CF1">
        <w:rPr>
          <w:rFonts w:asciiTheme="majorHAnsi" w:hAnsiTheme="majorHAnsi"/>
          <w:i/>
        </w:rPr>
        <w:t>Advanced Message Queueing Protocol</w:t>
      </w:r>
      <w:r w:rsidRPr="006D0CF1">
        <w:rPr>
          <w:rFonts w:asciiTheme="majorHAnsi" w:hAnsiTheme="majorHAnsi"/>
        </w:rPr>
        <w:t>) bazującym na projekcie Apache Qpid.</w:t>
      </w:r>
    </w:p>
    <w:p w14:paraId="43541D11" w14:textId="77777777" w:rsidR="009B6670" w:rsidRPr="006D0CF1" w:rsidRDefault="00912FCA" w:rsidP="009D6DCA">
      <w:pPr>
        <w:ind w:firstLine="360"/>
        <w:jc w:val="both"/>
        <w:rPr>
          <w:rFonts w:asciiTheme="majorHAnsi" w:hAnsiTheme="majorHAnsi"/>
        </w:rPr>
      </w:pPr>
      <w:r w:rsidRPr="006D0CF1">
        <w:rPr>
          <w:rFonts w:asciiTheme="majorHAnsi" w:hAnsiTheme="majorHAnsi"/>
          <w:b/>
        </w:rPr>
        <w:t>O</w:t>
      </w:r>
      <w:r w:rsidR="006E5602" w:rsidRPr="006D0CF1">
        <w:rPr>
          <w:rFonts w:asciiTheme="majorHAnsi" w:hAnsiTheme="majorHAnsi"/>
          <w:b/>
        </w:rPr>
        <w:t>pen</w:t>
      </w:r>
      <w:r w:rsidR="00996799" w:rsidRPr="006D0CF1">
        <w:rPr>
          <w:rFonts w:asciiTheme="majorHAnsi" w:hAnsiTheme="majorHAnsi"/>
          <w:b/>
        </w:rPr>
        <w:t xml:space="preserve"> </w:t>
      </w:r>
      <w:r w:rsidRPr="006D0CF1">
        <w:rPr>
          <w:rFonts w:asciiTheme="majorHAnsi" w:hAnsiTheme="majorHAnsi"/>
          <w:b/>
        </w:rPr>
        <w:t>ESB</w:t>
      </w:r>
      <w:r w:rsidR="007D0A4A" w:rsidRPr="006D0CF1">
        <w:rPr>
          <w:rStyle w:val="Odwoanieprzypisudolnego"/>
          <w:rFonts w:asciiTheme="majorHAnsi" w:hAnsiTheme="majorHAnsi"/>
          <w:b/>
        </w:rPr>
        <w:footnoteReference w:id="11"/>
      </w:r>
      <w:r w:rsidR="00DC34BC" w:rsidRPr="006D0CF1">
        <w:rPr>
          <w:rFonts w:asciiTheme="majorHAnsi" w:hAnsiTheme="majorHAnsi"/>
        </w:rPr>
        <w:t xml:space="preserve"> </w:t>
      </w:r>
      <w:r w:rsidR="000509D9" w:rsidRPr="006D0CF1">
        <w:rPr>
          <w:rFonts w:asciiTheme="majorHAnsi" w:hAnsiTheme="majorHAnsi"/>
        </w:rPr>
        <w:t>jest magistralą serwisową autorstwa Sun Microsystems</w:t>
      </w:r>
      <w:r w:rsidR="009B0653" w:rsidRPr="006D0CF1">
        <w:rPr>
          <w:rFonts w:asciiTheme="majorHAnsi" w:hAnsiTheme="majorHAnsi"/>
        </w:rPr>
        <w:t>, obecnie rozwijaną</w:t>
      </w:r>
      <w:r w:rsidR="000509D9" w:rsidRPr="006D0CF1">
        <w:rPr>
          <w:rFonts w:asciiTheme="majorHAnsi" w:hAnsiTheme="majorHAnsi"/>
        </w:rPr>
        <w:t xml:space="preserve"> </w:t>
      </w:r>
      <w:r w:rsidR="009B0653" w:rsidRPr="006D0CF1">
        <w:rPr>
          <w:rFonts w:asciiTheme="majorHAnsi" w:hAnsiTheme="majorHAnsi"/>
        </w:rPr>
        <w:t xml:space="preserve">przez otwartą </w:t>
      </w:r>
      <w:r w:rsidR="000509D9" w:rsidRPr="006D0CF1">
        <w:rPr>
          <w:rFonts w:asciiTheme="majorHAnsi" w:hAnsiTheme="majorHAnsi"/>
        </w:rPr>
        <w:t xml:space="preserve">społeczność </w:t>
      </w:r>
      <w:r w:rsidR="009B0653" w:rsidRPr="006D0CF1">
        <w:rPr>
          <w:rFonts w:asciiTheme="majorHAnsi" w:hAnsiTheme="majorHAnsi"/>
        </w:rPr>
        <w:t xml:space="preserve">ze wsparciem </w:t>
      </w:r>
      <w:r w:rsidR="000509D9" w:rsidRPr="006D0CF1">
        <w:rPr>
          <w:rFonts w:asciiTheme="majorHAnsi" w:hAnsiTheme="majorHAnsi"/>
        </w:rPr>
        <w:t>firmy Pymma Consulting.</w:t>
      </w:r>
      <w:r w:rsidR="006C494A" w:rsidRPr="006D0CF1">
        <w:rPr>
          <w:rFonts w:asciiTheme="majorHAnsi" w:hAnsiTheme="majorHAnsi"/>
        </w:rPr>
        <w:t xml:space="preserve"> </w:t>
      </w:r>
      <w:r w:rsidR="004F21C5" w:rsidRPr="006D0CF1">
        <w:rPr>
          <w:rFonts w:asciiTheme="majorHAnsi" w:hAnsiTheme="majorHAnsi"/>
        </w:rPr>
        <w:t xml:space="preserve">Architektura magistrali bazuje na serwerze aplikacyjnym GlassFish i standardzie JBI (ang. </w:t>
      </w:r>
      <w:r w:rsidR="004F21C5" w:rsidRPr="006D0CF1">
        <w:rPr>
          <w:rFonts w:asciiTheme="majorHAnsi" w:hAnsiTheme="majorHAnsi"/>
          <w:i/>
        </w:rPr>
        <w:t>Java Business Integration</w:t>
      </w:r>
      <w:r w:rsidR="004F21C5" w:rsidRPr="006D0CF1">
        <w:rPr>
          <w:rFonts w:asciiTheme="majorHAnsi" w:hAnsiTheme="majorHAnsi"/>
        </w:rPr>
        <w:t>)</w:t>
      </w:r>
      <w:r w:rsidR="00D1110D" w:rsidRPr="006D0CF1">
        <w:rPr>
          <w:rFonts w:asciiTheme="majorHAnsi" w:hAnsiTheme="majorHAnsi"/>
        </w:rPr>
        <w:t>.</w:t>
      </w:r>
      <w:r w:rsidR="007807AA" w:rsidRPr="006D0CF1">
        <w:rPr>
          <w:rFonts w:asciiTheme="majorHAnsi" w:hAnsiTheme="majorHAnsi"/>
        </w:rPr>
        <w:t xml:space="preserve"> </w:t>
      </w:r>
      <w:r w:rsidR="009864D0" w:rsidRPr="006D0CF1">
        <w:rPr>
          <w:rFonts w:asciiTheme="majorHAnsi" w:hAnsiTheme="majorHAnsi"/>
        </w:rPr>
        <w:t>JBI de</w:t>
      </w:r>
      <w:r w:rsidR="009B0653" w:rsidRPr="006D0CF1">
        <w:rPr>
          <w:rFonts w:asciiTheme="majorHAnsi" w:hAnsiTheme="majorHAnsi"/>
        </w:rPr>
        <w:t xml:space="preserve">finiuje </w:t>
      </w:r>
      <w:r w:rsidR="00FC5050" w:rsidRPr="006D0CF1">
        <w:rPr>
          <w:rFonts w:asciiTheme="majorHAnsi" w:hAnsiTheme="majorHAnsi"/>
        </w:rPr>
        <w:t>k</w:t>
      </w:r>
      <w:r w:rsidR="0043404B" w:rsidRPr="006D0CF1">
        <w:rPr>
          <w:rFonts w:asciiTheme="majorHAnsi" w:hAnsiTheme="majorHAnsi"/>
        </w:rPr>
        <w:t>omponenty interfejsowe (</w:t>
      </w:r>
      <w:r w:rsidR="00D1110D" w:rsidRPr="006D0CF1">
        <w:rPr>
          <w:rFonts w:asciiTheme="majorHAnsi" w:hAnsiTheme="majorHAnsi"/>
          <w:i/>
        </w:rPr>
        <w:t>Binding Component</w:t>
      </w:r>
      <w:r w:rsidR="00663E16" w:rsidRPr="006D0CF1">
        <w:rPr>
          <w:rFonts w:asciiTheme="majorHAnsi" w:hAnsiTheme="majorHAnsi"/>
        </w:rPr>
        <w:t>) odpowiadające za komunikację z </w:t>
      </w:r>
      <w:r w:rsidR="009864D0" w:rsidRPr="006D0CF1">
        <w:rPr>
          <w:rFonts w:asciiTheme="majorHAnsi" w:hAnsiTheme="majorHAnsi"/>
        </w:rPr>
        <w:t>wykorzystaniem różnorodnych protokołów i transportów</w:t>
      </w:r>
      <w:r w:rsidR="00FC5050" w:rsidRPr="006D0CF1">
        <w:rPr>
          <w:rFonts w:asciiTheme="majorHAnsi" w:hAnsiTheme="majorHAnsi"/>
        </w:rPr>
        <w:t xml:space="preserve"> (</w:t>
      </w:r>
      <w:r w:rsidR="009B0653" w:rsidRPr="006D0CF1">
        <w:rPr>
          <w:rFonts w:asciiTheme="majorHAnsi" w:hAnsiTheme="majorHAnsi"/>
        </w:rPr>
        <w:t xml:space="preserve">np. HTTP, </w:t>
      </w:r>
      <w:r w:rsidR="0043404B" w:rsidRPr="006D0CF1">
        <w:rPr>
          <w:rFonts w:asciiTheme="majorHAnsi" w:hAnsiTheme="majorHAnsi"/>
        </w:rPr>
        <w:t>FTP, JMS</w:t>
      </w:r>
      <w:r w:rsidR="004A3126" w:rsidRPr="006D0CF1">
        <w:rPr>
          <w:rFonts w:asciiTheme="majorHAnsi" w:hAnsiTheme="majorHAnsi"/>
        </w:rPr>
        <w:t>) oraz</w:t>
      </w:r>
      <w:r w:rsidR="00FC5050" w:rsidRPr="006D0CF1">
        <w:rPr>
          <w:rFonts w:asciiTheme="majorHAnsi" w:hAnsiTheme="majorHAnsi"/>
        </w:rPr>
        <w:t xml:space="preserve"> k</w:t>
      </w:r>
      <w:r w:rsidR="0043404B" w:rsidRPr="006D0CF1">
        <w:rPr>
          <w:rFonts w:asciiTheme="majorHAnsi" w:hAnsiTheme="majorHAnsi"/>
        </w:rPr>
        <w:t>omponenty funkcjonalne (</w:t>
      </w:r>
      <w:r w:rsidR="00D1110D" w:rsidRPr="006D0CF1">
        <w:rPr>
          <w:rFonts w:asciiTheme="majorHAnsi" w:hAnsiTheme="majorHAnsi"/>
          <w:i/>
        </w:rPr>
        <w:t>Service Engine</w:t>
      </w:r>
      <w:r w:rsidR="00663E16" w:rsidRPr="006D0CF1">
        <w:rPr>
          <w:rFonts w:asciiTheme="majorHAnsi" w:hAnsiTheme="majorHAnsi"/>
        </w:rPr>
        <w:t>) przetwarzające komunikaty</w:t>
      </w:r>
      <w:r w:rsidR="00FC5050" w:rsidRPr="006D0CF1">
        <w:rPr>
          <w:rFonts w:asciiTheme="majorHAnsi" w:hAnsiTheme="majorHAnsi"/>
        </w:rPr>
        <w:t xml:space="preserve"> (</w:t>
      </w:r>
      <w:r w:rsidR="00D1110D" w:rsidRPr="006D0CF1">
        <w:rPr>
          <w:rFonts w:asciiTheme="majorHAnsi" w:hAnsiTheme="majorHAnsi"/>
        </w:rPr>
        <w:t>np. XSLT</w:t>
      </w:r>
      <w:r w:rsidR="0043404B" w:rsidRPr="006D0CF1">
        <w:rPr>
          <w:rFonts w:asciiTheme="majorHAnsi" w:hAnsiTheme="majorHAnsi"/>
        </w:rPr>
        <w:t xml:space="preserve">, </w:t>
      </w:r>
      <w:r w:rsidR="00D1110D" w:rsidRPr="006D0CF1">
        <w:rPr>
          <w:rFonts w:asciiTheme="majorHAnsi" w:hAnsiTheme="majorHAnsi"/>
        </w:rPr>
        <w:t xml:space="preserve">BPEL, </w:t>
      </w:r>
      <w:r w:rsidR="00663E16" w:rsidRPr="006D0CF1">
        <w:rPr>
          <w:rFonts w:asciiTheme="majorHAnsi" w:hAnsiTheme="majorHAnsi"/>
        </w:rPr>
        <w:t>EJB</w:t>
      </w:r>
      <w:r w:rsidR="00FC5050" w:rsidRPr="006D0CF1">
        <w:rPr>
          <w:rFonts w:asciiTheme="majorHAnsi" w:hAnsiTheme="majorHAnsi"/>
        </w:rPr>
        <w:t>)</w:t>
      </w:r>
      <w:r w:rsidR="0043404B" w:rsidRPr="006D0CF1">
        <w:rPr>
          <w:rFonts w:asciiTheme="majorHAnsi" w:hAnsiTheme="majorHAnsi"/>
        </w:rPr>
        <w:t>.</w:t>
      </w:r>
      <w:r w:rsidR="004A3126" w:rsidRPr="006D0CF1">
        <w:rPr>
          <w:rFonts w:asciiTheme="majorHAnsi" w:hAnsiTheme="majorHAnsi"/>
        </w:rPr>
        <w:t xml:space="preserve"> </w:t>
      </w:r>
      <w:r w:rsidR="000B350C" w:rsidRPr="006D0CF1">
        <w:rPr>
          <w:rFonts w:asciiTheme="majorHAnsi" w:hAnsiTheme="majorHAnsi"/>
        </w:rPr>
        <w:t>Rekomen</w:t>
      </w:r>
      <w:r w:rsidR="009B0653" w:rsidRPr="006D0CF1">
        <w:rPr>
          <w:rFonts w:asciiTheme="majorHAnsi" w:hAnsiTheme="majorHAnsi"/>
        </w:rPr>
        <w:t xml:space="preserve">dowanym brokerem komunikacyjnym </w:t>
      </w:r>
      <w:r w:rsidR="000B350C" w:rsidRPr="006D0CF1">
        <w:rPr>
          <w:rFonts w:asciiTheme="majorHAnsi" w:hAnsiTheme="majorHAnsi"/>
        </w:rPr>
        <w:t>jest serwer kolejek OpenMQ osadzony standardowo na serwerze GlassFish.</w:t>
      </w:r>
    </w:p>
    <w:p w14:paraId="0CEBF191" w14:textId="77777777" w:rsidR="00AD5264" w:rsidRPr="006D0CF1" w:rsidRDefault="00AD5264" w:rsidP="009D6DCA">
      <w:pPr>
        <w:ind w:firstLine="360"/>
        <w:jc w:val="both"/>
        <w:rPr>
          <w:rFonts w:asciiTheme="majorHAnsi" w:hAnsiTheme="majorHAnsi"/>
        </w:rPr>
      </w:pPr>
      <w:r w:rsidRPr="006D0CF1">
        <w:rPr>
          <w:rFonts w:asciiTheme="majorHAnsi" w:hAnsiTheme="majorHAnsi"/>
          <w:b/>
        </w:rPr>
        <w:t>Apache ServiceMix</w:t>
      </w:r>
      <w:r w:rsidR="007D0A4A" w:rsidRPr="006D0CF1">
        <w:rPr>
          <w:rStyle w:val="Odwoanieprzypisudolnego"/>
          <w:rFonts w:asciiTheme="majorHAnsi" w:hAnsiTheme="majorHAnsi"/>
          <w:b/>
        </w:rPr>
        <w:footnoteReference w:id="12"/>
      </w:r>
      <w:r w:rsidR="009B0653" w:rsidRPr="006D0CF1">
        <w:rPr>
          <w:rFonts w:asciiTheme="majorHAnsi" w:hAnsiTheme="majorHAnsi"/>
        </w:rPr>
        <w:t xml:space="preserve"> jest </w:t>
      </w:r>
      <w:r w:rsidR="008A7C16" w:rsidRPr="006D0CF1">
        <w:rPr>
          <w:rFonts w:asciiTheme="majorHAnsi" w:hAnsiTheme="majorHAnsi"/>
        </w:rPr>
        <w:t>plat</w:t>
      </w:r>
      <w:r w:rsidR="009B0653" w:rsidRPr="006D0CF1">
        <w:rPr>
          <w:rFonts w:asciiTheme="majorHAnsi" w:hAnsiTheme="majorHAnsi"/>
        </w:rPr>
        <w:t xml:space="preserve">formą </w:t>
      </w:r>
      <w:r w:rsidR="008A7C16" w:rsidRPr="006D0CF1">
        <w:rPr>
          <w:rFonts w:asciiTheme="majorHAnsi" w:hAnsiTheme="majorHAnsi"/>
        </w:rPr>
        <w:t>złożoną</w:t>
      </w:r>
      <w:r w:rsidRPr="006D0CF1">
        <w:rPr>
          <w:rFonts w:asciiTheme="majorHAnsi" w:hAnsiTheme="majorHAnsi"/>
        </w:rPr>
        <w:t xml:space="preserve"> z popularnych technologii integracyjnych: Apache CXF jako silnik usług sieciowych</w:t>
      </w:r>
      <w:r w:rsidR="008A7C16" w:rsidRPr="006D0CF1">
        <w:rPr>
          <w:rFonts w:asciiTheme="majorHAnsi" w:hAnsiTheme="majorHAnsi"/>
        </w:rPr>
        <w:t xml:space="preserve"> (ang. </w:t>
      </w:r>
      <w:r w:rsidR="008A7C16" w:rsidRPr="006D0CF1">
        <w:rPr>
          <w:rFonts w:asciiTheme="majorHAnsi" w:hAnsiTheme="majorHAnsi"/>
          <w:i/>
        </w:rPr>
        <w:t>Web Service</w:t>
      </w:r>
      <w:r w:rsidR="008A7C16" w:rsidRPr="006D0CF1">
        <w:rPr>
          <w:rFonts w:asciiTheme="majorHAnsi" w:hAnsiTheme="majorHAnsi"/>
        </w:rPr>
        <w:t>)</w:t>
      </w:r>
      <w:r w:rsidRPr="006D0CF1">
        <w:rPr>
          <w:rFonts w:asciiTheme="majorHAnsi" w:hAnsiTheme="majorHAnsi"/>
        </w:rPr>
        <w:t xml:space="preserve"> </w:t>
      </w:r>
      <w:r w:rsidR="00C0511B" w:rsidRPr="006D0CF1">
        <w:rPr>
          <w:rFonts w:asciiTheme="majorHAnsi" w:hAnsiTheme="majorHAnsi"/>
        </w:rPr>
        <w:t xml:space="preserve">z wsparciem API Java </w:t>
      </w:r>
      <w:r w:rsidR="00A11E66" w:rsidRPr="006D0CF1">
        <w:rPr>
          <w:rFonts w:asciiTheme="majorHAnsi" w:hAnsiTheme="majorHAnsi"/>
        </w:rPr>
        <w:t>(</w:t>
      </w:r>
      <w:r w:rsidR="009B0653" w:rsidRPr="006D0CF1">
        <w:rPr>
          <w:rFonts w:asciiTheme="majorHAnsi" w:hAnsiTheme="majorHAnsi"/>
        </w:rPr>
        <w:t>JAX-</w:t>
      </w:r>
      <w:r w:rsidRPr="006D0CF1">
        <w:rPr>
          <w:rFonts w:asciiTheme="majorHAnsi" w:hAnsiTheme="majorHAnsi"/>
        </w:rPr>
        <w:t>WS</w:t>
      </w:r>
      <w:r w:rsidR="009B0653" w:rsidRPr="006D0CF1">
        <w:rPr>
          <w:rFonts w:asciiTheme="majorHAnsi" w:hAnsiTheme="majorHAnsi"/>
        </w:rPr>
        <w:t xml:space="preserve"> </w:t>
      </w:r>
      <w:r w:rsidR="008A7C16" w:rsidRPr="006D0CF1">
        <w:rPr>
          <w:rFonts w:asciiTheme="majorHAnsi" w:hAnsiTheme="majorHAnsi"/>
        </w:rPr>
        <w:t>dla protokołu SOAP oraz</w:t>
      </w:r>
      <w:r w:rsidRPr="006D0CF1">
        <w:rPr>
          <w:rFonts w:asciiTheme="majorHAnsi" w:hAnsiTheme="majorHAnsi"/>
        </w:rPr>
        <w:t xml:space="preserve"> JAX-RS</w:t>
      </w:r>
      <w:r w:rsidR="008A7C16" w:rsidRPr="006D0CF1">
        <w:rPr>
          <w:rFonts w:asciiTheme="majorHAnsi" w:hAnsiTheme="majorHAnsi"/>
        </w:rPr>
        <w:t xml:space="preserve"> dla REST</w:t>
      </w:r>
      <w:r w:rsidR="009B0653" w:rsidRPr="006D0CF1">
        <w:rPr>
          <w:rFonts w:asciiTheme="majorHAnsi" w:hAnsiTheme="majorHAnsi"/>
        </w:rPr>
        <w:t>ful API</w:t>
      </w:r>
      <w:r w:rsidR="00A11E66" w:rsidRPr="006D0CF1">
        <w:rPr>
          <w:rFonts w:asciiTheme="majorHAnsi" w:hAnsiTheme="majorHAnsi"/>
        </w:rPr>
        <w:t>)</w:t>
      </w:r>
      <w:r w:rsidRPr="006D0CF1">
        <w:rPr>
          <w:rFonts w:asciiTheme="majorHAnsi" w:hAnsiTheme="majorHAnsi"/>
        </w:rPr>
        <w:t xml:space="preserve">; Apache Camel jako </w:t>
      </w:r>
      <w:r w:rsidR="009B0653" w:rsidRPr="006D0CF1">
        <w:rPr>
          <w:rFonts w:asciiTheme="majorHAnsi" w:hAnsiTheme="majorHAnsi"/>
        </w:rPr>
        <w:t xml:space="preserve">silnik routingu, </w:t>
      </w:r>
      <w:r w:rsidRPr="006D0CF1">
        <w:rPr>
          <w:rFonts w:asciiTheme="majorHAnsi" w:hAnsiTheme="majorHAnsi"/>
        </w:rPr>
        <w:t>framework</w:t>
      </w:r>
      <w:r w:rsidR="009B0653" w:rsidRPr="006D0CF1">
        <w:rPr>
          <w:rFonts w:asciiTheme="majorHAnsi" w:hAnsiTheme="majorHAnsi"/>
        </w:rPr>
        <w:t xml:space="preserve"> dla </w:t>
      </w:r>
      <w:r w:rsidRPr="006D0CF1">
        <w:rPr>
          <w:rFonts w:asciiTheme="majorHAnsi" w:hAnsiTheme="majorHAnsi"/>
        </w:rPr>
        <w:t>integracyjnych wzorców wymiany danych</w:t>
      </w:r>
      <w:r w:rsidR="009B0653" w:rsidRPr="006D0CF1">
        <w:rPr>
          <w:rFonts w:asciiTheme="majorHAnsi" w:hAnsiTheme="majorHAnsi"/>
        </w:rPr>
        <w:t xml:space="preserve"> i biblioteka konektorów</w:t>
      </w:r>
      <w:r w:rsidRPr="006D0CF1">
        <w:rPr>
          <w:rFonts w:asciiTheme="majorHAnsi" w:hAnsiTheme="majorHAnsi"/>
        </w:rPr>
        <w:t xml:space="preserve">; broker komunikacyjny Apache ActiveMQ obsługujący </w:t>
      </w:r>
      <w:r w:rsidR="00B42CB4" w:rsidRPr="006D0CF1">
        <w:rPr>
          <w:rFonts w:asciiTheme="majorHAnsi" w:hAnsiTheme="majorHAnsi"/>
        </w:rPr>
        <w:t xml:space="preserve">protokół AMQP, wykorzystujący API </w:t>
      </w:r>
      <w:r w:rsidRPr="006D0CF1">
        <w:rPr>
          <w:rFonts w:asciiTheme="majorHAnsi" w:hAnsiTheme="majorHAnsi"/>
        </w:rPr>
        <w:t xml:space="preserve">JMS (ang. </w:t>
      </w:r>
      <w:r w:rsidRPr="006D0CF1">
        <w:rPr>
          <w:rFonts w:asciiTheme="majorHAnsi" w:hAnsiTheme="majorHAnsi"/>
          <w:i/>
        </w:rPr>
        <w:t>Java Message Service</w:t>
      </w:r>
      <w:r w:rsidRPr="006D0CF1">
        <w:rPr>
          <w:rFonts w:asciiTheme="majorHAnsi" w:hAnsiTheme="majorHAnsi"/>
        </w:rPr>
        <w:t>); Apache Karaf jako kontener aplikacyjny Java zgodny ze specyfikacją OSGI</w:t>
      </w:r>
      <w:r w:rsidR="009B0653" w:rsidRPr="006D0CF1">
        <w:rPr>
          <w:rFonts w:asciiTheme="majorHAnsi" w:hAnsiTheme="majorHAnsi"/>
        </w:rPr>
        <w:t xml:space="preserve"> (ang. </w:t>
      </w:r>
      <w:r w:rsidR="009B0653" w:rsidRPr="006D0CF1">
        <w:rPr>
          <w:rFonts w:asciiTheme="majorHAnsi" w:hAnsiTheme="majorHAnsi"/>
          <w:i/>
        </w:rPr>
        <w:t xml:space="preserve">Open Services Gateway </w:t>
      </w:r>
      <w:r w:rsidR="005758B0">
        <w:rPr>
          <w:rFonts w:asciiTheme="majorHAnsi" w:hAnsiTheme="majorHAnsi"/>
          <w:i/>
        </w:rPr>
        <w:t>I</w:t>
      </w:r>
      <w:r w:rsidR="005758B0" w:rsidRPr="006D0CF1">
        <w:rPr>
          <w:rFonts w:asciiTheme="majorHAnsi" w:hAnsiTheme="majorHAnsi"/>
          <w:i/>
        </w:rPr>
        <w:t>nitiative</w:t>
      </w:r>
      <w:r w:rsidR="009B0653" w:rsidRPr="006D0CF1">
        <w:rPr>
          <w:rFonts w:asciiTheme="majorHAnsi" w:hAnsiTheme="majorHAnsi"/>
        </w:rPr>
        <w:t>)</w:t>
      </w:r>
      <w:r w:rsidRPr="006D0CF1">
        <w:rPr>
          <w:rFonts w:asciiTheme="majorHAnsi" w:hAnsiTheme="majorHAnsi"/>
        </w:rPr>
        <w:t>.</w:t>
      </w:r>
    </w:p>
    <w:p w14:paraId="529EF9BA" w14:textId="77777777" w:rsidR="009255CB" w:rsidRPr="006D0CF1" w:rsidRDefault="00C80014" w:rsidP="009B0653">
      <w:pPr>
        <w:ind w:firstLine="360"/>
        <w:jc w:val="both"/>
        <w:rPr>
          <w:rFonts w:asciiTheme="majorHAnsi" w:hAnsiTheme="majorHAnsi"/>
        </w:rPr>
      </w:pPr>
      <w:r w:rsidRPr="006D0CF1">
        <w:rPr>
          <w:rFonts w:asciiTheme="majorHAnsi" w:hAnsiTheme="majorHAnsi"/>
        </w:rPr>
        <w:t xml:space="preserve">Wszystkie powyższe </w:t>
      </w:r>
      <w:r w:rsidR="0056245D" w:rsidRPr="006D0CF1">
        <w:rPr>
          <w:rFonts w:asciiTheme="majorHAnsi" w:hAnsiTheme="majorHAnsi"/>
        </w:rPr>
        <w:t>rozwiązania</w:t>
      </w:r>
      <w:r w:rsidRPr="006D0CF1">
        <w:rPr>
          <w:rFonts w:asciiTheme="majorHAnsi" w:hAnsiTheme="majorHAnsi"/>
        </w:rPr>
        <w:t xml:space="preserve"> pełnią podobne funkcje </w:t>
      </w:r>
      <w:r w:rsidR="00697AFC" w:rsidRPr="006D0CF1">
        <w:rPr>
          <w:rFonts w:asciiTheme="majorHAnsi" w:hAnsiTheme="majorHAnsi"/>
        </w:rPr>
        <w:t>i są odpowiednimi narzędziami do wykonania zakładanego projektu.</w:t>
      </w:r>
      <w:r w:rsidR="0056245D" w:rsidRPr="006D0CF1">
        <w:rPr>
          <w:rFonts w:asciiTheme="majorHAnsi" w:hAnsiTheme="majorHAnsi"/>
        </w:rPr>
        <w:t xml:space="preserve"> Różnic między nimi należy upatrywać w bazowych technologiach</w:t>
      </w:r>
      <w:r w:rsidR="00AC258F" w:rsidRPr="006D0CF1">
        <w:rPr>
          <w:rFonts w:asciiTheme="majorHAnsi" w:hAnsiTheme="majorHAnsi"/>
        </w:rPr>
        <w:t xml:space="preserve"> i </w:t>
      </w:r>
      <w:r w:rsidR="006F233F" w:rsidRPr="006D0CF1">
        <w:rPr>
          <w:rFonts w:asciiTheme="majorHAnsi" w:hAnsiTheme="majorHAnsi"/>
        </w:rPr>
        <w:t>standardach</w:t>
      </w:r>
      <w:r w:rsidR="00D675D8">
        <w:rPr>
          <w:rFonts w:asciiTheme="majorHAnsi" w:hAnsiTheme="majorHAnsi"/>
        </w:rPr>
        <w:t>,</w:t>
      </w:r>
      <w:r w:rsidR="0056245D" w:rsidRPr="006D0CF1">
        <w:rPr>
          <w:rFonts w:asciiTheme="majorHAnsi" w:hAnsiTheme="majorHAnsi"/>
        </w:rPr>
        <w:t xml:space="preserve"> </w:t>
      </w:r>
      <w:r w:rsidR="006F233F" w:rsidRPr="006D0CF1">
        <w:rPr>
          <w:rFonts w:asciiTheme="majorHAnsi" w:hAnsiTheme="majorHAnsi"/>
        </w:rPr>
        <w:t>o </w:t>
      </w:r>
      <w:r w:rsidR="00BE0B06" w:rsidRPr="006D0CF1">
        <w:rPr>
          <w:rFonts w:asciiTheme="majorHAnsi" w:hAnsiTheme="majorHAnsi"/>
        </w:rPr>
        <w:t>które są oparte</w:t>
      </w:r>
      <w:r w:rsidR="00D675D8">
        <w:rPr>
          <w:rFonts w:asciiTheme="majorHAnsi" w:hAnsiTheme="majorHAnsi"/>
        </w:rPr>
        <w:t>,</w:t>
      </w:r>
      <w:r w:rsidR="006F233F" w:rsidRPr="006D0CF1">
        <w:rPr>
          <w:rFonts w:asciiTheme="majorHAnsi" w:hAnsiTheme="majorHAnsi"/>
        </w:rPr>
        <w:t xml:space="preserve"> </w:t>
      </w:r>
      <w:r w:rsidR="00AC258F" w:rsidRPr="006D0CF1">
        <w:rPr>
          <w:rFonts w:asciiTheme="majorHAnsi" w:hAnsiTheme="majorHAnsi"/>
        </w:rPr>
        <w:t xml:space="preserve">a co za tym idzie </w:t>
      </w:r>
      <w:r w:rsidR="00D675D8">
        <w:rPr>
          <w:rFonts w:asciiTheme="majorHAnsi" w:hAnsiTheme="majorHAnsi"/>
        </w:rPr>
        <w:t xml:space="preserve">– w </w:t>
      </w:r>
      <w:r w:rsidR="00AC258F" w:rsidRPr="006D0CF1">
        <w:rPr>
          <w:rFonts w:asciiTheme="majorHAnsi" w:hAnsiTheme="majorHAnsi"/>
        </w:rPr>
        <w:t>potencjalnych ograniczeniach technicznych oraz odmiennych filozofiach realizacji zadań integracyjnych.</w:t>
      </w:r>
      <w:r w:rsidR="009255CB" w:rsidRPr="006D0CF1">
        <w:rPr>
          <w:rFonts w:asciiTheme="majorHAnsi" w:hAnsiTheme="majorHAnsi"/>
        </w:rPr>
        <w:t xml:space="preserve"> Z perspektywy autora projektu istotne są różnice w takich aspektach jak dostępność dedykowanych konektorów, czytelność kodu, wsparcie społeczności i jakość dokumentacji. Te i inne kryteria zostały </w:t>
      </w:r>
      <w:r w:rsidR="00C075FA" w:rsidRPr="006D0CF1">
        <w:rPr>
          <w:rFonts w:asciiTheme="majorHAnsi" w:hAnsiTheme="majorHAnsi"/>
        </w:rPr>
        <w:t xml:space="preserve">szerzej </w:t>
      </w:r>
      <w:r w:rsidR="009255CB" w:rsidRPr="006D0CF1">
        <w:rPr>
          <w:rFonts w:asciiTheme="majorHAnsi" w:hAnsiTheme="majorHAnsi"/>
        </w:rPr>
        <w:t xml:space="preserve">omówione </w:t>
      </w:r>
      <w:r w:rsidR="00C075FA" w:rsidRPr="006D0CF1">
        <w:rPr>
          <w:rFonts w:asciiTheme="majorHAnsi" w:hAnsiTheme="majorHAnsi"/>
        </w:rPr>
        <w:t>w poniższych punktach.</w:t>
      </w:r>
    </w:p>
    <w:p w14:paraId="37DF3B4C" w14:textId="77777777" w:rsidR="007B34D9" w:rsidRPr="006D0CF1" w:rsidRDefault="007B34D9" w:rsidP="009D6DCA">
      <w:pPr>
        <w:ind w:firstLine="360"/>
        <w:jc w:val="both"/>
        <w:rPr>
          <w:rFonts w:asciiTheme="majorHAnsi" w:hAnsiTheme="majorHAnsi"/>
        </w:rPr>
      </w:pPr>
      <w:r w:rsidRPr="006D0CF1">
        <w:rPr>
          <w:rFonts w:asciiTheme="majorHAnsi" w:hAnsiTheme="majorHAnsi"/>
          <w:b/>
        </w:rPr>
        <w:t>Wsparcie wzorców integracyjnych</w:t>
      </w:r>
      <w:r w:rsidR="00137774" w:rsidRPr="006D0CF1">
        <w:rPr>
          <w:rFonts w:asciiTheme="majorHAnsi" w:hAnsiTheme="majorHAnsi"/>
        </w:rPr>
        <w:t xml:space="preserve"> - za</w:t>
      </w:r>
      <w:r w:rsidRPr="006D0CF1">
        <w:rPr>
          <w:rFonts w:asciiTheme="majorHAnsi" w:hAnsiTheme="majorHAnsi"/>
        </w:rPr>
        <w:t>równo WSO2 jak i Apache Camel dokumentują pełne wsparcie wzorców integracyjnych</w:t>
      </w:r>
      <w:r w:rsidRPr="006D0CF1">
        <w:rPr>
          <w:rStyle w:val="Odwoanieprzypisudolnego"/>
          <w:rFonts w:asciiTheme="majorHAnsi" w:hAnsiTheme="majorHAnsi"/>
        </w:rPr>
        <w:footnoteReference w:id="13"/>
      </w:r>
      <w:r w:rsidRPr="006D0CF1">
        <w:rPr>
          <w:rFonts w:asciiTheme="majorHAnsi" w:hAnsiTheme="majorHAnsi"/>
        </w:rPr>
        <w:t xml:space="preserve">. Autor </w:t>
      </w:r>
      <w:r w:rsidR="00D675D8">
        <w:rPr>
          <w:rFonts w:asciiTheme="majorHAnsi" w:hAnsiTheme="majorHAnsi"/>
        </w:rPr>
        <w:t>nie udało się dotrzeć do</w:t>
      </w:r>
      <w:r w:rsidRPr="006D0CF1">
        <w:rPr>
          <w:rFonts w:asciiTheme="majorHAnsi" w:hAnsiTheme="majorHAnsi"/>
        </w:rPr>
        <w:t xml:space="preserve"> aktualnych źródeł opisujących to zagadnienie w przypadku Open ESB.</w:t>
      </w:r>
    </w:p>
    <w:p w14:paraId="09F2AD93" w14:textId="77777777" w:rsidR="00621513" w:rsidRPr="006D0CF1" w:rsidRDefault="009255CB" w:rsidP="009D6DCA">
      <w:pPr>
        <w:ind w:firstLine="360"/>
        <w:jc w:val="both"/>
        <w:rPr>
          <w:rFonts w:asciiTheme="majorHAnsi" w:hAnsiTheme="majorHAnsi"/>
          <w:b/>
        </w:rPr>
      </w:pPr>
      <w:r w:rsidRPr="006D0CF1">
        <w:rPr>
          <w:rFonts w:asciiTheme="majorHAnsi" w:hAnsiTheme="majorHAnsi"/>
          <w:b/>
        </w:rPr>
        <w:t>Otwartość architektury</w:t>
      </w:r>
      <w:r w:rsidR="00A46898" w:rsidRPr="006D0CF1">
        <w:rPr>
          <w:rFonts w:asciiTheme="majorHAnsi" w:hAnsiTheme="majorHAnsi"/>
          <w:b/>
        </w:rPr>
        <w:t xml:space="preserve"> </w:t>
      </w:r>
      <w:r w:rsidR="00A46898" w:rsidRPr="006D0CF1">
        <w:rPr>
          <w:rFonts w:asciiTheme="majorHAnsi" w:hAnsiTheme="majorHAnsi"/>
        </w:rPr>
        <w:t>- w</w:t>
      </w:r>
      <w:r w:rsidR="00A358DC" w:rsidRPr="006D0CF1">
        <w:rPr>
          <w:rFonts w:asciiTheme="majorHAnsi" w:hAnsiTheme="majorHAnsi"/>
        </w:rPr>
        <w:t xml:space="preserve">szystkie omawiane rozwiązania bazują na technologii Java. </w:t>
      </w:r>
      <w:r w:rsidR="004D58EB" w:rsidRPr="006D0CF1">
        <w:rPr>
          <w:rFonts w:asciiTheme="majorHAnsi" w:hAnsiTheme="majorHAnsi"/>
        </w:rPr>
        <w:t>Poszczególne k</w:t>
      </w:r>
      <w:r w:rsidR="00260C45" w:rsidRPr="006D0CF1">
        <w:rPr>
          <w:rFonts w:asciiTheme="majorHAnsi" w:hAnsiTheme="majorHAnsi"/>
        </w:rPr>
        <w:t>omponenty</w:t>
      </w:r>
      <w:r w:rsidR="004D58EB" w:rsidRPr="006D0CF1">
        <w:rPr>
          <w:rFonts w:asciiTheme="majorHAnsi" w:hAnsiTheme="majorHAnsi"/>
        </w:rPr>
        <w:t xml:space="preserve"> składowe platform</w:t>
      </w:r>
      <w:r w:rsidR="00260C45" w:rsidRPr="006D0CF1">
        <w:rPr>
          <w:rFonts w:asciiTheme="majorHAnsi" w:hAnsiTheme="majorHAnsi"/>
        </w:rPr>
        <w:t xml:space="preserve"> WSO2 i ServiceMix mogą być instalowane na dowolnych serwerach </w:t>
      </w:r>
      <w:r w:rsidR="00260C45" w:rsidRPr="006D0CF1">
        <w:rPr>
          <w:rFonts w:asciiTheme="majorHAnsi" w:hAnsiTheme="majorHAnsi"/>
        </w:rPr>
        <w:lastRenderedPageBreak/>
        <w:t xml:space="preserve">aplikacyjnych Java takich jak Tomcat czy JBoss. </w:t>
      </w:r>
      <w:r w:rsidR="009B6818" w:rsidRPr="006D0CF1">
        <w:rPr>
          <w:rFonts w:asciiTheme="majorHAnsi" w:hAnsiTheme="majorHAnsi"/>
        </w:rPr>
        <w:t>WSO2 promuje użycie dedykowanego serwera WSO2 Application Server</w:t>
      </w:r>
      <w:r w:rsidR="004D58EB" w:rsidRPr="006D0CF1">
        <w:rPr>
          <w:rFonts w:asciiTheme="majorHAnsi" w:hAnsiTheme="majorHAnsi"/>
        </w:rPr>
        <w:t xml:space="preserve"> opartego o </w:t>
      </w:r>
      <w:r w:rsidR="009B6818" w:rsidRPr="006D0CF1">
        <w:rPr>
          <w:rFonts w:asciiTheme="majorHAnsi" w:hAnsiTheme="majorHAnsi"/>
        </w:rPr>
        <w:t>Tomcat</w:t>
      </w:r>
      <w:r w:rsidR="004D58EB" w:rsidRPr="006D0CF1">
        <w:rPr>
          <w:rFonts w:asciiTheme="majorHAnsi" w:hAnsiTheme="majorHAnsi"/>
        </w:rPr>
        <w:t xml:space="preserve"> i </w:t>
      </w:r>
      <w:r w:rsidR="002A5223" w:rsidRPr="006D0CF1">
        <w:rPr>
          <w:rFonts w:asciiTheme="majorHAnsi" w:hAnsiTheme="majorHAnsi"/>
        </w:rPr>
        <w:t>Axis2</w:t>
      </w:r>
      <w:r w:rsidR="009B6818" w:rsidRPr="006D0CF1">
        <w:rPr>
          <w:rFonts w:asciiTheme="majorHAnsi" w:hAnsiTheme="majorHAnsi"/>
        </w:rPr>
        <w:t xml:space="preserve">. Społeczność OpenESB rekomenduje </w:t>
      </w:r>
      <w:r w:rsidR="004D58EB" w:rsidRPr="006D0CF1">
        <w:rPr>
          <w:rFonts w:asciiTheme="majorHAnsi" w:hAnsiTheme="majorHAnsi"/>
        </w:rPr>
        <w:t>stosowanie</w:t>
      </w:r>
      <w:r w:rsidR="00D675D8">
        <w:rPr>
          <w:rFonts w:asciiTheme="majorHAnsi" w:hAnsiTheme="majorHAnsi"/>
        </w:rPr>
        <w:t xml:space="preserve"> jedynie </w:t>
      </w:r>
      <w:r w:rsidR="009B6818" w:rsidRPr="006D0CF1">
        <w:rPr>
          <w:rFonts w:asciiTheme="majorHAnsi" w:hAnsiTheme="majorHAnsi"/>
        </w:rPr>
        <w:t>serwera GlassFish.</w:t>
      </w:r>
      <w:r w:rsidR="004D58EB" w:rsidRPr="006D0CF1">
        <w:rPr>
          <w:rFonts w:asciiTheme="majorHAnsi" w:hAnsiTheme="majorHAnsi"/>
        </w:rPr>
        <w:t xml:space="preserve"> ServiceMix domyślnie używa kontenera OSGI </w:t>
      </w:r>
      <w:r w:rsidR="00A46898" w:rsidRPr="006D0CF1">
        <w:rPr>
          <w:rFonts w:asciiTheme="majorHAnsi" w:hAnsiTheme="majorHAnsi"/>
        </w:rPr>
        <w:t>jako środowiska uruchomieniowego  Java.</w:t>
      </w:r>
    </w:p>
    <w:p w14:paraId="3DF9A782" w14:textId="77777777" w:rsidR="00621513" w:rsidRPr="006D0CF1" w:rsidRDefault="009255CB" w:rsidP="009D6DCA">
      <w:pPr>
        <w:ind w:firstLine="360"/>
        <w:jc w:val="both"/>
        <w:rPr>
          <w:rFonts w:asciiTheme="majorHAnsi" w:hAnsiTheme="majorHAnsi"/>
          <w:b/>
        </w:rPr>
      </w:pPr>
      <w:r w:rsidRPr="006D0CF1">
        <w:rPr>
          <w:rFonts w:asciiTheme="majorHAnsi" w:hAnsiTheme="majorHAnsi"/>
          <w:b/>
        </w:rPr>
        <w:t>Dostępność konektorów</w:t>
      </w:r>
      <w:r w:rsidR="00256F37" w:rsidRPr="006D0CF1">
        <w:rPr>
          <w:rFonts w:asciiTheme="majorHAnsi" w:hAnsiTheme="majorHAnsi"/>
        </w:rPr>
        <w:t xml:space="preserve"> – WSO2 oraz Apache Camel posiadają bardzo bogate</w:t>
      </w:r>
      <w:r w:rsidR="00AE729C" w:rsidRPr="006D0CF1">
        <w:rPr>
          <w:rStyle w:val="Odwoanieprzypisudolnego"/>
          <w:rFonts w:asciiTheme="majorHAnsi" w:hAnsiTheme="majorHAnsi"/>
        </w:rPr>
        <w:footnoteReference w:id="14"/>
      </w:r>
      <w:r w:rsidR="00AE729C" w:rsidRPr="006D0CF1">
        <w:rPr>
          <w:rFonts w:asciiTheme="majorHAnsi" w:hAnsiTheme="majorHAnsi"/>
        </w:rPr>
        <w:t xml:space="preserve"> zestawy adapterów umożliwiających komunikację w różnych standardach (JDBC, HTTP, SMTP, FTP, LDAP</w:t>
      </w:r>
      <w:r w:rsidR="00D675D8">
        <w:rPr>
          <w:rFonts w:asciiTheme="majorHAnsi" w:hAnsiTheme="majorHAnsi"/>
        </w:rPr>
        <w:t xml:space="preserve"> i inne</w:t>
      </w:r>
      <w:r w:rsidR="00AE729C" w:rsidRPr="006D0CF1">
        <w:rPr>
          <w:rFonts w:asciiTheme="majorHAnsi" w:hAnsiTheme="majorHAnsi"/>
        </w:rPr>
        <w:t>)  oraz konektorów do zewnętrznych platform i aplikacji (</w:t>
      </w:r>
      <w:r w:rsidR="00C36EB7" w:rsidRPr="006D0CF1">
        <w:rPr>
          <w:rFonts w:asciiTheme="majorHAnsi" w:hAnsiTheme="majorHAnsi"/>
        </w:rPr>
        <w:t xml:space="preserve">np. </w:t>
      </w:r>
      <w:r w:rsidR="00AE729C" w:rsidRPr="006D0CF1">
        <w:rPr>
          <w:rFonts w:asciiTheme="majorHAnsi" w:hAnsiTheme="majorHAnsi"/>
        </w:rPr>
        <w:t xml:space="preserve">AWS, SalesForce, </w:t>
      </w:r>
      <w:r w:rsidR="00C36EB7" w:rsidRPr="006D0CF1">
        <w:rPr>
          <w:rFonts w:asciiTheme="majorHAnsi" w:hAnsiTheme="majorHAnsi"/>
        </w:rPr>
        <w:t>Google, SAP</w:t>
      </w:r>
      <w:r w:rsidR="00AE729C" w:rsidRPr="006D0CF1">
        <w:rPr>
          <w:rFonts w:asciiTheme="majorHAnsi" w:hAnsiTheme="majorHAnsi"/>
        </w:rPr>
        <w:t>)</w:t>
      </w:r>
      <w:r w:rsidR="00572A0C" w:rsidRPr="006D0CF1">
        <w:rPr>
          <w:rFonts w:asciiTheme="majorHAnsi" w:hAnsiTheme="majorHAnsi"/>
        </w:rPr>
        <w:t xml:space="preserve">. Open ESB ogranicza się do podstawowych </w:t>
      </w:r>
      <w:r w:rsidR="00C36EB7" w:rsidRPr="006D0CF1">
        <w:rPr>
          <w:rFonts w:asciiTheme="majorHAnsi" w:hAnsiTheme="majorHAnsi"/>
        </w:rPr>
        <w:t>komponentów interfejsowych</w:t>
      </w:r>
      <w:r w:rsidR="00572A0C" w:rsidRPr="006D0CF1">
        <w:rPr>
          <w:rFonts w:asciiTheme="majorHAnsi" w:hAnsiTheme="majorHAnsi"/>
        </w:rPr>
        <w:t xml:space="preserve"> zgodnych ze specyfikacją JBI 1.0</w:t>
      </w:r>
      <w:r w:rsidR="00572A0C" w:rsidRPr="006D0CF1">
        <w:rPr>
          <w:rStyle w:val="Odwoanieprzypisudolnego"/>
          <w:rFonts w:asciiTheme="majorHAnsi" w:hAnsiTheme="majorHAnsi"/>
        </w:rPr>
        <w:footnoteReference w:id="15"/>
      </w:r>
      <w:r w:rsidR="00572A0C" w:rsidRPr="006D0CF1">
        <w:rPr>
          <w:rFonts w:asciiTheme="majorHAnsi" w:hAnsiTheme="majorHAnsi"/>
        </w:rPr>
        <w:t>.</w:t>
      </w:r>
    </w:p>
    <w:p w14:paraId="2D9C0E87" w14:textId="77777777" w:rsidR="00A358DC" w:rsidRPr="006D0CF1" w:rsidRDefault="009255CB" w:rsidP="009D6DCA">
      <w:pPr>
        <w:ind w:firstLine="360"/>
        <w:jc w:val="both"/>
        <w:rPr>
          <w:rFonts w:asciiTheme="majorHAnsi" w:hAnsiTheme="majorHAnsi"/>
        </w:rPr>
      </w:pPr>
      <w:r w:rsidRPr="006D0CF1">
        <w:rPr>
          <w:rFonts w:asciiTheme="majorHAnsi" w:hAnsiTheme="majorHAnsi"/>
          <w:b/>
        </w:rPr>
        <w:t>Środowisko programistyczne</w:t>
      </w:r>
      <w:r w:rsidR="00C461B0" w:rsidRPr="006D0CF1">
        <w:rPr>
          <w:rFonts w:asciiTheme="majorHAnsi" w:hAnsiTheme="majorHAnsi"/>
        </w:rPr>
        <w:t xml:space="preserve"> </w:t>
      </w:r>
      <w:r w:rsidR="00424E33" w:rsidRPr="006D0CF1">
        <w:rPr>
          <w:rFonts w:asciiTheme="majorHAnsi" w:hAnsiTheme="majorHAnsi"/>
        </w:rPr>
        <w:t>–</w:t>
      </w:r>
      <w:r w:rsidR="00C461B0" w:rsidRPr="006D0CF1">
        <w:rPr>
          <w:rFonts w:asciiTheme="majorHAnsi" w:hAnsiTheme="majorHAnsi"/>
        </w:rPr>
        <w:t xml:space="preserve"> </w:t>
      </w:r>
      <w:r w:rsidR="00424E33" w:rsidRPr="006D0CF1">
        <w:rPr>
          <w:rFonts w:asciiTheme="majorHAnsi" w:hAnsiTheme="majorHAnsi"/>
        </w:rPr>
        <w:t xml:space="preserve">WSO2 </w:t>
      </w:r>
      <w:r w:rsidR="00D675D8">
        <w:rPr>
          <w:rFonts w:asciiTheme="majorHAnsi" w:hAnsiTheme="majorHAnsi"/>
        </w:rPr>
        <w:t>udostępnia</w:t>
      </w:r>
      <w:r w:rsidR="00424E33" w:rsidRPr="006D0CF1">
        <w:rPr>
          <w:rFonts w:asciiTheme="majorHAnsi" w:hAnsiTheme="majorHAnsi"/>
        </w:rPr>
        <w:t xml:space="preserve"> </w:t>
      </w:r>
      <w:r w:rsidR="00A075DB" w:rsidRPr="006D0CF1">
        <w:rPr>
          <w:rFonts w:asciiTheme="majorHAnsi" w:hAnsiTheme="majorHAnsi"/>
        </w:rPr>
        <w:t xml:space="preserve">kompletne </w:t>
      </w:r>
      <w:r w:rsidR="00424E33" w:rsidRPr="006D0CF1">
        <w:rPr>
          <w:rFonts w:asciiTheme="majorHAnsi" w:hAnsiTheme="majorHAnsi"/>
        </w:rPr>
        <w:t>środowisko programistyczne WSO2 Developer Studio bazujące na Eclipse</w:t>
      </w:r>
      <w:r w:rsidR="00424E33" w:rsidRPr="006D0CF1">
        <w:rPr>
          <w:rStyle w:val="Odwoanieprzypisudolnego"/>
          <w:rFonts w:asciiTheme="majorHAnsi" w:hAnsiTheme="majorHAnsi"/>
        </w:rPr>
        <w:footnoteReference w:id="16"/>
      </w:r>
      <w:r w:rsidR="00424E33" w:rsidRPr="006D0CF1">
        <w:rPr>
          <w:rFonts w:asciiTheme="majorHAnsi" w:hAnsiTheme="majorHAnsi"/>
        </w:rPr>
        <w:t xml:space="preserve">. Open ESB dostarcza Open ESB Studio oparte </w:t>
      </w:r>
      <w:r w:rsidR="00035C29" w:rsidRPr="006D0CF1">
        <w:rPr>
          <w:rFonts w:asciiTheme="majorHAnsi" w:hAnsiTheme="majorHAnsi"/>
        </w:rPr>
        <w:t>o NetBeans</w:t>
      </w:r>
      <w:r w:rsidR="00424E33" w:rsidRPr="006D0CF1">
        <w:rPr>
          <w:rFonts w:asciiTheme="majorHAnsi" w:hAnsiTheme="majorHAnsi"/>
        </w:rPr>
        <w:t>.</w:t>
      </w:r>
      <w:r w:rsidR="00A075DB" w:rsidRPr="006D0CF1">
        <w:rPr>
          <w:rFonts w:asciiTheme="majorHAnsi" w:hAnsiTheme="majorHAnsi"/>
        </w:rPr>
        <w:t xml:space="preserve"> Apache ServiceMix nie </w:t>
      </w:r>
      <w:r w:rsidR="00D675D8">
        <w:rPr>
          <w:rFonts w:asciiTheme="majorHAnsi" w:hAnsiTheme="majorHAnsi"/>
        </w:rPr>
        <w:t>oferuje</w:t>
      </w:r>
      <w:r w:rsidR="00A075DB" w:rsidRPr="006D0CF1">
        <w:rPr>
          <w:rFonts w:asciiTheme="majorHAnsi" w:hAnsiTheme="majorHAnsi"/>
        </w:rPr>
        <w:t xml:space="preserve"> dedykowanego środowiska deweloperskiego, wymagane jest użycie rozwiązań innych dostawców: Talend Open Studio for ESB, JBoss Developer Studio lub standardowej dystrybucji Eclipse.</w:t>
      </w:r>
    </w:p>
    <w:p w14:paraId="56E624E3" w14:textId="77777777" w:rsidR="00621513" w:rsidRPr="006D0CF1" w:rsidRDefault="00A075DB" w:rsidP="009D6DCA">
      <w:pPr>
        <w:ind w:firstLine="360"/>
        <w:jc w:val="both"/>
        <w:rPr>
          <w:rFonts w:asciiTheme="majorHAnsi" w:hAnsiTheme="majorHAnsi"/>
        </w:rPr>
      </w:pPr>
      <w:r w:rsidRPr="006D0CF1">
        <w:rPr>
          <w:rFonts w:asciiTheme="majorHAnsi" w:hAnsiTheme="majorHAnsi"/>
          <w:b/>
        </w:rPr>
        <w:t>Możliwości</w:t>
      </w:r>
      <w:r w:rsidR="00C075FA" w:rsidRPr="006D0CF1">
        <w:rPr>
          <w:rFonts w:asciiTheme="majorHAnsi" w:hAnsiTheme="majorHAnsi"/>
          <w:b/>
        </w:rPr>
        <w:t xml:space="preserve"> administrowania i monitorowania</w:t>
      </w:r>
      <w:r w:rsidR="00C461B0" w:rsidRPr="006D0CF1">
        <w:rPr>
          <w:rFonts w:asciiTheme="majorHAnsi" w:hAnsiTheme="majorHAnsi"/>
        </w:rPr>
        <w:t xml:space="preserve"> </w:t>
      </w:r>
      <w:r w:rsidR="008F492E" w:rsidRPr="006D0CF1">
        <w:rPr>
          <w:rFonts w:asciiTheme="majorHAnsi" w:hAnsiTheme="majorHAnsi"/>
        </w:rPr>
        <w:t>–</w:t>
      </w:r>
      <w:r w:rsidR="00C461B0" w:rsidRPr="006D0CF1">
        <w:rPr>
          <w:rFonts w:asciiTheme="majorHAnsi" w:hAnsiTheme="majorHAnsi"/>
        </w:rPr>
        <w:t xml:space="preserve"> </w:t>
      </w:r>
      <w:r w:rsidR="008F492E" w:rsidRPr="006D0CF1">
        <w:rPr>
          <w:rFonts w:asciiTheme="majorHAnsi" w:hAnsiTheme="majorHAnsi"/>
        </w:rPr>
        <w:t xml:space="preserve">WSO2 standardowo </w:t>
      </w:r>
      <w:r w:rsidR="000E0BF3" w:rsidRPr="006D0CF1">
        <w:rPr>
          <w:rFonts w:asciiTheme="majorHAnsi" w:hAnsiTheme="majorHAnsi"/>
        </w:rPr>
        <w:t>daje</w:t>
      </w:r>
      <w:r w:rsidR="00DC39F8" w:rsidRPr="006D0CF1">
        <w:rPr>
          <w:rFonts w:asciiTheme="majorHAnsi" w:hAnsiTheme="majorHAnsi"/>
        </w:rPr>
        <w:t xml:space="preserve"> aplikacje</w:t>
      </w:r>
      <w:r w:rsidR="008F492E" w:rsidRPr="006D0CF1">
        <w:rPr>
          <w:rFonts w:asciiTheme="majorHAnsi" w:hAnsiTheme="majorHAnsi"/>
        </w:rPr>
        <w:t xml:space="preserve"> administracyjne: Application Server Management Console do administracji serwerem aplikacyjnym oraz ESB Management Console do zarządzania aplikacją ESB. </w:t>
      </w:r>
      <w:r w:rsidR="00983A22" w:rsidRPr="006D0CF1">
        <w:rPr>
          <w:rFonts w:asciiTheme="majorHAnsi" w:hAnsiTheme="majorHAnsi"/>
        </w:rPr>
        <w:t>Apache ServiceMix wsp</w:t>
      </w:r>
      <w:r w:rsidR="000E0BF3" w:rsidRPr="006D0CF1">
        <w:rPr>
          <w:rFonts w:asciiTheme="majorHAnsi" w:hAnsiTheme="majorHAnsi"/>
        </w:rPr>
        <w:t xml:space="preserve">ółpracuje z rozbudowaną konsolą </w:t>
      </w:r>
      <w:r w:rsidR="00DC219C" w:rsidRPr="006D0CF1">
        <w:rPr>
          <w:rFonts w:asciiTheme="majorHAnsi" w:hAnsiTheme="majorHAnsi"/>
        </w:rPr>
        <w:t>hawt.io</w:t>
      </w:r>
      <w:r w:rsidR="00A402B1" w:rsidRPr="006D0CF1">
        <w:rPr>
          <w:rStyle w:val="Odwoanieprzypisudolnego"/>
          <w:rFonts w:asciiTheme="majorHAnsi" w:hAnsiTheme="majorHAnsi"/>
        </w:rPr>
        <w:footnoteReference w:id="17"/>
      </w:r>
      <w:r w:rsidR="00A402B1" w:rsidRPr="006D0CF1">
        <w:rPr>
          <w:rFonts w:asciiTheme="majorHAnsi" w:hAnsiTheme="majorHAnsi"/>
        </w:rPr>
        <w:t xml:space="preserve"> </w:t>
      </w:r>
      <w:r w:rsidR="004F73F8" w:rsidRPr="006D0CF1">
        <w:rPr>
          <w:rFonts w:asciiTheme="majorHAnsi" w:hAnsiTheme="majorHAnsi"/>
        </w:rPr>
        <w:t>dedykowaną dla</w:t>
      </w:r>
      <w:r w:rsidR="00A402B1" w:rsidRPr="006D0CF1">
        <w:rPr>
          <w:rFonts w:asciiTheme="majorHAnsi" w:hAnsiTheme="majorHAnsi"/>
        </w:rPr>
        <w:t xml:space="preserve"> Apache Camel i ActiveMQ</w:t>
      </w:r>
      <w:r w:rsidR="00DC219C" w:rsidRPr="006D0CF1">
        <w:rPr>
          <w:rFonts w:asciiTheme="majorHAnsi" w:hAnsiTheme="majorHAnsi"/>
        </w:rPr>
        <w:t>.</w:t>
      </w:r>
      <w:r w:rsidR="00DC39F8" w:rsidRPr="006D0CF1">
        <w:rPr>
          <w:rFonts w:asciiTheme="majorHAnsi" w:hAnsiTheme="majorHAnsi"/>
        </w:rPr>
        <w:t xml:space="preserve"> Open ESB jest dostarczany z konsolą Open ESB Administrative Web Console.</w:t>
      </w:r>
    </w:p>
    <w:p w14:paraId="5621FC1E" w14:textId="77777777" w:rsidR="00621513" w:rsidRPr="006D0CF1" w:rsidRDefault="00A15D50" w:rsidP="009D6DCA">
      <w:pPr>
        <w:ind w:firstLine="360"/>
        <w:jc w:val="both"/>
        <w:rPr>
          <w:rFonts w:asciiTheme="majorHAnsi" w:hAnsiTheme="majorHAnsi"/>
        </w:rPr>
      </w:pPr>
      <w:r w:rsidRPr="006D0CF1">
        <w:rPr>
          <w:rFonts w:asciiTheme="majorHAnsi" w:hAnsiTheme="majorHAnsi"/>
          <w:b/>
        </w:rPr>
        <w:t xml:space="preserve">Popularność wśród użytkowników </w:t>
      </w:r>
      <w:r w:rsidRPr="006D0CF1">
        <w:rPr>
          <w:rFonts w:asciiTheme="majorHAnsi" w:hAnsiTheme="majorHAnsi"/>
        </w:rPr>
        <w:t>–</w:t>
      </w:r>
      <w:r w:rsidR="00C461B0" w:rsidRPr="006D0CF1">
        <w:rPr>
          <w:rFonts w:asciiTheme="majorHAnsi" w:hAnsiTheme="majorHAnsi"/>
        </w:rPr>
        <w:t xml:space="preserve"> </w:t>
      </w:r>
      <w:r w:rsidRPr="006D0CF1">
        <w:rPr>
          <w:rFonts w:asciiTheme="majorHAnsi" w:hAnsiTheme="majorHAnsi"/>
        </w:rPr>
        <w:t>zgodnie ze statystykami stackoverflow.com najpopularniejszym z porównywanych rozwiązań</w:t>
      </w:r>
      <w:r w:rsidR="00D675D8">
        <w:rPr>
          <w:rFonts w:asciiTheme="majorHAnsi" w:hAnsiTheme="majorHAnsi"/>
        </w:rPr>
        <w:t xml:space="preserve"> jest Apache Camel z ponad 5 tys</w:t>
      </w:r>
      <w:r w:rsidRPr="006D0CF1">
        <w:rPr>
          <w:rFonts w:asciiTheme="majorHAnsi" w:hAnsiTheme="majorHAnsi"/>
        </w:rPr>
        <w:t>. wpisów,</w:t>
      </w:r>
      <w:r w:rsidR="00D675D8">
        <w:rPr>
          <w:rFonts w:asciiTheme="majorHAnsi" w:hAnsiTheme="majorHAnsi"/>
        </w:rPr>
        <w:t xml:space="preserve"> kolejne jest WSO2 z ponad 2 tys</w:t>
      </w:r>
      <w:r w:rsidRPr="006D0CF1">
        <w:rPr>
          <w:rFonts w:asciiTheme="majorHAnsi" w:hAnsiTheme="majorHAnsi"/>
        </w:rPr>
        <w:t>. wątków. Open ESB dotyczą tylko 22 tematy.</w:t>
      </w:r>
      <w:r w:rsidR="007B34D9" w:rsidRPr="006D0CF1">
        <w:rPr>
          <w:rFonts w:asciiTheme="majorHAnsi" w:hAnsiTheme="majorHAnsi"/>
        </w:rPr>
        <w:t xml:space="preserve"> Analiza Google Trends</w:t>
      </w:r>
      <w:r w:rsidR="007B34D9" w:rsidRPr="006D0CF1">
        <w:rPr>
          <w:rStyle w:val="Odwoanieprzypisudolnego"/>
          <w:rFonts w:asciiTheme="majorHAnsi" w:hAnsiTheme="majorHAnsi"/>
        </w:rPr>
        <w:footnoteReference w:id="18"/>
      </w:r>
      <w:r w:rsidR="007B34D9" w:rsidRPr="006D0CF1">
        <w:rPr>
          <w:rFonts w:asciiTheme="majorHAnsi" w:hAnsiTheme="majorHAnsi"/>
        </w:rPr>
        <w:t xml:space="preserve"> również wskazuje na największe zainteresowanie </w:t>
      </w:r>
      <w:r w:rsidR="004F73F8" w:rsidRPr="006D0CF1">
        <w:rPr>
          <w:rFonts w:asciiTheme="majorHAnsi" w:hAnsiTheme="majorHAnsi"/>
        </w:rPr>
        <w:t>zagadnieniami związanymi z</w:t>
      </w:r>
      <w:r w:rsidR="007B34D9" w:rsidRPr="006D0CF1">
        <w:rPr>
          <w:rFonts w:asciiTheme="majorHAnsi" w:hAnsiTheme="majorHAnsi"/>
        </w:rPr>
        <w:t xml:space="preserve"> Apache Camel.</w:t>
      </w:r>
    </w:p>
    <w:p w14:paraId="70D1FB10" w14:textId="77777777" w:rsidR="00621513" w:rsidRPr="006D0CF1" w:rsidRDefault="00C075FA" w:rsidP="009D6DCA">
      <w:pPr>
        <w:ind w:firstLine="360"/>
        <w:jc w:val="both"/>
        <w:rPr>
          <w:rFonts w:asciiTheme="majorHAnsi" w:hAnsiTheme="majorHAnsi"/>
        </w:rPr>
      </w:pPr>
      <w:r w:rsidRPr="006D0CF1">
        <w:rPr>
          <w:rFonts w:asciiTheme="majorHAnsi" w:hAnsiTheme="majorHAnsi"/>
          <w:b/>
        </w:rPr>
        <w:t>Częstotliwość aktualizacji</w:t>
      </w:r>
      <w:r w:rsidR="00A15D50" w:rsidRPr="006D0CF1">
        <w:rPr>
          <w:rFonts w:asciiTheme="majorHAnsi" w:hAnsiTheme="majorHAnsi"/>
          <w:b/>
        </w:rPr>
        <w:t xml:space="preserve"> i aktywność twórców</w:t>
      </w:r>
      <w:r w:rsidR="00C461B0" w:rsidRPr="006D0CF1">
        <w:rPr>
          <w:rFonts w:asciiTheme="majorHAnsi" w:hAnsiTheme="majorHAnsi"/>
        </w:rPr>
        <w:t xml:space="preserve"> </w:t>
      </w:r>
      <w:r w:rsidR="00A15D50" w:rsidRPr="006D0CF1">
        <w:rPr>
          <w:rFonts w:asciiTheme="majorHAnsi" w:hAnsiTheme="majorHAnsi"/>
        </w:rPr>
        <w:t>–</w:t>
      </w:r>
      <w:r w:rsidR="00C461B0" w:rsidRPr="006D0CF1">
        <w:rPr>
          <w:rFonts w:asciiTheme="majorHAnsi" w:hAnsiTheme="majorHAnsi"/>
        </w:rPr>
        <w:t xml:space="preserve"> </w:t>
      </w:r>
      <w:r w:rsidR="00A15D50" w:rsidRPr="006D0CF1">
        <w:rPr>
          <w:rFonts w:asciiTheme="majorHAnsi" w:hAnsiTheme="majorHAnsi"/>
        </w:rPr>
        <w:t xml:space="preserve">na </w:t>
      </w:r>
      <w:r w:rsidR="00D675D8">
        <w:rPr>
          <w:rFonts w:asciiTheme="majorHAnsi" w:hAnsiTheme="majorHAnsi"/>
        </w:rPr>
        <w:t>podstawie</w:t>
      </w:r>
      <w:r w:rsidR="00A15D50" w:rsidRPr="006D0CF1">
        <w:rPr>
          <w:rFonts w:asciiTheme="majorHAnsi" w:hAnsiTheme="majorHAnsi"/>
        </w:rPr>
        <w:t xml:space="preserve"> zestawienia OpenHUB Projects Compare</w:t>
      </w:r>
      <w:r w:rsidR="00A15D50" w:rsidRPr="006D0CF1">
        <w:rPr>
          <w:rStyle w:val="Odwoanieprzypisudolnego"/>
          <w:rFonts w:asciiTheme="majorHAnsi" w:hAnsiTheme="majorHAnsi"/>
        </w:rPr>
        <w:footnoteReference w:id="19"/>
      </w:r>
      <w:r w:rsidR="00A15D50" w:rsidRPr="006D0CF1">
        <w:rPr>
          <w:rFonts w:asciiTheme="majorHAnsi" w:hAnsiTheme="majorHAnsi"/>
        </w:rPr>
        <w:t xml:space="preserve"> </w:t>
      </w:r>
      <w:r w:rsidR="004F73F8" w:rsidRPr="006D0CF1">
        <w:rPr>
          <w:rFonts w:asciiTheme="majorHAnsi" w:hAnsiTheme="majorHAnsi"/>
        </w:rPr>
        <w:t xml:space="preserve">można </w:t>
      </w:r>
      <w:r w:rsidR="00D675D8">
        <w:rPr>
          <w:rFonts w:asciiTheme="majorHAnsi" w:hAnsiTheme="majorHAnsi"/>
        </w:rPr>
        <w:t>stwierdzić,</w:t>
      </w:r>
      <w:r w:rsidR="004F73F8" w:rsidRPr="006D0CF1">
        <w:rPr>
          <w:rFonts w:asciiTheme="majorHAnsi" w:hAnsiTheme="majorHAnsi"/>
        </w:rPr>
        <w:t xml:space="preserve"> że </w:t>
      </w:r>
      <w:r w:rsidR="00A15D50" w:rsidRPr="006D0CF1">
        <w:rPr>
          <w:rFonts w:asciiTheme="majorHAnsi" w:hAnsiTheme="majorHAnsi"/>
        </w:rPr>
        <w:t xml:space="preserve">Apache Camel </w:t>
      </w:r>
      <w:r w:rsidR="00C8476A" w:rsidRPr="006D0CF1">
        <w:rPr>
          <w:rFonts w:asciiTheme="majorHAnsi" w:hAnsiTheme="majorHAnsi"/>
        </w:rPr>
        <w:t>cieszy się największą aktywnością deweloperów współtworzących rozwiązanie oraz posiada najwyższe oceny użytkowników.</w:t>
      </w:r>
      <w:r w:rsidR="000E0BF3" w:rsidRPr="006D0CF1">
        <w:rPr>
          <w:rFonts w:asciiTheme="majorHAnsi" w:hAnsiTheme="majorHAnsi"/>
        </w:rPr>
        <w:t xml:space="preserve"> Dla WSO2 i Open ESB brak statystyk aktywności z ostatnich 12 miesięcy.</w:t>
      </w:r>
      <w:r w:rsidR="00126492">
        <w:rPr>
          <w:rFonts w:asciiTheme="majorHAnsi" w:hAnsiTheme="majorHAnsi"/>
        </w:rPr>
        <w:t xml:space="preserve"> Apache Camel poświęcone jest </w:t>
      </w:r>
      <w:r w:rsidR="004F73F8" w:rsidRPr="006D0CF1">
        <w:rPr>
          <w:rFonts w:asciiTheme="majorHAnsi" w:hAnsiTheme="majorHAnsi"/>
        </w:rPr>
        <w:t>forum użytkowników</w:t>
      </w:r>
      <w:r w:rsidR="004F73F8" w:rsidRPr="006D0CF1">
        <w:rPr>
          <w:rStyle w:val="Odwoanieprzypisudolnego"/>
          <w:rFonts w:asciiTheme="majorHAnsi" w:hAnsiTheme="majorHAnsi"/>
        </w:rPr>
        <w:footnoteReference w:id="20"/>
      </w:r>
      <w:r w:rsidR="004F73F8" w:rsidRPr="006D0CF1">
        <w:rPr>
          <w:rFonts w:asciiTheme="majorHAnsi" w:hAnsiTheme="majorHAnsi"/>
        </w:rPr>
        <w:t xml:space="preserve"> </w:t>
      </w:r>
      <w:r w:rsidR="00126492">
        <w:rPr>
          <w:rFonts w:asciiTheme="majorHAnsi" w:hAnsiTheme="majorHAnsi"/>
        </w:rPr>
        <w:t>na</w:t>
      </w:r>
      <w:r w:rsidR="004F73F8" w:rsidRPr="006D0CF1">
        <w:rPr>
          <w:rFonts w:asciiTheme="majorHAnsi" w:hAnsiTheme="majorHAnsi"/>
        </w:rPr>
        <w:t xml:space="preserve"> którym </w:t>
      </w:r>
      <w:r w:rsidR="00126492">
        <w:rPr>
          <w:rFonts w:asciiTheme="majorHAnsi" w:hAnsiTheme="majorHAnsi"/>
        </w:rPr>
        <w:t>obecni są</w:t>
      </w:r>
      <w:r w:rsidR="004F73F8" w:rsidRPr="006D0CF1">
        <w:rPr>
          <w:rFonts w:asciiTheme="majorHAnsi" w:hAnsiTheme="majorHAnsi"/>
        </w:rPr>
        <w:t xml:space="preserve"> twórcy rozwiązania.</w:t>
      </w:r>
    </w:p>
    <w:p w14:paraId="429991CB" w14:textId="77777777" w:rsidR="004F73F8" w:rsidRPr="006D0CF1" w:rsidRDefault="00C075FA" w:rsidP="004F73F8">
      <w:pPr>
        <w:ind w:firstLine="360"/>
        <w:jc w:val="both"/>
        <w:rPr>
          <w:rFonts w:asciiTheme="majorHAnsi" w:hAnsiTheme="majorHAnsi"/>
        </w:rPr>
      </w:pPr>
      <w:r w:rsidRPr="006D0CF1">
        <w:rPr>
          <w:rFonts w:asciiTheme="majorHAnsi" w:hAnsiTheme="majorHAnsi"/>
          <w:b/>
        </w:rPr>
        <w:t xml:space="preserve">Jakość dokumentacji i </w:t>
      </w:r>
      <w:r w:rsidR="00A15D50" w:rsidRPr="006D0CF1">
        <w:rPr>
          <w:rFonts w:asciiTheme="majorHAnsi" w:hAnsiTheme="majorHAnsi"/>
          <w:b/>
        </w:rPr>
        <w:t>dostępność źródeł</w:t>
      </w:r>
      <w:r w:rsidRPr="006D0CF1">
        <w:rPr>
          <w:rFonts w:asciiTheme="majorHAnsi" w:hAnsiTheme="majorHAnsi"/>
          <w:b/>
        </w:rPr>
        <w:t xml:space="preserve"> wiedzy</w:t>
      </w:r>
      <w:r w:rsidR="00C461B0" w:rsidRPr="006D0CF1">
        <w:rPr>
          <w:rFonts w:asciiTheme="majorHAnsi" w:hAnsiTheme="majorHAnsi"/>
        </w:rPr>
        <w:t xml:space="preserve"> </w:t>
      </w:r>
      <w:r w:rsidR="00C8476A" w:rsidRPr="006D0CF1">
        <w:rPr>
          <w:rFonts w:asciiTheme="majorHAnsi" w:hAnsiTheme="majorHAnsi"/>
        </w:rPr>
        <w:t>–</w:t>
      </w:r>
      <w:r w:rsidR="00C461B0" w:rsidRPr="006D0CF1">
        <w:rPr>
          <w:rFonts w:asciiTheme="majorHAnsi" w:hAnsiTheme="majorHAnsi"/>
        </w:rPr>
        <w:t xml:space="preserve"> </w:t>
      </w:r>
      <w:r w:rsidR="00873685" w:rsidRPr="006D0CF1">
        <w:rPr>
          <w:rFonts w:asciiTheme="majorHAnsi" w:hAnsiTheme="majorHAnsi"/>
        </w:rPr>
        <w:t>wszystkie rozwiązania</w:t>
      </w:r>
      <w:r w:rsidR="00255162" w:rsidRPr="006D0CF1">
        <w:rPr>
          <w:rFonts w:asciiTheme="majorHAnsi" w:hAnsiTheme="majorHAnsi"/>
        </w:rPr>
        <w:t xml:space="preserve"> posiadają dokumentację dostępną na </w:t>
      </w:r>
      <w:r w:rsidR="00873685" w:rsidRPr="006D0CF1">
        <w:rPr>
          <w:rFonts w:asciiTheme="majorHAnsi" w:hAnsiTheme="majorHAnsi"/>
        </w:rPr>
        <w:t xml:space="preserve">swoich stronach domowych. Dokumentacja WSO2 i Apache Camel jest zdecydowanie bogatsza od Open ESB, zawiera przykłady i propozycje gotowych rozwiązań. </w:t>
      </w:r>
      <w:r w:rsidR="00255162" w:rsidRPr="006D0CF1">
        <w:rPr>
          <w:rFonts w:asciiTheme="majorHAnsi" w:hAnsiTheme="majorHAnsi"/>
        </w:rPr>
        <w:t xml:space="preserve">Dystrybucja Apache Camel zawiera 64 przykłady </w:t>
      </w:r>
      <w:r w:rsidR="00873685" w:rsidRPr="006D0CF1">
        <w:rPr>
          <w:rFonts w:asciiTheme="majorHAnsi" w:hAnsiTheme="majorHAnsi"/>
        </w:rPr>
        <w:t xml:space="preserve">gotowych projektów demonstracyjnych. </w:t>
      </w:r>
      <w:r w:rsidR="004F73F8" w:rsidRPr="006D0CF1">
        <w:rPr>
          <w:rFonts w:asciiTheme="majorHAnsi" w:hAnsiTheme="majorHAnsi"/>
        </w:rPr>
        <w:t>Zarówno Apache Camel jak i WSO2 poświęcony jest szeroki wybór specjalistycznej literatury wydawanej przez Packt Publishing i Manning Publications.</w:t>
      </w:r>
    </w:p>
    <w:p w14:paraId="187AF1B0" w14:textId="77777777" w:rsidR="006B0AB2" w:rsidRPr="006D0CF1" w:rsidRDefault="006B0AB2" w:rsidP="001737A8">
      <w:pPr>
        <w:ind w:firstLine="360"/>
        <w:jc w:val="both"/>
        <w:rPr>
          <w:rFonts w:asciiTheme="majorHAnsi" w:hAnsiTheme="majorHAnsi"/>
        </w:rPr>
      </w:pPr>
      <w:r w:rsidRPr="006D0CF1">
        <w:rPr>
          <w:rFonts w:asciiTheme="majorHAnsi" w:hAnsiTheme="majorHAnsi"/>
        </w:rPr>
        <w:lastRenderedPageBreak/>
        <w:t xml:space="preserve">Poniżej znajduje się tabelaryczne zestawienie porównywanych rozwiązań. Autor zastosował skalę punktową od 1 do 3 w zależności od </w:t>
      </w:r>
      <w:r w:rsidR="00126492">
        <w:rPr>
          <w:rFonts w:asciiTheme="majorHAnsi" w:hAnsiTheme="majorHAnsi"/>
        </w:rPr>
        <w:t xml:space="preserve">spełnienia </w:t>
      </w:r>
      <w:r w:rsidRPr="006D0CF1">
        <w:rPr>
          <w:rFonts w:asciiTheme="majorHAnsi" w:hAnsiTheme="majorHAnsi"/>
        </w:rPr>
        <w:t xml:space="preserve">kryteriów. </w:t>
      </w:r>
      <w:r w:rsidR="00C8043F" w:rsidRPr="006D0CF1">
        <w:rPr>
          <w:rFonts w:asciiTheme="majorHAnsi" w:hAnsiTheme="majorHAnsi"/>
        </w:rPr>
        <w:t>Zestawienie wyraźnie prezentuje najniższe wyniki Open ESB w większości kategorii. Wyniki WSO2 ESB i Apache ServiceMix różnią się praktycznie jedynie w zakresie popularności wśród użytkowników, aktywności twórców i dostępności źródeł wiedzy – na korzyść rozwiązania Apache ServiceMix.</w:t>
      </w:r>
    </w:p>
    <w:tbl>
      <w:tblPr>
        <w:tblStyle w:val="Tabela-Siatka"/>
        <w:tblW w:w="5000" w:type="pct"/>
        <w:jc w:val="center"/>
        <w:tblLook w:val="04A0" w:firstRow="1" w:lastRow="0" w:firstColumn="1" w:lastColumn="0" w:noHBand="0" w:noVBand="1"/>
      </w:tblPr>
      <w:tblGrid>
        <w:gridCol w:w="4534"/>
        <w:gridCol w:w="1509"/>
        <w:gridCol w:w="1509"/>
        <w:gridCol w:w="1508"/>
      </w:tblGrid>
      <w:tr w:rsidR="005A6C9A" w:rsidRPr="006D0CF1" w14:paraId="192C0261" w14:textId="77777777" w:rsidTr="00DC39F8">
        <w:trPr>
          <w:jc w:val="center"/>
        </w:trPr>
        <w:tc>
          <w:tcPr>
            <w:tcW w:w="2502" w:type="pct"/>
            <w:shd w:val="clear" w:color="auto" w:fill="BDD6EE" w:themeFill="accent1" w:themeFillTint="66"/>
          </w:tcPr>
          <w:p w14:paraId="3F96B7B7" w14:textId="77777777" w:rsidR="005A6C9A" w:rsidRPr="006D0CF1" w:rsidRDefault="005A6C9A" w:rsidP="00E63743">
            <w:pPr>
              <w:jc w:val="both"/>
              <w:rPr>
                <w:rFonts w:asciiTheme="majorHAnsi" w:hAnsiTheme="majorHAnsi"/>
                <w:b/>
                <w:color w:val="000000" w:themeColor="text1"/>
              </w:rPr>
            </w:pPr>
            <w:r w:rsidRPr="006D0CF1">
              <w:rPr>
                <w:rFonts w:asciiTheme="majorHAnsi" w:hAnsiTheme="majorHAnsi"/>
                <w:b/>
                <w:color w:val="000000" w:themeColor="text1"/>
              </w:rPr>
              <w:t>Kryterium oceny</w:t>
            </w:r>
          </w:p>
        </w:tc>
        <w:tc>
          <w:tcPr>
            <w:tcW w:w="833" w:type="pct"/>
            <w:shd w:val="clear" w:color="auto" w:fill="BDD6EE" w:themeFill="accent1" w:themeFillTint="66"/>
            <w:vAlign w:val="center"/>
          </w:tcPr>
          <w:p w14:paraId="1412CBF6" w14:textId="77777777" w:rsidR="005A6C9A" w:rsidRPr="006D0CF1" w:rsidRDefault="005A6C9A" w:rsidP="00996799">
            <w:pPr>
              <w:jc w:val="center"/>
              <w:rPr>
                <w:rFonts w:asciiTheme="majorHAnsi" w:hAnsiTheme="majorHAnsi"/>
                <w:b/>
                <w:color w:val="000000" w:themeColor="text1"/>
              </w:rPr>
            </w:pPr>
            <w:r w:rsidRPr="006D0CF1">
              <w:rPr>
                <w:rFonts w:asciiTheme="majorHAnsi" w:hAnsiTheme="majorHAnsi"/>
                <w:b/>
                <w:color w:val="000000" w:themeColor="text1"/>
              </w:rPr>
              <w:t>Open</w:t>
            </w:r>
          </w:p>
          <w:p w14:paraId="30276619" w14:textId="77777777" w:rsidR="005A6C9A" w:rsidRPr="006D0CF1" w:rsidRDefault="005A6C9A" w:rsidP="00996799">
            <w:pPr>
              <w:jc w:val="center"/>
              <w:rPr>
                <w:rFonts w:asciiTheme="majorHAnsi" w:hAnsiTheme="majorHAnsi"/>
                <w:b/>
                <w:color w:val="000000" w:themeColor="text1"/>
              </w:rPr>
            </w:pPr>
            <w:r w:rsidRPr="006D0CF1">
              <w:rPr>
                <w:rFonts w:asciiTheme="majorHAnsi" w:hAnsiTheme="majorHAnsi"/>
                <w:b/>
                <w:color w:val="000000" w:themeColor="text1"/>
              </w:rPr>
              <w:t>ESB</w:t>
            </w:r>
          </w:p>
        </w:tc>
        <w:tc>
          <w:tcPr>
            <w:tcW w:w="833" w:type="pct"/>
            <w:shd w:val="clear" w:color="auto" w:fill="BDD6EE" w:themeFill="accent1" w:themeFillTint="66"/>
            <w:vAlign w:val="center"/>
          </w:tcPr>
          <w:p w14:paraId="72849CBA" w14:textId="77777777" w:rsidR="005A6C9A" w:rsidRPr="006D0CF1" w:rsidRDefault="005A6C9A" w:rsidP="00996799">
            <w:pPr>
              <w:jc w:val="center"/>
              <w:rPr>
                <w:rFonts w:asciiTheme="majorHAnsi" w:hAnsiTheme="majorHAnsi"/>
                <w:b/>
                <w:color w:val="000000" w:themeColor="text1"/>
              </w:rPr>
            </w:pPr>
            <w:r w:rsidRPr="006D0CF1">
              <w:rPr>
                <w:rFonts w:asciiTheme="majorHAnsi" w:hAnsiTheme="majorHAnsi"/>
                <w:b/>
                <w:color w:val="000000" w:themeColor="text1"/>
              </w:rPr>
              <w:t>WSO2</w:t>
            </w:r>
          </w:p>
          <w:p w14:paraId="647D8EFE" w14:textId="77777777" w:rsidR="005A6C9A" w:rsidRPr="006D0CF1" w:rsidRDefault="005A6C9A" w:rsidP="00996799">
            <w:pPr>
              <w:jc w:val="center"/>
              <w:rPr>
                <w:rFonts w:asciiTheme="majorHAnsi" w:hAnsiTheme="majorHAnsi"/>
                <w:b/>
                <w:color w:val="000000" w:themeColor="text1"/>
              </w:rPr>
            </w:pPr>
            <w:r w:rsidRPr="006D0CF1">
              <w:rPr>
                <w:rFonts w:asciiTheme="majorHAnsi" w:hAnsiTheme="majorHAnsi"/>
                <w:b/>
                <w:color w:val="000000" w:themeColor="text1"/>
              </w:rPr>
              <w:t>ESB</w:t>
            </w:r>
          </w:p>
        </w:tc>
        <w:tc>
          <w:tcPr>
            <w:tcW w:w="833" w:type="pct"/>
            <w:shd w:val="clear" w:color="auto" w:fill="BDD6EE" w:themeFill="accent1" w:themeFillTint="66"/>
            <w:vAlign w:val="center"/>
          </w:tcPr>
          <w:p w14:paraId="3FE39731" w14:textId="77777777" w:rsidR="005A6C9A" w:rsidRPr="006D0CF1" w:rsidRDefault="005A6C9A" w:rsidP="00996799">
            <w:pPr>
              <w:jc w:val="center"/>
              <w:rPr>
                <w:rFonts w:asciiTheme="majorHAnsi" w:hAnsiTheme="majorHAnsi"/>
                <w:b/>
                <w:color w:val="000000" w:themeColor="text1"/>
              </w:rPr>
            </w:pPr>
            <w:r w:rsidRPr="006D0CF1">
              <w:rPr>
                <w:rFonts w:asciiTheme="majorHAnsi" w:hAnsiTheme="majorHAnsi"/>
                <w:b/>
                <w:color w:val="000000" w:themeColor="text1"/>
              </w:rPr>
              <w:t>Apache ServiceMix</w:t>
            </w:r>
          </w:p>
        </w:tc>
      </w:tr>
      <w:tr w:rsidR="005A6C9A" w:rsidRPr="006D0CF1" w14:paraId="012A4AA8" w14:textId="77777777" w:rsidTr="00DC39F8">
        <w:trPr>
          <w:jc w:val="center"/>
        </w:trPr>
        <w:tc>
          <w:tcPr>
            <w:tcW w:w="2502" w:type="pct"/>
          </w:tcPr>
          <w:p w14:paraId="4863F2F8" w14:textId="77777777" w:rsidR="005A6C9A" w:rsidRPr="006D0CF1" w:rsidRDefault="005A6C9A" w:rsidP="005B2774">
            <w:pPr>
              <w:rPr>
                <w:rFonts w:asciiTheme="majorHAnsi" w:hAnsiTheme="majorHAnsi"/>
              </w:rPr>
            </w:pPr>
            <w:r w:rsidRPr="006D0CF1">
              <w:rPr>
                <w:rFonts w:asciiTheme="majorHAnsi" w:hAnsiTheme="majorHAnsi"/>
              </w:rPr>
              <w:t>Otwartość architektury</w:t>
            </w:r>
          </w:p>
        </w:tc>
        <w:tc>
          <w:tcPr>
            <w:tcW w:w="833" w:type="pct"/>
            <w:shd w:val="clear" w:color="auto" w:fill="auto"/>
            <w:vAlign w:val="center"/>
          </w:tcPr>
          <w:p w14:paraId="3D6CE29E" w14:textId="77777777" w:rsidR="005A6C9A" w:rsidRPr="006D0CF1" w:rsidRDefault="005A6C9A" w:rsidP="00430BD9">
            <w:pPr>
              <w:jc w:val="center"/>
              <w:rPr>
                <w:rFonts w:asciiTheme="majorHAnsi" w:hAnsiTheme="majorHAnsi"/>
              </w:rPr>
            </w:pPr>
            <w:r w:rsidRPr="006D0CF1">
              <w:rPr>
                <w:rFonts w:asciiTheme="majorHAnsi" w:hAnsiTheme="majorHAnsi"/>
              </w:rPr>
              <w:t>1</w:t>
            </w:r>
          </w:p>
        </w:tc>
        <w:tc>
          <w:tcPr>
            <w:tcW w:w="833" w:type="pct"/>
            <w:shd w:val="clear" w:color="auto" w:fill="auto"/>
            <w:vAlign w:val="center"/>
          </w:tcPr>
          <w:p w14:paraId="153EAF07" w14:textId="77777777" w:rsidR="005A6C9A" w:rsidRPr="006D0CF1" w:rsidRDefault="00256F37" w:rsidP="00430BD9">
            <w:pPr>
              <w:jc w:val="center"/>
              <w:rPr>
                <w:rFonts w:asciiTheme="majorHAnsi" w:hAnsiTheme="majorHAnsi"/>
              </w:rPr>
            </w:pPr>
            <w:r w:rsidRPr="006D0CF1">
              <w:rPr>
                <w:rFonts w:asciiTheme="majorHAnsi" w:hAnsiTheme="majorHAnsi"/>
              </w:rPr>
              <w:t>2</w:t>
            </w:r>
          </w:p>
        </w:tc>
        <w:tc>
          <w:tcPr>
            <w:tcW w:w="833" w:type="pct"/>
            <w:shd w:val="clear" w:color="auto" w:fill="auto"/>
            <w:vAlign w:val="center"/>
          </w:tcPr>
          <w:p w14:paraId="20CD5B0A" w14:textId="77777777" w:rsidR="005A6C9A" w:rsidRPr="006D0CF1" w:rsidRDefault="006B0AB2" w:rsidP="00430BD9">
            <w:pPr>
              <w:jc w:val="center"/>
              <w:rPr>
                <w:rFonts w:asciiTheme="majorHAnsi" w:hAnsiTheme="majorHAnsi"/>
              </w:rPr>
            </w:pPr>
            <w:r w:rsidRPr="006D0CF1">
              <w:rPr>
                <w:rFonts w:asciiTheme="majorHAnsi" w:hAnsiTheme="majorHAnsi"/>
              </w:rPr>
              <w:t>2</w:t>
            </w:r>
          </w:p>
        </w:tc>
      </w:tr>
      <w:tr w:rsidR="005A6C9A" w:rsidRPr="006D0CF1" w14:paraId="2AB1AD68" w14:textId="77777777" w:rsidTr="00DC39F8">
        <w:trPr>
          <w:jc w:val="center"/>
        </w:trPr>
        <w:tc>
          <w:tcPr>
            <w:tcW w:w="2502" w:type="pct"/>
          </w:tcPr>
          <w:p w14:paraId="4E7EAF1A" w14:textId="77777777" w:rsidR="005A6C9A" w:rsidRPr="006D0CF1" w:rsidRDefault="005A6C9A" w:rsidP="00430BD9">
            <w:pPr>
              <w:rPr>
                <w:rFonts w:asciiTheme="majorHAnsi" w:hAnsiTheme="majorHAnsi"/>
              </w:rPr>
            </w:pPr>
            <w:r w:rsidRPr="006D0CF1">
              <w:rPr>
                <w:rFonts w:asciiTheme="majorHAnsi" w:hAnsiTheme="majorHAnsi"/>
              </w:rPr>
              <w:t>Wzorce integracyjne</w:t>
            </w:r>
          </w:p>
        </w:tc>
        <w:tc>
          <w:tcPr>
            <w:tcW w:w="833" w:type="pct"/>
            <w:shd w:val="clear" w:color="auto" w:fill="auto"/>
            <w:vAlign w:val="center"/>
          </w:tcPr>
          <w:p w14:paraId="6D104864" w14:textId="77777777" w:rsidR="005A6C9A" w:rsidRPr="006D0CF1" w:rsidRDefault="00256F37" w:rsidP="00430BD9">
            <w:pPr>
              <w:jc w:val="center"/>
              <w:rPr>
                <w:rFonts w:asciiTheme="majorHAnsi" w:hAnsiTheme="majorHAnsi"/>
              </w:rPr>
            </w:pPr>
            <w:r w:rsidRPr="006D0CF1">
              <w:rPr>
                <w:rFonts w:asciiTheme="majorHAnsi" w:hAnsiTheme="majorHAnsi"/>
              </w:rPr>
              <w:t>1</w:t>
            </w:r>
          </w:p>
        </w:tc>
        <w:tc>
          <w:tcPr>
            <w:tcW w:w="833" w:type="pct"/>
            <w:shd w:val="clear" w:color="auto" w:fill="auto"/>
            <w:vAlign w:val="center"/>
          </w:tcPr>
          <w:p w14:paraId="24B628BA" w14:textId="77777777" w:rsidR="005A6C9A" w:rsidRPr="006D0CF1" w:rsidRDefault="00256F37" w:rsidP="00430BD9">
            <w:pPr>
              <w:jc w:val="center"/>
              <w:rPr>
                <w:rFonts w:asciiTheme="majorHAnsi" w:hAnsiTheme="majorHAnsi"/>
              </w:rPr>
            </w:pPr>
            <w:r w:rsidRPr="006D0CF1">
              <w:rPr>
                <w:rFonts w:asciiTheme="majorHAnsi" w:hAnsiTheme="majorHAnsi"/>
              </w:rPr>
              <w:t>3</w:t>
            </w:r>
          </w:p>
        </w:tc>
        <w:tc>
          <w:tcPr>
            <w:tcW w:w="833" w:type="pct"/>
            <w:shd w:val="clear" w:color="auto" w:fill="auto"/>
            <w:vAlign w:val="center"/>
          </w:tcPr>
          <w:p w14:paraId="7B453FE8" w14:textId="77777777" w:rsidR="005A6C9A" w:rsidRPr="006D0CF1" w:rsidRDefault="00256F37" w:rsidP="00430BD9">
            <w:pPr>
              <w:jc w:val="center"/>
              <w:rPr>
                <w:rFonts w:asciiTheme="majorHAnsi" w:hAnsiTheme="majorHAnsi"/>
              </w:rPr>
            </w:pPr>
            <w:r w:rsidRPr="006D0CF1">
              <w:rPr>
                <w:rFonts w:asciiTheme="majorHAnsi" w:hAnsiTheme="majorHAnsi"/>
              </w:rPr>
              <w:t>3</w:t>
            </w:r>
          </w:p>
        </w:tc>
      </w:tr>
      <w:tr w:rsidR="005A6C9A" w:rsidRPr="006D0CF1" w14:paraId="6E7B1ACC" w14:textId="77777777" w:rsidTr="00DC39F8">
        <w:trPr>
          <w:jc w:val="center"/>
        </w:trPr>
        <w:tc>
          <w:tcPr>
            <w:tcW w:w="2502" w:type="pct"/>
          </w:tcPr>
          <w:p w14:paraId="7D5627A6" w14:textId="77777777" w:rsidR="005A6C9A" w:rsidRPr="006D0CF1" w:rsidRDefault="005A6C9A" w:rsidP="005B2774">
            <w:pPr>
              <w:rPr>
                <w:rFonts w:asciiTheme="majorHAnsi" w:hAnsiTheme="majorHAnsi"/>
              </w:rPr>
            </w:pPr>
            <w:r w:rsidRPr="006D0CF1">
              <w:rPr>
                <w:rFonts w:asciiTheme="majorHAnsi" w:hAnsiTheme="majorHAnsi"/>
              </w:rPr>
              <w:t>Dostępność konektorów</w:t>
            </w:r>
          </w:p>
        </w:tc>
        <w:tc>
          <w:tcPr>
            <w:tcW w:w="833" w:type="pct"/>
            <w:shd w:val="clear" w:color="auto" w:fill="auto"/>
            <w:vAlign w:val="center"/>
          </w:tcPr>
          <w:p w14:paraId="6D3C0656" w14:textId="77777777" w:rsidR="005A6C9A" w:rsidRPr="006D0CF1" w:rsidRDefault="00572A0C" w:rsidP="00430BD9">
            <w:pPr>
              <w:jc w:val="center"/>
              <w:rPr>
                <w:rFonts w:asciiTheme="majorHAnsi" w:hAnsiTheme="majorHAnsi"/>
              </w:rPr>
            </w:pPr>
            <w:r w:rsidRPr="006D0CF1">
              <w:rPr>
                <w:rFonts w:asciiTheme="majorHAnsi" w:hAnsiTheme="majorHAnsi"/>
              </w:rPr>
              <w:t>1</w:t>
            </w:r>
          </w:p>
        </w:tc>
        <w:tc>
          <w:tcPr>
            <w:tcW w:w="833" w:type="pct"/>
            <w:shd w:val="clear" w:color="auto" w:fill="auto"/>
            <w:vAlign w:val="center"/>
          </w:tcPr>
          <w:p w14:paraId="32CBF4F9" w14:textId="77777777" w:rsidR="005A6C9A" w:rsidRPr="006D0CF1" w:rsidRDefault="006B0AB2" w:rsidP="00430BD9">
            <w:pPr>
              <w:jc w:val="center"/>
              <w:rPr>
                <w:rFonts w:asciiTheme="majorHAnsi" w:hAnsiTheme="majorHAnsi"/>
              </w:rPr>
            </w:pPr>
            <w:r w:rsidRPr="006D0CF1">
              <w:rPr>
                <w:rFonts w:asciiTheme="majorHAnsi" w:hAnsiTheme="majorHAnsi"/>
              </w:rPr>
              <w:t>3</w:t>
            </w:r>
          </w:p>
        </w:tc>
        <w:tc>
          <w:tcPr>
            <w:tcW w:w="833" w:type="pct"/>
            <w:shd w:val="clear" w:color="auto" w:fill="auto"/>
            <w:vAlign w:val="center"/>
          </w:tcPr>
          <w:p w14:paraId="5581C54E" w14:textId="77777777" w:rsidR="005A6C9A" w:rsidRPr="006D0CF1" w:rsidRDefault="00AE729C" w:rsidP="00430BD9">
            <w:pPr>
              <w:jc w:val="center"/>
              <w:rPr>
                <w:rFonts w:asciiTheme="majorHAnsi" w:hAnsiTheme="majorHAnsi"/>
              </w:rPr>
            </w:pPr>
            <w:r w:rsidRPr="006D0CF1">
              <w:rPr>
                <w:rFonts w:asciiTheme="majorHAnsi" w:hAnsiTheme="majorHAnsi"/>
              </w:rPr>
              <w:t>3</w:t>
            </w:r>
          </w:p>
        </w:tc>
      </w:tr>
      <w:tr w:rsidR="005A6C9A" w:rsidRPr="006D0CF1" w14:paraId="0C2C2B57" w14:textId="77777777" w:rsidTr="00DC39F8">
        <w:trPr>
          <w:jc w:val="center"/>
        </w:trPr>
        <w:tc>
          <w:tcPr>
            <w:tcW w:w="2502" w:type="pct"/>
          </w:tcPr>
          <w:p w14:paraId="03BFFFAC" w14:textId="77777777" w:rsidR="005A6C9A" w:rsidRPr="006D0CF1" w:rsidRDefault="005A6C9A" w:rsidP="005B2774">
            <w:pPr>
              <w:rPr>
                <w:rFonts w:asciiTheme="majorHAnsi" w:hAnsiTheme="majorHAnsi"/>
              </w:rPr>
            </w:pPr>
            <w:r w:rsidRPr="006D0CF1">
              <w:rPr>
                <w:rFonts w:asciiTheme="majorHAnsi" w:hAnsiTheme="majorHAnsi"/>
              </w:rPr>
              <w:t>Środowisko programistyczne</w:t>
            </w:r>
          </w:p>
        </w:tc>
        <w:tc>
          <w:tcPr>
            <w:tcW w:w="833" w:type="pct"/>
            <w:shd w:val="clear" w:color="auto" w:fill="auto"/>
            <w:vAlign w:val="center"/>
          </w:tcPr>
          <w:p w14:paraId="77C00AD3" w14:textId="77777777" w:rsidR="005A6C9A" w:rsidRPr="006D0CF1" w:rsidRDefault="000E0BF3" w:rsidP="00430BD9">
            <w:pPr>
              <w:jc w:val="center"/>
              <w:rPr>
                <w:rFonts w:asciiTheme="majorHAnsi" w:hAnsiTheme="majorHAnsi"/>
              </w:rPr>
            </w:pPr>
            <w:r w:rsidRPr="006D0CF1">
              <w:rPr>
                <w:rFonts w:asciiTheme="majorHAnsi" w:hAnsiTheme="majorHAnsi"/>
              </w:rPr>
              <w:t>3</w:t>
            </w:r>
          </w:p>
        </w:tc>
        <w:tc>
          <w:tcPr>
            <w:tcW w:w="833" w:type="pct"/>
            <w:shd w:val="clear" w:color="auto" w:fill="auto"/>
            <w:vAlign w:val="center"/>
          </w:tcPr>
          <w:p w14:paraId="1D6C3A57" w14:textId="77777777" w:rsidR="005A6C9A" w:rsidRPr="006D0CF1" w:rsidRDefault="00424E33" w:rsidP="00430BD9">
            <w:pPr>
              <w:jc w:val="center"/>
              <w:rPr>
                <w:rFonts w:asciiTheme="majorHAnsi" w:hAnsiTheme="majorHAnsi"/>
              </w:rPr>
            </w:pPr>
            <w:r w:rsidRPr="006D0CF1">
              <w:rPr>
                <w:rFonts w:asciiTheme="majorHAnsi" w:hAnsiTheme="majorHAnsi"/>
              </w:rPr>
              <w:t>3</w:t>
            </w:r>
          </w:p>
        </w:tc>
        <w:tc>
          <w:tcPr>
            <w:tcW w:w="833" w:type="pct"/>
            <w:shd w:val="clear" w:color="auto" w:fill="auto"/>
            <w:vAlign w:val="center"/>
          </w:tcPr>
          <w:p w14:paraId="5C06CE7B" w14:textId="77777777" w:rsidR="005A6C9A" w:rsidRPr="006D0CF1" w:rsidRDefault="00424E33" w:rsidP="00430BD9">
            <w:pPr>
              <w:jc w:val="center"/>
              <w:rPr>
                <w:rFonts w:asciiTheme="majorHAnsi" w:hAnsiTheme="majorHAnsi"/>
              </w:rPr>
            </w:pPr>
            <w:r w:rsidRPr="006D0CF1">
              <w:rPr>
                <w:rFonts w:asciiTheme="majorHAnsi" w:hAnsiTheme="majorHAnsi"/>
              </w:rPr>
              <w:t>2</w:t>
            </w:r>
          </w:p>
        </w:tc>
      </w:tr>
      <w:tr w:rsidR="005A6C9A" w:rsidRPr="006D0CF1" w14:paraId="2A015010" w14:textId="77777777" w:rsidTr="00DC39F8">
        <w:trPr>
          <w:jc w:val="center"/>
        </w:trPr>
        <w:tc>
          <w:tcPr>
            <w:tcW w:w="2502" w:type="pct"/>
          </w:tcPr>
          <w:p w14:paraId="1587563D" w14:textId="77777777" w:rsidR="005A6C9A" w:rsidRPr="006D0CF1" w:rsidRDefault="005A6C9A" w:rsidP="00430BD9">
            <w:pPr>
              <w:rPr>
                <w:rFonts w:asciiTheme="majorHAnsi" w:hAnsiTheme="majorHAnsi"/>
              </w:rPr>
            </w:pPr>
            <w:r w:rsidRPr="006D0CF1">
              <w:rPr>
                <w:rFonts w:asciiTheme="majorHAnsi" w:hAnsiTheme="majorHAnsi"/>
              </w:rPr>
              <w:t>Administracja i monitorowanie</w:t>
            </w:r>
          </w:p>
        </w:tc>
        <w:tc>
          <w:tcPr>
            <w:tcW w:w="833" w:type="pct"/>
            <w:shd w:val="clear" w:color="auto" w:fill="auto"/>
            <w:vAlign w:val="center"/>
          </w:tcPr>
          <w:p w14:paraId="04042D64" w14:textId="77777777" w:rsidR="005A6C9A" w:rsidRPr="006D0CF1" w:rsidRDefault="00DC39F8" w:rsidP="00430BD9">
            <w:pPr>
              <w:jc w:val="center"/>
              <w:rPr>
                <w:rFonts w:asciiTheme="majorHAnsi" w:hAnsiTheme="majorHAnsi"/>
              </w:rPr>
            </w:pPr>
            <w:r w:rsidRPr="006D0CF1">
              <w:rPr>
                <w:rFonts w:asciiTheme="majorHAnsi" w:hAnsiTheme="majorHAnsi"/>
              </w:rPr>
              <w:t>2</w:t>
            </w:r>
          </w:p>
        </w:tc>
        <w:tc>
          <w:tcPr>
            <w:tcW w:w="833" w:type="pct"/>
            <w:shd w:val="clear" w:color="auto" w:fill="auto"/>
            <w:vAlign w:val="center"/>
          </w:tcPr>
          <w:p w14:paraId="2F4E16E4" w14:textId="77777777" w:rsidR="005A6C9A" w:rsidRPr="006D0CF1" w:rsidRDefault="00DC39F8" w:rsidP="00430BD9">
            <w:pPr>
              <w:jc w:val="center"/>
              <w:rPr>
                <w:rFonts w:asciiTheme="majorHAnsi" w:hAnsiTheme="majorHAnsi"/>
              </w:rPr>
            </w:pPr>
            <w:r w:rsidRPr="006D0CF1">
              <w:rPr>
                <w:rFonts w:asciiTheme="majorHAnsi" w:hAnsiTheme="majorHAnsi"/>
              </w:rPr>
              <w:t>3</w:t>
            </w:r>
          </w:p>
        </w:tc>
        <w:tc>
          <w:tcPr>
            <w:tcW w:w="833" w:type="pct"/>
            <w:shd w:val="clear" w:color="auto" w:fill="auto"/>
            <w:vAlign w:val="center"/>
          </w:tcPr>
          <w:p w14:paraId="61D10031" w14:textId="77777777" w:rsidR="005A6C9A" w:rsidRPr="006D0CF1" w:rsidRDefault="00DC39F8" w:rsidP="00430BD9">
            <w:pPr>
              <w:jc w:val="center"/>
              <w:rPr>
                <w:rFonts w:asciiTheme="majorHAnsi" w:hAnsiTheme="majorHAnsi"/>
              </w:rPr>
            </w:pPr>
            <w:r w:rsidRPr="006D0CF1">
              <w:rPr>
                <w:rFonts w:asciiTheme="majorHAnsi" w:hAnsiTheme="majorHAnsi"/>
              </w:rPr>
              <w:t>3</w:t>
            </w:r>
          </w:p>
        </w:tc>
      </w:tr>
      <w:tr w:rsidR="005A6C9A" w:rsidRPr="006D0CF1" w14:paraId="549175EC" w14:textId="77777777" w:rsidTr="00DC39F8">
        <w:trPr>
          <w:jc w:val="center"/>
        </w:trPr>
        <w:tc>
          <w:tcPr>
            <w:tcW w:w="2502" w:type="pct"/>
          </w:tcPr>
          <w:p w14:paraId="0F693DBF" w14:textId="77777777" w:rsidR="005A6C9A" w:rsidRPr="006D0CF1" w:rsidRDefault="00A15D50" w:rsidP="00A15D50">
            <w:pPr>
              <w:rPr>
                <w:rFonts w:asciiTheme="majorHAnsi" w:hAnsiTheme="majorHAnsi"/>
              </w:rPr>
            </w:pPr>
            <w:r w:rsidRPr="006D0CF1">
              <w:rPr>
                <w:rFonts w:asciiTheme="majorHAnsi" w:hAnsiTheme="majorHAnsi"/>
              </w:rPr>
              <w:t>Popularność wśród użytkowników</w:t>
            </w:r>
          </w:p>
        </w:tc>
        <w:tc>
          <w:tcPr>
            <w:tcW w:w="833" w:type="pct"/>
            <w:shd w:val="clear" w:color="auto" w:fill="auto"/>
            <w:vAlign w:val="center"/>
          </w:tcPr>
          <w:p w14:paraId="53728A3F" w14:textId="77777777" w:rsidR="005A6C9A" w:rsidRPr="006D0CF1" w:rsidRDefault="00A15D50" w:rsidP="00430BD9">
            <w:pPr>
              <w:jc w:val="center"/>
              <w:rPr>
                <w:rFonts w:asciiTheme="majorHAnsi" w:hAnsiTheme="majorHAnsi"/>
              </w:rPr>
            </w:pPr>
            <w:r w:rsidRPr="006D0CF1">
              <w:rPr>
                <w:rFonts w:asciiTheme="majorHAnsi" w:hAnsiTheme="majorHAnsi"/>
              </w:rPr>
              <w:t>1</w:t>
            </w:r>
          </w:p>
        </w:tc>
        <w:tc>
          <w:tcPr>
            <w:tcW w:w="833" w:type="pct"/>
            <w:shd w:val="clear" w:color="auto" w:fill="auto"/>
            <w:vAlign w:val="center"/>
          </w:tcPr>
          <w:p w14:paraId="6C2E8620" w14:textId="77777777" w:rsidR="005A6C9A" w:rsidRPr="006D0CF1" w:rsidRDefault="00A15D50" w:rsidP="00430BD9">
            <w:pPr>
              <w:jc w:val="center"/>
              <w:rPr>
                <w:rFonts w:asciiTheme="majorHAnsi" w:hAnsiTheme="majorHAnsi"/>
              </w:rPr>
            </w:pPr>
            <w:r w:rsidRPr="006D0CF1">
              <w:rPr>
                <w:rFonts w:asciiTheme="majorHAnsi" w:hAnsiTheme="majorHAnsi"/>
              </w:rPr>
              <w:t>2</w:t>
            </w:r>
          </w:p>
        </w:tc>
        <w:tc>
          <w:tcPr>
            <w:tcW w:w="833" w:type="pct"/>
            <w:shd w:val="clear" w:color="auto" w:fill="auto"/>
            <w:vAlign w:val="center"/>
          </w:tcPr>
          <w:p w14:paraId="4FDC6166" w14:textId="77777777" w:rsidR="005A6C9A" w:rsidRPr="006D0CF1" w:rsidRDefault="00A15D50" w:rsidP="00430BD9">
            <w:pPr>
              <w:jc w:val="center"/>
              <w:rPr>
                <w:rFonts w:asciiTheme="majorHAnsi" w:hAnsiTheme="majorHAnsi"/>
              </w:rPr>
            </w:pPr>
            <w:r w:rsidRPr="006D0CF1">
              <w:rPr>
                <w:rFonts w:asciiTheme="majorHAnsi" w:hAnsiTheme="majorHAnsi"/>
              </w:rPr>
              <w:t>3</w:t>
            </w:r>
          </w:p>
        </w:tc>
      </w:tr>
      <w:tr w:rsidR="005A6C9A" w:rsidRPr="006D0CF1" w14:paraId="50BB2864" w14:textId="77777777" w:rsidTr="00DC39F8">
        <w:trPr>
          <w:jc w:val="center"/>
        </w:trPr>
        <w:tc>
          <w:tcPr>
            <w:tcW w:w="2502" w:type="pct"/>
          </w:tcPr>
          <w:p w14:paraId="6B65BFD7" w14:textId="77777777" w:rsidR="005A6C9A" w:rsidRPr="006D0CF1" w:rsidRDefault="005A6C9A" w:rsidP="00A15D50">
            <w:pPr>
              <w:rPr>
                <w:rFonts w:asciiTheme="majorHAnsi" w:hAnsiTheme="majorHAnsi"/>
              </w:rPr>
            </w:pPr>
            <w:r w:rsidRPr="006D0CF1">
              <w:rPr>
                <w:rFonts w:asciiTheme="majorHAnsi" w:hAnsiTheme="majorHAnsi"/>
              </w:rPr>
              <w:t>Częstotliwość aktualizacji</w:t>
            </w:r>
            <w:r w:rsidR="00A15D50" w:rsidRPr="006D0CF1">
              <w:rPr>
                <w:rFonts w:asciiTheme="majorHAnsi" w:hAnsiTheme="majorHAnsi"/>
              </w:rPr>
              <w:t xml:space="preserve"> i aktywność autorów</w:t>
            </w:r>
          </w:p>
        </w:tc>
        <w:tc>
          <w:tcPr>
            <w:tcW w:w="833" w:type="pct"/>
            <w:shd w:val="clear" w:color="auto" w:fill="auto"/>
            <w:vAlign w:val="center"/>
          </w:tcPr>
          <w:p w14:paraId="397D8488" w14:textId="77777777" w:rsidR="005A6C9A" w:rsidRPr="006D0CF1" w:rsidRDefault="00C8476A" w:rsidP="00430BD9">
            <w:pPr>
              <w:jc w:val="center"/>
              <w:rPr>
                <w:rFonts w:asciiTheme="majorHAnsi" w:hAnsiTheme="majorHAnsi"/>
              </w:rPr>
            </w:pPr>
            <w:r w:rsidRPr="006D0CF1">
              <w:rPr>
                <w:rFonts w:asciiTheme="majorHAnsi" w:hAnsiTheme="majorHAnsi"/>
              </w:rPr>
              <w:t>1</w:t>
            </w:r>
          </w:p>
        </w:tc>
        <w:tc>
          <w:tcPr>
            <w:tcW w:w="833" w:type="pct"/>
            <w:shd w:val="clear" w:color="auto" w:fill="auto"/>
            <w:vAlign w:val="center"/>
          </w:tcPr>
          <w:p w14:paraId="1F521EC3" w14:textId="77777777" w:rsidR="005A6C9A" w:rsidRPr="006D0CF1" w:rsidRDefault="00C8476A" w:rsidP="00430BD9">
            <w:pPr>
              <w:jc w:val="center"/>
              <w:rPr>
                <w:rFonts w:asciiTheme="majorHAnsi" w:hAnsiTheme="majorHAnsi"/>
              </w:rPr>
            </w:pPr>
            <w:r w:rsidRPr="006D0CF1">
              <w:rPr>
                <w:rFonts w:asciiTheme="majorHAnsi" w:hAnsiTheme="majorHAnsi"/>
              </w:rPr>
              <w:t>2</w:t>
            </w:r>
          </w:p>
        </w:tc>
        <w:tc>
          <w:tcPr>
            <w:tcW w:w="833" w:type="pct"/>
            <w:shd w:val="clear" w:color="auto" w:fill="auto"/>
            <w:vAlign w:val="center"/>
          </w:tcPr>
          <w:p w14:paraId="2C72F203" w14:textId="77777777" w:rsidR="005A6C9A" w:rsidRPr="006D0CF1" w:rsidRDefault="00C8476A" w:rsidP="00430BD9">
            <w:pPr>
              <w:jc w:val="center"/>
              <w:rPr>
                <w:rFonts w:asciiTheme="majorHAnsi" w:hAnsiTheme="majorHAnsi"/>
              </w:rPr>
            </w:pPr>
            <w:r w:rsidRPr="006D0CF1">
              <w:rPr>
                <w:rFonts w:asciiTheme="majorHAnsi" w:hAnsiTheme="majorHAnsi"/>
              </w:rPr>
              <w:t>3</w:t>
            </w:r>
          </w:p>
        </w:tc>
      </w:tr>
      <w:tr w:rsidR="005A6C9A" w:rsidRPr="006D0CF1" w14:paraId="7D49EEFD" w14:textId="77777777" w:rsidTr="00DC39F8">
        <w:trPr>
          <w:jc w:val="center"/>
        </w:trPr>
        <w:tc>
          <w:tcPr>
            <w:tcW w:w="2502" w:type="pct"/>
          </w:tcPr>
          <w:p w14:paraId="37097339" w14:textId="77777777" w:rsidR="005A6C9A" w:rsidRPr="006D0CF1" w:rsidRDefault="005A6C9A" w:rsidP="00430BD9">
            <w:pPr>
              <w:rPr>
                <w:rFonts w:asciiTheme="majorHAnsi" w:hAnsiTheme="majorHAnsi"/>
              </w:rPr>
            </w:pPr>
            <w:r w:rsidRPr="006D0CF1">
              <w:rPr>
                <w:rFonts w:asciiTheme="majorHAnsi" w:hAnsiTheme="majorHAnsi"/>
              </w:rPr>
              <w:t xml:space="preserve">Jakość dokumentacji i </w:t>
            </w:r>
            <w:r w:rsidR="00A15D50" w:rsidRPr="006D0CF1">
              <w:rPr>
                <w:rFonts w:asciiTheme="majorHAnsi" w:hAnsiTheme="majorHAnsi"/>
              </w:rPr>
              <w:t>dostępność źródeł</w:t>
            </w:r>
            <w:r w:rsidRPr="006D0CF1">
              <w:rPr>
                <w:rFonts w:asciiTheme="majorHAnsi" w:hAnsiTheme="majorHAnsi"/>
              </w:rPr>
              <w:t xml:space="preserve"> wiedzy</w:t>
            </w:r>
          </w:p>
        </w:tc>
        <w:tc>
          <w:tcPr>
            <w:tcW w:w="833" w:type="pct"/>
            <w:shd w:val="clear" w:color="auto" w:fill="auto"/>
            <w:vAlign w:val="center"/>
          </w:tcPr>
          <w:p w14:paraId="009624F5" w14:textId="77777777" w:rsidR="005A6C9A" w:rsidRPr="006D0CF1" w:rsidRDefault="00C8476A" w:rsidP="00430BD9">
            <w:pPr>
              <w:jc w:val="center"/>
              <w:rPr>
                <w:rFonts w:asciiTheme="majorHAnsi" w:hAnsiTheme="majorHAnsi"/>
              </w:rPr>
            </w:pPr>
            <w:r w:rsidRPr="006D0CF1">
              <w:rPr>
                <w:rFonts w:asciiTheme="majorHAnsi" w:hAnsiTheme="majorHAnsi"/>
              </w:rPr>
              <w:t>1</w:t>
            </w:r>
          </w:p>
        </w:tc>
        <w:tc>
          <w:tcPr>
            <w:tcW w:w="833" w:type="pct"/>
            <w:shd w:val="clear" w:color="auto" w:fill="auto"/>
            <w:vAlign w:val="center"/>
          </w:tcPr>
          <w:p w14:paraId="1B1476EA" w14:textId="77777777" w:rsidR="005A6C9A" w:rsidRPr="006D0CF1" w:rsidRDefault="006B0AB2" w:rsidP="00430BD9">
            <w:pPr>
              <w:jc w:val="center"/>
              <w:rPr>
                <w:rFonts w:asciiTheme="majorHAnsi" w:hAnsiTheme="majorHAnsi"/>
              </w:rPr>
            </w:pPr>
            <w:r w:rsidRPr="006D0CF1">
              <w:rPr>
                <w:rFonts w:asciiTheme="majorHAnsi" w:hAnsiTheme="majorHAnsi"/>
              </w:rPr>
              <w:t>2</w:t>
            </w:r>
          </w:p>
        </w:tc>
        <w:tc>
          <w:tcPr>
            <w:tcW w:w="833" w:type="pct"/>
            <w:shd w:val="clear" w:color="auto" w:fill="auto"/>
            <w:vAlign w:val="center"/>
          </w:tcPr>
          <w:p w14:paraId="7B22B36A" w14:textId="77777777" w:rsidR="005A6C9A" w:rsidRPr="006D0CF1" w:rsidRDefault="00C8476A" w:rsidP="00430BD9">
            <w:pPr>
              <w:jc w:val="center"/>
              <w:rPr>
                <w:rFonts w:asciiTheme="majorHAnsi" w:hAnsiTheme="majorHAnsi"/>
              </w:rPr>
            </w:pPr>
            <w:r w:rsidRPr="006D0CF1">
              <w:rPr>
                <w:rFonts w:asciiTheme="majorHAnsi" w:hAnsiTheme="majorHAnsi"/>
              </w:rPr>
              <w:t>3</w:t>
            </w:r>
          </w:p>
        </w:tc>
      </w:tr>
      <w:tr w:rsidR="005A6C9A" w:rsidRPr="006D0CF1" w14:paraId="28E5234A" w14:textId="77777777" w:rsidTr="00DC39F8">
        <w:trPr>
          <w:jc w:val="center"/>
        </w:trPr>
        <w:tc>
          <w:tcPr>
            <w:tcW w:w="2502" w:type="pct"/>
            <w:shd w:val="clear" w:color="auto" w:fill="auto"/>
          </w:tcPr>
          <w:p w14:paraId="186263B6" w14:textId="77777777" w:rsidR="005A6C9A" w:rsidRPr="006D0CF1" w:rsidRDefault="005A6C9A" w:rsidP="00E63743">
            <w:pPr>
              <w:jc w:val="both"/>
              <w:rPr>
                <w:rFonts w:asciiTheme="majorHAnsi" w:hAnsiTheme="majorHAnsi"/>
                <w:b/>
              </w:rPr>
            </w:pPr>
            <w:r w:rsidRPr="006D0CF1">
              <w:rPr>
                <w:rFonts w:asciiTheme="majorHAnsi" w:hAnsiTheme="majorHAnsi"/>
                <w:b/>
              </w:rPr>
              <w:t>SUMA</w:t>
            </w:r>
          </w:p>
        </w:tc>
        <w:tc>
          <w:tcPr>
            <w:tcW w:w="833" w:type="pct"/>
            <w:shd w:val="clear" w:color="auto" w:fill="auto"/>
            <w:vAlign w:val="center"/>
          </w:tcPr>
          <w:p w14:paraId="11980414" w14:textId="77777777" w:rsidR="005A6C9A" w:rsidRPr="006D0CF1" w:rsidRDefault="000E0BF3" w:rsidP="00430BD9">
            <w:pPr>
              <w:jc w:val="center"/>
              <w:rPr>
                <w:rFonts w:asciiTheme="majorHAnsi" w:hAnsiTheme="majorHAnsi"/>
                <w:b/>
              </w:rPr>
            </w:pPr>
            <w:r w:rsidRPr="006D0CF1">
              <w:rPr>
                <w:rFonts w:asciiTheme="majorHAnsi" w:hAnsiTheme="majorHAnsi"/>
                <w:b/>
              </w:rPr>
              <w:t>11</w:t>
            </w:r>
          </w:p>
        </w:tc>
        <w:tc>
          <w:tcPr>
            <w:tcW w:w="833" w:type="pct"/>
            <w:shd w:val="clear" w:color="auto" w:fill="auto"/>
            <w:vAlign w:val="center"/>
          </w:tcPr>
          <w:p w14:paraId="0FE12745" w14:textId="77777777" w:rsidR="005A6C9A" w:rsidRPr="006D0CF1" w:rsidRDefault="006B0AB2" w:rsidP="00BF39CF">
            <w:pPr>
              <w:jc w:val="center"/>
              <w:rPr>
                <w:rFonts w:asciiTheme="majorHAnsi" w:hAnsiTheme="majorHAnsi"/>
                <w:b/>
              </w:rPr>
            </w:pPr>
            <w:r w:rsidRPr="006D0CF1">
              <w:rPr>
                <w:rFonts w:asciiTheme="majorHAnsi" w:hAnsiTheme="majorHAnsi"/>
                <w:b/>
              </w:rPr>
              <w:t>20</w:t>
            </w:r>
          </w:p>
        </w:tc>
        <w:tc>
          <w:tcPr>
            <w:tcW w:w="833" w:type="pct"/>
            <w:shd w:val="clear" w:color="auto" w:fill="auto"/>
            <w:vAlign w:val="center"/>
          </w:tcPr>
          <w:p w14:paraId="4BAC37CA" w14:textId="77777777" w:rsidR="005A6C9A" w:rsidRPr="006D0CF1" w:rsidRDefault="006B0AB2" w:rsidP="0066005C">
            <w:pPr>
              <w:keepNext/>
              <w:jc w:val="center"/>
              <w:rPr>
                <w:rFonts w:asciiTheme="majorHAnsi" w:hAnsiTheme="majorHAnsi"/>
                <w:b/>
              </w:rPr>
            </w:pPr>
            <w:r w:rsidRPr="006D0CF1">
              <w:rPr>
                <w:rFonts w:asciiTheme="majorHAnsi" w:hAnsiTheme="majorHAnsi"/>
                <w:b/>
              </w:rPr>
              <w:t>22</w:t>
            </w:r>
          </w:p>
        </w:tc>
      </w:tr>
    </w:tbl>
    <w:p w14:paraId="79879EBA" w14:textId="77777777" w:rsidR="0000341F" w:rsidRPr="006D0CF1" w:rsidRDefault="0066005C" w:rsidP="00617339">
      <w:pPr>
        <w:pStyle w:val="Legenda"/>
        <w:jc w:val="center"/>
        <w:rPr>
          <w:rFonts w:asciiTheme="majorHAnsi" w:hAnsiTheme="majorHAnsi"/>
        </w:rPr>
      </w:pPr>
      <w:bookmarkStart w:id="1" w:name="_Toc458985827"/>
      <w:r w:rsidRPr="006D0CF1">
        <w:rPr>
          <w:rFonts w:asciiTheme="majorHAnsi" w:hAnsiTheme="majorHAnsi"/>
        </w:rPr>
        <w:t xml:space="preserve">Tabela </w:t>
      </w:r>
      <w:r w:rsidRPr="006D0CF1">
        <w:rPr>
          <w:rFonts w:asciiTheme="majorHAnsi" w:hAnsiTheme="majorHAnsi"/>
        </w:rPr>
        <w:fldChar w:fldCharType="begin"/>
      </w:r>
      <w:r w:rsidRPr="006D0CF1">
        <w:rPr>
          <w:rFonts w:asciiTheme="majorHAnsi" w:hAnsiTheme="majorHAnsi"/>
        </w:rPr>
        <w:instrText xml:space="preserve"> SEQ Tabela \* ARABIC </w:instrText>
      </w:r>
      <w:r w:rsidRPr="006D0CF1">
        <w:rPr>
          <w:rFonts w:asciiTheme="majorHAnsi" w:hAnsiTheme="majorHAnsi"/>
        </w:rPr>
        <w:fldChar w:fldCharType="separate"/>
      </w:r>
      <w:r w:rsidR="00C21BB6" w:rsidRPr="006D0CF1">
        <w:rPr>
          <w:rFonts w:asciiTheme="majorHAnsi" w:hAnsiTheme="majorHAnsi"/>
          <w:noProof/>
        </w:rPr>
        <w:t>1</w:t>
      </w:r>
      <w:r w:rsidRPr="006D0CF1">
        <w:rPr>
          <w:rFonts w:asciiTheme="majorHAnsi" w:hAnsiTheme="majorHAnsi"/>
        </w:rPr>
        <w:fldChar w:fldCharType="end"/>
      </w:r>
      <w:r w:rsidRPr="006D0CF1">
        <w:rPr>
          <w:rFonts w:asciiTheme="majorHAnsi" w:hAnsiTheme="majorHAnsi"/>
        </w:rPr>
        <w:t xml:space="preserve"> Ocena porównawcza platform integracyjnych</w:t>
      </w:r>
      <w:bookmarkEnd w:id="1"/>
    </w:p>
    <w:p w14:paraId="62E14565" w14:textId="77777777" w:rsidR="00A83734" w:rsidRPr="006D0CF1" w:rsidRDefault="000E58D4" w:rsidP="001D51C4">
      <w:pPr>
        <w:ind w:firstLine="708"/>
        <w:jc w:val="both"/>
        <w:rPr>
          <w:rFonts w:asciiTheme="majorHAnsi" w:hAnsiTheme="majorHAnsi"/>
        </w:rPr>
      </w:pPr>
      <w:r w:rsidRPr="006D0CF1">
        <w:rPr>
          <w:rFonts w:asciiTheme="majorHAnsi" w:hAnsiTheme="majorHAnsi"/>
        </w:rPr>
        <w:t>WSO2 jest rozwiązaniem stosunkowo zamkniętym, technolo</w:t>
      </w:r>
      <w:r w:rsidR="005758B0">
        <w:rPr>
          <w:rFonts w:asciiTheme="majorHAnsi" w:hAnsiTheme="majorHAnsi"/>
        </w:rPr>
        <w:t>gie na których bazuje zostały w </w:t>
      </w:r>
      <w:r w:rsidRPr="006D0CF1">
        <w:rPr>
          <w:rFonts w:asciiTheme="majorHAnsi" w:hAnsiTheme="majorHAnsi"/>
        </w:rPr>
        <w:t xml:space="preserve">dużym stopniu ukryte przed użytkownikiem i są dostępne </w:t>
      </w:r>
      <w:r w:rsidR="00A83734" w:rsidRPr="006D0CF1">
        <w:rPr>
          <w:rFonts w:asciiTheme="majorHAnsi" w:hAnsiTheme="majorHAnsi"/>
        </w:rPr>
        <w:t xml:space="preserve">jedynie </w:t>
      </w:r>
      <w:r w:rsidRPr="006D0CF1">
        <w:rPr>
          <w:rFonts w:asciiTheme="majorHAnsi" w:hAnsiTheme="majorHAnsi"/>
        </w:rPr>
        <w:t>za pomocą nakładek graficznych</w:t>
      </w:r>
      <w:r w:rsidR="00A83734" w:rsidRPr="006D0CF1">
        <w:rPr>
          <w:rFonts w:asciiTheme="majorHAnsi" w:hAnsiTheme="majorHAnsi"/>
        </w:rPr>
        <w:t xml:space="preserve"> w dedykowanym </w:t>
      </w:r>
      <w:r w:rsidR="001D51C4" w:rsidRPr="006D0CF1">
        <w:rPr>
          <w:rFonts w:asciiTheme="majorHAnsi" w:hAnsiTheme="majorHAnsi"/>
        </w:rPr>
        <w:t>środowisku programistycznym</w:t>
      </w:r>
      <w:r w:rsidRPr="006D0CF1">
        <w:rPr>
          <w:rFonts w:asciiTheme="majorHAnsi" w:hAnsiTheme="majorHAnsi"/>
        </w:rPr>
        <w:t xml:space="preserve">. Jest to korzystne z perspektywy programistycznej gdyż pewna część pracy została </w:t>
      </w:r>
      <w:r w:rsidR="00A83734" w:rsidRPr="006D0CF1">
        <w:rPr>
          <w:rFonts w:asciiTheme="majorHAnsi" w:hAnsiTheme="majorHAnsi"/>
        </w:rPr>
        <w:t xml:space="preserve">uprzednio </w:t>
      </w:r>
      <w:r w:rsidRPr="006D0CF1">
        <w:rPr>
          <w:rFonts w:asciiTheme="majorHAnsi" w:hAnsiTheme="majorHAnsi"/>
        </w:rPr>
        <w:t>wykonana przez autorów platformy i twórcy pozostaje jedynie konfiguracja i dostosowanie gotowych komponentów do własnych potrzeb.</w:t>
      </w:r>
      <w:r w:rsidR="00A83734" w:rsidRPr="006D0CF1">
        <w:rPr>
          <w:rFonts w:asciiTheme="majorHAnsi" w:hAnsiTheme="majorHAnsi"/>
        </w:rPr>
        <w:t xml:space="preserve"> Z uwagi na fakt</w:t>
      </w:r>
      <w:r w:rsidR="00333432" w:rsidRPr="006D0CF1">
        <w:rPr>
          <w:rFonts w:asciiTheme="majorHAnsi" w:hAnsiTheme="majorHAnsi"/>
        </w:rPr>
        <w:t>,</w:t>
      </w:r>
      <w:r w:rsidR="00A83734" w:rsidRPr="006D0CF1">
        <w:rPr>
          <w:rFonts w:asciiTheme="majorHAnsi" w:hAnsiTheme="majorHAnsi"/>
        </w:rPr>
        <w:t xml:space="preserve"> że celem niniejszej pracy jest </w:t>
      </w:r>
      <w:r w:rsidR="00333432" w:rsidRPr="006D0CF1">
        <w:rPr>
          <w:rFonts w:asciiTheme="majorHAnsi" w:hAnsiTheme="majorHAnsi"/>
        </w:rPr>
        <w:t xml:space="preserve">samodzielne </w:t>
      </w:r>
      <w:r w:rsidR="001D51C4" w:rsidRPr="006D0CF1">
        <w:rPr>
          <w:rFonts w:asciiTheme="majorHAnsi" w:hAnsiTheme="majorHAnsi"/>
        </w:rPr>
        <w:t>zbudowanie</w:t>
      </w:r>
      <w:r w:rsidR="00126492">
        <w:rPr>
          <w:rFonts w:asciiTheme="majorHAnsi" w:hAnsiTheme="majorHAnsi"/>
        </w:rPr>
        <w:t xml:space="preserve"> aplikacji integracyjnej</w:t>
      </w:r>
      <w:r w:rsidR="00333432" w:rsidRPr="006D0CF1">
        <w:rPr>
          <w:rFonts w:asciiTheme="majorHAnsi" w:hAnsiTheme="majorHAnsi"/>
        </w:rPr>
        <w:t xml:space="preserve"> WSO2 zostało odrzucone przez autora jako rozwiązanie </w:t>
      </w:r>
      <w:r w:rsidR="001D51C4" w:rsidRPr="006D0CF1">
        <w:rPr>
          <w:rFonts w:asciiTheme="majorHAnsi" w:hAnsiTheme="majorHAnsi"/>
        </w:rPr>
        <w:t>dające zbyt mało swobody w programowaniu, narzucające gotowe wzorce oraz niepozwalające na głębsze poznanie techno</w:t>
      </w:r>
      <w:r w:rsidR="00126492">
        <w:rPr>
          <w:rFonts w:asciiTheme="majorHAnsi" w:hAnsiTheme="majorHAnsi"/>
        </w:rPr>
        <w:t>logii o którą</w:t>
      </w:r>
      <w:r w:rsidR="001D51C4" w:rsidRPr="006D0CF1">
        <w:rPr>
          <w:rFonts w:asciiTheme="majorHAnsi" w:hAnsiTheme="majorHAnsi"/>
        </w:rPr>
        <w:t xml:space="preserve"> jest oparte.</w:t>
      </w:r>
    </w:p>
    <w:p w14:paraId="77302F65" w14:textId="77777777" w:rsidR="00066242" w:rsidRPr="006D0CF1" w:rsidRDefault="001D51C4" w:rsidP="00066242">
      <w:pPr>
        <w:ind w:firstLine="708"/>
        <w:jc w:val="both"/>
        <w:rPr>
          <w:rFonts w:asciiTheme="majorHAnsi" w:hAnsiTheme="majorHAnsi"/>
        </w:rPr>
      </w:pPr>
      <w:r w:rsidRPr="006D0CF1">
        <w:rPr>
          <w:rFonts w:asciiTheme="majorHAnsi" w:hAnsiTheme="majorHAnsi"/>
        </w:rPr>
        <w:t xml:space="preserve">Apache ServiceMix uzyskało </w:t>
      </w:r>
      <w:r w:rsidR="00231860" w:rsidRPr="006D0CF1">
        <w:rPr>
          <w:rFonts w:asciiTheme="majorHAnsi" w:hAnsiTheme="majorHAnsi"/>
        </w:rPr>
        <w:t xml:space="preserve">najwyższą ocenę </w:t>
      </w:r>
      <w:r w:rsidR="005D68CC" w:rsidRPr="006D0CF1">
        <w:rPr>
          <w:rFonts w:asciiTheme="majorHAnsi" w:hAnsiTheme="majorHAnsi"/>
        </w:rPr>
        <w:t xml:space="preserve">w przedstawionym porównaniu i jest to rozwiązanie wybrane przez autora do wykonania projektu. </w:t>
      </w:r>
      <w:r w:rsidR="00116634" w:rsidRPr="006D0CF1">
        <w:rPr>
          <w:rFonts w:asciiTheme="majorHAnsi" w:hAnsiTheme="majorHAnsi"/>
        </w:rPr>
        <w:t xml:space="preserve">Ze względu </w:t>
      </w:r>
      <w:r w:rsidR="005D68CC" w:rsidRPr="006D0CF1">
        <w:rPr>
          <w:rFonts w:asciiTheme="majorHAnsi" w:hAnsiTheme="majorHAnsi"/>
        </w:rPr>
        <w:t xml:space="preserve">na ściśle </w:t>
      </w:r>
      <w:r w:rsidR="009368B9" w:rsidRPr="006D0CF1">
        <w:rPr>
          <w:rFonts w:asciiTheme="majorHAnsi" w:hAnsiTheme="majorHAnsi"/>
        </w:rPr>
        <w:t>deweloperski</w:t>
      </w:r>
      <w:r w:rsidR="00116634" w:rsidRPr="006D0CF1">
        <w:rPr>
          <w:rFonts w:asciiTheme="majorHAnsi" w:hAnsiTheme="majorHAnsi"/>
        </w:rPr>
        <w:t xml:space="preserve"> charakter </w:t>
      </w:r>
      <w:r w:rsidR="005D68CC" w:rsidRPr="006D0CF1">
        <w:rPr>
          <w:rFonts w:asciiTheme="majorHAnsi" w:hAnsiTheme="majorHAnsi"/>
        </w:rPr>
        <w:t>pracy</w:t>
      </w:r>
      <w:r w:rsidR="00126492">
        <w:rPr>
          <w:rFonts w:asciiTheme="majorHAnsi" w:hAnsiTheme="majorHAnsi"/>
        </w:rPr>
        <w:t xml:space="preserve"> </w:t>
      </w:r>
      <w:r w:rsidR="00116634" w:rsidRPr="006D0CF1">
        <w:rPr>
          <w:rFonts w:asciiTheme="majorHAnsi" w:hAnsiTheme="majorHAnsi"/>
        </w:rPr>
        <w:t xml:space="preserve">autor zdecydował o </w:t>
      </w:r>
      <w:r w:rsidR="005D68CC" w:rsidRPr="006D0CF1">
        <w:rPr>
          <w:rFonts w:asciiTheme="majorHAnsi" w:hAnsiTheme="majorHAnsi"/>
        </w:rPr>
        <w:t xml:space="preserve">pominięciu z wybranego </w:t>
      </w:r>
      <w:r w:rsidR="00066242" w:rsidRPr="006D0CF1">
        <w:rPr>
          <w:rFonts w:asciiTheme="majorHAnsi" w:hAnsiTheme="majorHAnsi"/>
        </w:rPr>
        <w:t>rozwiązania</w:t>
      </w:r>
      <w:r w:rsidR="00116634" w:rsidRPr="006D0CF1">
        <w:rPr>
          <w:rFonts w:asciiTheme="majorHAnsi" w:hAnsiTheme="majorHAnsi"/>
        </w:rPr>
        <w:t xml:space="preserve"> </w:t>
      </w:r>
      <w:r w:rsidR="005D68CC" w:rsidRPr="006D0CF1">
        <w:rPr>
          <w:rFonts w:asciiTheme="majorHAnsi" w:hAnsiTheme="majorHAnsi"/>
        </w:rPr>
        <w:t xml:space="preserve">komponentu </w:t>
      </w:r>
      <w:r w:rsidR="00116634" w:rsidRPr="006D0CF1">
        <w:rPr>
          <w:rFonts w:asciiTheme="majorHAnsi" w:hAnsiTheme="majorHAnsi"/>
        </w:rPr>
        <w:t>Apache Karaf</w:t>
      </w:r>
      <w:r w:rsidR="005D68CC" w:rsidRPr="006D0CF1">
        <w:rPr>
          <w:rFonts w:asciiTheme="majorHAnsi" w:hAnsiTheme="majorHAnsi"/>
        </w:rPr>
        <w:t xml:space="preserve"> i zbudowaniu aplikacji </w:t>
      </w:r>
      <w:r w:rsidR="00344A3A" w:rsidRPr="006D0CF1">
        <w:rPr>
          <w:rFonts w:asciiTheme="majorHAnsi" w:hAnsiTheme="majorHAnsi"/>
        </w:rPr>
        <w:t>w formie</w:t>
      </w:r>
      <w:r w:rsidR="00126492">
        <w:rPr>
          <w:rFonts w:asciiTheme="majorHAnsi" w:hAnsiTheme="majorHAnsi"/>
        </w:rPr>
        <w:t xml:space="preserve"> standardowego procesu Java. </w:t>
      </w:r>
      <w:r w:rsidR="005D68CC" w:rsidRPr="006D0CF1">
        <w:rPr>
          <w:rFonts w:asciiTheme="majorHAnsi" w:hAnsiTheme="majorHAnsi"/>
        </w:rPr>
        <w:t>Decyzja podyktowan</w:t>
      </w:r>
      <w:r w:rsidR="00126492">
        <w:rPr>
          <w:rFonts w:asciiTheme="majorHAnsi" w:hAnsiTheme="majorHAnsi"/>
        </w:rPr>
        <w:t>a jest potrzebą skupienia się w </w:t>
      </w:r>
      <w:r w:rsidR="005D68CC" w:rsidRPr="006D0CF1">
        <w:rPr>
          <w:rFonts w:asciiTheme="majorHAnsi" w:hAnsiTheme="majorHAnsi"/>
        </w:rPr>
        <w:t xml:space="preserve">niniejszej pracy na aspektach </w:t>
      </w:r>
      <w:r w:rsidR="009368B9" w:rsidRPr="006D0CF1">
        <w:rPr>
          <w:rFonts w:asciiTheme="majorHAnsi" w:hAnsiTheme="majorHAnsi"/>
        </w:rPr>
        <w:t xml:space="preserve">czysto programistycznych </w:t>
      </w:r>
      <w:r w:rsidR="008E6992" w:rsidRPr="006D0CF1">
        <w:rPr>
          <w:rFonts w:asciiTheme="majorHAnsi" w:hAnsiTheme="majorHAnsi"/>
        </w:rPr>
        <w:t xml:space="preserve">- </w:t>
      </w:r>
      <w:r w:rsidR="009368B9" w:rsidRPr="006D0CF1">
        <w:rPr>
          <w:rFonts w:asciiTheme="majorHAnsi" w:hAnsiTheme="majorHAnsi"/>
        </w:rPr>
        <w:t>stos</w:t>
      </w:r>
      <w:r w:rsidR="00126492">
        <w:rPr>
          <w:rFonts w:asciiTheme="majorHAnsi" w:hAnsiTheme="majorHAnsi"/>
        </w:rPr>
        <w:t>owania wzorców integracyjnych i </w:t>
      </w:r>
      <w:r w:rsidR="009368B9" w:rsidRPr="006D0CF1">
        <w:rPr>
          <w:rFonts w:asciiTheme="majorHAnsi" w:hAnsiTheme="majorHAnsi"/>
        </w:rPr>
        <w:t>standardów tworzenia usług. Dodatkowe czynności związane z uruchomieniem kontenera OSGI lub osadzeniem aplikacji na serwerze aplikacyjnym nie wniosłyby warto</w:t>
      </w:r>
      <w:r w:rsidR="00126492">
        <w:rPr>
          <w:rFonts w:asciiTheme="majorHAnsi" w:hAnsiTheme="majorHAnsi"/>
        </w:rPr>
        <w:t>ści merytorycznej do projektu a </w:t>
      </w:r>
      <w:r w:rsidR="009368B9" w:rsidRPr="006D0CF1">
        <w:rPr>
          <w:rFonts w:asciiTheme="majorHAnsi" w:hAnsiTheme="majorHAnsi"/>
        </w:rPr>
        <w:t>jedynie utrudniły jego czytelność.</w:t>
      </w:r>
    </w:p>
    <w:p w14:paraId="0E9731A0" w14:textId="77777777" w:rsidR="007B1EFE" w:rsidRPr="006D0CF1" w:rsidRDefault="00066242" w:rsidP="007B1EFE">
      <w:pPr>
        <w:ind w:firstLine="708"/>
        <w:jc w:val="both"/>
        <w:rPr>
          <w:rFonts w:asciiTheme="majorHAnsi" w:hAnsiTheme="majorHAnsi"/>
        </w:rPr>
      </w:pPr>
      <w:r w:rsidRPr="006D0CF1">
        <w:rPr>
          <w:rFonts w:asciiTheme="majorHAnsi" w:hAnsiTheme="majorHAnsi"/>
        </w:rPr>
        <w:t xml:space="preserve">Podstawowy stos technologiczny </w:t>
      </w:r>
      <w:r w:rsidR="00126492">
        <w:rPr>
          <w:rFonts w:asciiTheme="majorHAnsi" w:hAnsiTheme="majorHAnsi"/>
        </w:rPr>
        <w:t xml:space="preserve">Apache ServiceMix </w:t>
      </w:r>
      <w:r w:rsidRPr="006D0CF1">
        <w:rPr>
          <w:rFonts w:asciiTheme="majorHAnsi" w:hAnsiTheme="majorHAnsi"/>
        </w:rPr>
        <w:t>zostanie uzupełniony o dodatkowe komponenty:</w:t>
      </w:r>
      <w:r w:rsidR="005E456F" w:rsidRPr="006D0CF1">
        <w:rPr>
          <w:rFonts w:asciiTheme="majorHAnsi" w:hAnsiTheme="majorHAnsi"/>
        </w:rPr>
        <w:t xml:space="preserve"> lekki s</w:t>
      </w:r>
      <w:r w:rsidRPr="006D0CF1">
        <w:rPr>
          <w:rFonts w:asciiTheme="majorHAnsi" w:hAnsiTheme="majorHAnsi"/>
        </w:rPr>
        <w:t>erwer HTTP</w:t>
      </w:r>
      <w:r w:rsidR="005E456F" w:rsidRPr="006D0CF1">
        <w:rPr>
          <w:rFonts w:asciiTheme="majorHAnsi" w:hAnsiTheme="majorHAnsi"/>
        </w:rPr>
        <w:t xml:space="preserve"> Jetty </w:t>
      </w:r>
      <w:r w:rsidR="002847F7" w:rsidRPr="006D0CF1">
        <w:rPr>
          <w:rFonts w:asciiTheme="majorHAnsi" w:hAnsiTheme="majorHAnsi"/>
        </w:rPr>
        <w:t>uruchamiany</w:t>
      </w:r>
      <w:r w:rsidR="005E456F" w:rsidRPr="006D0CF1">
        <w:rPr>
          <w:rFonts w:asciiTheme="majorHAnsi" w:hAnsiTheme="majorHAnsi"/>
        </w:rPr>
        <w:t xml:space="preserve"> wewnątrz procesów Java; silnik usług sieciowych </w:t>
      </w:r>
      <w:r w:rsidR="00126492">
        <w:rPr>
          <w:rFonts w:asciiTheme="majorHAnsi" w:hAnsiTheme="majorHAnsi"/>
        </w:rPr>
        <w:t>Restlet wspierający architekturę</w:t>
      </w:r>
      <w:r w:rsidR="000E2839" w:rsidRPr="006D0CF1">
        <w:rPr>
          <w:rFonts w:asciiTheme="majorHAnsi" w:hAnsiTheme="majorHAnsi"/>
        </w:rPr>
        <w:t xml:space="preserve"> </w:t>
      </w:r>
      <w:r w:rsidR="00126492">
        <w:rPr>
          <w:rFonts w:asciiTheme="majorHAnsi" w:hAnsiTheme="majorHAnsi"/>
        </w:rPr>
        <w:t xml:space="preserve">REST oraz bibliotekę </w:t>
      </w:r>
      <w:r w:rsidR="00126492" w:rsidRPr="006D0CF1">
        <w:rPr>
          <w:rFonts w:asciiTheme="majorHAnsi" w:hAnsiTheme="majorHAnsi"/>
        </w:rPr>
        <w:t>Jackson</w:t>
      </w:r>
      <w:r w:rsidR="00126492">
        <w:rPr>
          <w:rFonts w:asciiTheme="majorHAnsi" w:hAnsiTheme="majorHAnsi"/>
        </w:rPr>
        <w:t xml:space="preserve"> obsługującą</w:t>
      </w:r>
      <w:r w:rsidR="005E456F" w:rsidRPr="006D0CF1">
        <w:rPr>
          <w:rFonts w:asciiTheme="majorHAnsi" w:hAnsiTheme="majorHAnsi"/>
        </w:rPr>
        <w:t xml:space="preserve"> format wymiany danych JSON</w:t>
      </w:r>
      <w:r w:rsidR="00126492">
        <w:rPr>
          <w:rFonts w:asciiTheme="majorHAnsi" w:hAnsiTheme="majorHAnsi"/>
        </w:rPr>
        <w:t>. D</w:t>
      </w:r>
      <w:r w:rsidR="007B1EFE" w:rsidRPr="006D0CF1">
        <w:rPr>
          <w:rFonts w:asciiTheme="majorHAnsi" w:hAnsiTheme="majorHAnsi"/>
        </w:rPr>
        <w:t xml:space="preserve">ostęp do bazy danych z poziomu obiektów Java zapewni </w:t>
      </w:r>
      <w:r w:rsidR="00126492" w:rsidRPr="006D0CF1">
        <w:rPr>
          <w:rFonts w:asciiTheme="majorHAnsi" w:hAnsiTheme="majorHAnsi"/>
        </w:rPr>
        <w:t>Hibernate</w:t>
      </w:r>
      <w:r w:rsidR="00126492" w:rsidRPr="006D0CF1">
        <w:rPr>
          <w:rFonts w:asciiTheme="majorHAnsi" w:hAnsiTheme="majorHAnsi"/>
        </w:rPr>
        <w:t xml:space="preserve"> </w:t>
      </w:r>
      <w:r w:rsidR="00126492">
        <w:rPr>
          <w:rFonts w:asciiTheme="majorHAnsi" w:hAnsiTheme="majorHAnsi"/>
        </w:rPr>
        <w:t xml:space="preserve">- </w:t>
      </w:r>
      <w:r w:rsidR="007B1EFE" w:rsidRPr="006D0CF1">
        <w:rPr>
          <w:rFonts w:asciiTheme="majorHAnsi" w:hAnsiTheme="majorHAnsi"/>
        </w:rPr>
        <w:t xml:space="preserve">popularny </w:t>
      </w:r>
      <w:r w:rsidR="000B7EC9" w:rsidRPr="006D0CF1">
        <w:rPr>
          <w:rFonts w:asciiTheme="majorHAnsi" w:hAnsiTheme="majorHAnsi"/>
        </w:rPr>
        <w:t xml:space="preserve">framework ORM (ang. </w:t>
      </w:r>
      <w:r w:rsidR="000B7EC9" w:rsidRPr="006D0CF1">
        <w:rPr>
          <w:rFonts w:asciiTheme="majorHAnsi" w:hAnsiTheme="majorHAnsi"/>
          <w:i/>
        </w:rPr>
        <w:t>Object-relational mapping</w:t>
      </w:r>
      <w:r w:rsidR="000B7EC9" w:rsidRPr="006D0CF1">
        <w:rPr>
          <w:rFonts w:asciiTheme="majorHAnsi" w:hAnsiTheme="majorHAnsi"/>
        </w:rPr>
        <w:t xml:space="preserve">) </w:t>
      </w:r>
      <w:r w:rsidR="000E2839" w:rsidRPr="006D0CF1">
        <w:rPr>
          <w:rFonts w:asciiTheme="majorHAnsi" w:hAnsiTheme="majorHAnsi"/>
        </w:rPr>
        <w:t xml:space="preserve">zgodny z JPA (ang. </w:t>
      </w:r>
      <w:r w:rsidR="000E2839" w:rsidRPr="006D0CF1">
        <w:rPr>
          <w:rFonts w:asciiTheme="majorHAnsi" w:hAnsiTheme="majorHAnsi"/>
          <w:i/>
        </w:rPr>
        <w:t>Java Persistence API</w:t>
      </w:r>
      <w:r w:rsidR="00126492">
        <w:rPr>
          <w:rFonts w:asciiTheme="majorHAnsi" w:hAnsiTheme="majorHAnsi"/>
        </w:rPr>
        <w:t>)</w:t>
      </w:r>
      <w:r w:rsidR="000B7EC9" w:rsidRPr="006D0CF1">
        <w:rPr>
          <w:rFonts w:asciiTheme="majorHAnsi" w:hAnsiTheme="majorHAnsi"/>
        </w:rPr>
        <w:t>.</w:t>
      </w:r>
      <w:r w:rsidR="001737A8" w:rsidRPr="006D0CF1">
        <w:rPr>
          <w:rFonts w:asciiTheme="majorHAnsi" w:hAnsiTheme="majorHAnsi"/>
        </w:rPr>
        <w:t xml:space="preserve"> Jako środowisko programistyczne zostanie użyta standardowa dystry</w:t>
      </w:r>
      <w:r w:rsidR="005758B0">
        <w:rPr>
          <w:rFonts w:asciiTheme="majorHAnsi" w:hAnsiTheme="majorHAnsi"/>
        </w:rPr>
        <w:t>bucja Eclipse Mars wzbogacona o </w:t>
      </w:r>
      <w:r w:rsidR="001737A8" w:rsidRPr="006D0CF1">
        <w:rPr>
          <w:rFonts w:asciiTheme="majorHAnsi" w:hAnsiTheme="majorHAnsi"/>
        </w:rPr>
        <w:t>narzędzie automatyzujące budowę kodu Apache Maven.</w:t>
      </w:r>
    </w:p>
    <w:p w14:paraId="59578B62" w14:textId="77777777" w:rsidR="00217DCD" w:rsidRPr="006D0CF1" w:rsidRDefault="00A83734" w:rsidP="00B963A6">
      <w:pPr>
        <w:pStyle w:val="Nagwek1"/>
        <w:numPr>
          <w:ilvl w:val="0"/>
          <w:numId w:val="0"/>
        </w:numPr>
      </w:pPr>
      <w:r w:rsidRPr="006D0CF1">
        <w:br w:type="page"/>
      </w:r>
      <w:r w:rsidR="000A5425" w:rsidRPr="006D0CF1">
        <w:lastRenderedPageBreak/>
        <w:t>Specyfikacja</w:t>
      </w:r>
      <w:r w:rsidR="00E83F58" w:rsidRPr="006D0CF1">
        <w:t xml:space="preserve"> rozwiązania</w:t>
      </w:r>
    </w:p>
    <w:p w14:paraId="0E8B1AA7" w14:textId="77777777" w:rsidR="0006583A" w:rsidRPr="006D0CF1" w:rsidRDefault="00B963A6" w:rsidP="00B963A6">
      <w:pPr>
        <w:jc w:val="both"/>
        <w:rPr>
          <w:rFonts w:asciiTheme="majorHAnsi" w:hAnsiTheme="majorHAnsi"/>
        </w:rPr>
      </w:pPr>
      <w:r w:rsidRPr="006D0CF1">
        <w:rPr>
          <w:rFonts w:asciiTheme="majorHAnsi" w:hAnsiTheme="majorHAnsi"/>
        </w:rPr>
        <w:tab/>
        <w:t xml:space="preserve">Poniższy diagram przypadków użycia prezentuje wysokopoziomowy zakres funkcjonalny projektowanej aplikacji. Zgodnie z tematem projektu zostali wyodrębnieni aktorzy: Kierowca </w:t>
      </w:r>
      <w:r w:rsidR="0006583A" w:rsidRPr="006D0CF1">
        <w:rPr>
          <w:rFonts w:asciiTheme="majorHAnsi" w:hAnsiTheme="majorHAnsi"/>
        </w:rPr>
        <w:t>jest przypisany do przypadków użycia</w:t>
      </w:r>
      <w:r w:rsidRPr="006D0CF1">
        <w:rPr>
          <w:rFonts w:asciiTheme="majorHAnsi" w:hAnsiTheme="majorHAnsi"/>
        </w:rPr>
        <w:t xml:space="preserve"> rejestracji konta, rozpoczęcia i zakoń</w:t>
      </w:r>
      <w:r w:rsidR="0006583A" w:rsidRPr="006D0CF1">
        <w:rPr>
          <w:rFonts w:asciiTheme="majorHAnsi" w:hAnsiTheme="majorHAnsi"/>
        </w:rPr>
        <w:t>czenia parkowania</w:t>
      </w:r>
      <w:r w:rsidRPr="006D0CF1">
        <w:rPr>
          <w:rFonts w:asciiTheme="majorHAnsi" w:hAnsiTheme="majorHAnsi"/>
        </w:rPr>
        <w:t xml:space="preserve"> oraz modyfikacji posiadanych środków; Kontroler</w:t>
      </w:r>
      <w:r w:rsidR="0006583A" w:rsidRPr="006D0CF1">
        <w:rPr>
          <w:rFonts w:asciiTheme="majorHAnsi" w:hAnsiTheme="majorHAnsi"/>
        </w:rPr>
        <w:t xml:space="preserve"> realizuje</w:t>
      </w:r>
      <w:r w:rsidRPr="006D0CF1">
        <w:rPr>
          <w:rFonts w:asciiTheme="majorHAnsi" w:hAnsiTheme="majorHAnsi"/>
        </w:rPr>
        <w:t xml:space="preserve"> </w:t>
      </w:r>
      <w:r w:rsidR="0006583A" w:rsidRPr="006D0CF1">
        <w:rPr>
          <w:rFonts w:asciiTheme="majorHAnsi" w:hAnsiTheme="majorHAnsi"/>
        </w:rPr>
        <w:t>przypadek</w:t>
      </w:r>
      <w:r w:rsidRPr="006D0CF1">
        <w:rPr>
          <w:rFonts w:asciiTheme="majorHAnsi" w:hAnsiTheme="majorHAnsi"/>
        </w:rPr>
        <w:t xml:space="preserve"> kontroli pojazdu</w:t>
      </w:r>
      <w:r w:rsidR="0006583A" w:rsidRPr="006D0CF1">
        <w:rPr>
          <w:rFonts w:asciiTheme="majorHAnsi" w:hAnsiTheme="majorHAnsi"/>
        </w:rPr>
        <w:t>. Systemy uczestniczące w realizacji przypadków użycia to: Baza Danych gromadząca informacje o kontach i parkowaniu, Aplikacja księgowa nadzorująca rozliczanie opłat za parkowanie i mandaty, Aplikacja parkingowa nadzorująca czynności parkowania i kontroli.</w:t>
      </w:r>
    </w:p>
    <w:p w14:paraId="098A294D" w14:textId="77777777" w:rsidR="003665F8" w:rsidRPr="006D0CF1" w:rsidRDefault="007A04E5" w:rsidP="003665F8">
      <w:pPr>
        <w:keepNext/>
        <w:jc w:val="both"/>
        <w:rPr>
          <w:rFonts w:asciiTheme="majorHAnsi" w:hAnsiTheme="majorHAnsi"/>
        </w:rPr>
      </w:pPr>
      <w:r w:rsidRPr="006D0CF1">
        <w:rPr>
          <w:rFonts w:asciiTheme="majorHAnsi" w:hAnsiTheme="majorHAnsi"/>
          <w:noProof/>
          <w:lang w:eastAsia="pl-PL"/>
        </w:rPr>
        <w:drawing>
          <wp:inline distT="0" distB="0" distL="0" distR="0" wp14:anchorId="1C68684E" wp14:editId="6C7634BA">
            <wp:extent cx="5759450" cy="3597275"/>
            <wp:effectExtent l="19050" t="19050" r="12700" b="222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3597275"/>
                    </a:xfrm>
                    <a:prstGeom prst="rect">
                      <a:avLst/>
                    </a:prstGeom>
                    <a:ln w="6350">
                      <a:solidFill>
                        <a:schemeClr val="tx1"/>
                      </a:solidFill>
                    </a:ln>
                  </pic:spPr>
                </pic:pic>
              </a:graphicData>
            </a:graphic>
          </wp:inline>
        </w:drawing>
      </w:r>
    </w:p>
    <w:p w14:paraId="145F1E08" w14:textId="77777777" w:rsidR="0006583A" w:rsidRPr="006D0CF1" w:rsidRDefault="003665F8" w:rsidP="00617339">
      <w:pPr>
        <w:pStyle w:val="Legenda"/>
        <w:jc w:val="center"/>
        <w:rPr>
          <w:rFonts w:asciiTheme="majorHAnsi" w:hAnsiTheme="majorHAnsi"/>
        </w:rPr>
      </w:pPr>
      <w:bookmarkStart w:id="2" w:name="_Toc458985833"/>
      <w:r w:rsidRPr="006D0CF1">
        <w:rPr>
          <w:rFonts w:asciiTheme="majorHAnsi" w:hAnsiTheme="majorHAnsi"/>
        </w:rPr>
        <w:t xml:space="preserve">Rysunek </w:t>
      </w:r>
      <w:r w:rsidRPr="006D0CF1">
        <w:rPr>
          <w:rFonts w:asciiTheme="majorHAnsi" w:hAnsiTheme="majorHAnsi"/>
        </w:rPr>
        <w:fldChar w:fldCharType="begin"/>
      </w:r>
      <w:r w:rsidRPr="006D0CF1">
        <w:rPr>
          <w:rFonts w:asciiTheme="majorHAnsi" w:hAnsiTheme="majorHAnsi"/>
        </w:rPr>
        <w:instrText xml:space="preserve"> SEQ Rysunek \* ARABIC </w:instrText>
      </w:r>
      <w:r w:rsidRPr="006D0CF1">
        <w:rPr>
          <w:rFonts w:asciiTheme="majorHAnsi" w:hAnsiTheme="majorHAnsi"/>
        </w:rPr>
        <w:fldChar w:fldCharType="separate"/>
      </w:r>
      <w:r w:rsidR="0051740B" w:rsidRPr="006D0CF1">
        <w:rPr>
          <w:rFonts w:asciiTheme="majorHAnsi" w:hAnsiTheme="majorHAnsi"/>
          <w:noProof/>
        </w:rPr>
        <w:t>1</w:t>
      </w:r>
      <w:r w:rsidRPr="006D0CF1">
        <w:rPr>
          <w:rFonts w:asciiTheme="majorHAnsi" w:hAnsiTheme="majorHAnsi"/>
        </w:rPr>
        <w:fldChar w:fldCharType="end"/>
      </w:r>
      <w:r w:rsidRPr="006D0CF1">
        <w:rPr>
          <w:rFonts w:asciiTheme="majorHAnsi" w:hAnsiTheme="majorHAnsi"/>
          <w:noProof/>
        </w:rPr>
        <w:t xml:space="preserve"> Diagram przypadków użycia</w:t>
      </w:r>
      <w:bookmarkEnd w:id="2"/>
    </w:p>
    <w:p w14:paraId="200FCF15" w14:textId="77777777" w:rsidR="005149E5" w:rsidRPr="006D0CF1" w:rsidRDefault="00585C6B" w:rsidP="005149E5">
      <w:pPr>
        <w:ind w:firstLine="708"/>
        <w:jc w:val="both"/>
        <w:rPr>
          <w:rFonts w:asciiTheme="majorHAnsi" w:hAnsiTheme="majorHAnsi"/>
        </w:rPr>
      </w:pPr>
      <w:r w:rsidRPr="006D0CF1">
        <w:rPr>
          <w:rFonts w:asciiTheme="majorHAnsi" w:hAnsiTheme="majorHAnsi"/>
        </w:rPr>
        <w:t xml:space="preserve">Przypadek </w:t>
      </w:r>
      <w:r w:rsidR="005149E5" w:rsidRPr="006D0CF1">
        <w:rPr>
          <w:rFonts w:asciiTheme="majorHAnsi" w:hAnsiTheme="majorHAnsi"/>
        </w:rPr>
        <w:t xml:space="preserve">użycia </w:t>
      </w:r>
      <w:r w:rsidR="005149E5" w:rsidRPr="006D0CF1">
        <w:rPr>
          <w:rFonts w:asciiTheme="majorHAnsi" w:hAnsiTheme="majorHAnsi"/>
          <w:i/>
        </w:rPr>
        <w:t>R</w:t>
      </w:r>
      <w:r w:rsidRPr="006D0CF1">
        <w:rPr>
          <w:rFonts w:asciiTheme="majorHAnsi" w:hAnsiTheme="majorHAnsi"/>
          <w:i/>
        </w:rPr>
        <w:t>eje</w:t>
      </w:r>
      <w:r w:rsidR="005149E5" w:rsidRPr="006D0CF1">
        <w:rPr>
          <w:rFonts w:asciiTheme="majorHAnsi" w:hAnsiTheme="majorHAnsi"/>
          <w:i/>
        </w:rPr>
        <w:t>stracja</w:t>
      </w:r>
      <w:r w:rsidRPr="006D0CF1">
        <w:rPr>
          <w:rFonts w:asciiTheme="majorHAnsi" w:hAnsiTheme="majorHAnsi"/>
          <w:i/>
        </w:rPr>
        <w:t xml:space="preserve"> konta</w:t>
      </w:r>
      <w:r w:rsidRPr="006D0CF1">
        <w:rPr>
          <w:rFonts w:asciiTheme="majorHAnsi" w:hAnsiTheme="majorHAnsi"/>
        </w:rPr>
        <w:t xml:space="preserve"> jest inicjowany przez </w:t>
      </w:r>
      <w:r w:rsidR="005149E5" w:rsidRPr="006D0CF1">
        <w:rPr>
          <w:rFonts w:asciiTheme="majorHAnsi" w:hAnsiTheme="majorHAnsi"/>
        </w:rPr>
        <w:t xml:space="preserve">otrzymanie zlecenia rejestracji konta </w:t>
      </w:r>
      <w:r w:rsidR="00182261" w:rsidRPr="006D0CF1">
        <w:rPr>
          <w:rFonts w:asciiTheme="majorHAnsi" w:hAnsiTheme="majorHAnsi"/>
        </w:rPr>
        <w:t xml:space="preserve">od konsumenta </w:t>
      </w:r>
      <w:r w:rsidR="00182261" w:rsidRPr="006D0CF1">
        <w:rPr>
          <w:rFonts w:asciiTheme="majorHAnsi" w:hAnsiTheme="majorHAnsi"/>
          <w:i/>
        </w:rPr>
        <w:t>Aplikacja</w:t>
      </w:r>
      <w:r w:rsidRPr="006D0CF1">
        <w:rPr>
          <w:rFonts w:asciiTheme="majorHAnsi" w:hAnsiTheme="majorHAnsi"/>
          <w:i/>
        </w:rPr>
        <w:t xml:space="preserve"> kierowcy</w:t>
      </w:r>
      <w:r w:rsidRPr="006D0CF1">
        <w:rPr>
          <w:rFonts w:asciiTheme="majorHAnsi" w:hAnsiTheme="majorHAnsi"/>
        </w:rPr>
        <w:t xml:space="preserve">. Zadaniem warstwy integracyjnej jest przyjęcie </w:t>
      </w:r>
      <w:r w:rsidR="00F1354B" w:rsidRPr="006D0CF1">
        <w:rPr>
          <w:rFonts w:asciiTheme="majorHAnsi" w:hAnsiTheme="majorHAnsi"/>
        </w:rPr>
        <w:t>i walidacja zlecenia</w:t>
      </w:r>
      <w:r w:rsidRPr="006D0CF1">
        <w:rPr>
          <w:rFonts w:asciiTheme="majorHAnsi" w:hAnsiTheme="majorHAnsi"/>
        </w:rPr>
        <w:t xml:space="preserve">; </w:t>
      </w:r>
      <w:r w:rsidR="001C2CC8" w:rsidRPr="006D0CF1">
        <w:rPr>
          <w:rFonts w:asciiTheme="majorHAnsi" w:hAnsiTheme="majorHAnsi"/>
        </w:rPr>
        <w:t xml:space="preserve">sprawdzenie unikalności zlecenia z kontami aktualnie zarejestrowanymi w bazie danych; </w:t>
      </w:r>
      <w:r w:rsidR="005149E5" w:rsidRPr="006D0CF1">
        <w:rPr>
          <w:rFonts w:asciiTheme="majorHAnsi" w:hAnsiTheme="majorHAnsi"/>
        </w:rPr>
        <w:t>zapisanie danych osobowych i </w:t>
      </w:r>
      <w:r w:rsidRPr="006D0CF1">
        <w:rPr>
          <w:rFonts w:asciiTheme="majorHAnsi" w:hAnsiTheme="majorHAnsi"/>
        </w:rPr>
        <w:t xml:space="preserve">adresowych użytkownika oraz danych pojazdu w </w:t>
      </w:r>
      <w:r w:rsidR="00BA6CEF" w:rsidRPr="006D0CF1">
        <w:rPr>
          <w:rFonts w:asciiTheme="majorHAnsi" w:hAnsiTheme="majorHAnsi"/>
        </w:rPr>
        <w:t xml:space="preserve">odpowiednich strukturach </w:t>
      </w:r>
      <w:r w:rsidR="00D371EC" w:rsidRPr="006D0CF1">
        <w:rPr>
          <w:rFonts w:asciiTheme="majorHAnsi" w:hAnsiTheme="majorHAnsi"/>
          <w:i/>
        </w:rPr>
        <w:t>B</w:t>
      </w:r>
      <w:r w:rsidR="00BA6CEF" w:rsidRPr="006D0CF1">
        <w:rPr>
          <w:rFonts w:asciiTheme="majorHAnsi" w:hAnsiTheme="majorHAnsi"/>
          <w:i/>
        </w:rPr>
        <w:t>azy</w:t>
      </w:r>
      <w:r w:rsidRPr="006D0CF1">
        <w:rPr>
          <w:rFonts w:asciiTheme="majorHAnsi" w:hAnsiTheme="majorHAnsi"/>
          <w:i/>
        </w:rPr>
        <w:t xml:space="preserve"> danych</w:t>
      </w:r>
      <w:r w:rsidRPr="006D0CF1">
        <w:rPr>
          <w:rFonts w:asciiTheme="majorHAnsi" w:hAnsiTheme="majorHAnsi"/>
        </w:rPr>
        <w:t xml:space="preserve">; zarejestrowanie rachunku użytkownika </w:t>
      </w:r>
      <w:r w:rsidR="00BA6CEF" w:rsidRPr="006D0CF1">
        <w:rPr>
          <w:rFonts w:asciiTheme="majorHAnsi" w:hAnsiTheme="majorHAnsi"/>
        </w:rPr>
        <w:t xml:space="preserve">w formie zasobu plikowego </w:t>
      </w:r>
      <w:r w:rsidRPr="006D0CF1">
        <w:rPr>
          <w:rFonts w:asciiTheme="majorHAnsi" w:hAnsiTheme="majorHAnsi"/>
        </w:rPr>
        <w:t xml:space="preserve">na potrzeby </w:t>
      </w:r>
      <w:r w:rsidR="00D371EC" w:rsidRPr="006D0CF1">
        <w:rPr>
          <w:rFonts w:asciiTheme="majorHAnsi" w:hAnsiTheme="majorHAnsi"/>
          <w:i/>
        </w:rPr>
        <w:t>A</w:t>
      </w:r>
      <w:r w:rsidRPr="006D0CF1">
        <w:rPr>
          <w:rFonts w:asciiTheme="majorHAnsi" w:hAnsiTheme="majorHAnsi"/>
          <w:i/>
        </w:rPr>
        <w:t>plikacji księgowej</w:t>
      </w:r>
      <w:r w:rsidRPr="006D0CF1">
        <w:rPr>
          <w:rFonts w:asciiTheme="majorHAnsi" w:hAnsiTheme="majorHAnsi"/>
        </w:rPr>
        <w:t xml:space="preserve">; </w:t>
      </w:r>
      <w:r w:rsidR="00BA6CEF" w:rsidRPr="006D0CF1">
        <w:rPr>
          <w:rFonts w:asciiTheme="majorHAnsi" w:hAnsiTheme="majorHAnsi"/>
        </w:rPr>
        <w:t xml:space="preserve">synchroniczne </w:t>
      </w:r>
      <w:r w:rsidRPr="006D0CF1">
        <w:rPr>
          <w:rFonts w:asciiTheme="majorHAnsi" w:hAnsiTheme="majorHAnsi"/>
        </w:rPr>
        <w:t xml:space="preserve">zwrócenie odpowiedzi do </w:t>
      </w:r>
      <w:r w:rsidR="005149E5" w:rsidRPr="006D0CF1">
        <w:rPr>
          <w:rFonts w:asciiTheme="majorHAnsi" w:hAnsiTheme="majorHAnsi"/>
        </w:rPr>
        <w:t>konsumenta</w:t>
      </w:r>
      <w:r w:rsidR="00BA6CEF" w:rsidRPr="006D0CF1">
        <w:rPr>
          <w:rFonts w:asciiTheme="majorHAnsi" w:hAnsiTheme="majorHAnsi"/>
        </w:rPr>
        <w:t>. W</w:t>
      </w:r>
      <w:r w:rsidRPr="006D0CF1">
        <w:rPr>
          <w:rFonts w:asciiTheme="majorHAnsi" w:hAnsiTheme="majorHAnsi"/>
        </w:rPr>
        <w:t xml:space="preserve"> przypadku powodzenia</w:t>
      </w:r>
      <w:r w:rsidR="00BA6CEF" w:rsidRPr="006D0CF1">
        <w:rPr>
          <w:rFonts w:asciiTheme="majorHAnsi" w:hAnsiTheme="majorHAnsi"/>
        </w:rPr>
        <w:t xml:space="preserve"> wykonania całego scenariusza odpowiedź zawiera</w:t>
      </w:r>
      <w:r w:rsidRPr="006D0CF1">
        <w:rPr>
          <w:rFonts w:asciiTheme="majorHAnsi" w:hAnsiTheme="majorHAnsi"/>
        </w:rPr>
        <w:t xml:space="preserve"> dane identyfikacyjne utworzonego konta, w przypadku wyjątku</w:t>
      </w:r>
      <w:r w:rsidR="00BA6CEF" w:rsidRPr="006D0CF1">
        <w:rPr>
          <w:rFonts w:asciiTheme="majorHAnsi" w:hAnsiTheme="majorHAnsi"/>
        </w:rPr>
        <w:t xml:space="preserve"> w trakcie wykonywania scenariusza</w:t>
      </w:r>
      <w:r w:rsidRPr="006D0CF1">
        <w:rPr>
          <w:rFonts w:asciiTheme="majorHAnsi" w:hAnsiTheme="majorHAnsi"/>
        </w:rPr>
        <w:t xml:space="preserve"> – odpowiedni kod błędu</w:t>
      </w:r>
      <w:r w:rsidR="00BA6CEF" w:rsidRPr="006D0CF1">
        <w:rPr>
          <w:rFonts w:asciiTheme="majorHAnsi" w:hAnsiTheme="majorHAnsi"/>
        </w:rPr>
        <w:t xml:space="preserve"> uzgod</w:t>
      </w:r>
      <w:r w:rsidR="00F1354B" w:rsidRPr="006D0CF1">
        <w:rPr>
          <w:rFonts w:asciiTheme="majorHAnsi" w:hAnsiTheme="majorHAnsi"/>
        </w:rPr>
        <w:t>niony z konsumentem</w:t>
      </w:r>
      <w:r w:rsidRPr="006D0CF1">
        <w:rPr>
          <w:rFonts w:asciiTheme="majorHAnsi" w:hAnsiTheme="majorHAnsi"/>
        </w:rPr>
        <w:t>.</w:t>
      </w:r>
    </w:p>
    <w:p w14:paraId="1988189F" w14:textId="77777777" w:rsidR="001821BD" w:rsidRPr="006D0CF1" w:rsidRDefault="005149E5" w:rsidP="001821BD">
      <w:pPr>
        <w:ind w:firstLine="708"/>
        <w:jc w:val="both"/>
        <w:rPr>
          <w:rFonts w:asciiTheme="majorHAnsi" w:hAnsiTheme="majorHAnsi"/>
        </w:rPr>
      </w:pPr>
      <w:r w:rsidRPr="006D0CF1">
        <w:rPr>
          <w:rFonts w:asciiTheme="majorHAnsi" w:hAnsiTheme="majorHAnsi"/>
        </w:rPr>
        <w:t xml:space="preserve">Przypadek użycia </w:t>
      </w:r>
      <w:r w:rsidRPr="006D0CF1">
        <w:rPr>
          <w:rFonts w:asciiTheme="majorHAnsi" w:hAnsiTheme="majorHAnsi"/>
          <w:i/>
        </w:rPr>
        <w:t>M</w:t>
      </w:r>
      <w:r w:rsidR="000861D5" w:rsidRPr="006D0CF1">
        <w:rPr>
          <w:rFonts w:asciiTheme="majorHAnsi" w:hAnsiTheme="majorHAnsi"/>
          <w:i/>
        </w:rPr>
        <w:t>odyfikacja</w:t>
      </w:r>
      <w:r w:rsidR="00182261" w:rsidRPr="006D0CF1">
        <w:rPr>
          <w:rFonts w:asciiTheme="majorHAnsi" w:hAnsiTheme="majorHAnsi"/>
          <w:i/>
        </w:rPr>
        <w:t xml:space="preserve"> środków</w:t>
      </w:r>
      <w:r w:rsidR="00182261" w:rsidRPr="006D0CF1">
        <w:rPr>
          <w:rFonts w:asciiTheme="majorHAnsi" w:hAnsiTheme="majorHAnsi"/>
        </w:rPr>
        <w:t xml:space="preserve"> jest inicjowany przez </w:t>
      </w:r>
      <w:r w:rsidRPr="006D0CF1">
        <w:rPr>
          <w:rFonts w:asciiTheme="majorHAnsi" w:hAnsiTheme="majorHAnsi"/>
        </w:rPr>
        <w:t xml:space="preserve">otrzymanie zlecenia modyfikacji środków od konsumenta </w:t>
      </w:r>
      <w:r w:rsidRPr="006D0CF1">
        <w:rPr>
          <w:rFonts w:asciiTheme="majorHAnsi" w:hAnsiTheme="majorHAnsi"/>
          <w:i/>
        </w:rPr>
        <w:t>Aplikacja kierowcy</w:t>
      </w:r>
      <w:r w:rsidR="00182261" w:rsidRPr="006D0CF1">
        <w:rPr>
          <w:rFonts w:asciiTheme="majorHAnsi" w:hAnsiTheme="majorHAnsi"/>
        </w:rPr>
        <w:t xml:space="preserve">. </w:t>
      </w:r>
      <w:r w:rsidR="00F1354B" w:rsidRPr="006D0CF1">
        <w:rPr>
          <w:rFonts w:asciiTheme="majorHAnsi" w:hAnsiTheme="majorHAnsi"/>
        </w:rPr>
        <w:t>Zadaniem warstwy integracyjnej jest przyjęcie i w</w:t>
      </w:r>
      <w:r w:rsidR="001C2CC8" w:rsidRPr="006D0CF1">
        <w:rPr>
          <w:rFonts w:asciiTheme="majorHAnsi" w:hAnsiTheme="majorHAnsi"/>
        </w:rPr>
        <w:t>alidacja poprawności</w:t>
      </w:r>
      <w:r w:rsidR="00F1354B" w:rsidRPr="006D0CF1">
        <w:rPr>
          <w:rFonts w:asciiTheme="majorHAnsi" w:hAnsiTheme="majorHAnsi"/>
        </w:rPr>
        <w:t xml:space="preserve"> zlecenia; pobranie konta użytkownika z </w:t>
      </w:r>
      <w:r w:rsidR="00D371EC" w:rsidRPr="006D0CF1">
        <w:rPr>
          <w:rFonts w:asciiTheme="majorHAnsi" w:hAnsiTheme="majorHAnsi"/>
          <w:i/>
        </w:rPr>
        <w:t>B</w:t>
      </w:r>
      <w:r w:rsidR="00F1354B" w:rsidRPr="006D0CF1">
        <w:rPr>
          <w:rFonts w:asciiTheme="majorHAnsi" w:hAnsiTheme="majorHAnsi"/>
          <w:i/>
        </w:rPr>
        <w:t>azy danych</w:t>
      </w:r>
      <w:r w:rsidR="00F1354B" w:rsidRPr="006D0CF1">
        <w:rPr>
          <w:rFonts w:asciiTheme="majorHAnsi" w:hAnsiTheme="majorHAnsi"/>
        </w:rPr>
        <w:t xml:space="preserve"> na podstawie przekazanych w zleceniu danych identyfikacyjnych </w:t>
      </w:r>
      <w:r w:rsidR="001821BD" w:rsidRPr="006D0CF1">
        <w:rPr>
          <w:rFonts w:asciiTheme="majorHAnsi" w:hAnsiTheme="majorHAnsi"/>
        </w:rPr>
        <w:t>rachunku</w:t>
      </w:r>
      <w:r w:rsidR="00F1354B" w:rsidRPr="006D0CF1">
        <w:rPr>
          <w:rFonts w:asciiTheme="majorHAnsi" w:hAnsiTheme="majorHAnsi"/>
        </w:rPr>
        <w:t xml:space="preserve">; pobranie rachunku użytkownika </w:t>
      </w:r>
      <w:r w:rsidR="001821BD" w:rsidRPr="006D0CF1">
        <w:rPr>
          <w:rFonts w:asciiTheme="majorHAnsi" w:hAnsiTheme="majorHAnsi"/>
        </w:rPr>
        <w:t>z zasobu plikowego</w:t>
      </w:r>
      <w:r w:rsidR="00F1354B" w:rsidRPr="006D0CF1">
        <w:rPr>
          <w:rFonts w:asciiTheme="majorHAnsi" w:hAnsiTheme="majorHAnsi"/>
        </w:rPr>
        <w:t>; kalkulacja salda</w:t>
      </w:r>
      <w:r w:rsidR="001821BD" w:rsidRPr="006D0CF1">
        <w:rPr>
          <w:rFonts w:asciiTheme="majorHAnsi" w:hAnsiTheme="majorHAnsi"/>
        </w:rPr>
        <w:t xml:space="preserve"> rachunku</w:t>
      </w:r>
      <w:r w:rsidR="00F1354B" w:rsidRPr="006D0CF1">
        <w:rPr>
          <w:rFonts w:asciiTheme="majorHAnsi" w:hAnsiTheme="majorHAnsi"/>
        </w:rPr>
        <w:t xml:space="preserve"> na podstawie aktualnego stanu środków z rachunku i przekazanej w zlec</w:t>
      </w:r>
      <w:r w:rsidR="001821BD" w:rsidRPr="006D0CF1">
        <w:rPr>
          <w:rFonts w:asciiTheme="majorHAnsi" w:hAnsiTheme="majorHAnsi"/>
        </w:rPr>
        <w:t>eniu kwoty zasilenia; aktualizacja rachunku użytkownika na zasobie plikowym zgodnie z aktualnym saldem; synchroniczne zwrócenie odpowiedzi do konsumenta. Przekazana w zleceniu kwota zasilenia jest dodatnia, w związku z czym s</w:t>
      </w:r>
      <w:r w:rsidR="00F1354B" w:rsidRPr="006D0CF1">
        <w:rPr>
          <w:rFonts w:asciiTheme="majorHAnsi" w:hAnsiTheme="majorHAnsi"/>
        </w:rPr>
        <w:t>cenariusz przewiduje tylko możliwość powiększenia salda</w:t>
      </w:r>
      <w:r w:rsidR="001821BD" w:rsidRPr="006D0CF1">
        <w:rPr>
          <w:rFonts w:asciiTheme="majorHAnsi" w:hAnsiTheme="majorHAnsi"/>
        </w:rPr>
        <w:t>.</w:t>
      </w:r>
    </w:p>
    <w:p w14:paraId="152543E3" w14:textId="77777777" w:rsidR="00800674" w:rsidRPr="006D0CF1" w:rsidRDefault="002102AA" w:rsidP="00E16397">
      <w:pPr>
        <w:ind w:firstLine="708"/>
        <w:jc w:val="both"/>
        <w:rPr>
          <w:rFonts w:asciiTheme="majorHAnsi" w:hAnsiTheme="majorHAnsi"/>
        </w:rPr>
      </w:pPr>
      <w:r w:rsidRPr="006D0CF1">
        <w:rPr>
          <w:rFonts w:asciiTheme="majorHAnsi" w:hAnsiTheme="majorHAnsi"/>
        </w:rPr>
        <w:lastRenderedPageBreak/>
        <w:t xml:space="preserve">Przypadek użycia </w:t>
      </w:r>
      <w:r w:rsidRPr="006D0CF1">
        <w:rPr>
          <w:rFonts w:asciiTheme="majorHAnsi" w:hAnsiTheme="majorHAnsi"/>
          <w:i/>
        </w:rPr>
        <w:t>Rozpoczęcie parkingu</w:t>
      </w:r>
      <w:r w:rsidRPr="006D0CF1">
        <w:rPr>
          <w:rFonts w:asciiTheme="majorHAnsi" w:hAnsiTheme="majorHAnsi"/>
        </w:rPr>
        <w:t xml:space="preserve"> jest inicjowany przez otrzymanie zlecenia zakupu biletu parkingowego od konsumenta </w:t>
      </w:r>
      <w:r w:rsidRPr="006D0CF1">
        <w:rPr>
          <w:rFonts w:asciiTheme="majorHAnsi" w:hAnsiTheme="majorHAnsi"/>
          <w:i/>
        </w:rPr>
        <w:t>Aplikacja kierowcy</w:t>
      </w:r>
      <w:r w:rsidRPr="006D0CF1">
        <w:rPr>
          <w:rFonts w:asciiTheme="majorHAnsi" w:hAnsiTheme="majorHAnsi"/>
        </w:rPr>
        <w:t>. Zadaniem warstwy integracyjnej jest przyjęcie i w</w:t>
      </w:r>
      <w:r w:rsidR="001C2CC8" w:rsidRPr="006D0CF1">
        <w:rPr>
          <w:rFonts w:asciiTheme="majorHAnsi" w:hAnsiTheme="majorHAnsi"/>
        </w:rPr>
        <w:t>alidacja poprawności</w:t>
      </w:r>
      <w:r w:rsidRPr="006D0CF1">
        <w:rPr>
          <w:rFonts w:asciiTheme="majorHAnsi" w:hAnsiTheme="majorHAnsi"/>
        </w:rPr>
        <w:t xml:space="preserve"> zlecenia; pobranie konta użytkownika z </w:t>
      </w:r>
      <w:r w:rsidR="00D371EC" w:rsidRPr="006D0CF1">
        <w:rPr>
          <w:rFonts w:asciiTheme="majorHAnsi" w:hAnsiTheme="majorHAnsi"/>
          <w:i/>
        </w:rPr>
        <w:t>B</w:t>
      </w:r>
      <w:r w:rsidRPr="006D0CF1">
        <w:rPr>
          <w:rFonts w:asciiTheme="majorHAnsi" w:hAnsiTheme="majorHAnsi"/>
          <w:i/>
        </w:rPr>
        <w:t>azy danych</w:t>
      </w:r>
      <w:r w:rsidRPr="006D0CF1">
        <w:rPr>
          <w:rFonts w:asciiTheme="majorHAnsi" w:hAnsiTheme="majorHAnsi"/>
        </w:rPr>
        <w:t xml:space="preserve">; </w:t>
      </w:r>
      <w:r w:rsidR="001C2CC8" w:rsidRPr="006D0CF1">
        <w:rPr>
          <w:rFonts w:asciiTheme="majorHAnsi" w:hAnsiTheme="majorHAnsi"/>
        </w:rPr>
        <w:t>sprawdzenie</w:t>
      </w:r>
      <w:r w:rsidRPr="006D0CF1">
        <w:rPr>
          <w:rFonts w:asciiTheme="majorHAnsi" w:hAnsiTheme="majorHAnsi"/>
        </w:rPr>
        <w:t xml:space="preserve"> unikalności zlecenia </w:t>
      </w:r>
      <w:r w:rsidR="001C2CC8" w:rsidRPr="006D0CF1">
        <w:rPr>
          <w:rFonts w:asciiTheme="majorHAnsi" w:hAnsiTheme="majorHAnsi"/>
        </w:rPr>
        <w:t xml:space="preserve">z </w:t>
      </w:r>
      <w:r w:rsidR="00D371EC" w:rsidRPr="006D0CF1">
        <w:rPr>
          <w:rFonts w:asciiTheme="majorHAnsi" w:hAnsiTheme="majorHAnsi"/>
        </w:rPr>
        <w:t xml:space="preserve">aktualnie zarejestrowanymi </w:t>
      </w:r>
      <w:r w:rsidR="001C2CC8" w:rsidRPr="006D0CF1">
        <w:rPr>
          <w:rFonts w:asciiTheme="majorHAnsi" w:hAnsiTheme="majorHAnsi"/>
        </w:rPr>
        <w:t>biletami</w:t>
      </w:r>
      <w:r w:rsidRPr="006D0CF1">
        <w:rPr>
          <w:rFonts w:asciiTheme="majorHAnsi" w:hAnsiTheme="majorHAnsi"/>
        </w:rPr>
        <w:t>; kalkulacja opłaty za parking; modyfikacja salda r</w:t>
      </w:r>
      <w:r w:rsidR="001C2CC8" w:rsidRPr="006D0CF1">
        <w:rPr>
          <w:rFonts w:asciiTheme="majorHAnsi" w:hAnsiTheme="majorHAnsi"/>
        </w:rPr>
        <w:t xml:space="preserve">achunku zgodnie z przypadkiem </w:t>
      </w:r>
      <w:r w:rsidR="001C2CC8" w:rsidRPr="006D0CF1">
        <w:rPr>
          <w:rFonts w:asciiTheme="majorHAnsi" w:hAnsiTheme="majorHAnsi"/>
          <w:i/>
        </w:rPr>
        <w:t>Modyfikacja środków</w:t>
      </w:r>
      <w:r w:rsidR="001C2CC8" w:rsidRPr="006D0CF1">
        <w:rPr>
          <w:rFonts w:asciiTheme="majorHAnsi" w:hAnsiTheme="majorHAnsi"/>
        </w:rPr>
        <w:t xml:space="preserve"> poprzez przekazanie zlecenia </w:t>
      </w:r>
      <w:r w:rsidR="00E16397" w:rsidRPr="006D0CF1">
        <w:rPr>
          <w:rFonts w:asciiTheme="majorHAnsi" w:hAnsiTheme="majorHAnsi"/>
        </w:rPr>
        <w:t xml:space="preserve">modyfikacji </w:t>
      </w:r>
      <w:r w:rsidR="001C2CC8" w:rsidRPr="006D0CF1">
        <w:rPr>
          <w:rFonts w:asciiTheme="majorHAnsi" w:hAnsiTheme="majorHAnsi"/>
        </w:rPr>
        <w:t xml:space="preserve">z ujemną kwotą zasilenia; zarejestrowanie biletu w </w:t>
      </w:r>
      <w:r w:rsidR="00D371EC" w:rsidRPr="006D0CF1">
        <w:rPr>
          <w:rFonts w:asciiTheme="majorHAnsi" w:hAnsiTheme="majorHAnsi"/>
          <w:i/>
        </w:rPr>
        <w:t>B</w:t>
      </w:r>
      <w:r w:rsidR="001C2CC8" w:rsidRPr="006D0CF1">
        <w:rPr>
          <w:rFonts w:asciiTheme="majorHAnsi" w:hAnsiTheme="majorHAnsi"/>
          <w:i/>
        </w:rPr>
        <w:t>azie danych</w:t>
      </w:r>
      <w:r w:rsidR="001C2CC8" w:rsidRPr="006D0CF1">
        <w:rPr>
          <w:rFonts w:asciiTheme="majorHAnsi" w:hAnsiTheme="majorHAnsi"/>
        </w:rPr>
        <w:t xml:space="preserve">; przekazanie informacji o </w:t>
      </w:r>
      <w:r w:rsidR="004818D0" w:rsidRPr="006D0CF1">
        <w:rPr>
          <w:rFonts w:asciiTheme="majorHAnsi" w:hAnsiTheme="majorHAnsi"/>
        </w:rPr>
        <w:t xml:space="preserve">rozpoczętym </w:t>
      </w:r>
      <w:r w:rsidR="001C2CC8" w:rsidRPr="006D0CF1">
        <w:rPr>
          <w:rFonts w:asciiTheme="majorHAnsi" w:hAnsiTheme="majorHAnsi"/>
        </w:rPr>
        <w:t xml:space="preserve">parkingu do dawcy </w:t>
      </w:r>
      <w:r w:rsidR="001C2CC8" w:rsidRPr="006D0CF1">
        <w:rPr>
          <w:rFonts w:asciiTheme="majorHAnsi" w:hAnsiTheme="majorHAnsi"/>
          <w:i/>
        </w:rPr>
        <w:t>Aplikacja parkingowa</w:t>
      </w:r>
      <w:r w:rsidR="001C2CC8" w:rsidRPr="006D0CF1">
        <w:rPr>
          <w:rFonts w:asciiTheme="majorHAnsi" w:hAnsiTheme="majorHAnsi"/>
        </w:rPr>
        <w:t xml:space="preserve">; </w:t>
      </w:r>
      <w:r w:rsidR="00E16397" w:rsidRPr="006D0CF1">
        <w:rPr>
          <w:rFonts w:asciiTheme="majorHAnsi" w:hAnsiTheme="majorHAnsi"/>
        </w:rPr>
        <w:t xml:space="preserve">wysłanie notyfikacji do dawcy </w:t>
      </w:r>
      <w:r w:rsidR="00E16397" w:rsidRPr="006D0CF1">
        <w:rPr>
          <w:rFonts w:asciiTheme="majorHAnsi" w:hAnsiTheme="majorHAnsi"/>
          <w:i/>
        </w:rPr>
        <w:t>Aplikacja kierowcy</w:t>
      </w:r>
      <w:r w:rsidR="00E16397" w:rsidRPr="006D0CF1">
        <w:rPr>
          <w:rFonts w:asciiTheme="majorHAnsi" w:hAnsiTheme="majorHAnsi"/>
        </w:rPr>
        <w:t xml:space="preserve"> informującej o statusie realizacji zlecenia.</w:t>
      </w:r>
    </w:p>
    <w:p w14:paraId="51AA10D0" w14:textId="77777777" w:rsidR="00E16397" w:rsidRPr="006D0CF1" w:rsidRDefault="00AD686E" w:rsidP="00E16397">
      <w:pPr>
        <w:ind w:firstLine="708"/>
        <w:jc w:val="both"/>
        <w:rPr>
          <w:rFonts w:asciiTheme="majorHAnsi" w:hAnsiTheme="majorHAnsi"/>
        </w:rPr>
      </w:pPr>
      <w:r w:rsidRPr="006D0CF1">
        <w:rPr>
          <w:rFonts w:asciiTheme="majorHAnsi" w:hAnsiTheme="majorHAnsi"/>
        </w:rPr>
        <w:t xml:space="preserve">Przypadek użycia </w:t>
      </w:r>
      <w:r w:rsidRPr="006D0CF1">
        <w:rPr>
          <w:rFonts w:asciiTheme="majorHAnsi" w:hAnsiTheme="majorHAnsi"/>
          <w:i/>
        </w:rPr>
        <w:t>Zakończenie parkingu</w:t>
      </w:r>
      <w:r w:rsidRPr="006D0CF1">
        <w:rPr>
          <w:rFonts w:asciiTheme="majorHAnsi" w:hAnsiTheme="majorHAnsi"/>
        </w:rPr>
        <w:t xml:space="preserve"> jest inicjowany przez otrzymanie zlecenia zakończenia parkingu od konsumenta </w:t>
      </w:r>
      <w:r w:rsidRPr="006D0CF1">
        <w:rPr>
          <w:rFonts w:asciiTheme="majorHAnsi" w:hAnsiTheme="majorHAnsi"/>
          <w:i/>
        </w:rPr>
        <w:t>Aplikacja kierowcy</w:t>
      </w:r>
      <w:r w:rsidRPr="006D0CF1">
        <w:rPr>
          <w:rFonts w:asciiTheme="majorHAnsi" w:hAnsiTheme="majorHAnsi"/>
        </w:rPr>
        <w:t xml:space="preserve">. </w:t>
      </w:r>
      <w:r w:rsidR="004818D0" w:rsidRPr="006D0CF1">
        <w:rPr>
          <w:rFonts w:asciiTheme="majorHAnsi" w:hAnsiTheme="majorHAnsi"/>
        </w:rPr>
        <w:t xml:space="preserve">Zadaniem warstwy integracyjnej jest przyjęcie i walidacja poprawności zlecenia; pobranie konta użytkownika </w:t>
      </w:r>
      <w:r w:rsidR="00D371EC" w:rsidRPr="006D0CF1">
        <w:rPr>
          <w:rFonts w:asciiTheme="majorHAnsi" w:hAnsiTheme="majorHAnsi"/>
        </w:rPr>
        <w:t>i</w:t>
      </w:r>
      <w:r w:rsidR="004818D0" w:rsidRPr="006D0CF1">
        <w:rPr>
          <w:rFonts w:asciiTheme="majorHAnsi" w:hAnsiTheme="majorHAnsi"/>
        </w:rPr>
        <w:t xml:space="preserve"> biletu parkingowego z </w:t>
      </w:r>
      <w:r w:rsidR="00D371EC" w:rsidRPr="006D0CF1">
        <w:rPr>
          <w:rFonts w:asciiTheme="majorHAnsi" w:hAnsiTheme="majorHAnsi"/>
          <w:i/>
        </w:rPr>
        <w:t>B</w:t>
      </w:r>
      <w:r w:rsidR="004818D0" w:rsidRPr="006D0CF1">
        <w:rPr>
          <w:rFonts w:asciiTheme="majorHAnsi" w:hAnsiTheme="majorHAnsi"/>
          <w:i/>
        </w:rPr>
        <w:t>azy danych</w:t>
      </w:r>
      <w:r w:rsidR="004818D0" w:rsidRPr="006D0CF1">
        <w:rPr>
          <w:rFonts w:asciiTheme="majorHAnsi" w:hAnsiTheme="majorHAnsi"/>
        </w:rPr>
        <w:t xml:space="preserve">; sprawdzenie aktualności biletu; kalkulacja opłaty za parking w związku ze skróceniem czasu parkowania; modyfikacja salda rachunku zgodnie z przypadkiem </w:t>
      </w:r>
      <w:r w:rsidR="004818D0" w:rsidRPr="006D0CF1">
        <w:rPr>
          <w:rFonts w:asciiTheme="majorHAnsi" w:hAnsiTheme="majorHAnsi"/>
          <w:i/>
        </w:rPr>
        <w:t>Modyfikacja środków</w:t>
      </w:r>
      <w:r w:rsidR="004818D0" w:rsidRPr="006D0CF1">
        <w:rPr>
          <w:rFonts w:asciiTheme="majorHAnsi" w:hAnsiTheme="majorHAnsi"/>
        </w:rPr>
        <w:t xml:space="preserve"> poprzez przekazanie zlecenia modyfikacji z dodatnią kwotą zasilenia; przekazanie informacji o zakończonym parkingu do dawcy </w:t>
      </w:r>
      <w:r w:rsidR="004818D0" w:rsidRPr="006D0CF1">
        <w:rPr>
          <w:rFonts w:asciiTheme="majorHAnsi" w:hAnsiTheme="majorHAnsi"/>
          <w:i/>
        </w:rPr>
        <w:t>Aplikacja parkingowa</w:t>
      </w:r>
      <w:r w:rsidR="004818D0" w:rsidRPr="006D0CF1">
        <w:rPr>
          <w:rFonts w:asciiTheme="majorHAnsi" w:hAnsiTheme="majorHAnsi"/>
        </w:rPr>
        <w:t xml:space="preserve">; aktualizacja biletu w </w:t>
      </w:r>
      <w:r w:rsidR="00D371EC" w:rsidRPr="006D0CF1">
        <w:rPr>
          <w:rFonts w:asciiTheme="majorHAnsi" w:hAnsiTheme="majorHAnsi"/>
          <w:i/>
        </w:rPr>
        <w:t>B</w:t>
      </w:r>
      <w:r w:rsidR="004818D0" w:rsidRPr="006D0CF1">
        <w:rPr>
          <w:rFonts w:asciiTheme="majorHAnsi" w:hAnsiTheme="majorHAnsi"/>
          <w:i/>
        </w:rPr>
        <w:t>azie danych</w:t>
      </w:r>
      <w:r w:rsidR="004818D0" w:rsidRPr="006D0CF1">
        <w:rPr>
          <w:rFonts w:asciiTheme="majorHAnsi" w:hAnsiTheme="majorHAnsi"/>
        </w:rPr>
        <w:t xml:space="preserve">; wysłanie notyfikacji do dawcy </w:t>
      </w:r>
      <w:r w:rsidR="004818D0" w:rsidRPr="006D0CF1">
        <w:rPr>
          <w:rFonts w:asciiTheme="majorHAnsi" w:hAnsiTheme="majorHAnsi"/>
          <w:i/>
        </w:rPr>
        <w:t>Aplikacja kierowcy</w:t>
      </w:r>
      <w:r w:rsidR="004818D0" w:rsidRPr="006D0CF1">
        <w:rPr>
          <w:rFonts w:asciiTheme="majorHAnsi" w:hAnsiTheme="majorHAnsi"/>
        </w:rPr>
        <w:t xml:space="preserve"> informującej o statusie realizacji zlecenia.</w:t>
      </w:r>
    </w:p>
    <w:p w14:paraId="0453E1FE" w14:textId="77777777" w:rsidR="004818D0" w:rsidRPr="006D0CF1" w:rsidRDefault="004818D0" w:rsidP="00E16397">
      <w:pPr>
        <w:ind w:firstLine="708"/>
        <w:jc w:val="both"/>
        <w:rPr>
          <w:rFonts w:asciiTheme="majorHAnsi" w:hAnsiTheme="majorHAnsi"/>
        </w:rPr>
      </w:pPr>
      <w:r w:rsidRPr="006D0CF1">
        <w:rPr>
          <w:rFonts w:asciiTheme="majorHAnsi" w:hAnsiTheme="majorHAnsi"/>
        </w:rPr>
        <w:t xml:space="preserve">Przypadek użycia </w:t>
      </w:r>
      <w:r w:rsidRPr="006D0CF1">
        <w:rPr>
          <w:rFonts w:asciiTheme="majorHAnsi" w:hAnsiTheme="majorHAnsi"/>
          <w:i/>
        </w:rPr>
        <w:t>Kontrola pojazdu</w:t>
      </w:r>
      <w:r w:rsidRPr="006D0CF1">
        <w:rPr>
          <w:rFonts w:asciiTheme="majorHAnsi" w:hAnsiTheme="majorHAnsi"/>
        </w:rPr>
        <w:t xml:space="preserve"> jest inicjowany przez otrzymanie zlecenia kontroli od konsumenta </w:t>
      </w:r>
      <w:r w:rsidRPr="006D0CF1">
        <w:rPr>
          <w:rFonts w:asciiTheme="majorHAnsi" w:hAnsiTheme="majorHAnsi"/>
          <w:i/>
        </w:rPr>
        <w:t>Aplikacja kontrolera</w:t>
      </w:r>
      <w:r w:rsidRPr="006D0CF1">
        <w:rPr>
          <w:rFonts w:asciiTheme="majorHAnsi" w:hAnsiTheme="majorHAnsi"/>
        </w:rPr>
        <w:t xml:space="preserve">. </w:t>
      </w:r>
      <w:r w:rsidR="00BB3348" w:rsidRPr="006D0CF1">
        <w:rPr>
          <w:rFonts w:asciiTheme="majorHAnsi" w:hAnsiTheme="majorHAnsi"/>
        </w:rPr>
        <w:t xml:space="preserve">Zadaniem warstwy integracyjnej jest przyjęcie i walidacja zlecenia; przekazanie informacji o kontroli do dawcy </w:t>
      </w:r>
      <w:r w:rsidR="00BB3348" w:rsidRPr="006D0CF1">
        <w:rPr>
          <w:rFonts w:asciiTheme="majorHAnsi" w:hAnsiTheme="majorHAnsi"/>
          <w:i/>
        </w:rPr>
        <w:t>Aplikacja parkingowa</w:t>
      </w:r>
      <w:r w:rsidR="00BB3348" w:rsidRPr="006D0CF1">
        <w:rPr>
          <w:rFonts w:asciiTheme="majorHAnsi" w:hAnsiTheme="majorHAnsi"/>
        </w:rPr>
        <w:t xml:space="preserve">; </w:t>
      </w:r>
      <w:r w:rsidR="00D371EC" w:rsidRPr="006D0CF1">
        <w:rPr>
          <w:rFonts w:asciiTheme="majorHAnsi" w:hAnsiTheme="majorHAnsi"/>
        </w:rPr>
        <w:t>wyszukanie</w:t>
      </w:r>
      <w:r w:rsidR="00BB3348" w:rsidRPr="006D0CF1">
        <w:rPr>
          <w:rFonts w:asciiTheme="majorHAnsi" w:hAnsiTheme="majorHAnsi"/>
        </w:rPr>
        <w:t xml:space="preserve"> konta kontrolowanego użytkownika </w:t>
      </w:r>
      <w:r w:rsidR="00D371EC" w:rsidRPr="006D0CF1">
        <w:rPr>
          <w:rFonts w:asciiTheme="majorHAnsi" w:hAnsiTheme="majorHAnsi"/>
        </w:rPr>
        <w:t>w</w:t>
      </w:r>
      <w:r w:rsidR="00BB3348" w:rsidRPr="006D0CF1">
        <w:rPr>
          <w:rFonts w:asciiTheme="majorHAnsi" w:hAnsiTheme="majorHAnsi"/>
        </w:rPr>
        <w:t xml:space="preserve"> </w:t>
      </w:r>
      <w:r w:rsidR="00D371EC" w:rsidRPr="006D0CF1">
        <w:rPr>
          <w:rFonts w:asciiTheme="majorHAnsi" w:hAnsiTheme="majorHAnsi"/>
          <w:i/>
        </w:rPr>
        <w:t>Bazie</w:t>
      </w:r>
      <w:r w:rsidR="00BB3348" w:rsidRPr="006D0CF1">
        <w:rPr>
          <w:rFonts w:asciiTheme="majorHAnsi" w:hAnsiTheme="majorHAnsi"/>
          <w:i/>
        </w:rPr>
        <w:t xml:space="preserve"> danych</w:t>
      </w:r>
      <w:r w:rsidR="00BB3348" w:rsidRPr="006D0CF1">
        <w:rPr>
          <w:rFonts w:asciiTheme="majorHAnsi" w:hAnsiTheme="majorHAnsi"/>
        </w:rPr>
        <w:t xml:space="preserve"> na podstawie</w:t>
      </w:r>
      <w:r w:rsidR="00FE4818" w:rsidRPr="006D0CF1">
        <w:rPr>
          <w:rFonts w:asciiTheme="majorHAnsi" w:hAnsiTheme="majorHAnsi"/>
        </w:rPr>
        <w:t xml:space="preserve"> przekazanych w zleceniu informacji o </w:t>
      </w:r>
      <w:r w:rsidR="00BB3348" w:rsidRPr="006D0CF1">
        <w:rPr>
          <w:rFonts w:asciiTheme="majorHAnsi" w:hAnsiTheme="majorHAnsi"/>
        </w:rPr>
        <w:t>kontrolowanym pojeździe; pobranie rachunku z zasobu plikowego; weryfikacja posiadania przez użytkownika aktualnego biletu parkingowego dla kontrolowanego pojazdu</w:t>
      </w:r>
      <w:r w:rsidR="00621199" w:rsidRPr="006D0CF1">
        <w:rPr>
          <w:rFonts w:asciiTheme="majorHAnsi" w:hAnsiTheme="majorHAnsi"/>
        </w:rPr>
        <w:t xml:space="preserve">; w przypadku pozytywnej weryfikacji biletu parkingowego </w:t>
      </w:r>
      <w:r w:rsidR="00FE4818" w:rsidRPr="006D0CF1">
        <w:rPr>
          <w:rFonts w:asciiTheme="majorHAnsi" w:hAnsiTheme="majorHAnsi"/>
        </w:rPr>
        <w:t xml:space="preserve">- </w:t>
      </w:r>
      <w:r w:rsidR="00621199" w:rsidRPr="006D0CF1">
        <w:rPr>
          <w:rFonts w:asciiTheme="majorHAnsi" w:hAnsiTheme="majorHAnsi"/>
        </w:rPr>
        <w:t>zwrócenie odpowiedzi do konsumenta</w:t>
      </w:r>
      <w:r w:rsidR="00FE4818" w:rsidRPr="006D0CF1">
        <w:rPr>
          <w:rFonts w:asciiTheme="majorHAnsi" w:hAnsiTheme="majorHAnsi"/>
        </w:rPr>
        <w:t xml:space="preserve"> o </w:t>
      </w:r>
      <w:r w:rsidR="00621199" w:rsidRPr="006D0CF1">
        <w:rPr>
          <w:rFonts w:asciiTheme="majorHAnsi" w:hAnsiTheme="majorHAnsi"/>
        </w:rPr>
        <w:t>popraw</w:t>
      </w:r>
      <w:r w:rsidR="00D371EC" w:rsidRPr="006D0CF1">
        <w:rPr>
          <w:rFonts w:asciiTheme="majorHAnsi" w:hAnsiTheme="majorHAnsi"/>
        </w:rPr>
        <w:t>nie przeprowadzonej kontroli; w </w:t>
      </w:r>
      <w:r w:rsidR="00621199" w:rsidRPr="006D0CF1">
        <w:rPr>
          <w:rFonts w:asciiTheme="majorHAnsi" w:hAnsiTheme="majorHAnsi"/>
        </w:rPr>
        <w:t xml:space="preserve">przypadku negatywnej weryfikacji biletu - kalkulacja opłaty za mandat; modyfikacja salda rachunku zgodnie z przypadkiem </w:t>
      </w:r>
      <w:r w:rsidR="00621199" w:rsidRPr="006D0CF1">
        <w:rPr>
          <w:rFonts w:asciiTheme="majorHAnsi" w:hAnsiTheme="majorHAnsi"/>
          <w:i/>
        </w:rPr>
        <w:t>Modyfikacja środków</w:t>
      </w:r>
      <w:r w:rsidR="00621199" w:rsidRPr="006D0CF1">
        <w:rPr>
          <w:rFonts w:asciiTheme="majorHAnsi" w:hAnsiTheme="majorHAnsi"/>
        </w:rPr>
        <w:t xml:space="preserve"> z ujemną kwotą zasilenia</w:t>
      </w:r>
      <w:r w:rsidR="005758B0">
        <w:rPr>
          <w:rFonts w:asciiTheme="majorHAnsi" w:hAnsiTheme="majorHAnsi"/>
        </w:rPr>
        <w:t>; przekazanie informacji o </w:t>
      </w:r>
      <w:r w:rsidR="00FE4818" w:rsidRPr="006D0CF1">
        <w:rPr>
          <w:rFonts w:asciiTheme="majorHAnsi" w:hAnsiTheme="majorHAnsi"/>
        </w:rPr>
        <w:t xml:space="preserve">wystawionym mandacie do dawcy </w:t>
      </w:r>
      <w:r w:rsidR="00FE4818" w:rsidRPr="006D0CF1">
        <w:rPr>
          <w:rFonts w:asciiTheme="majorHAnsi" w:hAnsiTheme="majorHAnsi"/>
          <w:i/>
        </w:rPr>
        <w:t>Aplikacja parkingowa</w:t>
      </w:r>
      <w:r w:rsidR="00D371EC" w:rsidRPr="006D0CF1">
        <w:rPr>
          <w:rFonts w:asciiTheme="majorHAnsi" w:hAnsiTheme="majorHAnsi"/>
        </w:rPr>
        <w:t>;</w:t>
      </w:r>
      <w:r w:rsidR="00FE4818" w:rsidRPr="006D0CF1">
        <w:rPr>
          <w:rFonts w:asciiTheme="majorHAnsi" w:hAnsiTheme="majorHAnsi"/>
        </w:rPr>
        <w:t xml:space="preserve"> synchroniczne zwrócenie odpowiedzi do konsumenta.</w:t>
      </w:r>
    </w:p>
    <w:p w14:paraId="21118C5E" w14:textId="77777777" w:rsidR="009C0F47" w:rsidRPr="006D0CF1" w:rsidRDefault="0012781C" w:rsidP="00640640">
      <w:pPr>
        <w:ind w:firstLine="708"/>
        <w:jc w:val="both"/>
        <w:rPr>
          <w:rFonts w:asciiTheme="majorHAnsi" w:hAnsiTheme="majorHAnsi"/>
        </w:rPr>
      </w:pPr>
      <w:r w:rsidRPr="006D0CF1">
        <w:rPr>
          <w:rFonts w:asciiTheme="majorHAnsi" w:hAnsiTheme="majorHAnsi"/>
        </w:rPr>
        <w:t xml:space="preserve">Podczas typowania kandydatów na usługi sieciowe, zgodnie z </w:t>
      </w:r>
      <w:r w:rsidR="00D371EC" w:rsidRPr="006D0CF1">
        <w:rPr>
          <w:rFonts w:asciiTheme="majorHAnsi" w:hAnsiTheme="majorHAnsi"/>
        </w:rPr>
        <w:t>dobrymi</w:t>
      </w:r>
      <w:r w:rsidRPr="006D0CF1">
        <w:rPr>
          <w:rFonts w:asciiTheme="majorHAnsi" w:hAnsiTheme="majorHAnsi"/>
        </w:rPr>
        <w:t xml:space="preserve"> praktykami SOA, istotny jest dobór odpowiedniej „granularności”, czyli zakresu funkcjonalnego obejmowanego przez poszczególne usług</w:t>
      </w:r>
      <w:r w:rsidR="00072E58" w:rsidRPr="006D0CF1">
        <w:rPr>
          <w:rFonts w:asciiTheme="majorHAnsi" w:hAnsiTheme="majorHAnsi"/>
        </w:rPr>
        <w:t>i</w:t>
      </w:r>
      <w:r w:rsidRPr="006D0CF1">
        <w:rPr>
          <w:rFonts w:asciiTheme="majorHAnsi" w:hAnsiTheme="majorHAnsi"/>
        </w:rPr>
        <w:t xml:space="preserve">. W przypadku zbyt wysokiej granularności efektem jest </w:t>
      </w:r>
      <w:r w:rsidR="00D371EC" w:rsidRPr="006D0CF1">
        <w:rPr>
          <w:rFonts w:asciiTheme="majorHAnsi" w:hAnsiTheme="majorHAnsi"/>
        </w:rPr>
        <w:t>duża</w:t>
      </w:r>
      <w:r w:rsidRPr="006D0CF1">
        <w:rPr>
          <w:rFonts w:asciiTheme="majorHAnsi" w:hAnsiTheme="majorHAnsi"/>
        </w:rPr>
        <w:t xml:space="preserve"> liczba usług realizujących wąskie fragmenty funkcjonalności</w:t>
      </w:r>
      <w:r w:rsidR="00860249" w:rsidRPr="006D0CF1">
        <w:rPr>
          <w:rFonts w:asciiTheme="majorHAnsi" w:hAnsiTheme="majorHAnsi"/>
        </w:rPr>
        <w:t>, co utrudnia ich utrzymywanie i wykrywanie</w:t>
      </w:r>
      <w:r w:rsidR="005758B0">
        <w:rPr>
          <w:rFonts w:asciiTheme="majorHAnsi" w:hAnsiTheme="majorHAnsi"/>
        </w:rPr>
        <w:t>; w </w:t>
      </w:r>
      <w:r w:rsidRPr="006D0CF1">
        <w:rPr>
          <w:rFonts w:asciiTheme="majorHAnsi" w:hAnsiTheme="majorHAnsi"/>
        </w:rPr>
        <w:t xml:space="preserve">przypadku zbyt niskiej granularności otrzymuje się </w:t>
      </w:r>
      <w:r w:rsidR="00860249" w:rsidRPr="006D0CF1">
        <w:rPr>
          <w:rFonts w:asciiTheme="majorHAnsi" w:hAnsiTheme="majorHAnsi"/>
        </w:rPr>
        <w:t>silosy funkcjonalne utrudniające reużywalność.</w:t>
      </w:r>
      <w:r w:rsidR="00072E58" w:rsidRPr="006D0CF1">
        <w:rPr>
          <w:rFonts w:asciiTheme="majorHAnsi" w:hAnsiTheme="majorHAnsi"/>
        </w:rPr>
        <w:t xml:space="preserve"> Realizacja</w:t>
      </w:r>
      <w:r w:rsidR="00100AB5" w:rsidRPr="006D0CF1">
        <w:rPr>
          <w:rFonts w:asciiTheme="majorHAnsi" w:hAnsiTheme="majorHAnsi"/>
        </w:rPr>
        <w:t xml:space="preserve"> powyższych przypadków użycia w warstwie integracyjnej </w:t>
      </w:r>
      <w:r w:rsidR="00072E58" w:rsidRPr="006D0CF1">
        <w:rPr>
          <w:rFonts w:asciiTheme="majorHAnsi" w:hAnsiTheme="majorHAnsi"/>
        </w:rPr>
        <w:t>została powierzona następującym usługom sieciowym</w:t>
      </w:r>
      <w:r w:rsidRPr="006D0CF1">
        <w:rPr>
          <w:rFonts w:asciiTheme="majorHAnsi" w:hAnsiTheme="majorHAnsi"/>
        </w:rPr>
        <w:t xml:space="preserve">: </w:t>
      </w:r>
      <w:r w:rsidR="00163479" w:rsidRPr="006D0CF1">
        <w:rPr>
          <w:rFonts w:asciiTheme="majorHAnsi" w:hAnsiTheme="majorHAnsi"/>
        </w:rPr>
        <w:t>usługa AccountService odpowiada</w:t>
      </w:r>
      <w:r w:rsidR="00072E58" w:rsidRPr="006D0CF1">
        <w:rPr>
          <w:rFonts w:asciiTheme="majorHAnsi" w:hAnsiTheme="majorHAnsi"/>
        </w:rPr>
        <w:t>jąca</w:t>
      </w:r>
      <w:r w:rsidR="00163479" w:rsidRPr="006D0CF1">
        <w:rPr>
          <w:rFonts w:asciiTheme="majorHAnsi" w:hAnsiTheme="majorHAnsi"/>
        </w:rPr>
        <w:t xml:space="preserve"> za funkcjonalności związane z</w:t>
      </w:r>
      <w:r w:rsidR="00FE569E" w:rsidRPr="006D0CF1">
        <w:rPr>
          <w:rFonts w:asciiTheme="majorHAnsi" w:hAnsiTheme="majorHAnsi"/>
        </w:rPr>
        <w:t> </w:t>
      </w:r>
      <w:r w:rsidR="0064106E" w:rsidRPr="006D0CF1">
        <w:rPr>
          <w:rFonts w:asciiTheme="majorHAnsi" w:hAnsiTheme="majorHAnsi"/>
        </w:rPr>
        <w:t>rejestrowaniem, wyszukiwaniem i pobieraniem kont użytkowników;</w:t>
      </w:r>
      <w:r w:rsidR="00072E58" w:rsidRPr="006D0CF1">
        <w:rPr>
          <w:rFonts w:asciiTheme="majorHAnsi" w:hAnsiTheme="majorHAnsi"/>
        </w:rPr>
        <w:t xml:space="preserve"> usługa BillService obsługująca</w:t>
      </w:r>
      <w:r w:rsidR="00163479" w:rsidRPr="006D0CF1">
        <w:rPr>
          <w:rFonts w:asciiTheme="majorHAnsi" w:hAnsiTheme="majorHAnsi"/>
        </w:rPr>
        <w:t xml:space="preserve"> </w:t>
      </w:r>
      <w:r w:rsidR="0064106E" w:rsidRPr="006D0CF1">
        <w:rPr>
          <w:rFonts w:asciiTheme="majorHAnsi" w:hAnsiTheme="majorHAnsi"/>
        </w:rPr>
        <w:t>tworzenie rachunków</w:t>
      </w:r>
      <w:r w:rsidR="00163479" w:rsidRPr="006D0CF1">
        <w:rPr>
          <w:rFonts w:asciiTheme="majorHAnsi" w:hAnsiTheme="majorHAnsi"/>
        </w:rPr>
        <w:t xml:space="preserve"> i modyfikacje </w:t>
      </w:r>
      <w:r w:rsidR="0064106E" w:rsidRPr="006D0CF1">
        <w:rPr>
          <w:rFonts w:asciiTheme="majorHAnsi" w:hAnsiTheme="majorHAnsi"/>
        </w:rPr>
        <w:t>salda;</w:t>
      </w:r>
      <w:r w:rsidR="00163479" w:rsidRPr="006D0CF1">
        <w:rPr>
          <w:rFonts w:asciiTheme="majorHAnsi" w:hAnsiTheme="majorHAnsi"/>
        </w:rPr>
        <w:t xml:space="preserve"> usługa ControlService</w:t>
      </w:r>
      <w:r w:rsidR="00072E58" w:rsidRPr="006D0CF1">
        <w:rPr>
          <w:rFonts w:asciiTheme="majorHAnsi" w:hAnsiTheme="majorHAnsi"/>
        </w:rPr>
        <w:t xml:space="preserve"> obejmująca</w:t>
      </w:r>
      <w:r w:rsidR="00163479" w:rsidRPr="006D0CF1">
        <w:rPr>
          <w:rFonts w:asciiTheme="majorHAnsi" w:hAnsiTheme="majorHAnsi"/>
        </w:rPr>
        <w:t xml:space="preserve"> przypadek uży</w:t>
      </w:r>
      <w:r w:rsidR="0064106E" w:rsidRPr="006D0CF1">
        <w:rPr>
          <w:rFonts w:asciiTheme="majorHAnsi" w:hAnsiTheme="majorHAnsi"/>
        </w:rPr>
        <w:t>cia związany z kontrolą pojazdu;</w:t>
      </w:r>
      <w:r w:rsidR="00072E58" w:rsidRPr="006D0CF1">
        <w:rPr>
          <w:rFonts w:asciiTheme="majorHAnsi" w:hAnsiTheme="majorHAnsi"/>
        </w:rPr>
        <w:t xml:space="preserve"> usługa ParkingService realizująca</w:t>
      </w:r>
      <w:r w:rsidR="00163479" w:rsidRPr="006D0CF1">
        <w:rPr>
          <w:rFonts w:asciiTheme="majorHAnsi" w:hAnsiTheme="majorHAnsi"/>
        </w:rPr>
        <w:t xml:space="preserve"> funkcjonalności związane z parkowaniem</w:t>
      </w:r>
      <w:r w:rsidR="0064106E" w:rsidRPr="006D0CF1">
        <w:rPr>
          <w:rFonts w:asciiTheme="majorHAnsi" w:hAnsiTheme="majorHAnsi"/>
        </w:rPr>
        <w:t xml:space="preserve"> – rozpoczynanie i kończenie parkowania oraz naliczanie opłat;</w:t>
      </w:r>
      <w:r w:rsidR="00163479" w:rsidRPr="006D0CF1">
        <w:rPr>
          <w:rFonts w:asciiTheme="majorHAnsi" w:hAnsiTheme="majorHAnsi"/>
        </w:rPr>
        <w:t xml:space="preserve"> </w:t>
      </w:r>
      <w:r w:rsidR="0064106E" w:rsidRPr="006D0CF1">
        <w:rPr>
          <w:rFonts w:asciiTheme="majorHAnsi" w:hAnsiTheme="majorHAnsi"/>
        </w:rPr>
        <w:t xml:space="preserve">usługi </w:t>
      </w:r>
      <w:r w:rsidR="00163479" w:rsidRPr="006D0CF1">
        <w:rPr>
          <w:rFonts w:asciiTheme="majorHAnsi" w:hAnsiTheme="majorHAnsi"/>
        </w:rPr>
        <w:t>PersonService i VehicleService zapewniają</w:t>
      </w:r>
      <w:r w:rsidR="00072E58" w:rsidRPr="006D0CF1">
        <w:rPr>
          <w:rFonts w:asciiTheme="majorHAnsi" w:hAnsiTheme="majorHAnsi"/>
        </w:rPr>
        <w:t>ce</w:t>
      </w:r>
      <w:r w:rsidR="00163479" w:rsidRPr="006D0CF1">
        <w:rPr>
          <w:rFonts w:asciiTheme="majorHAnsi" w:hAnsiTheme="majorHAnsi"/>
        </w:rPr>
        <w:t xml:space="preserve"> obsług</w:t>
      </w:r>
      <w:r w:rsidR="0064106E" w:rsidRPr="006D0CF1">
        <w:rPr>
          <w:rFonts w:asciiTheme="majorHAnsi" w:hAnsiTheme="majorHAnsi"/>
        </w:rPr>
        <w:t>ę kierowców i pojazdów</w:t>
      </w:r>
      <w:r w:rsidR="00163479" w:rsidRPr="006D0CF1">
        <w:rPr>
          <w:rFonts w:asciiTheme="majorHAnsi" w:hAnsiTheme="majorHAnsi"/>
        </w:rPr>
        <w:t>.</w:t>
      </w:r>
      <w:r w:rsidR="00072E58" w:rsidRPr="006D0CF1">
        <w:rPr>
          <w:rFonts w:asciiTheme="majorHAnsi" w:hAnsiTheme="majorHAnsi"/>
        </w:rPr>
        <w:t xml:space="preserve"> Zdaniem autora przedstawiony zestaw usług </w:t>
      </w:r>
      <w:r w:rsidR="00FE569E" w:rsidRPr="006D0CF1">
        <w:rPr>
          <w:rFonts w:asciiTheme="majorHAnsi" w:hAnsiTheme="majorHAnsi"/>
        </w:rPr>
        <w:t>spełnia wymóg odpowiedniej granularności</w:t>
      </w:r>
      <w:r w:rsidR="00072E58" w:rsidRPr="006D0CF1">
        <w:rPr>
          <w:rFonts w:asciiTheme="majorHAnsi" w:hAnsiTheme="majorHAnsi"/>
        </w:rPr>
        <w:t xml:space="preserve"> – usługi operujące na konkretnych </w:t>
      </w:r>
      <w:r w:rsidR="00FE569E" w:rsidRPr="006D0CF1">
        <w:rPr>
          <w:rFonts w:asciiTheme="majorHAnsi" w:hAnsiTheme="majorHAnsi"/>
        </w:rPr>
        <w:t xml:space="preserve">istotnych </w:t>
      </w:r>
      <w:r w:rsidR="00072E58" w:rsidRPr="006D0CF1">
        <w:rPr>
          <w:rFonts w:asciiTheme="majorHAnsi" w:hAnsiTheme="majorHAnsi"/>
        </w:rPr>
        <w:t xml:space="preserve">obiektach takich jak </w:t>
      </w:r>
      <w:r w:rsidR="00FE569E" w:rsidRPr="006D0CF1">
        <w:rPr>
          <w:rFonts w:asciiTheme="majorHAnsi" w:hAnsiTheme="majorHAnsi"/>
        </w:rPr>
        <w:t>konto</w:t>
      </w:r>
      <w:r w:rsidR="00072E58" w:rsidRPr="006D0CF1">
        <w:rPr>
          <w:rFonts w:asciiTheme="majorHAnsi" w:hAnsiTheme="majorHAnsi"/>
        </w:rPr>
        <w:t xml:space="preserve"> czy pojazd są wysoce reużywalne ze względu na swój uniwersalny charakter </w:t>
      </w:r>
      <w:r w:rsidR="00FE569E" w:rsidRPr="006D0CF1">
        <w:rPr>
          <w:rFonts w:asciiTheme="majorHAnsi" w:hAnsiTheme="majorHAnsi"/>
        </w:rPr>
        <w:t xml:space="preserve">wzorca CRUD (ang. </w:t>
      </w:r>
      <w:r w:rsidR="00FE569E" w:rsidRPr="006D0CF1">
        <w:rPr>
          <w:rFonts w:asciiTheme="majorHAnsi" w:hAnsiTheme="majorHAnsi"/>
          <w:i/>
        </w:rPr>
        <w:t>Create Read Delete Update</w:t>
      </w:r>
      <w:r w:rsidR="00FE569E" w:rsidRPr="006D0CF1">
        <w:rPr>
          <w:rFonts w:asciiTheme="majorHAnsi" w:hAnsiTheme="majorHAnsi"/>
        </w:rPr>
        <w:t>); usługi dostarczające wysokopoziomowe funkcjonalności takie jak rejestracja konta czy kontrola pojazdu są optymalne z perspektywy konsumentów z uwagi na ich dobrą wykrywalność i jednoznaczne ko</w:t>
      </w:r>
      <w:r w:rsidR="00B94309" w:rsidRPr="006D0CF1">
        <w:rPr>
          <w:rFonts w:asciiTheme="majorHAnsi" w:hAnsiTheme="majorHAnsi"/>
        </w:rPr>
        <w:t>ntrakty.</w:t>
      </w:r>
      <w:r w:rsidR="00640640" w:rsidRPr="006D0CF1">
        <w:rPr>
          <w:rFonts w:asciiTheme="majorHAnsi" w:hAnsiTheme="majorHAnsi"/>
        </w:rPr>
        <w:t xml:space="preserve"> Poniższy diagram komponentów obrazuje na wysokim poziomie architekturę integracyjną systemu z uwzględnieniem wytypowanych usług, szczegóły relacji między aplikacjami i usługami zostaną przedstawione w dalszej części pracy.</w:t>
      </w:r>
    </w:p>
    <w:p w14:paraId="3942A361" w14:textId="77777777" w:rsidR="00640640" w:rsidRPr="006D0CF1" w:rsidRDefault="007A04E5" w:rsidP="00640640">
      <w:pPr>
        <w:keepNext/>
        <w:jc w:val="both"/>
        <w:rPr>
          <w:rFonts w:asciiTheme="majorHAnsi" w:hAnsiTheme="majorHAnsi"/>
        </w:rPr>
      </w:pPr>
      <w:r w:rsidRPr="006D0CF1">
        <w:rPr>
          <w:rFonts w:asciiTheme="majorHAnsi" w:hAnsiTheme="majorHAnsi"/>
          <w:noProof/>
          <w:lang w:eastAsia="pl-PL"/>
        </w:rPr>
        <w:lastRenderedPageBreak/>
        <w:drawing>
          <wp:inline distT="0" distB="0" distL="0" distR="0" wp14:anchorId="0DD1ACD9" wp14:editId="3FE0BC40">
            <wp:extent cx="5759450" cy="3931285"/>
            <wp:effectExtent l="19050" t="19050" r="12700" b="1206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931285"/>
                    </a:xfrm>
                    <a:prstGeom prst="rect">
                      <a:avLst/>
                    </a:prstGeom>
                    <a:ln w="6350">
                      <a:solidFill>
                        <a:schemeClr val="tx1"/>
                      </a:solidFill>
                    </a:ln>
                  </pic:spPr>
                </pic:pic>
              </a:graphicData>
            </a:graphic>
          </wp:inline>
        </w:drawing>
      </w:r>
    </w:p>
    <w:p w14:paraId="4C8280AD" w14:textId="77777777" w:rsidR="00640640" w:rsidRPr="006D0CF1" w:rsidRDefault="00640640" w:rsidP="00617339">
      <w:pPr>
        <w:pStyle w:val="Legenda"/>
        <w:jc w:val="center"/>
        <w:rPr>
          <w:rFonts w:asciiTheme="majorHAnsi" w:hAnsiTheme="majorHAnsi"/>
        </w:rPr>
      </w:pPr>
      <w:bookmarkStart w:id="3" w:name="_Toc458985834"/>
      <w:r w:rsidRPr="006D0CF1">
        <w:rPr>
          <w:rFonts w:asciiTheme="majorHAnsi" w:hAnsiTheme="majorHAnsi"/>
        </w:rPr>
        <w:t xml:space="preserve">Rysunek </w:t>
      </w:r>
      <w:r w:rsidRPr="006D0CF1">
        <w:rPr>
          <w:rFonts w:asciiTheme="majorHAnsi" w:hAnsiTheme="majorHAnsi"/>
        </w:rPr>
        <w:fldChar w:fldCharType="begin"/>
      </w:r>
      <w:r w:rsidRPr="006D0CF1">
        <w:rPr>
          <w:rFonts w:asciiTheme="majorHAnsi" w:hAnsiTheme="majorHAnsi"/>
        </w:rPr>
        <w:instrText xml:space="preserve"> SEQ Rysunek \* ARABIC </w:instrText>
      </w:r>
      <w:r w:rsidRPr="006D0CF1">
        <w:rPr>
          <w:rFonts w:asciiTheme="majorHAnsi" w:hAnsiTheme="majorHAnsi"/>
        </w:rPr>
        <w:fldChar w:fldCharType="separate"/>
      </w:r>
      <w:r w:rsidR="0051740B" w:rsidRPr="006D0CF1">
        <w:rPr>
          <w:rFonts w:asciiTheme="majorHAnsi" w:hAnsiTheme="majorHAnsi"/>
          <w:noProof/>
        </w:rPr>
        <w:t>2</w:t>
      </w:r>
      <w:r w:rsidRPr="006D0CF1">
        <w:rPr>
          <w:rFonts w:asciiTheme="majorHAnsi" w:hAnsiTheme="majorHAnsi"/>
        </w:rPr>
        <w:fldChar w:fldCharType="end"/>
      </w:r>
      <w:r w:rsidRPr="006D0CF1">
        <w:rPr>
          <w:rFonts w:asciiTheme="majorHAnsi" w:hAnsiTheme="majorHAnsi"/>
        </w:rPr>
        <w:t xml:space="preserve"> Wysokopoziomowa architektura </w:t>
      </w:r>
      <w:r w:rsidR="00580BA1" w:rsidRPr="006D0CF1">
        <w:rPr>
          <w:rFonts w:asciiTheme="majorHAnsi" w:hAnsiTheme="majorHAnsi"/>
        </w:rPr>
        <w:t xml:space="preserve">logiczna </w:t>
      </w:r>
      <w:r w:rsidRPr="006D0CF1">
        <w:rPr>
          <w:rFonts w:asciiTheme="majorHAnsi" w:hAnsiTheme="majorHAnsi"/>
        </w:rPr>
        <w:t>integrac</w:t>
      </w:r>
      <w:r w:rsidR="00580BA1" w:rsidRPr="006D0CF1">
        <w:rPr>
          <w:rFonts w:asciiTheme="majorHAnsi" w:hAnsiTheme="majorHAnsi"/>
        </w:rPr>
        <w:t>ji</w:t>
      </w:r>
      <w:bookmarkEnd w:id="3"/>
    </w:p>
    <w:p w14:paraId="458F4EC7" w14:textId="77777777" w:rsidR="007A04E5" w:rsidRPr="006D0CF1" w:rsidRDefault="00E14027" w:rsidP="00E14027">
      <w:pPr>
        <w:ind w:firstLine="708"/>
        <w:jc w:val="both"/>
        <w:rPr>
          <w:rFonts w:asciiTheme="majorHAnsi" w:hAnsiTheme="majorHAnsi"/>
        </w:rPr>
      </w:pPr>
      <w:r w:rsidRPr="006D0CF1">
        <w:rPr>
          <w:rFonts w:asciiTheme="majorHAnsi" w:hAnsiTheme="majorHAnsi"/>
        </w:rPr>
        <w:t>Dodatkowo system powinien spełniać wymagania niefunkcjonalne i techniczne:</w:t>
      </w:r>
    </w:p>
    <w:p w14:paraId="25CE11A5" w14:textId="77777777" w:rsidR="00E14027" w:rsidRPr="006D0CF1" w:rsidRDefault="00E14027" w:rsidP="00370206">
      <w:pPr>
        <w:pStyle w:val="Akapitzlist"/>
        <w:numPr>
          <w:ilvl w:val="0"/>
          <w:numId w:val="27"/>
        </w:numPr>
        <w:jc w:val="both"/>
        <w:rPr>
          <w:rFonts w:asciiTheme="majorHAnsi" w:hAnsiTheme="majorHAnsi"/>
        </w:rPr>
      </w:pPr>
      <w:r w:rsidRPr="006D0CF1">
        <w:rPr>
          <w:rFonts w:asciiTheme="majorHAnsi" w:hAnsiTheme="majorHAnsi"/>
        </w:rPr>
        <w:t xml:space="preserve">Komunikacja z konsumentami za pomocą standardu REST przez protokół transportowy HTTP </w:t>
      </w:r>
      <w:r w:rsidR="00370206" w:rsidRPr="006D0CF1">
        <w:rPr>
          <w:rFonts w:asciiTheme="majorHAnsi" w:hAnsiTheme="majorHAnsi"/>
        </w:rPr>
        <w:t>z </w:t>
      </w:r>
      <w:r w:rsidRPr="006D0CF1">
        <w:rPr>
          <w:rFonts w:asciiTheme="majorHAnsi" w:hAnsiTheme="majorHAnsi"/>
        </w:rPr>
        <w:t>użyciem formatu danych JSON</w:t>
      </w:r>
      <w:r w:rsidR="00363CDD" w:rsidRPr="006D0CF1">
        <w:rPr>
          <w:rFonts w:asciiTheme="majorHAnsi" w:hAnsiTheme="majorHAnsi"/>
        </w:rPr>
        <w:t>; k</w:t>
      </w:r>
      <w:r w:rsidRPr="006D0CF1">
        <w:rPr>
          <w:rFonts w:asciiTheme="majorHAnsi" w:hAnsiTheme="majorHAnsi"/>
        </w:rPr>
        <w:t xml:space="preserve">onieczność </w:t>
      </w:r>
      <w:r w:rsidR="00370206" w:rsidRPr="006D0CF1">
        <w:rPr>
          <w:rFonts w:asciiTheme="majorHAnsi" w:hAnsiTheme="majorHAnsi"/>
        </w:rPr>
        <w:t xml:space="preserve">dopasowania interfejsów wejściowych usług </w:t>
      </w:r>
      <w:r w:rsidR="00363CDD" w:rsidRPr="006D0CF1">
        <w:rPr>
          <w:rFonts w:asciiTheme="majorHAnsi" w:hAnsiTheme="majorHAnsi"/>
        </w:rPr>
        <w:t xml:space="preserve">ControlService, BillService, ParkingService, AccountService </w:t>
      </w:r>
      <w:r w:rsidR="00370206" w:rsidRPr="006D0CF1">
        <w:rPr>
          <w:rFonts w:asciiTheme="majorHAnsi" w:hAnsiTheme="majorHAnsi"/>
        </w:rPr>
        <w:t xml:space="preserve">udostępnianych dla Aplikacji kierowcy i Aplikacji kontrolera do </w:t>
      </w:r>
      <w:r w:rsidR="00363CDD" w:rsidRPr="006D0CF1">
        <w:rPr>
          <w:rFonts w:asciiTheme="majorHAnsi" w:hAnsiTheme="majorHAnsi"/>
        </w:rPr>
        <w:t>wymogów technicznych tych konsumentów.</w:t>
      </w:r>
    </w:p>
    <w:p w14:paraId="6D87A940" w14:textId="77777777" w:rsidR="00E14027" w:rsidRPr="006D0CF1" w:rsidRDefault="00E14027" w:rsidP="00370206">
      <w:pPr>
        <w:pStyle w:val="Akapitzlist"/>
        <w:numPr>
          <w:ilvl w:val="0"/>
          <w:numId w:val="27"/>
        </w:numPr>
        <w:jc w:val="both"/>
        <w:rPr>
          <w:rFonts w:asciiTheme="majorHAnsi" w:hAnsiTheme="majorHAnsi"/>
        </w:rPr>
      </w:pPr>
      <w:r w:rsidRPr="006D0CF1">
        <w:rPr>
          <w:rFonts w:asciiTheme="majorHAnsi" w:hAnsiTheme="majorHAnsi"/>
        </w:rPr>
        <w:t>Komunikacja z Aplikacją księgową poprzez pliki CSV na współdzielonym zasobie plikowym</w:t>
      </w:r>
      <w:r w:rsidR="00363CDD" w:rsidRPr="006D0CF1">
        <w:rPr>
          <w:rFonts w:asciiTheme="majorHAnsi" w:hAnsiTheme="majorHAnsi"/>
        </w:rPr>
        <w:t>; wymagane</w:t>
      </w:r>
      <w:r w:rsidR="00370206" w:rsidRPr="006D0CF1">
        <w:rPr>
          <w:rFonts w:asciiTheme="majorHAnsi" w:hAnsiTheme="majorHAnsi"/>
        </w:rPr>
        <w:t xml:space="preserve"> dostosowanie adapterów plikowych usług do istniejącego formatu danych</w:t>
      </w:r>
      <w:r w:rsidR="00363CDD" w:rsidRPr="006D0CF1">
        <w:rPr>
          <w:rFonts w:asciiTheme="majorHAnsi" w:hAnsiTheme="majorHAnsi"/>
        </w:rPr>
        <w:t xml:space="preserve"> i zasad operowania na zasobie współdzielonym.</w:t>
      </w:r>
    </w:p>
    <w:p w14:paraId="0874F2F1" w14:textId="77777777" w:rsidR="00370206" w:rsidRPr="006D0CF1" w:rsidRDefault="00370206" w:rsidP="00370206">
      <w:pPr>
        <w:pStyle w:val="Akapitzlist"/>
        <w:numPr>
          <w:ilvl w:val="0"/>
          <w:numId w:val="27"/>
        </w:numPr>
        <w:jc w:val="both"/>
        <w:rPr>
          <w:rFonts w:asciiTheme="majorHAnsi" w:hAnsiTheme="majorHAnsi"/>
        </w:rPr>
      </w:pPr>
      <w:r w:rsidRPr="006D0CF1">
        <w:rPr>
          <w:rFonts w:asciiTheme="majorHAnsi" w:hAnsiTheme="majorHAnsi"/>
        </w:rPr>
        <w:t>Komunikacja z Bazą danych MySQL za pomocą sterownika</w:t>
      </w:r>
      <w:r w:rsidR="00363CDD" w:rsidRPr="006D0CF1">
        <w:rPr>
          <w:rFonts w:asciiTheme="majorHAnsi" w:hAnsiTheme="majorHAnsi"/>
        </w:rPr>
        <w:t xml:space="preserve"> JDBC w określonej wersji;</w:t>
      </w:r>
      <w:r w:rsidRPr="006D0CF1">
        <w:rPr>
          <w:rFonts w:asciiTheme="majorHAnsi" w:hAnsiTheme="majorHAnsi"/>
        </w:rPr>
        <w:t xml:space="preserve"> wymagana konfiguracja konektora uwzględniająca </w:t>
      </w:r>
      <w:r w:rsidR="00363CDD" w:rsidRPr="006D0CF1">
        <w:rPr>
          <w:rFonts w:asciiTheme="majorHAnsi" w:hAnsiTheme="majorHAnsi"/>
        </w:rPr>
        <w:t xml:space="preserve">adres dostępowy do bazy danych oraz </w:t>
      </w:r>
      <w:r w:rsidRPr="006D0CF1">
        <w:rPr>
          <w:rFonts w:asciiTheme="majorHAnsi" w:hAnsiTheme="majorHAnsi"/>
        </w:rPr>
        <w:t xml:space="preserve">uwierzytelnianie </w:t>
      </w:r>
      <w:r w:rsidR="00363CDD" w:rsidRPr="006D0CF1">
        <w:rPr>
          <w:rFonts w:asciiTheme="majorHAnsi" w:hAnsiTheme="majorHAnsi"/>
        </w:rPr>
        <w:t>użytkownika w odpowiednim schemacie bazodanowym</w:t>
      </w:r>
      <w:r w:rsidRPr="006D0CF1">
        <w:rPr>
          <w:rFonts w:asciiTheme="majorHAnsi" w:hAnsiTheme="majorHAnsi"/>
        </w:rPr>
        <w:t>.</w:t>
      </w:r>
    </w:p>
    <w:p w14:paraId="0998B03E" w14:textId="77777777" w:rsidR="00370206" w:rsidRPr="006D0CF1" w:rsidRDefault="00370206" w:rsidP="00370206">
      <w:pPr>
        <w:pStyle w:val="Akapitzlist"/>
        <w:numPr>
          <w:ilvl w:val="0"/>
          <w:numId w:val="27"/>
        </w:numPr>
        <w:jc w:val="both"/>
        <w:rPr>
          <w:rFonts w:asciiTheme="majorHAnsi" w:hAnsiTheme="majorHAnsi"/>
        </w:rPr>
      </w:pPr>
      <w:r w:rsidRPr="006D0CF1">
        <w:rPr>
          <w:rFonts w:asciiTheme="majorHAnsi" w:hAnsiTheme="majorHAnsi"/>
        </w:rPr>
        <w:t xml:space="preserve">Komunikacja z Aplikacją parkingową przez protokół SOAP zgodnie z </w:t>
      </w:r>
      <w:r w:rsidR="00363CDD" w:rsidRPr="006D0CF1">
        <w:rPr>
          <w:rFonts w:asciiTheme="majorHAnsi" w:hAnsiTheme="majorHAnsi"/>
        </w:rPr>
        <w:t xml:space="preserve">udostępnionymi standardowymi </w:t>
      </w:r>
      <w:r w:rsidR="00790A6A" w:rsidRPr="006D0CF1">
        <w:rPr>
          <w:rFonts w:asciiTheme="majorHAnsi" w:hAnsiTheme="majorHAnsi"/>
        </w:rPr>
        <w:t>kontraktami</w:t>
      </w:r>
      <w:r w:rsidR="00363CDD" w:rsidRPr="006D0CF1">
        <w:rPr>
          <w:rFonts w:asciiTheme="majorHAnsi" w:hAnsiTheme="majorHAnsi"/>
        </w:rPr>
        <w:t xml:space="preserve"> w formie plików WSDL (ang. </w:t>
      </w:r>
      <w:r w:rsidR="00363CDD" w:rsidRPr="006D0CF1">
        <w:rPr>
          <w:rFonts w:asciiTheme="majorHAnsi" w:hAnsiTheme="majorHAnsi"/>
          <w:i/>
        </w:rPr>
        <w:t>Web Services Description Language</w:t>
      </w:r>
      <w:r w:rsidR="00363CDD" w:rsidRPr="006D0CF1">
        <w:rPr>
          <w:rFonts w:asciiTheme="majorHAnsi" w:hAnsiTheme="majorHAnsi"/>
        </w:rPr>
        <w:t>).</w:t>
      </w:r>
    </w:p>
    <w:p w14:paraId="41ADDFD7" w14:textId="77777777" w:rsidR="00370206" w:rsidRPr="006D0CF1" w:rsidRDefault="00363CDD" w:rsidP="00370206">
      <w:pPr>
        <w:pStyle w:val="Akapitzlist"/>
        <w:numPr>
          <w:ilvl w:val="0"/>
          <w:numId w:val="27"/>
        </w:numPr>
        <w:jc w:val="both"/>
        <w:rPr>
          <w:rFonts w:asciiTheme="majorHAnsi" w:hAnsiTheme="majorHAnsi"/>
        </w:rPr>
      </w:pPr>
      <w:r w:rsidRPr="006D0CF1">
        <w:rPr>
          <w:rFonts w:asciiTheme="majorHAnsi" w:hAnsiTheme="majorHAnsi"/>
        </w:rPr>
        <w:t>Wsparcie dla komunikacji asynchronicznej z użyciem kolejek persystentnych.</w:t>
      </w:r>
    </w:p>
    <w:p w14:paraId="4671001D" w14:textId="77777777" w:rsidR="00E14027" w:rsidRPr="006D0CF1" w:rsidRDefault="00790A6A" w:rsidP="00E14027">
      <w:pPr>
        <w:pStyle w:val="Akapitzlist"/>
        <w:numPr>
          <w:ilvl w:val="0"/>
          <w:numId w:val="27"/>
        </w:numPr>
        <w:jc w:val="both"/>
        <w:rPr>
          <w:rFonts w:asciiTheme="majorHAnsi" w:hAnsiTheme="majorHAnsi"/>
        </w:rPr>
      </w:pPr>
      <w:r w:rsidRPr="006D0CF1">
        <w:rPr>
          <w:rFonts w:asciiTheme="majorHAnsi" w:hAnsiTheme="majorHAnsi"/>
        </w:rPr>
        <w:t>Wysyłka wiadomości email do użytkowników systemu.</w:t>
      </w:r>
    </w:p>
    <w:p w14:paraId="781E3D89" w14:textId="77777777" w:rsidR="00217DCD" w:rsidRPr="006D0CF1" w:rsidRDefault="00217DCD" w:rsidP="00B94309">
      <w:pPr>
        <w:pStyle w:val="Nagwek2"/>
        <w:numPr>
          <w:ilvl w:val="0"/>
          <w:numId w:val="0"/>
        </w:numPr>
      </w:pPr>
      <w:r w:rsidRPr="006D0CF1">
        <w:t>Projekt techniczny</w:t>
      </w:r>
      <w:r w:rsidR="009C0F47" w:rsidRPr="006D0CF1">
        <w:t xml:space="preserve"> integracji</w:t>
      </w:r>
    </w:p>
    <w:p w14:paraId="3B2BAB47" w14:textId="77777777" w:rsidR="00411EBA" w:rsidRPr="006D0CF1" w:rsidRDefault="00411EBA" w:rsidP="00411EBA">
      <w:pPr>
        <w:jc w:val="both"/>
        <w:rPr>
          <w:rFonts w:asciiTheme="majorHAnsi" w:hAnsiTheme="majorHAnsi"/>
        </w:rPr>
      </w:pPr>
      <w:r w:rsidRPr="006D0CF1">
        <w:rPr>
          <w:rFonts w:asciiTheme="majorHAnsi" w:hAnsiTheme="majorHAnsi"/>
        </w:rPr>
        <w:tab/>
        <w:t xml:space="preserve">Projekt techniczny zawiera specyfikację Kanonicznego modelu danych zaprojektowanego na potrzeby </w:t>
      </w:r>
      <w:r w:rsidR="00FC62EF" w:rsidRPr="006D0CF1">
        <w:rPr>
          <w:rFonts w:asciiTheme="majorHAnsi" w:hAnsiTheme="majorHAnsi"/>
        </w:rPr>
        <w:t>realizowanych scenariuszy z udziałem integrowanych systemów i wytypowanych usług</w:t>
      </w:r>
      <w:r w:rsidRPr="006D0CF1">
        <w:rPr>
          <w:rFonts w:asciiTheme="majorHAnsi" w:hAnsiTheme="majorHAnsi"/>
        </w:rPr>
        <w:t>. Zgodnie z wzorcami SOA model opisuje wspólne, generyczne encje, którymi posługują się usłu</w:t>
      </w:r>
      <w:r w:rsidR="00FC62EF" w:rsidRPr="006D0CF1">
        <w:rPr>
          <w:rFonts w:asciiTheme="majorHAnsi" w:hAnsiTheme="majorHAnsi"/>
        </w:rPr>
        <w:t>gi podczas przetwarzania zleceń. Model został wytworzony na podstawie analizy interfejsów systemów konsumentów i dawców, jednak nie odzwierciedla ich dokładnie a raczej uogólnia w celu zapewnienia warstwy abstrakcji danych.</w:t>
      </w:r>
    </w:p>
    <w:p w14:paraId="15569C09" w14:textId="77777777" w:rsidR="00EC272C" w:rsidRPr="006D0CF1" w:rsidRDefault="00EC272C" w:rsidP="00EC272C">
      <w:pPr>
        <w:pStyle w:val="Nagwek3"/>
        <w:numPr>
          <w:ilvl w:val="0"/>
          <w:numId w:val="0"/>
        </w:numPr>
      </w:pPr>
      <w:r w:rsidRPr="006D0CF1">
        <w:lastRenderedPageBreak/>
        <w:t>Kanoniczny model danych</w:t>
      </w:r>
    </w:p>
    <w:p w14:paraId="36ACC58F" w14:textId="77777777" w:rsidR="007544B4" w:rsidRPr="006D0CF1" w:rsidRDefault="00FC62EF" w:rsidP="00961B8B">
      <w:pPr>
        <w:keepNext/>
        <w:jc w:val="center"/>
        <w:rPr>
          <w:rFonts w:asciiTheme="majorHAnsi" w:hAnsiTheme="majorHAnsi"/>
        </w:rPr>
      </w:pPr>
      <w:r w:rsidRPr="006D0CF1">
        <w:rPr>
          <w:rFonts w:asciiTheme="majorHAnsi" w:hAnsiTheme="majorHAnsi"/>
          <w:noProof/>
          <w:lang w:eastAsia="pl-PL"/>
        </w:rPr>
        <w:drawing>
          <wp:inline distT="0" distB="0" distL="0" distR="0" wp14:anchorId="2BA2BEAA" wp14:editId="1D794A50">
            <wp:extent cx="5759450" cy="5401945"/>
            <wp:effectExtent l="19050" t="19050" r="12700" b="2730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5401945"/>
                    </a:xfrm>
                    <a:prstGeom prst="rect">
                      <a:avLst/>
                    </a:prstGeom>
                    <a:ln w="6350">
                      <a:solidFill>
                        <a:schemeClr val="tx1"/>
                      </a:solidFill>
                    </a:ln>
                  </pic:spPr>
                </pic:pic>
              </a:graphicData>
            </a:graphic>
          </wp:inline>
        </w:drawing>
      </w:r>
    </w:p>
    <w:p w14:paraId="1D23D2F2" w14:textId="77777777" w:rsidR="00FC62EF" w:rsidRPr="006D0CF1" w:rsidRDefault="007544B4" w:rsidP="00617339">
      <w:pPr>
        <w:pStyle w:val="Legenda"/>
        <w:jc w:val="center"/>
        <w:rPr>
          <w:rFonts w:asciiTheme="majorHAnsi" w:hAnsiTheme="majorHAnsi"/>
        </w:rPr>
      </w:pPr>
      <w:bookmarkStart w:id="4" w:name="_Toc458985835"/>
      <w:r w:rsidRPr="006D0CF1">
        <w:rPr>
          <w:rFonts w:asciiTheme="majorHAnsi" w:hAnsiTheme="majorHAnsi"/>
        </w:rPr>
        <w:t xml:space="preserve">Rysunek </w:t>
      </w:r>
      <w:r w:rsidRPr="006D0CF1">
        <w:rPr>
          <w:rFonts w:asciiTheme="majorHAnsi" w:hAnsiTheme="majorHAnsi"/>
        </w:rPr>
        <w:fldChar w:fldCharType="begin"/>
      </w:r>
      <w:r w:rsidRPr="006D0CF1">
        <w:rPr>
          <w:rFonts w:asciiTheme="majorHAnsi" w:hAnsiTheme="majorHAnsi"/>
        </w:rPr>
        <w:instrText xml:space="preserve"> SEQ Rysunek \* ARABIC </w:instrText>
      </w:r>
      <w:r w:rsidRPr="006D0CF1">
        <w:rPr>
          <w:rFonts w:asciiTheme="majorHAnsi" w:hAnsiTheme="majorHAnsi"/>
        </w:rPr>
        <w:fldChar w:fldCharType="separate"/>
      </w:r>
      <w:r w:rsidR="0051740B" w:rsidRPr="006D0CF1">
        <w:rPr>
          <w:rFonts w:asciiTheme="majorHAnsi" w:hAnsiTheme="majorHAnsi"/>
          <w:noProof/>
        </w:rPr>
        <w:t>3</w:t>
      </w:r>
      <w:r w:rsidRPr="006D0CF1">
        <w:rPr>
          <w:rFonts w:asciiTheme="majorHAnsi" w:hAnsiTheme="majorHAnsi"/>
        </w:rPr>
        <w:fldChar w:fldCharType="end"/>
      </w:r>
      <w:r w:rsidRPr="006D0CF1">
        <w:rPr>
          <w:rFonts w:asciiTheme="majorHAnsi" w:hAnsiTheme="majorHAnsi"/>
        </w:rPr>
        <w:t xml:space="preserve"> Kanoniczny model danych</w:t>
      </w:r>
      <w:bookmarkEnd w:id="4"/>
    </w:p>
    <w:p w14:paraId="02605925" w14:textId="77777777" w:rsidR="00961B8B" w:rsidRPr="006D0CF1" w:rsidRDefault="007544B4" w:rsidP="00961B8B">
      <w:pPr>
        <w:jc w:val="both"/>
        <w:rPr>
          <w:rFonts w:asciiTheme="majorHAnsi" w:hAnsiTheme="majorHAnsi"/>
        </w:rPr>
      </w:pPr>
      <w:r w:rsidRPr="006D0CF1">
        <w:rPr>
          <w:rFonts w:asciiTheme="majorHAnsi" w:hAnsiTheme="majorHAnsi"/>
        </w:rPr>
        <w:t>Model kanoniczny został uzupełniony o prosty model techniczny, definiujący: standardowe wejście (</w:t>
      </w:r>
      <w:r w:rsidRPr="006D0CF1">
        <w:rPr>
          <w:rFonts w:asciiTheme="majorHAnsi" w:hAnsiTheme="majorHAnsi"/>
          <w:i/>
        </w:rPr>
        <w:t>BaseRequest</w:t>
      </w:r>
      <w:r w:rsidRPr="006D0CF1">
        <w:rPr>
          <w:rFonts w:asciiTheme="majorHAnsi" w:hAnsiTheme="majorHAnsi"/>
        </w:rPr>
        <w:t>) zawierające metadane takie jak identyfikator i data wywołania usługi oraz standardowe wyjście (</w:t>
      </w:r>
      <w:r w:rsidRPr="006D0CF1">
        <w:rPr>
          <w:rFonts w:asciiTheme="majorHAnsi" w:hAnsiTheme="majorHAnsi"/>
          <w:i/>
        </w:rPr>
        <w:t>BaseResponse</w:t>
      </w:r>
      <w:r w:rsidRPr="006D0CF1">
        <w:rPr>
          <w:rFonts w:asciiTheme="majorHAnsi" w:hAnsiTheme="majorHAnsi"/>
        </w:rPr>
        <w:t>)</w:t>
      </w:r>
      <w:r w:rsidR="00B10DD6" w:rsidRPr="006D0CF1">
        <w:rPr>
          <w:rFonts w:asciiTheme="majorHAnsi" w:hAnsiTheme="majorHAnsi"/>
        </w:rPr>
        <w:t xml:space="preserve"> zawierające</w:t>
      </w:r>
      <w:r w:rsidRPr="006D0CF1">
        <w:rPr>
          <w:rFonts w:asciiTheme="majorHAnsi" w:hAnsiTheme="majorHAnsi"/>
        </w:rPr>
        <w:t xml:space="preserve"> status wykonania usługi i opcjonalną kolekcję błędów.</w:t>
      </w:r>
    </w:p>
    <w:p w14:paraId="4548A201" w14:textId="77777777" w:rsidR="00961B8B" w:rsidRPr="006D0CF1" w:rsidRDefault="00961B8B" w:rsidP="00961B8B">
      <w:pPr>
        <w:keepNext/>
        <w:jc w:val="center"/>
        <w:rPr>
          <w:rFonts w:asciiTheme="majorHAnsi" w:hAnsiTheme="majorHAnsi"/>
        </w:rPr>
      </w:pPr>
      <w:r w:rsidRPr="006D0CF1">
        <w:rPr>
          <w:rFonts w:asciiTheme="majorHAnsi" w:hAnsiTheme="majorHAnsi"/>
          <w:noProof/>
          <w:lang w:eastAsia="pl-PL"/>
        </w:rPr>
        <w:drawing>
          <wp:inline distT="0" distB="0" distL="0" distR="0" wp14:anchorId="5124AEA3" wp14:editId="074C7950">
            <wp:extent cx="2370125" cy="1892316"/>
            <wp:effectExtent l="19050" t="19050" r="11430" b="1270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98532" cy="1914996"/>
                    </a:xfrm>
                    <a:prstGeom prst="rect">
                      <a:avLst/>
                    </a:prstGeom>
                    <a:ln w="6350">
                      <a:solidFill>
                        <a:schemeClr val="tx1"/>
                      </a:solidFill>
                    </a:ln>
                  </pic:spPr>
                </pic:pic>
              </a:graphicData>
            </a:graphic>
          </wp:inline>
        </w:drawing>
      </w:r>
    </w:p>
    <w:p w14:paraId="0E7BD7BC" w14:textId="77777777" w:rsidR="00961B8B" w:rsidRPr="006D0CF1" w:rsidRDefault="00961B8B" w:rsidP="00617339">
      <w:pPr>
        <w:pStyle w:val="Legenda"/>
        <w:jc w:val="center"/>
        <w:rPr>
          <w:rFonts w:asciiTheme="majorHAnsi" w:hAnsiTheme="majorHAnsi"/>
        </w:rPr>
      </w:pPr>
      <w:bookmarkStart w:id="5" w:name="_Toc458985836"/>
      <w:r w:rsidRPr="006D0CF1">
        <w:rPr>
          <w:rFonts w:asciiTheme="majorHAnsi" w:hAnsiTheme="majorHAnsi"/>
        </w:rPr>
        <w:t xml:space="preserve">Rysunek </w:t>
      </w:r>
      <w:r w:rsidRPr="006D0CF1">
        <w:rPr>
          <w:rFonts w:asciiTheme="majorHAnsi" w:hAnsiTheme="majorHAnsi"/>
        </w:rPr>
        <w:fldChar w:fldCharType="begin"/>
      </w:r>
      <w:r w:rsidRPr="006D0CF1">
        <w:rPr>
          <w:rFonts w:asciiTheme="majorHAnsi" w:hAnsiTheme="majorHAnsi"/>
        </w:rPr>
        <w:instrText xml:space="preserve"> SEQ Rysunek \* ARABIC </w:instrText>
      </w:r>
      <w:r w:rsidRPr="006D0CF1">
        <w:rPr>
          <w:rFonts w:asciiTheme="majorHAnsi" w:hAnsiTheme="majorHAnsi"/>
        </w:rPr>
        <w:fldChar w:fldCharType="separate"/>
      </w:r>
      <w:r w:rsidR="0051740B" w:rsidRPr="006D0CF1">
        <w:rPr>
          <w:rFonts w:asciiTheme="majorHAnsi" w:hAnsiTheme="majorHAnsi"/>
          <w:noProof/>
        </w:rPr>
        <w:t>4</w:t>
      </w:r>
      <w:r w:rsidRPr="006D0CF1">
        <w:rPr>
          <w:rFonts w:asciiTheme="majorHAnsi" w:hAnsiTheme="majorHAnsi"/>
        </w:rPr>
        <w:fldChar w:fldCharType="end"/>
      </w:r>
      <w:r w:rsidRPr="006D0CF1">
        <w:rPr>
          <w:rFonts w:asciiTheme="majorHAnsi" w:hAnsiTheme="majorHAnsi"/>
        </w:rPr>
        <w:t xml:space="preserve"> Techniczny model danych</w:t>
      </w:r>
      <w:bookmarkEnd w:id="5"/>
    </w:p>
    <w:p w14:paraId="401009D5" w14:textId="77777777" w:rsidR="00EC272C" w:rsidRPr="006D0CF1" w:rsidRDefault="00EC272C" w:rsidP="00EC272C">
      <w:pPr>
        <w:pStyle w:val="Nagwek3"/>
        <w:numPr>
          <w:ilvl w:val="0"/>
          <w:numId w:val="0"/>
        </w:numPr>
      </w:pPr>
      <w:r w:rsidRPr="006D0CF1">
        <w:lastRenderedPageBreak/>
        <w:t>Opis usług</w:t>
      </w:r>
    </w:p>
    <w:p w14:paraId="4256159B" w14:textId="77777777" w:rsidR="0028563F" w:rsidRPr="006D0CF1" w:rsidRDefault="00B01658" w:rsidP="00B01658">
      <w:pPr>
        <w:ind w:firstLine="708"/>
        <w:jc w:val="both"/>
        <w:rPr>
          <w:rFonts w:asciiTheme="majorHAnsi" w:hAnsiTheme="majorHAnsi"/>
        </w:rPr>
      </w:pPr>
      <w:r w:rsidRPr="006D0CF1">
        <w:rPr>
          <w:rFonts w:asciiTheme="majorHAnsi" w:hAnsiTheme="majorHAnsi"/>
        </w:rPr>
        <w:t>Usługi zostały zaprojektowane w architekturze trójwarstwo</w:t>
      </w:r>
      <w:r w:rsidR="000759DA" w:rsidRPr="006D0CF1">
        <w:rPr>
          <w:rFonts w:asciiTheme="majorHAnsi" w:hAnsiTheme="majorHAnsi"/>
        </w:rPr>
        <w:t>wej</w:t>
      </w:r>
      <w:r w:rsidRPr="006D0CF1">
        <w:rPr>
          <w:rFonts w:asciiTheme="majorHAnsi" w:hAnsiTheme="majorHAnsi"/>
        </w:rPr>
        <w:t>. Oznacza to</w:t>
      </w:r>
      <w:r w:rsidR="00ED326E" w:rsidRPr="006D0CF1">
        <w:rPr>
          <w:rFonts w:asciiTheme="majorHAnsi" w:hAnsiTheme="majorHAnsi"/>
        </w:rPr>
        <w:t>,</w:t>
      </w:r>
      <w:r w:rsidRPr="006D0CF1">
        <w:rPr>
          <w:rFonts w:asciiTheme="majorHAnsi" w:hAnsiTheme="majorHAnsi"/>
        </w:rPr>
        <w:t xml:space="preserve"> że każda usługa </w:t>
      </w:r>
      <w:r w:rsidR="00ED326E" w:rsidRPr="006D0CF1">
        <w:rPr>
          <w:rFonts w:asciiTheme="majorHAnsi" w:hAnsiTheme="majorHAnsi"/>
        </w:rPr>
        <w:t xml:space="preserve">jest faktycznie realizowana przez trzy usługi w oddzielnych </w:t>
      </w:r>
      <w:r w:rsidR="006D2A9B" w:rsidRPr="006D0CF1">
        <w:rPr>
          <w:rFonts w:asciiTheme="majorHAnsi" w:hAnsiTheme="majorHAnsi"/>
        </w:rPr>
        <w:t>warstwach, odpowiedzialne</w:t>
      </w:r>
      <w:r w:rsidR="00ED326E" w:rsidRPr="006D0CF1">
        <w:rPr>
          <w:rFonts w:asciiTheme="majorHAnsi" w:hAnsiTheme="majorHAnsi"/>
        </w:rPr>
        <w:t xml:space="preserve"> za wykonywanie określonych zadań.</w:t>
      </w:r>
    </w:p>
    <w:p w14:paraId="7B87C45B" w14:textId="77777777" w:rsidR="0028563F" w:rsidRPr="006D0CF1" w:rsidRDefault="00ED326E" w:rsidP="00B01658">
      <w:pPr>
        <w:ind w:firstLine="708"/>
        <w:jc w:val="both"/>
        <w:rPr>
          <w:rFonts w:asciiTheme="majorHAnsi" w:hAnsiTheme="majorHAnsi"/>
        </w:rPr>
      </w:pPr>
      <w:r w:rsidRPr="006D0CF1">
        <w:rPr>
          <w:rFonts w:asciiTheme="majorHAnsi" w:hAnsiTheme="majorHAnsi"/>
        </w:rPr>
        <w:t xml:space="preserve">Warstwa </w:t>
      </w:r>
      <w:r w:rsidRPr="006D0CF1">
        <w:rPr>
          <w:rFonts w:asciiTheme="majorHAnsi" w:hAnsiTheme="majorHAnsi"/>
          <w:i/>
        </w:rPr>
        <w:t>adapter</w:t>
      </w:r>
      <w:r w:rsidRPr="006D0CF1">
        <w:rPr>
          <w:rFonts w:asciiTheme="majorHAnsi" w:hAnsiTheme="majorHAnsi"/>
        </w:rPr>
        <w:t xml:space="preserve"> </w:t>
      </w:r>
      <w:r w:rsidR="006D2A9B" w:rsidRPr="006D0CF1">
        <w:rPr>
          <w:rFonts w:asciiTheme="majorHAnsi" w:hAnsiTheme="majorHAnsi"/>
        </w:rPr>
        <w:t>jest dedykowana dla konkretnego systemu konsumenta i </w:t>
      </w:r>
      <w:r w:rsidRPr="006D0CF1">
        <w:rPr>
          <w:rFonts w:asciiTheme="majorHAnsi" w:hAnsiTheme="majorHAnsi"/>
        </w:rPr>
        <w:t xml:space="preserve">odpowiada za </w:t>
      </w:r>
      <w:r w:rsidR="006D2A9B" w:rsidRPr="006D0CF1">
        <w:rPr>
          <w:rFonts w:asciiTheme="majorHAnsi" w:hAnsiTheme="majorHAnsi"/>
        </w:rPr>
        <w:t>techniczne aspekty dopasowania transportu</w:t>
      </w:r>
      <w:r w:rsidR="0028563F" w:rsidRPr="006D0CF1">
        <w:rPr>
          <w:rFonts w:asciiTheme="majorHAnsi" w:hAnsiTheme="majorHAnsi"/>
        </w:rPr>
        <w:t xml:space="preserve"> i </w:t>
      </w:r>
      <w:r w:rsidR="006D2A9B" w:rsidRPr="006D0CF1">
        <w:rPr>
          <w:rFonts w:asciiTheme="majorHAnsi" w:hAnsiTheme="majorHAnsi"/>
        </w:rPr>
        <w:t xml:space="preserve">protokołu komunikacyjnego do interfejsu tego systemu. W zależności od wymagań usługa w tej warstwie jest pasywna (np. wystawia webservice </w:t>
      </w:r>
      <w:r w:rsidR="0028563F" w:rsidRPr="006D0CF1">
        <w:rPr>
          <w:rFonts w:asciiTheme="majorHAnsi" w:hAnsiTheme="majorHAnsi"/>
        </w:rPr>
        <w:t>przyjmujący zewnętrzne</w:t>
      </w:r>
      <w:r w:rsidR="006D2A9B" w:rsidRPr="006D0CF1">
        <w:rPr>
          <w:rFonts w:asciiTheme="majorHAnsi" w:hAnsiTheme="majorHAnsi"/>
        </w:rPr>
        <w:t xml:space="preserve"> wywołania) lub aktywna </w:t>
      </w:r>
      <w:r w:rsidR="0028563F" w:rsidRPr="006D0CF1">
        <w:rPr>
          <w:rFonts w:asciiTheme="majorHAnsi" w:hAnsiTheme="majorHAnsi"/>
        </w:rPr>
        <w:t xml:space="preserve">czyli realizuje </w:t>
      </w:r>
      <w:r w:rsidR="0028563F" w:rsidRPr="006D0CF1">
        <w:rPr>
          <w:rFonts w:asciiTheme="majorHAnsi" w:hAnsiTheme="majorHAnsi"/>
          <w:i/>
        </w:rPr>
        <w:t>polling</w:t>
      </w:r>
      <w:r w:rsidR="0028563F" w:rsidRPr="006D0CF1">
        <w:rPr>
          <w:rFonts w:asciiTheme="majorHAnsi" w:hAnsiTheme="majorHAnsi"/>
        </w:rPr>
        <w:t xml:space="preserve"> (</w:t>
      </w:r>
      <w:r w:rsidR="006D2A9B" w:rsidRPr="006D0CF1">
        <w:rPr>
          <w:rFonts w:asciiTheme="majorHAnsi" w:hAnsiTheme="majorHAnsi"/>
        </w:rPr>
        <w:t>aktywnie bada określony zasób pod kątem zmian</w:t>
      </w:r>
      <w:r w:rsidR="0028563F" w:rsidRPr="006D0CF1">
        <w:rPr>
          <w:rFonts w:asciiTheme="majorHAnsi" w:hAnsiTheme="majorHAnsi"/>
        </w:rPr>
        <w:t xml:space="preserve"> np. aktualizacja rekordu bazodanowego, komunikat na kolejce, plik na zasobie</w:t>
      </w:r>
      <w:r w:rsidR="006D2A9B" w:rsidRPr="006D0CF1">
        <w:rPr>
          <w:rFonts w:asciiTheme="majorHAnsi" w:hAnsiTheme="majorHAnsi"/>
        </w:rPr>
        <w:t>)</w:t>
      </w:r>
      <w:r w:rsidR="0028563F" w:rsidRPr="006D0CF1">
        <w:rPr>
          <w:rFonts w:asciiTheme="majorHAnsi" w:hAnsiTheme="majorHAnsi"/>
        </w:rPr>
        <w:t>.</w:t>
      </w:r>
      <w:r w:rsidR="006D2A9B" w:rsidRPr="006D0CF1">
        <w:rPr>
          <w:rFonts w:asciiTheme="majorHAnsi" w:hAnsiTheme="majorHAnsi"/>
        </w:rPr>
        <w:t xml:space="preserve"> W tej warstwie odbywa się translacja z modelu danych konsumenta do modelu kanonicznego. </w:t>
      </w:r>
      <w:r w:rsidR="000759DA" w:rsidRPr="006D0CF1">
        <w:rPr>
          <w:rFonts w:asciiTheme="majorHAnsi" w:hAnsiTheme="majorHAnsi"/>
        </w:rPr>
        <w:t>Usługi</w:t>
      </w:r>
      <w:r w:rsidR="006D2A9B" w:rsidRPr="006D0CF1">
        <w:rPr>
          <w:rFonts w:asciiTheme="majorHAnsi" w:hAnsiTheme="majorHAnsi"/>
        </w:rPr>
        <w:t xml:space="preserve"> warstw</w:t>
      </w:r>
      <w:r w:rsidR="000759DA" w:rsidRPr="006D0CF1">
        <w:rPr>
          <w:rFonts w:asciiTheme="majorHAnsi" w:hAnsiTheme="majorHAnsi"/>
        </w:rPr>
        <w:t xml:space="preserve">y </w:t>
      </w:r>
      <w:r w:rsidR="000759DA" w:rsidRPr="006D0CF1">
        <w:rPr>
          <w:rFonts w:asciiTheme="majorHAnsi" w:hAnsiTheme="majorHAnsi"/>
          <w:i/>
        </w:rPr>
        <w:t>adapter</w:t>
      </w:r>
      <w:r w:rsidR="000759DA" w:rsidRPr="006D0CF1">
        <w:rPr>
          <w:rFonts w:asciiTheme="majorHAnsi" w:hAnsiTheme="majorHAnsi"/>
        </w:rPr>
        <w:t xml:space="preserve"> komunikują</w:t>
      </w:r>
      <w:r w:rsidR="006D2A9B" w:rsidRPr="006D0CF1">
        <w:rPr>
          <w:rFonts w:asciiTheme="majorHAnsi" w:hAnsiTheme="majorHAnsi"/>
        </w:rPr>
        <w:t xml:space="preserve"> się </w:t>
      </w:r>
      <w:r w:rsidR="0028563F" w:rsidRPr="006D0CF1">
        <w:rPr>
          <w:rFonts w:asciiTheme="majorHAnsi" w:hAnsiTheme="majorHAnsi"/>
        </w:rPr>
        <w:t xml:space="preserve">tylko </w:t>
      </w:r>
      <w:r w:rsidR="000759DA" w:rsidRPr="006D0CF1">
        <w:rPr>
          <w:rFonts w:asciiTheme="majorHAnsi" w:hAnsiTheme="majorHAnsi"/>
        </w:rPr>
        <w:t>z usługami</w:t>
      </w:r>
      <w:r w:rsidR="006D2A9B" w:rsidRPr="006D0CF1">
        <w:rPr>
          <w:rFonts w:asciiTheme="majorHAnsi" w:hAnsiTheme="majorHAnsi"/>
        </w:rPr>
        <w:t xml:space="preserve"> warstwy </w:t>
      </w:r>
      <w:r w:rsidR="006D2A9B" w:rsidRPr="006D0CF1">
        <w:rPr>
          <w:rFonts w:asciiTheme="majorHAnsi" w:hAnsiTheme="majorHAnsi"/>
          <w:i/>
        </w:rPr>
        <w:t>base</w:t>
      </w:r>
      <w:r w:rsidR="006D2A9B" w:rsidRPr="006D0CF1">
        <w:rPr>
          <w:rFonts w:asciiTheme="majorHAnsi" w:hAnsiTheme="majorHAnsi"/>
        </w:rPr>
        <w:t xml:space="preserve">. </w:t>
      </w:r>
    </w:p>
    <w:p w14:paraId="2284CA3A" w14:textId="77777777" w:rsidR="00B01658" w:rsidRPr="006D0CF1" w:rsidRDefault="006D2A9B" w:rsidP="003F359E">
      <w:pPr>
        <w:ind w:firstLine="708"/>
        <w:jc w:val="both"/>
        <w:rPr>
          <w:rFonts w:asciiTheme="majorHAnsi" w:hAnsiTheme="majorHAnsi"/>
        </w:rPr>
      </w:pPr>
      <w:r w:rsidRPr="006D0CF1">
        <w:rPr>
          <w:rFonts w:asciiTheme="majorHAnsi" w:hAnsiTheme="majorHAnsi"/>
        </w:rPr>
        <w:t xml:space="preserve">Warstwa </w:t>
      </w:r>
      <w:r w:rsidRPr="006D0CF1">
        <w:rPr>
          <w:rFonts w:asciiTheme="majorHAnsi" w:hAnsiTheme="majorHAnsi"/>
          <w:i/>
        </w:rPr>
        <w:t>base</w:t>
      </w:r>
      <w:r w:rsidRPr="006D0CF1">
        <w:rPr>
          <w:rFonts w:asciiTheme="majorHAnsi" w:hAnsiTheme="majorHAnsi"/>
        </w:rPr>
        <w:t xml:space="preserve"> operuje w modelu kanon</w:t>
      </w:r>
      <w:r w:rsidR="003F359E" w:rsidRPr="006D0CF1">
        <w:rPr>
          <w:rFonts w:asciiTheme="majorHAnsi" w:hAnsiTheme="majorHAnsi"/>
        </w:rPr>
        <w:t>icznym i realizuje logikę integracyjną</w:t>
      </w:r>
      <w:r w:rsidR="0028563F" w:rsidRPr="006D0CF1">
        <w:rPr>
          <w:rFonts w:asciiTheme="majorHAnsi" w:hAnsiTheme="majorHAnsi"/>
        </w:rPr>
        <w:t>. Tutaj odbywają się złożone walidacje i transformacje między encjami modelu kanonicznego, wzbogacanie danych poprzez orkiestracje</w:t>
      </w:r>
      <w:r w:rsidR="000759DA" w:rsidRPr="006D0CF1">
        <w:rPr>
          <w:rStyle w:val="Odwoanieprzypisudolnego"/>
          <w:rFonts w:asciiTheme="majorHAnsi" w:hAnsiTheme="majorHAnsi"/>
        </w:rPr>
        <w:footnoteReference w:id="21"/>
      </w:r>
      <w:r w:rsidR="0028563F" w:rsidRPr="006D0CF1">
        <w:rPr>
          <w:rFonts w:asciiTheme="majorHAnsi" w:hAnsiTheme="majorHAnsi"/>
        </w:rPr>
        <w:t xml:space="preserve"> wywołań innych usług</w:t>
      </w:r>
      <w:r w:rsidR="000759DA" w:rsidRPr="006D0CF1">
        <w:rPr>
          <w:rFonts w:asciiTheme="majorHAnsi" w:hAnsiTheme="majorHAnsi"/>
        </w:rPr>
        <w:t xml:space="preserve">, </w:t>
      </w:r>
      <w:r w:rsidR="003F359E" w:rsidRPr="006D0CF1">
        <w:rPr>
          <w:rFonts w:asciiTheme="majorHAnsi" w:hAnsiTheme="majorHAnsi"/>
        </w:rPr>
        <w:t xml:space="preserve">kompensowanie akcji w przypadku wystąpienia wyjątków itd. Usługi warstwy </w:t>
      </w:r>
      <w:r w:rsidR="003F359E" w:rsidRPr="006D0CF1">
        <w:rPr>
          <w:rFonts w:asciiTheme="majorHAnsi" w:hAnsiTheme="majorHAnsi"/>
          <w:i/>
        </w:rPr>
        <w:t>base</w:t>
      </w:r>
      <w:r w:rsidR="003F359E" w:rsidRPr="006D0CF1">
        <w:rPr>
          <w:rFonts w:asciiTheme="majorHAnsi" w:hAnsiTheme="majorHAnsi"/>
        </w:rPr>
        <w:t xml:space="preserve"> nie są bezpośrednio wystawiane konsumentom a jedynie udostępniane za pomocą usług warstwy </w:t>
      </w:r>
      <w:r w:rsidR="003F359E" w:rsidRPr="006D0CF1">
        <w:rPr>
          <w:rFonts w:asciiTheme="majorHAnsi" w:hAnsiTheme="majorHAnsi"/>
          <w:i/>
        </w:rPr>
        <w:t>adapter</w:t>
      </w:r>
      <w:r w:rsidR="003F359E" w:rsidRPr="006D0CF1">
        <w:rPr>
          <w:rFonts w:asciiTheme="majorHAnsi" w:hAnsiTheme="majorHAnsi"/>
        </w:rPr>
        <w:t>. Ma to na celu odseparowanie implementacji usługi od jej interfejsu. Usługi</w:t>
      </w:r>
      <w:r w:rsidR="0028563F" w:rsidRPr="006D0CF1">
        <w:rPr>
          <w:rFonts w:asciiTheme="majorHAnsi" w:hAnsiTheme="majorHAnsi"/>
        </w:rPr>
        <w:t xml:space="preserve"> warstwy </w:t>
      </w:r>
      <w:r w:rsidR="0028563F" w:rsidRPr="006D0CF1">
        <w:rPr>
          <w:rFonts w:asciiTheme="majorHAnsi" w:hAnsiTheme="majorHAnsi"/>
          <w:i/>
        </w:rPr>
        <w:t>base</w:t>
      </w:r>
      <w:r w:rsidR="0028563F" w:rsidRPr="006D0CF1">
        <w:rPr>
          <w:rFonts w:asciiTheme="majorHAnsi" w:hAnsiTheme="majorHAnsi"/>
        </w:rPr>
        <w:t xml:space="preserve"> ko</w:t>
      </w:r>
      <w:r w:rsidR="003F359E" w:rsidRPr="006D0CF1">
        <w:rPr>
          <w:rFonts w:asciiTheme="majorHAnsi" w:hAnsiTheme="majorHAnsi"/>
        </w:rPr>
        <w:t>munikują</w:t>
      </w:r>
      <w:r w:rsidR="0028563F" w:rsidRPr="006D0CF1">
        <w:rPr>
          <w:rFonts w:asciiTheme="majorHAnsi" w:hAnsiTheme="majorHAnsi"/>
        </w:rPr>
        <w:t xml:space="preserve"> się, w zależności od potrzeb, z innymi usługami </w:t>
      </w:r>
      <w:r w:rsidR="0028563F" w:rsidRPr="006D0CF1">
        <w:rPr>
          <w:rFonts w:asciiTheme="majorHAnsi" w:hAnsiTheme="majorHAnsi"/>
          <w:i/>
        </w:rPr>
        <w:t>base</w:t>
      </w:r>
      <w:r w:rsidR="0028563F" w:rsidRPr="006D0CF1">
        <w:rPr>
          <w:rFonts w:asciiTheme="majorHAnsi" w:hAnsiTheme="majorHAnsi"/>
        </w:rPr>
        <w:t xml:space="preserve"> lub </w:t>
      </w:r>
      <w:r w:rsidR="004673FF" w:rsidRPr="006D0CF1">
        <w:rPr>
          <w:rFonts w:asciiTheme="majorHAnsi" w:hAnsiTheme="majorHAnsi"/>
          <w:i/>
        </w:rPr>
        <w:t>konektor</w:t>
      </w:r>
      <w:r w:rsidR="0028563F" w:rsidRPr="006D0CF1">
        <w:rPr>
          <w:rFonts w:asciiTheme="majorHAnsi" w:hAnsiTheme="majorHAnsi"/>
        </w:rPr>
        <w:t>.</w:t>
      </w:r>
    </w:p>
    <w:p w14:paraId="5B4ECD97" w14:textId="77777777" w:rsidR="0028563F" w:rsidRPr="006D0CF1" w:rsidRDefault="003F359E" w:rsidP="003F359E">
      <w:pPr>
        <w:ind w:firstLine="708"/>
        <w:jc w:val="both"/>
        <w:rPr>
          <w:rFonts w:asciiTheme="majorHAnsi" w:hAnsiTheme="majorHAnsi"/>
        </w:rPr>
      </w:pPr>
      <w:r w:rsidRPr="006D0CF1">
        <w:rPr>
          <w:rFonts w:asciiTheme="majorHAnsi" w:hAnsiTheme="majorHAnsi"/>
        </w:rPr>
        <w:t xml:space="preserve">Warstwa </w:t>
      </w:r>
      <w:r w:rsidR="004673FF" w:rsidRPr="006D0CF1">
        <w:rPr>
          <w:rFonts w:asciiTheme="majorHAnsi" w:hAnsiTheme="majorHAnsi"/>
          <w:i/>
        </w:rPr>
        <w:t>konektor</w:t>
      </w:r>
      <w:r w:rsidR="004673FF" w:rsidRPr="006D0CF1">
        <w:rPr>
          <w:rFonts w:asciiTheme="majorHAnsi" w:hAnsiTheme="majorHAnsi"/>
        </w:rPr>
        <w:t xml:space="preserve"> </w:t>
      </w:r>
      <w:r w:rsidRPr="006D0CF1">
        <w:rPr>
          <w:rFonts w:asciiTheme="majorHAnsi" w:hAnsiTheme="majorHAnsi"/>
        </w:rPr>
        <w:t xml:space="preserve">jest odpowiednikiem warstwy </w:t>
      </w:r>
      <w:r w:rsidRPr="006D0CF1">
        <w:rPr>
          <w:rFonts w:asciiTheme="majorHAnsi" w:hAnsiTheme="majorHAnsi"/>
          <w:i/>
        </w:rPr>
        <w:t>adapter</w:t>
      </w:r>
      <w:r w:rsidRPr="006D0CF1">
        <w:rPr>
          <w:rFonts w:asciiTheme="majorHAnsi" w:hAnsiTheme="majorHAnsi"/>
        </w:rPr>
        <w:t xml:space="preserve"> ale dla systemów dawców. Usługi tej warstwy odpowiadają za translację danych z modelu kanonicznego do modelu systemu dawcy oraz techniczne dopasowanie do interfejsu dawcy (np. konektor plikowy lub bazodanowy odpowiadający za wirtualizację warstwy danych). W uzasadnionych przypadkach usługi warstwy </w:t>
      </w:r>
      <w:r w:rsidR="004673FF" w:rsidRPr="006D0CF1">
        <w:rPr>
          <w:rFonts w:asciiTheme="majorHAnsi" w:hAnsiTheme="majorHAnsi"/>
          <w:i/>
        </w:rPr>
        <w:t>konektor</w:t>
      </w:r>
      <w:r w:rsidR="004673FF" w:rsidRPr="006D0CF1">
        <w:rPr>
          <w:rFonts w:asciiTheme="majorHAnsi" w:hAnsiTheme="majorHAnsi"/>
        </w:rPr>
        <w:t xml:space="preserve"> </w:t>
      </w:r>
      <w:r w:rsidRPr="006D0CF1">
        <w:rPr>
          <w:rFonts w:asciiTheme="majorHAnsi" w:hAnsiTheme="majorHAnsi"/>
        </w:rPr>
        <w:t>mogą reużywać innych usług z tej warstwy.</w:t>
      </w:r>
    </w:p>
    <w:p w14:paraId="7931EE5F" w14:textId="77777777" w:rsidR="004673FF" w:rsidRPr="006D0CF1" w:rsidRDefault="004673FF" w:rsidP="003F359E">
      <w:pPr>
        <w:ind w:firstLine="708"/>
        <w:jc w:val="both"/>
        <w:rPr>
          <w:rFonts w:asciiTheme="majorHAnsi" w:hAnsiTheme="majorHAnsi"/>
        </w:rPr>
      </w:pPr>
      <w:r w:rsidRPr="006D0CF1">
        <w:rPr>
          <w:rFonts w:asciiTheme="majorHAnsi" w:hAnsiTheme="majorHAnsi"/>
        </w:rPr>
        <w:t>W poniższych opisach usług zastosowano następujące nazewnictwo:</w:t>
      </w:r>
    </w:p>
    <w:p w14:paraId="0B92AE86" w14:textId="77777777" w:rsidR="004673FF" w:rsidRPr="006D0CF1" w:rsidRDefault="004673FF" w:rsidP="004673FF">
      <w:pPr>
        <w:pStyle w:val="Akapitzlist"/>
        <w:numPr>
          <w:ilvl w:val="0"/>
          <w:numId w:val="30"/>
        </w:numPr>
        <w:jc w:val="both"/>
        <w:rPr>
          <w:rFonts w:asciiTheme="majorHAnsi" w:hAnsiTheme="majorHAnsi"/>
        </w:rPr>
      </w:pPr>
      <w:r w:rsidRPr="006D0CF1">
        <w:rPr>
          <w:rFonts w:asciiTheme="majorHAnsi" w:hAnsiTheme="majorHAnsi"/>
          <w:i/>
        </w:rPr>
        <w:t>AccountService</w:t>
      </w:r>
      <w:r w:rsidRPr="006D0CF1">
        <w:rPr>
          <w:rFonts w:asciiTheme="majorHAnsi" w:hAnsiTheme="majorHAnsi"/>
        </w:rPr>
        <w:t xml:space="preserve"> – ogólna nazwa usługi dotycząca wszystkich warstw i operacji.</w:t>
      </w:r>
    </w:p>
    <w:p w14:paraId="153DEF79" w14:textId="77777777" w:rsidR="004673FF" w:rsidRPr="006D0CF1" w:rsidRDefault="004673FF" w:rsidP="004673FF">
      <w:pPr>
        <w:pStyle w:val="Akapitzlist"/>
        <w:numPr>
          <w:ilvl w:val="0"/>
          <w:numId w:val="30"/>
        </w:numPr>
        <w:jc w:val="both"/>
        <w:rPr>
          <w:rFonts w:asciiTheme="majorHAnsi" w:hAnsiTheme="majorHAnsi"/>
        </w:rPr>
      </w:pPr>
      <w:r w:rsidRPr="006D0CF1">
        <w:rPr>
          <w:rFonts w:asciiTheme="majorHAnsi" w:hAnsiTheme="majorHAnsi"/>
          <w:i/>
        </w:rPr>
        <w:t>AccountServiceAdapter</w:t>
      </w:r>
      <w:r w:rsidRPr="006D0CF1">
        <w:rPr>
          <w:rFonts w:asciiTheme="majorHAnsi" w:hAnsiTheme="majorHAnsi"/>
        </w:rPr>
        <w:t xml:space="preserve"> – nazwa usługi w danej warstwie</w:t>
      </w:r>
      <w:r w:rsidR="00513C02" w:rsidRPr="006D0CF1">
        <w:rPr>
          <w:rFonts w:asciiTheme="majorHAnsi" w:hAnsiTheme="majorHAnsi"/>
        </w:rPr>
        <w:t>.</w:t>
      </w:r>
    </w:p>
    <w:p w14:paraId="0418AF8E" w14:textId="77777777" w:rsidR="00513C02" w:rsidRPr="006D0CF1" w:rsidRDefault="00513C02" w:rsidP="004673FF">
      <w:pPr>
        <w:pStyle w:val="Akapitzlist"/>
        <w:numPr>
          <w:ilvl w:val="0"/>
          <w:numId w:val="30"/>
        </w:numPr>
        <w:jc w:val="both"/>
        <w:rPr>
          <w:rFonts w:asciiTheme="majorHAnsi" w:hAnsiTheme="majorHAnsi"/>
        </w:rPr>
      </w:pPr>
      <w:r w:rsidRPr="006D0CF1">
        <w:rPr>
          <w:rFonts w:asciiTheme="majorHAnsi" w:hAnsiTheme="majorHAnsi"/>
          <w:i/>
        </w:rPr>
        <w:t xml:space="preserve">registerAccount </w:t>
      </w:r>
      <w:r w:rsidRPr="006D0CF1">
        <w:rPr>
          <w:rFonts w:asciiTheme="majorHAnsi" w:hAnsiTheme="majorHAnsi"/>
        </w:rPr>
        <w:t>– ogólna nazwa operacji dotycząca wszystkich warstw.</w:t>
      </w:r>
    </w:p>
    <w:p w14:paraId="42138FB6" w14:textId="77777777" w:rsidR="004673FF" w:rsidRPr="006D0CF1" w:rsidRDefault="004673FF" w:rsidP="004673FF">
      <w:pPr>
        <w:pStyle w:val="Akapitzlist"/>
        <w:numPr>
          <w:ilvl w:val="0"/>
          <w:numId w:val="30"/>
        </w:numPr>
        <w:jc w:val="both"/>
        <w:rPr>
          <w:rFonts w:asciiTheme="majorHAnsi" w:hAnsiTheme="majorHAnsi"/>
        </w:rPr>
      </w:pPr>
      <w:r w:rsidRPr="006D0CF1">
        <w:rPr>
          <w:rFonts w:asciiTheme="majorHAnsi" w:hAnsiTheme="majorHAnsi"/>
          <w:i/>
        </w:rPr>
        <w:t>registerAccountAdapter</w:t>
      </w:r>
      <w:r w:rsidRPr="006D0CF1">
        <w:rPr>
          <w:rFonts w:asciiTheme="majorHAnsi" w:hAnsiTheme="majorHAnsi"/>
        </w:rPr>
        <w:t xml:space="preserve"> – nazwa operacji w </w:t>
      </w:r>
      <w:r w:rsidR="00513C02" w:rsidRPr="006D0CF1">
        <w:rPr>
          <w:rFonts w:asciiTheme="majorHAnsi" w:hAnsiTheme="majorHAnsi"/>
        </w:rPr>
        <w:t>danej warstwie</w:t>
      </w:r>
      <w:r w:rsidRPr="006D0CF1">
        <w:rPr>
          <w:rFonts w:asciiTheme="majorHAnsi" w:hAnsiTheme="majorHAnsi"/>
        </w:rPr>
        <w:t>.</w:t>
      </w:r>
    </w:p>
    <w:p w14:paraId="037D0AA5" w14:textId="77777777" w:rsidR="00513C02" w:rsidRPr="006D0CF1" w:rsidRDefault="00513C02" w:rsidP="004673FF">
      <w:pPr>
        <w:pStyle w:val="Akapitzlist"/>
        <w:numPr>
          <w:ilvl w:val="0"/>
          <w:numId w:val="30"/>
        </w:numPr>
        <w:jc w:val="both"/>
        <w:rPr>
          <w:rFonts w:asciiTheme="majorHAnsi" w:hAnsiTheme="majorHAnsi"/>
        </w:rPr>
      </w:pPr>
      <w:r w:rsidRPr="006D0CF1">
        <w:rPr>
          <w:rFonts w:asciiTheme="majorHAnsi" w:hAnsiTheme="majorHAnsi"/>
          <w:i/>
        </w:rPr>
        <w:t>AccountServiceAdapter.registerAccountAdapter</w:t>
      </w:r>
      <w:r w:rsidRPr="006D0CF1">
        <w:rPr>
          <w:rFonts w:asciiTheme="majorHAnsi" w:hAnsiTheme="majorHAnsi"/>
        </w:rPr>
        <w:t xml:space="preserve"> – pełna formalna nazwa operacji.</w:t>
      </w:r>
    </w:p>
    <w:p w14:paraId="6F0E0107" w14:textId="77777777" w:rsidR="006E43BC" w:rsidRPr="006D0CF1" w:rsidRDefault="006E43BC">
      <w:pPr>
        <w:rPr>
          <w:rFonts w:asciiTheme="majorHAnsi" w:hAnsiTheme="majorHAnsi"/>
        </w:rPr>
      </w:pPr>
      <w:r w:rsidRPr="006D0CF1">
        <w:rPr>
          <w:rFonts w:asciiTheme="majorHAnsi" w:hAnsiTheme="majorHAnsi"/>
        </w:rPr>
        <w:br w:type="page"/>
      </w:r>
    </w:p>
    <w:p w14:paraId="074A6661" w14:textId="77777777" w:rsidR="00513C02" w:rsidRPr="006D0CF1" w:rsidRDefault="00EC272C" w:rsidP="00513C02">
      <w:pPr>
        <w:pStyle w:val="Nagwek4"/>
        <w:numPr>
          <w:ilvl w:val="0"/>
          <w:numId w:val="0"/>
        </w:numPr>
      </w:pPr>
      <w:r w:rsidRPr="006D0CF1">
        <w:lastRenderedPageBreak/>
        <w:t>Usługa AccountService</w:t>
      </w:r>
    </w:p>
    <w:p w14:paraId="4C463C07" w14:textId="77777777" w:rsidR="00513C02" w:rsidRPr="006D0CF1" w:rsidRDefault="00513C02" w:rsidP="00F03BD8">
      <w:pPr>
        <w:ind w:firstLine="708"/>
        <w:jc w:val="both"/>
        <w:rPr>
          <w:rFonts w:asciiTheme="majorHAnsi" w:hAnsiTheme="majorHAnsi"/>
          <w:iCs/>
        </w:rPr>
      </w:pPr>
      <w:r w:rsidRPr="006D0CF1">
        <w:rPr>
          <w:rFonts w:asciiTheme="majorHAnsi" w:hAnsiTheme="majorHAnsi"/>
        </w:rPr>
        <w:t xml:space="preserve">Usługa </w:t>
      </w:r>
      <w:r w:rsidR="003F359E" w:rsidRPr="006D0CF1">
        <w:rPr>
          <w:rFonts w:asciiTheme="majorHAnsi" w:hAnsiTheme="majorHAnsi"/>
        </w:rPr>
        <w:t>realizuje</w:t>
      </w:r>
      <w:r w:rsidR="00B01658" w:rsidRPr="006D0CF1">
        <w:rPr>
          <w:rFonts w:asciiTheme="majorHAnsi" w:hAnsiTheme="majorHAnsi"/>
        </w:rPr>
        <w:t xml:space="preserve"> czynności związane z kontami użytkowników</w:t>
      </w:r>
      <w:r w:rsidR="003F359E" w:rsidRPr="006D0CF1">
        <w:rPr>
          <w:rFonts w:asciiTheme="majorHAnsi" w:hAnsiTheme="majorHAnsi"/>
        </w:rPr>
        <w:t xml:space="preserve">. </w:t>
      </w:r>
      <w:r w:rsidR="0085102D" w:rsidRPr="006D0CF1">
        <w:rPr>
          <w:rFonts w:asciiTheme="majorHAnsi" w:hAnsiTheme="majorHAnsi"/>
        </w:rPr>
        <w:t>W warstwie adapter usługa udostępnia tylko operację</w:t>
      </w:r>
      <w:r w:rsidR="00E928E3" w:rsidRPr="006D0CF1">
        <w:rPr>
          <w:rFonts w:asciiTheme="majorHAnsi" w:hAnsiTheme="majorHAnsi"/>
        </w:rPr>
        <w:t xml:space="preserve"> rejestracji nowego konta</w:t>
      </w:r>
      <w:r w:rsidR="004673FF" w:rsidRPr="006D0CF1">
        <w:rPr>
          <w:rFonts w:asciiTheme="majorHAnsi" w:hAnsiTheme="majorHAnsi"/>
        </w:rPr>
        <w:t xml:space="preserve"> </w:t>
      </w:r>
      <w:r w:rsidR="0085102D" w:rsidRPr="006D0CF1">
        <w:rPr>
          <w:rFonts w:asciiTheme="majorHAnsi" w:hAnsiTheme="majorHAnsi"/>
          <w:i/>
        </w:rPr>
        <w:t>registerAccountAdapter</w:t>
      </w:r>
      <w:r w:rsidR="0085102D" w:rsidRPr="006D0CF1">
        <w:rPr>
          <w:rFonts w:asciiTheme="majorHAnsi" w:hAnsiTheme="majorHAnsi"/>
        </w:rPr>
        <w:t xml:space="preserve"> dla konsumenta Aplikacja kierowcy</w:t>
      </w:r>
      <w:r w:rsidR="006E43BC" w:rsidRPr="006D0CF1">
        <w:rPr>
          <w:rFonts w:asciiTheme="majorHAnsi" w:hAnsiTheme="majorHAnsi"/>
        </w:rPr>
        <w:t xml:space="preserve"> (kontrakt usługi został przedstawiony w dalszej części rozdziału)</w:t>
      </w:r>
      <w:r w:rsidR="0085102D" w:rsidRPr="006D0CF1">
        <w:rPr>
          <w:rFonts w:asciiTheme="majorHAnsi" w:hAnsiTheme="majorHAnsi"/>
        </w:rPr>
        <w:t xml:space="preserve">. Operacja </w:t>
      </w:r>
      <w:r w:rsidR="004673FF" w:rsidRPr="006D0CF1">
        <w:rPr>
          <w:rFonts w:asciiTheme="majorHAnsi" w:hAnsiTheme="majorHAnsi"/>
        </w:rPr>
        <w:t xml:space="preserve">ta przyjmuje </w:t>
      </w:r>
      <w:r w:rsidR="0085102D" w:rsidRPr="006D0CF1">
        <w:rPr>
          <w:rFonts w:asciiTheme="majorHAnsi" w:hAnsiTheme="majorHAnsi"/>
        </w:rPr>
        <w:t xml:space="preserve">wywołania </w:t>
      </w:r>
      <w:r w:rsidR="004673FF" w:rsidRPr="006D0CF1">
        <w:rPr>
          <w:rFonts w:asciiTheme="majorHAnsi" w:hAnsiTheme="majorHAnsi"/>
        </w:rPr>
        <w:t>od konsumenta</w:t>
      </w:r>
      <w:r w:rsidR="0085102D" w:rsidRPr="006D0CF1">
        <w:rPr>
          <w:rFonts w:asciiTheme="majorHAnsi" w:hAnsiTheme="majorHAnsi"/>
        </w:rPr>
        <w:t xml:space="preserve">, transformuje komunikat do modelu kanonicznego i przekazuje </w:t>
      </w:r>
      <w:r w:rsidR="004673FF" w:rsidRPr="006D0CF1">
        <w:rPr>
          <w:rFonts w:asciiTheme="majorHAnsi" w:hAnsiTheme="majorHAnsi"/>
        </w:rPr>
        <w:t xml:space="preserve">do operacji </w:t>
      </w:r>
      <w:r w:rsidR="004673FF" w:rsidRPr="006D0CF1">
        <w:rPr>
          <w:rFonts w:asciiTheme="majorHAnsi" w:hAnsiTheme="majorHAnsi"/>
          <w:i/>
        </w:rPr>
        <w:t>registerAccountBase</w:t>
      </w:r>
      <w:r w:rsidR="004673FF" w:rsidRPr="006D0CF1">
        <w:rPr>
          <w:rFonts w:asciiTheme="majorHAnsi" w:hAnsiTheme="majorHAnsi"/>
        </w:rPr>
        <w:t>. W warstwie base wyk</w:t>
      </w:r>
      <w:r w:rsidR="006E43BC" w:rsidRPr="006D0CF1">
        <w:rPr>
          <w:rFonts w:asciiTheme="majorHAnsi" w:hAnsiTheme="majorHAnsi"/>
        </w:rPr>
        <w:t xml:space="preserve">onywana jest orkiestracja usług </w:t>
      </w:r>
      <w:r w:rsidR="004673FF" w:rsidRPr="006D0CF1">
        <w:rPr>
          <w:rFonts w:asciiTheme="majorHAnsi" w:hAnsiTheme="majorHAnsi"/>
        </w:rPr>
        <w:t xml:space="preserve">zgodnie z </w:t>
      </w:r>
      <w:r w:rsidR="006E43BC" w:rsidRPr="006D0CF1">
        <w:rPr>
          <w:rFonts w:asciiTheme="majorHAnsi" w:hAnsiTheme="majorHAnsi"/>
        </w:rPr>
        <w:t>poniższym</w:t>
      </w:r>
      <w:r w:rsidR="004673FF" w:rsidRPr="006D0CF1">
        <w:rPr>
          <w:rFonts w:asciiTheme="majorHAnsi" w:hAnsiTheme="majorHAnsi"/>
        </w:rPr>
        <w:t xml:space="preserve"> diagramem sekwencji</w:t>
      </w:r>
      <w:r w:rsidR="00F03BD8" w:rsidRPr="006D0CF1">
        <w:rPr>
          <w:rFonts w:asciiTheme="majorHAnsi" w:hAnsiTheme="majorHAnsi"/>
        </w:rPr>
        <w:t>:</w:t>
      </w:r>
    </w:p>
    <w:p w14:paraId="3D79B980" w14:textId="77777777" w:rsidR="002013CB" w:rsidRPr="006D0CF1" w:rsidRDefault="00617339" w:rsidP="002013CB">
      <w:pPr>
        <w:keepNext/>
        <w:rPr>
          <w:rFonts w:asciiTheme="majorHAnsi" w:hAnsiTheme="majorHAnsi"/>
        </w:rPr>
      </w:pPr>
      <w:r w:rsidRPr="006D0CF1">
        <w:rPr>
          <w:rFonts w:asciiTheme="majorHAnsi" w:hAnsiTheme="majorHAnsi"/>
          <w:noProof/>
          <w:lang w:eastAsia="pl-PL"/>
        </w:rPr>
        <w:drawing>
          <wp:inline distT="0" distB="0" distL="0" distR="0" wp14:anchorId="1BD69A3A" wp14:editId="12E76456">
            <wp:extent cx="5759450" cy="3202940"/>
            <wp:effectExtent l="19050" t="19050" r="12700" b="1651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02940"/>
                    </a:xfrm>
                    <a:prstGeom prst="rect">
                      <a:avLst/>
                    </a:prstGeom>
                    <a:ln w="6350">
                      <a:solidFill>
                        <a:schemeClr val="tx1"/>
                      </a:solidFill>
                    </a:ln>
                  </pic:spPr>
                </pic:pic>
              </a:graphicData>
            </a:graphic>
          </wp:inline>
        </w:drawing>
      </w:r>
    </w:p>
    <w:p w14:paraId="01CE3EFE" w14:textId="77777777" w:rsidR="00C63DE9" w:rsidRPr="006D0CF1" w:rsidRDefault="002013CB" w:rsidP="002013CB">
      <w:pPr>
        <w:pStyle w:val="Legenda"/>
        <w:jc w:val="center"/>
        <w:rPr>
          <w:rFonts w:asciiTheme="majorHAnsi" w:hAnsiTheme="majorHAnsi"/>
        </w:rPr>
      </w:pPr>
      <w:bookmarkStart w:id="6" w:name="_Toc458985837"/>
      <w:r w:rsidRPr="006D0CF1">
        <w:rPr>
          <w:rFonts w:asciiTheme="majorHAnsi" w:hAnsiTheme="majorHAnsi"/>
        </w:rPr>
        <w:t xml:space="preserve">Rysunek </w:t>
      </w:r>
      <w:r w:rsidRPr="006D0CF1">
        <w:rPr>
          <w:rFonts w:asciiTheme="majorHAnsi" w:hAnsiTheme="majorHAnsi"/>
        </w:rPr>
        <w:fldChar w:fldCharType="begin"/>
      </w:r>
      <w:r w:rsidRPr="006D0CF1">
        <w:rPr>
          <w:rFonts w:asciiTheme="majorHAnsi" w:hAnsiTheme="majorHAnsi"/>
        </w:rPr>
        <w:instrText xml:space="preserve"> SEQ Rysunek \* ARABIC </w:instrText>
      </w:r>
      <w:r w:rsidRPr="006D0CF1">
        <w:rPr>
          <w:rFonts w:asciiTheme="majorHAnsi" w:hAnsiTheme="majorHAnsi"/>
        </w:rPr>
        <w:fldChar w:fldCharType="separate"/>
      </w:r>
      <w:r w:rsidR="0051740B" w:rsidRPr="006D0CF1">
        <w:rPr>
          <w:rFonts w:asciiTheme="majorHAnsi" w:hAnsiTheme="majorHAnsi"/>
          <w:noProof/>
        </w:rPr>
        <w:t>5</w:t>
      </w:r>
      <w:r w:rsidRPr="006D0CF1">
        <w:rPr>
          <w:rFonts w:asciiTheme="majorHAnsi" w:hAnsiTheme="majorHAnsi"/>
        </w:rPr>
        <w:fldChar w:fldCharType="end"/>
      </w:r>
      <w:r w:rsidRPr="006D0CF1">
        <w:rPr>
          <w:rFonts w:asciiTheme="majorHAnsi" w:hAnsiTheme="majorHAnsi"/>
        </w:rPr>
        <w:t xml:space="preserve"> Diagram sekwencji operacji AccountService.registerAccount</w:t>
      </w:r>
      <w:bookmarkEnd w:id="6"/>
    </w:p>
    <w:p w14:paraId="6053416E" w14:textId="77777777" w:rsidR="00F03BD8" w:rsidRPr="006D0CF1" w:rsidRDefault="00F03BD8" w:rsidP="00F03BD8">
      <w:pPr>
        <w:ind w:firstLine="360"/>
        <w:jc w:val="both"/>
        <w:rPr>
          <w:rFonts w:asciiTheme="majorHAnsi" w:hAnsiTheme="majorHAnsi"/>
          <w:iCs/>
        </w:rPr>
      </w:pPr>
      <w:r w:rsidRPr="006D0CF1">
        <w:rPr>
          <w:rFonts w:asciiTheme="majorHAnsi" w:hAnsiTheme="majorHAnsi"/>
        </w:rPr>
        <w:t xml:space="preserve">W warstwie konektor usługa zawiera operacje </w:t>
      </w:r>
      <w:r w:rsidRPr="006D0CF1">
        <w:rPr>
          <w:rFonts w:asciiTheme="majorHAnsi" w:hAnsiTheme="majorHAnsi"/>
          <w:iCs/>
        </w:rPr>
        <w:t>będące konektorami bazodanowymi:</w:t>
      </w:r>
    </w:p>
    <w:p w14:paraId="75020AC7" w14:textId="77777777" w:rsidR="00F03BD8" w:rsidRPr="006D0CF1" w:rsidRDefault="00F03BD8" w:rsidP="00F03BD8">
      <w:pPr>
        <w:pStyle w:val="Akapitzlist"/>
        <w:numPr>
          <w:ilvl w:val="0"/>
          <w:numId w:val="31"/>
        </w:numPr>
        <w:jc w:val="both"/>
        <w:rPr>
          <w:rFonts w:asciiTheme="majorHAnsi" w:hAnsiTheme="majorHAnsi"/>
          <w:iCs/>
        </w:rPr>
      </w:pPr>
      <w:r w:rsidRPr="006D0CF1">
        <w:rPr>
          <w:rFonts w:asciiTheme="majorHAnsi" w:hAnsiTheme="majorHAnsi"/>
          <w:i/>
          <w:iCs/>
        </w:rPr>
        <w:t>addAccountConnector</w:t>
      </w:r>
      <w:r w:rsidRPr="006D0CF1">
        <w:rPr>
          <w:rFonts w:asciiTheme="majorHAnsi" w:hAnsiTheme="majorHAnsi"/>
          <w:iCs/>
        </w:rPr>
        <w:t xml:space="preserve"> </w:t>
      </w:r>
      <w:r w:rsidR="00B5029F" w:rsidRPr="006D0CF1">
        <w:rPr>
          <w:rFonts w:asciiTheme="majorHAnsi" w:hAnsiTheme="majorHAnsi"/>
          <w:iCs/>
        </w:rPr>
        <w:t xml:space="preserve">- </w:t>
      </w:r>
      <w:r w:rsidRPr="006D0CF1">
        <w:rPr>
          <w:rFonts w:asciiTheme="majorHAnsi" w:hAnsiTheme="majorHAnsi"/>
          <w:iCs/>
        </w:rPr>
        <w:t>zapisuje nowy rekord konta w bazie danych.</w:t>
      </w:r>
    </w:p>
    <w:p w14:paraId="6A6461C3" w14:textId="77777777" w:rsidR="00F03BD8" w:rsidRPr="006D0CF1" w:rsidRDefault="00F03BD8" w:rsidP="00F03BD8">
      <w:pPr>
        <w:pStyle w:val="Akapitzlist"/>
        <w:numPr>
          <w:ilvl w:val="0"/>
          <w:numId w:val="31"/>
        </w:numPr>
        <w:jc w:val="both"/>
        <w:rPr>
          <w:rFonts w:asciiTheme="majorHAnsi" w:hAnsiTheme="majorHAnsi"/>
          <w:iCs/>
        </w:rPr>
      </w:pPr>
      <w:r w:rsidRPr="006D0CF1">
        <w:rPr>
          <w:rFonts w:asciiTheme="majorHAnsi" w:hAnsiTheme="majorHAnsi"/>
          <w:i/>
          <w:iCs/>
        </w:rPr>
        <w:t>getAccountConnector</w:t>
      </w:r>
      <w:r w:rsidRPr="006D0CF1">
        <w:rPr>
          <w:rFonts w:asciiTheme="majorHAnsi" w:hAnsiTheme="majorHAnsi"/>
          <w:iCs/>
        </w:rPr>
        <w:t xml:space="preserve"> </w:t>
      </w:r>
      <w:r w:rsidR="00B5029F" w:rsidRPr="006D0CF1">
        <w:rPr>
          <w:rFonts w:asciiTheme="majorHAnsi" w:hAnsiTheme="majorHAnsi"/>
          <w:iCs/>
        </w:rPr>
        <w:t xml:space="preserve">- </w:t>
      </w:r>
      <w:r w:rsidRPr="006D0CF1">
        <w:rPr>
          <w:rFonts w:asciiTheme="majorHAnsi" w:hAnsiTheme="majorHAnsi"/>
          <w:iCs/>
        </w:rPr>
        <w:t>pobiera rekord konta o podanym identyfikatorze.</w:t>
      </w:r>
    </w:p>
    <w:p w14:paraId="28075E37" w14:textId="77777777" w:rsidR="006E43BC" w:rsidRPr="006D0CF1" w:rsidRDefault="00F03BD8" w:rsidP="006E43BC">
      <w:pPr>
        <w:pStyle w:val="Akapitzlist"/>
        <w:numPr>
          <w:ilvl w:val="0"/>
          <w:numId w:val="31"/>
        </w:numPr>
        <w:jc w:val="both"/>
        <w:rPr>
          <w:rFonts w:asciiTheme="majorHAnsi" w:hAnsiTheme="majorHAnsi"/>
          <w:iCs/>
        </w:rPr>
      </w:pPr>
      <w:r w:rsidRPr="006D0CF1">
        <w:rPr>
          <w:rFonts w:asciiTheme="majorHAnsi" w:hAnsiTheme="majorHAnsi"/>
          <w:i/>
          <w:iCs/>
        </w:rPr>
        <w:t>findAccountConnector</w:t>
      </w:r>
      <w:r w:rsidRPr="006D0CF1">
        <w:rPr>
          <w:rFonts w:asciiTheme="majorHAnsi" w:hAnsiTheme="majorHAnsi"/>
          <w:iCs/>
        </w:rPr>
        <w:t xml:space="preserve"> </w:t>
      </w:r>
      <w:r w:rsidR="00B5029F" w:rsidRPr="006D0CF1">
        <w:rPr>
          <w:rFonts w:asciiTheme="majorHAnsi" w:hAnsiTheme="majorHAnsi"/>
          <w:iCs/>
        </w:rPr>
        <w:t xml:space="preserve">- </w:t>
      </w:r>
      <w:r w:rsidRPr="006D0CF1">
        <w:rPr>
          <w:rFonts w:asciiTheme="majorHAnsi" w:hAnsiTheme="majorHAnsi"/>
          <w:iCs/>
        </w:rPr>
        <w:t>wyszukuje rekord konta na podstawie podanych kryteriów.</w:t>
      </w:r>
    </w:p>
    <w:p w14:paraId="3DB63ECB" w14:textId="77777777" w:rsidR="006E43BC" w:rsidRPr="006D0CF1" w:rsidRDefault="006E43BC" w:rsidP="006E43BC">
      <w:pPr>
        <w:ind w:firstLine="708"/>
        <w:jc w:val="both"/>
        <w:rPr>
          <w:rFonts w:asciiTheme="majorHAnsi" w:hAnsiTheme="majorHAnsi"/>
          <w:iCs/>
        </w:rPr>
      </w:pPr>
      <w:r w:rsidRPr="006D0CF1">
        <w:rPr>
          <w:rFonts w:asciiTheme="majorHAnsi" w:hAnsiTheme="majorHAnsi"/>
          <w:iCs/>
        </w:rPr>
        <w:t>Model danych usługi korzysta z encji kanonicznego modelu danych</w:t>
      </w:r>
      <w:r w:rsidR="004C2F6F" w:rsidRPr="006D0CF1">
        <w:rPr>
          <w:rFonts w:asciiTheme="majorHAnsi" w:hAnsiTheme="majorHAnsi"/>
          <w:iCs/>
        </w:rPr>
        <w:t>:</w:t>
      </w:r>
      <w:r w:rsidRPr="006D0CF1">
        <w:rPr>
          <w:rFonts w:asciiTheme="majorHAnsi" w:hAnsiTheme="majorHAnsi"/>
          <w:iCs/>
        </w:rPr>
        <w:t xml:space="preserve"> Account, Person, Vehicle,  AccountSearchCriteria:</w:t>
      </w:r>
    </w:p>
    <w:p w14:paraId="1393D148" w14:textId="77777777" w:rsidR="006E43BC" w:rsidRPr="006D0CF1" w:rsidRDefault="006E43BC" w:rsidP="006E43BC">
      <w:pPr>
        <w:keepNext/>
        <w:jc w:val="center"/>
        <w:rPr>
          <w:rFonts w:asciiTheme="majorHAnsi" w:hAnsiTheme="majorHAnsi"/>
        </w:rPr>
      </w:pPr>
      <w:r w:rsidRPr="006D0CF1">
        <w:rPr>
          <w:rFonts w:asciiTheme="majorHAnsi" w:hAnsiTheme="majorHAnsi"/>
          <w:noProof/>
          <w:lang w:eastAsia="pl-PL"/>
        </w:rPr>
        <w:drawing>
          <wp:inline distT="0" distB="0" distL="0" distR="0" wp14:anchorId="5200F2BC" wp14:editId="096CF8AE">
            <wp:extent cx="5759450" cy="1892935"/>
            <wp:effectExtent l="19050" t="19050" r="12700" b="1206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892935"/>
                    </a:xfrm>
                    <a:prstGeom prst="rect">
                      <a:avLst/>
                    </a:prstGeom>
                    <a:ln w="6350">
                      <a:solidFill>
                        <a:schemeClr val="tx1"/>
                      </a:solidFill>
                    </a:ln>
                  </pic:spPr>
                </pic:pic>
              </a:graphicData>
            </a:graphic>
          </wp:inline>
        </w:drawing>
      </w:r>
    </w:p>
    <w:p w14:paraId="28D08156" w14:textId="77777777" w:rsidR="006E43BC" w:rsidRPr="006D0CF1" w:rsidRDefault="006E43BC" w:rsidP="006E43BC">
      <w:pPr>
        <w:pStyle w:val="Legenda"/>
        <w:jc w:val="center"/>
        <w:rPr>
          <w:rFonts w:asciiTheme="majorHAnsi" w:hAnsiTheme="majorHAnsi"/>
        </w:rPr>
      </w:pPr>
      <w:bookmarkStart w:id="7" w:name="_Toc458985838"/>
      <w:r w:rsidRPr="006D0CF1">
        <w:rPr>
          <w:rFonts w:asciiTheme="majorHAnsi" w:hAnsiTheme="majorHAnsi"/>
        </w:rPr>
        <w:t xml:space="preserve">Rysunek </w:t>
      </w:r>
      <w:r w:rsidRPr="006D0CF1">
        <w:rPr>
          <w:rFonts w:asciiTheme="majorHAnsi" w:hAnsiTheme="majorHAnsi"/>
        </w:rPr>
        <w:fldChar w:fldCharType="begin"/>
      </w:r>
      <w:r w:rsidRPr="006D0CF1">
        <w:rPr>
          <w:rFonts w:asciiTheme="majorHAnsi" w:hAnsiTheme="majorHAnsi"/>
        </w:rPr>
        <w:instrText xml:space="preserve"> SEQ Rysunek \* ARABIC </w:instrText>
      </w:r>
      <w:r w:rsidRPr="006D0CF1">
        <w:rPr>
          <w:rFonts w:asciiTheme="majorHAnsi" w:hAnsiTheme="majorHAnsi"/>
        </w:rPr>
        <w:fldChar w:fldCharType="separate"/>
      </w:r>
      <w:r w:rsidR="0051740B" w:rsidRPr="006D0CF1">
        <w:rPr>
          <w:rFonts w:asciiTheme="majorHAnsi" w:hAnsiTheme="majorHAnsi"/>
          <w:noProof/>
        </w:rPr>
        <w:t>6</w:t>
      </w:r>
      <w:r w:rsidRPr="006D0CF1">
        <w:rPr>
          <w:rFonts w:asciiTheme="majorHAnsi" w:hAnsiTheme="majorHAnsi"/>
        </w:rPr>
        <w:fldChar w:fldCharType="end"/>
      </w:r>
      <w:r w:rsidRPr="006D0CF1">
        <w:rPr>
          <w:rFonts w:asciiTheme="majorHAnsi" w:hAnsiTheme="majorHAnsi"/>
        </w:rPr>
        <w:t xml:space="preserve"> Model danych usługi AccountService</w:t>
      </w:r>
      <w:bookmarkEnd w:id="7"/>
    </w:p>
    <w:p w14:paraId="61FE9356" w14:textId="77777777" w:rsidR="006E43BC" w:rsidRPr="006D0CF1" w:rsidRDefault="006E43BC" w:rsidP="006E43BC">
      <w:pPr>
        <w:jc w:val="both"/>
        <w:rPr>
          <w:rFonts w:asciiTheme="majorHAnsi" w:hAnsiTheme="majorHAnsi"/>
          <w:iCs/>
        </w:rPr>
      </w:pPr>
    </w:p>
    <w:p w14:paraId="7E6734F0" w14:textId="77777777" w:rsidR="006E43BC" w:rsidRPr="006D0CF1" w:rsidRDefault="006E43BC" w:rsidP="006E43BC">
      <w:pPr>
        <w:jc w:val="both"/>
        <w:rPr>
          <w:rFonts w:asciiTheme="majorHAnsi" w:hAnsiTheme="majorHAnsi"/>
          <w:iCs/>
        </w:rPr>
      </w:pPr>
      <w:r w:rsidRPr="006D0CF1">
        <w:rPr>
          <w:rFonts w:asciiTheme="majorHAnsi" w:hAnsiTheme="majorHAnsi"/>
          <w:iCs/>
        </w:rPr>
        <w:t>Kontrakt usługi AccountService w zakresie operacji registerAccount dla konsumenta Aplikacja kierowcy:</w:t>
      </w:r>
    </w:p>
    <w:tbl>
      <w:tblPr>
        <w:tblStyle w:val="Tabela-Siatka"/>
        <w:tblW w:w="0" w:type="auto"/>
        <w:tblLook w:val="04A0" w:firstRow="1" w:lastRow="0" w:firstColumn="1" w:lastColumn="0" w:noHBand="0" w:noVBand="1"/>
      </w:tblPr>
      <w:tblGrid>
        <w:gridCol w:w="2122"/>
        <w:gridCol w:w="6938"/>
      </w:tblGrid>
      <w:tr w:rsidR="00DB62AF" w:rsidRPr="006D0CF1" w14:paraId="7B0173D5" w14:textId="77777777" w:rsidTr="00DB62AF">
        <w:tc>
          <w:tcPr>
            <w:tcW w:w="9060" w:type="dxa"/>
            <w:gridSpan w:val="2"/>
            <w:shd w:val="clear" w:color="auto" w:fill="BDD6EE" w:themeFill="accent1" w:themeFillTint="66"/>
          </w:tcPr>
          <w:p w14:paraId="5866CE34" w14:textId="77777777" w:rsidR="00DB62AF" w:rsidRPr="006D0CF1" w:rsidRDefault="00DB62AF" w:rsidP="00BE4C8A">
            <w:pPr>
              <w:rPr>
                <w:rFonts w:asciiTheme="majorHAnsi" w:hAnsiTheme="majorHAnsi"/>
                <w:b/>
              </w:rPr>
            </w:pPr>
            <w:r w:rsidRPr="006D0CF1">
              <w:rPr>
                <w:rFonts w:asciiTheme="majorHAnsi" w:hAnsiTheme="majorHAnsi"/>
                <w:b/>
              </w:rPr>
              <w:t>AccountServiceAdapter.registerAccountAdapter REST API</w:t>
            </w:r>
          </w:p>
        </w:tc>
      </w:tr>
      <w:tr w:rsidR="00DB62AF" w:rsidRPr="006D0CF1" w14:paraId="21D0A658" w14:textId="77777777" w:rsidTr="00DB62AF">
        <w:tc>
          <w:tcPr>
            <w:tcW w:w="2122" w:type="dxa"/>
          </w:tcPr>
          <w:p w14:paraId="01C5B582" w14:textId="77777777" w:rsidR="00DB62AF" w:rsidRPr="006D0CF1" w:rsidRDefault="00DB62AF" w:rsidP="00BE4C8A">
            <w:pPr>
              <w:rPr>
                <w:rFonts w:asciiTheme="majorHAnsi" w:hAnsiTheme="majorHAnsi"/>
              </w:rPr>
            </w:pPr>
            <w:r w:rsidRPr="006D0CF1">
              <w:rPr>
                <w:rFonts w:asciiTheme="majorHAnsi" w:hAnsiTheme="majorHAnsi"/>
                <w:iCs/>
              </w:rPr>
              <w:t>Metoda HTTP</w:t>
            </w:r>
          </w:p>
        </w:tc>
        <w:tc>
          <w:tcPr>
            <w:tcW w:w="6938" w:type="dxa"/>
          </w:tcPr>
          <w:p w14:paraId="18D0EAE9" w14:textId="77777777" w:rsidR="00DB62AF" w:rsidRPr="006D0CF1" w:rsidRDefault="00DB62AF" w:rsidP="00BE4C8A">
            <w:pPr>
              <w:rPr>
                <w:rFonts w:asciiTheme="majorHAnsi" w:hAnsiTheme="majorHAnsi"/>
                <w:sz w:val="16"/>
                <w:szCs w:val="16"/>
              </w:rPr>
            </w:pPr>
            <w:r w:rsidRPr="006D0CF1">
              <w:rPr>
                <w:rFonts w:asciiTheme="majorHAnsi" w:hAnsiTheme="majorHAnsi"/>
                <w:sz w:val="16"/>
                <w:szCs w:val="16"/>
              </w:rPr>
              <w:t>POST</w:t>
            </w:r>
          </w:p>
        </w:tc>
      </w:tr>
      <w:tr w:rsidR="00DB62AF" w:rsidRPr="006D0CF1" w14:paraId="3A149178" w14:textId="77777777" w:rsidTr="00DB62AF">
        <w:tc>
          <w:tcPr>
            <w:tcW w:w="2122" w:type="dxa"/>
          </w:tcPr>
          <w:p w14:paraId="5C8A4333" w14:textId="77777777" w:rsidR="00DB62AF" w:rsidRPr="006D0CF1" w:rsidRDefault="00DB62AF" w:rsidP="00BE4C8A">
            <w:pPr>
              <w:rPr>
                <w:rFonts w:asciiTheme="majorHAnsi" w:hAnsiTheme="majorHAnsi"/>
                <w:iCs/>
              </w:rPr>
            </w:pPr>
            <w:r w:rsidRPr="006D0CF1">
              <w:rPr>
                <w:rFonts w:asciiTheme="majorHAnsi" w:hAnsiTheme="majorHAnsi"/>
                <w:iCs/>
              </w:rPr>
              <w:t>Adres HTTP</w:t>
            </w:r>
          </w:p>
        </w:tc>
        <w:tc>
          <w:tcPr>
            <w:tcW w:w="6938" w:type="dxa"/>
          </w:tcPr>
          <w:p w14:paraId="3F40F570" w14:textId="77777777" w:rsidR="00DB62AF" w:rsidRPr="006D0CF1" w:rsidRDefault="005D2CDD" w:rsidP="00BE4C8A">
            <w:pPr>
              <w:rPr>
                <w:rFonts w:asciiTheme="majorHAnsi" w:hAnsiTheme="majorHAnsi"/>
                <w:sz w:val="16"/>
                <w:szCs w:val="16"/>
              </w:rPr>
            </w:pPr>
            <w:hyperlink r:id="rId14" w:history="1">
              <w:r w:rsidR="00DB62AF" w:rsidRPr="006D0CF1">
                <w:rPr>
                  <w:rStyle w:val="Hipercze"/>
                  <w:rFonts w:asciiTheme="majorHAnsi" w:hAnsiTheme="majorHAnsi"/>
                  <w:iCs/>
                  <w:sz w:val="16"/>
                  <w:szCs w:val="16"/>
                </w:rPr>
                <w:t>http://eparking.client.app:8083/api/account/register</w:t>
              </w:r>
            </w:hyperlink>
          </w:p>
        </w:tc>
      </w:tr>
      <w:tr w:rsidR="00DB62AF" w:rsidRPr="006D0CF1" w14:paraId="19C3645F" w14:textId="77777777" w:rsidTr="00DB62AF">
        <w:tc>
          <w:tcPr>
            <w:tcW w:w="2122" w:type="dxa"/>
          </w:tcPr>
          <w:p w14:paraId="421D82E2" w14:textId="77777777" w:rsidR="00DB62AF" w:rsidRPr="006D0CF1" w:rsidRDefault="002013CB" w:rsidP="00BE4C8A">
            <w:pPr>
              <w:rPr>
                <w:rFonts w:asciiTheme="majorHAnsi" w:hAnsiTheme="majorHAnsi"/>
                <w:iCs/>
              </w:rPr>
            </w:pPr>
            <w:r w:rsidRPr="006D0CF1">
              <w:rPr>
                <w:rFonts w:asciiTheme="majorHAnsi" w:hAnsiTheme="majorHAnsi"/>
                <w:iCs/>
              </w:rPr>
              <w:t>Nagłówki HTTP</w:t>
            </w:r>
          </w:p>
        </w:tc>
        <w:tc>
          <w:tcPr>
            <w:tcW w:w="6938" w:type="dxa"/>
          </w:tcPr>
          <w:p w14:paraId="0132ED39" w14:textId="77777777" w:rsidR="00DB62AF" w:rsidRPr="006D0CF1" w:rsidRDefault="002013CB" w:rsidP="00BE4C8A">
            <w:pPr>
              <w:rPr>
                <w:rFonts w:asciiTheme="majorHAnsi" w:hAnsiTheme="majorHAnsi"/>
                <w:iCs/>
                <w:sz w:val="16"/>
                <w:szCs w:val="16"/>
              </w:rPr>
            </w:pPr>
            <w:r w:rsidRPr="006D0CF1">
              <w:rPr>
                <w:rFonts w:asciiTheme="majorHAnsi" w:hAnsiTheme="majorHAnsi"/>
                <w:iCs/>
                <w:sz w:val="16"/>
                <w:szCs w:val="16"/>
              </w:rPr>
              <w:t xml:space="preserve">Content-Type: </w:t>
            </w:r>
            <w:r w:rsidR="00DB62AF" w:rsidRPr="006D0CF1">
              <w:rPr>
                <w:rFonts w:asciiTheme="majorHAnsi" w:hAnsiTheme="majorHAnsi"/>
                <w:iCs/>
                <w:sz w:val="16"/>
                <w:szCs w:val="16"/>
              </w:rPr>
              <w:t>application/json</w:t>
            </w:r>
          </w:p>
        </w:tc>
      </w:tr>
      <w:tr w:rsidR="00DB62AF" w:rsidRPr="006D0CF1" w14:paraId="52F8C184" w14:textId="77777777" w:rsidTr="00DB62AF">
        <w:tc>
          <w:tcPr>
            <w:tcW w:w="2122" w:type="dxa"/>
          </w:tcPr>
          <w:p w14:paraId="77EE60FC" w14:textId="77777777" w:rsidR="00DB62AF" w:rsidRPr="006D0CF1" w:rsidRDefault="00DB62AF" w:rsidP="00BE4C8A">
            <w:pPr>
              <w:rPr>
                <w:rFonts w:asciiTheme="majorHAnsi" w:hAnsiTheme="majorHAnsi"/>
                <w:iCs/>
              </w:rPr>
            </w:pPr>
            <w:r w:rsidRPr="006D0CF1">
              <w:rPr>
                <w:rFonts w:asciiTheme="majorHAnsi" w:hAnsiTheme="majorHAnsi"/>
                <w:iCs/>
              </w:rPr>
              <w:t>Request Body</w:t>
            </w:r>
          </w:p>
        </w:tc>
        <w:tc>
          <w:tcPr>
            <w:tcW w:w="6938" w:type="dxa"/>
          </w:tcPr>
          <w:p w14:paraId="0F0B8C0A" w14:textId="77777777"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w:t>
            </w:r>
          </w:p>
          <w:p w14:paraId="49080777" w14:textId="77777777"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 xml:space="preserve">  "person":{</w:t>
            </w:r>
          </w:p>
          <w:p w14:paraId="54134409" w14:textId="77777777"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 xml:space="preserve">    "first_name":"&lt;IMIE:tekst&gt;",</w:t>
            </w:r>
          </w:p>
          <w:p w14:paraId="0225E504" w14:textId="77777777"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 xml:space="preserve">    "last_name":"&lt;NAAZWISKO:tekst&gt;",</w:t>
            </w:r>
          </w:p>
          <w:p w14:paraId="02CF7278" w14:textId="77777777"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 xml:space="preserve">    "pesel":"&lt;PESEL:liczba:NNNNNNNNNNN&gt;",</w:t>
            </w:r>
          </w:p>
          <w:p w14:paraId="6B6718EB" w14:textId="77777777"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 xml:space="preserve">    "email":"&lt;EMAIL:tekst&gt;",</w:t>
            </w:r>
          </w:p>
          <w:p w14:paraId="6D33F077" w14:textId="77777777"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 xml:space="preserve">    "address":{</w:t>
            </w:r>
          </w:p>
          <w:p w14:paraId="7C9CFC96" w14:textId="77777777"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 xml:space="preserve">      "address_type":"&lt;TYP_ADRESU:tekst:residence|registration|correspondence&gt;",</w:t>
            </w:r>
          </w:p>
          <w:p w14:paraId="2D931455" w14:textId="77777777"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 xml:space="preserve">      "province":"&lt;WOJEWODZTWO:tekst&gt;",</w:t>
            </w:r>
          </w:p>
          <w:p w14:paraId="7E7FD4DF" w14:textId="77777777"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 xml:space="preserve">      "postal_code":"&lt;KOD_POCZTOWY:liczba:NN-NNN&gt;",</w:t>
            </w:r>
          </w:p>
          <w:p w14:paraId="0916609B" w14:textId="77777777"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 xml:space="preserve">      "city":"&lt;MIASTO:tekst&gt;",</w:t>
            </w:r>
          </w:p>
          <w:p w14:paraId="3A84DBDF" w14:textId="77777777"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 xml:space="preserve">      "street":"&lt;ULICA:tekst&gt;",</w:t>
            </w:r>
          </w:p>
          <w:p w14:paraId="15F3D162" w14:textId="77777777"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 xml:space="preserve">      "street_number":"&lt;NUMER_DOMU:liczba&gt;",</w:t>
            </w:r>
          </w:p>
          <w:p w14:paraId="45B44823" w14:textId="77777777"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 xml:space="preserve">      "flat_number":"&lt;NUMER_MIESZKANIA:liczba&gt;"</w:t>
            </w:r>
          </w:p>
          <w:p w14:paraId="30402EA6" w14:textId="77777777"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 xml:space="preserve">    }</w:t>
            </w:r>
          </w:p>
          <w:p w14:paraId="294A582B" w14:textId="77777777"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 xml:space="preserve">  },</w:t>
            </w:r>
          </w:p>
          <w:p w14:paraId="24253680" w14:textId="77777777"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 xml:space="preserve">  "vehicle":{</w:t>
            </w:r>
          </w:p>
          <w:p w14:paraId="42A88DEA" w14:textId="77777777"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 xml:space="preserve">    "vehicle_type":"&lt;TYP_POJAZDU:personal|supply&gt;",</w:t>
            </w:r>
          </w:p>
          <w:p w14:paraId="57591370" w14:textId="77777777"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 xml:space="preserve">    "brand":"&lt;MARKA:tekst&gt;",</w:t>
            </w:r>
          </w:p>
          <w:p w14:paraId="0F4B89D4" w14:textId="77777777"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 xml:space="preserve">    "model":"&lt;MODEL:tekst&gt;",</w:t>
            </w:r>
          </w:p>
          <w:p w14:paraId="5FF35132" w14:textId="77777777"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 xml:space="preserve">    "registration_number":"&lt;NUMER_REJESTRACYJNY:tekst&gt;",</w:t>
            </w:r>
          </w:p>
          <w:p w14:paraId="147EDA70" w14:textId="77777777"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 xml:space="preserve">    "vin_number":"&lt;NUMER_VIN:teskt&gt;",</w:t>
            </w:r>
          </w:p>
          <w:p w14:paraId="618EA40C" w14:textId="77777777"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 xml:space="preserve">    "production_date":"&lt;DATA_PRODUKCJI:data:YYYY-MM-DD&gt;",</w:t>
            </w:r>
          </w:p>
          <w:p w14:paraId="38384464" w14:textId="77777777"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 xml:space="preserve">    "color":"&lt;KOLOR:tekst&gt;"</w:t>
            </w:r>
          </w:p>
          <w:p w14:paraId="61A4769C" w14:textId="77777777"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 xml:space="preserve">  }</w:t>
            </w:r>
          </w:p>
          <w:p w14:paraId="7D67270B" w14:textId="77777777"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w:t>
            </w:r>
          </w:p>
          <w:p w14:paraId="7951D22B" w14:textId="77777777" w:rsidR="00BE4C8A" w:rsidRPr="006D0CF1" w:rsidRDefault="00BE4C8A" w:rsidP="00BE4C8A">
            <w:pPr>
              <w:rPr>
                <w:rFonts w:asciiTheme="majorHAnsi" w:hAnsiTheme="majorHAnsi"/>
                <w:iCs/>
                <w:sz w:val="16"/>
                <w:szCs w:val="16"/>
              </w:rPr>
            </w:pPr>
          </w:p>
        </w:tc>
      </w:tr>
      <w:tr w:rsidR="00DB62AF" w:rsidRPr="006D0CF1" w14:paraId="21495824" w14:textId="77777777" w:rsidTr="00DB62AF">
        <w:tc>
          <w:tcPr>
            <w:tcW w:w="2122" w:type="dxa"/>
          </w:tcPr>
          <w:p w14:paraId="2C24D592" w14:textId="77777777" w:rsidR="00DB62AF" w:rsidRPr="006D0CF1" w:rsidRDefault="006E43BC" w:rsidP="00BE4C8A">
            <w:pPr>
              <w:rPr>
                <w:rFonts w:asciiTheme="majorHAnsi" w:hAnsiTheme="majorHAnsi"/>
                <w:iCs/>
              </w:rPr>
            </w:pPr>
            <w:r w:rsidRPr="006D0CF1">
              <w:rPr>
                <w:rFonts w:asciiTheme="majorHAnsi" w:hAnsiTheme="majorHAnsi"/>
                <w:iCs/>
              </w:rPr>
              <w:t>Response – Sukces</w:t>
            </w:r>
          </w:p>
        </w:tc>
        <w:tc>
          <w:tcPr>
            <w:tcW w:w="6938" w:type="dxa"/>
          </w:tcPr>
          <w:p w14:paraId="1C221C1B" w14:textId="77777777" w:rsidR="006E43BC" w:rsidRPr="006D0CF1" w:rsidRDefault="006E43BC" w:rsidP="00BE4C8A">
            <w:pPr>
              <w:rPr>
                <w:rFonts w:asciiTheme="majorHAnsi" w:hAnsiTheme="majorHAnsi"/>
                <w:iCs/>
                <w:sz w:val="16"/>
                <w:szCs w:val="16"/>
              </w:rPr>
            </w:pPr>
            <w:r w:rsidRPr="006D0CF1">
              <w:rPr>
                <w:rFonts w:asciiTheme="majorHAnsi" w:hAnsiTheme="majorHAnsi"/>
                <w:iCs/>
                <w:sz w:val="16"/>
                <w:szCs w:val="16"/>
              </w:rPr>
              <w:t>HTTP Response code: 200</w:t>
            </w:r>
          </w:p>
          <w:p w14:paraId="639CF805" w14:textId="77777777" w:rsidR="006E43BC" w:rsidRPr="006D0CF1" w:rsidRDefault="006E43BC" w:rsidP="00BE4C8A">
            <w:pPr>
              <w:rPr>
                <w:rFonts w:asciiTheme="majorHAnsi" w:hAnsiTheme="majorHAnsi"/>
                <w:iCs/>
                <w:sz w:val="16"/>
                <w:szCs w:val="16"/>
              </w:rPr>
            </w:pPr>
            <w:r w:rsidRPr="006D0CF1">
              <w:rPr>
                <w:rFonts w:asciiTheme="majorHAnsi" w:hAnsiTheme="majorHAnsi"/>
                <w:iCs/>
                <w:sz w:val="16"/>
                <w:szCs w:val="16"/>
              </w:rPr>
              <w:t>Content-type: application/json</w:t>
            </w:r>
            <w:r w:rsidRPr="006D0CF1">
              <w:rPr>
                <w:rFonts w:asciiTheme="majorHAnsi" w:hAnsiTheme="majorHAnsi"/>
                <w:iCs/>
                <w:sz w:val="16"/>
                <w:szCs w:val="16"/>
              </w:rPr>
              <w:cr/>
            </w:r>
          </w:p>
          <w:p w14:paraId="17E3CB35" w14:textId="77777777"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w:t>
            </w:r>
          </w:p>
          <w:p w14:paraId="18F77F9B" w14:textId="77777777"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 xml:space="preserve">  "account_id":"&lt;IDENTYFIKATOR_KONTA:tekst&gt;",</w:t>
            </w:r>
          </w:p>
          <w:p w14:paraId="69E71E7E" w14:textId="77777777"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 xml:space="preserve">  "person_id":"&lt;IDENTYFIKATOR_KIEROWCY:teskt&gt;",</w:t>
            </w:r>
          </w:p>
          <w:p w14:paraId="6289C906" w14:textId="77777777"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 xml:space="preserve">  "billing_id":"&lt;IDENTYFIKATOR_RACHUNKU:tekst&gt;",</w:t>
            </w:r>
          </w:p>
          <w:p w14:paraId="5AF1D1AE" w14:textId="77777777"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 xml:space="preserve">  "vehicle_id":"&lt;IDENTYFIKATOR_POJAZDU:tekst&gt;",</w:t>
            </w:r>
          </w:p>
          <w:p w14:paraId="0A05ECA3" w14:textId="77777777"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 xml:space="preserve">  "status":"&lt;STATUS_KONTA:new&gt;"</w:t>
            </w:r>
          </w:p>
          <w:p w14:paraId="2053D653" w14:textId="77777777"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w:t>
            </w:r>
          </w:p>
          <w:p w14:paraId="4B51EEF7" w14:textId="77777777" w:rsidR="00BE4C8A" w:rsidRPr="006D0CF1" w:rsidRDefault="00BE4C8A" w:rsidP="00BE4C8A">
            <w:pPr>
              <w:rPr>
                <w:rFonts w:asciiTheme="majorHAnsi" w:hAnsiTheme="majorHAnsi"/>
                <w:iCs/>
                <w:sz w:val="16"/>
                <w:szCs w:val="16"/>
              </w:rPr>
            </w:pPr>
          </w:p>
        </w:tc>
      </w:tr>
      <w:tr w:rsidR="006E43BC" w:rsidRPr="006D0CF1" w14:paraId="437A4AB1" w14:textId="77777777" w:rsidTr="00DB62AF">
        <w:tc>
          <w:tcPr>
            <w:tcW w:w="2122" w:type="dxa"/>
          </w:tcPr>
          <w:p w14:paraId="15C731D3" w14:textId="77777777" w:rsidR="006E43BC" w:rsidRPr="006D0CF1" w:rsidRDefault="006E43BC" w:rsidP="00BE4C8A">
            <w:pPr>
              <w:rPr>
                <w:rFonts w:asciiTheme="majorHAnsi" w:hAnsiTheme="majorHAnsi"/>
                <w:iCs/>
              </w:rPr>
            </w:pPr>
            <w:r w:rsidRPr="006D0CF1">
              <w:rPr>
                <w:rFonts w:asciiTheme="majorHAnsi" w:hAnsiTheme="majorHAnsi"/>
                <w:iCs/>
              </w:rPr>
              <w:t xml:space="preserve">Response </w:t>
            </w:r>
            <w:r w:rsidR="00BE4C8A" w:rsidRPr="006D0CF1">
              <w:rPr>
                <w:rFonts w:asciiTheme="majorHAnsi" w:hAnsiTheme="majorHAnsi"/>
                <w:iCs/>
              </w:rPr>
              <w:t>–</w:t>
            </w:r>
            <w:r w:rsidRPr="006D0CF1">
              <w:rPr>
                <w:rFonts w:asciiTheme="majorHAnsi" w:hAnsiTheme="majorHAnsi"/>
                <w:iCs/>
              </w:rPr>
              <w:t xml:space="preserve"> </w:t>
            </w:r>
            <w:r w:rsidR="00BE4C8A" w:rsidRPr="006D0CF1">
              <w:rPr>
                <w:rFonts w:asciiTheme="majorHAnsi" w:hAnsiTheme="majorHAnsi"/>
                <w:iCs/>
              </w:rPr>
              <w:t>Błąd walidacji wejścia</w:t>
            </w:r>
          </w:p>
        </w:tc>
        <w:tc>
          <w:tcPr>
            <w:tcW w:w="6938" w:type="dxa"/>
          </w:tcPr>
          <w:p w14:paraId="15CF2FD7" w14:textId="77777777" w:rsidR="00BE4C8A" w:rsidRPr="006D0CF1" w:rsidRDefault="00BE4C8A" w:rsidP="00BE4C8A">
            <w:pPr>
              <w:rPr>
                <w:rFonts w:asciiTheme="majorHAnsi" w:hAnsiTheme="majorHAnsi"/>
                <w:iCs/>
                <w:sz w:val="16"/>
                <w:szCs w:val="16"/>
              </w:rPr>
            </w:pPr>
            <w:r w:rsidRPr="006D0CF1">
              <w:rPr>
                <w:rFonts w:asciiTheme="majorHAnsi" w:hAnsiTheme="majorHAnsi"/>
                <w:iCs/>
                <w:sz w:val="16"/>
                <w:szCs w:val="16"/>
              </w:rPr>
              <w:t>HTTP Response code: 400</w:t>
            </w:r>
          </w:p>
          <w:p w14:paraId="486B09D2" w14:textId="77777777" w:rsidR="00BE4C8A" w:rsidRPr="006D0CF1" w:rsidRDefault="00BE4C8A" w:rsidP="00BE4C8A">
            <w:pPr>
              <w:rPr>
                <w:rFonts w:asciiTheme="majorHAnsi" w:hAnsiTheme="majorHAnsi"/>
                <w:iCs/>
                <w:sz w:val="16"/>
                <w:szCs w:val="16"/>
              </w:rPr>
            </w:pPr>
            <w:r w:rsidRPr="006D0CF1">
              <w:rPr>
                <w:rFonts w:asciiTheme="majorHAnsi" w:hAnsiTheme="majorHAnsi"/>
                <w:iCs/>
                <w:sz w:val="16"/>
                <w:szCs w:val="16"/>
              </w:rPr>
              <w:t>Content-type: text/plain</w:t>
            </w:r>
          </w:p>
          <w:p w14:paraId="4D649867" w14:textId="77777777" w:rsidR="00BE4C8A" w:rsidRPr="006D0CF1" w:rsidRDefault="00BE4C8A" w:rsidP="00BE4C8A">
            <w:pPr>
              <w:rPr>
                <w:rFonts w:asciiTheme="majorHAnsi" w:hAnsiTheme="majorHAnsi"/>
                <w:iCs/>
                <w:sz w:val="16"/>
                <w:szCs w:val="16"/>
              </w:rPr>
            </w:pPr>
            <w:r w:rsidRPr="006D0CF1">
              <w:rPr>
                <w:rFonts w:asciiTheme="majorHAnsi" w:hAnsiTheme="majorHAnsi"/>
                <w:iCs/>
                <w:sz w:val="16"/>
                <w:szCs w:val="16"/>
              </w:rPr>
              <w:t>Content-length: 0</w:t>
            </w:r>
          </w:p>
          <w:p w14:paraId="27377C77" w14:textId="77777777" w:rsidR="00BE4C8A" w:rsidRPr="006D0CF1" w:rsidRDefault="00BE4C8A" w:rsidP="00BE4C8A">
            <w:pPr>
              <w:rPr>
                <w:rFonts w:asciiTheme="majorHAnsi" w:hAnsiTheme="majorHAnsi"/>
                <w:iCs/>
                <w:sz w:val="16"/>
                <w:szCs w:val="16"/>
              </w:rPr>
            </w:pPr>
            <w:r w:rsidRPr="006D0CF1">
              <w:rPr>
                <w:rFonts w:asciiTheme="majorHAnsi" w:hAnsiTheme="majorHAnsi"/>
                <w:iCs/>
                <w:sz w:val="16"/>
                <w:szCs w:val="16"/>
              </w:rPr>
              <w:t>Exception: Validation failed for predicate [treść wyjątku walidatora]</w:t>
            </w:r>
          </w:p>
          <w:p w14:paraId="16AE9AEE" w14:textId="77777777" w:rsidR="006E43BC" w:rsidRPr="006D0CF1" w:rsidRDefault="006E43BC" w:rsidP="00BE4C8A">
            <w:pPr>
              <w:rPr>
                <w:rFonts w:asciiTheme="majorHAnsi" w:hAnsiTheme="majorHAnsi"/>
                <w:iCs/>
                <w:sz w:val="16"/>
                <w:szCs w:val="16"/>
              </w:rPr>
            </w:pPr>
          </w:p>
        </w:tc>
      </w:tr>
      <w:tr w:rsidR="00BE4C8A" w:rsidRPr="006D0CF1" w14:paraId="71A0ED5D" w14:textId="77777777" w:rsidTr="00DB62AF">
        <w:tc>
          <w:tcPr>
            <w:tcW w:w="2122" w:type="dxa"/>
          </w:tcPr>
          <w:p w14:paraId="459044EA" w14:textId="77777777" w:rsidR="00BE4C8A" w:rsidRPr="006D0CF1" w:rsidRDefault="00BE4C8A" w:rsidP="00BE4C8A">
            <w:pPr>
              <w:rPr>
                <w:rFonts w:asciiTheme="majorHAnsi" w:hAnsiTheme="majorHAnsi"/>
                <w:iCs/>
              </w:rPr>
            </w:pPr>
            <w:r w:rsidRPr="006D0CF1">
              <w:rPr>
                <w:rFonts w:asciiTheme="majorHAnsi" w:hAnsiTheme="majorHAnsi"/>
                <w:iCs/>
              </w:rPr>
              <w:t>Response – Błąd unikalności danych</w:t>
            </w:r>
          </w:p>
        </w:tc>
        <w:tc>
          <w:tcPr>
            <w:tcW w:w="6938" w:type="dxa"/>
          </w:tcPr>
          <w:p w14:paraId="4AB08BF7" w14:textId="77777777" w:rsidR="00BE4C8A" w:rsidRPr="006D0CF1" w:rsidRDefault="00BE4C8A" w:rsidP="00BE4C8A">
            <w:pPr>
              <w:rPr>
                <w:rFonts w:asciiTheme="majorHAnsi" w:hAnsiTheme="majorHAnsi"/>
                <w:iCs/>
                <w:sz w:val="16"/>
                <w:szCs w:val="16"/>
              </w:rPr>
            </w:pPr>
            <w:r w:rsidRPr="006D0CF1">
              <w:rPr>
                <w:rFonts w:asciiTheme="majorHAnsi" w:hAnsiTheme="majorHAnsi"/>
                <w:iCs/>
                <w:sz w:val="16"/>
                <w:szCs w:val="16"/>
              </w:rPr>
              <w:t>HTTP Response code: 501</w:t>
            </w:r>
          </w:p>
          <w:p w14:paraId="71F65D17" w14:textId="77777777" w:rsidR="00BE4C8A" w:rsidRPr="006D0CF1" w:rsidRDefault="00BE4C8A" w:rsidP="00BE4C8A">
            <w:pPr>
              <w:rPr>
                <w:rFonts w:asciiTheme="majorHAnsi" w:hAnsiTheme="majorHAnsi"/>
                <w:iCs/>
                <w:sz w:val="16"/>
                <w:szCs w:val="16"/>
              </w:rPr>
            </w:pPr>
            <w:r w:rsidRPr="006D0CF1">
              <w:rPr>
                <w:rFonts w:asciiTheme="majorHAnsi" w:hAnsiTheme="majorHAnsi"/>
                <w:iCs/>
                <w:sz w:val="16"/>
                <w:szCs w:val="16"/>
              </w:rPr>
              <w:t>Content-type: text/plain</w:t>
            </w:r>
          </w:p>
          <w:p w14:paraId="135E3DCF" w14:textId="77777777" w:rsidR="00BE4C8A" w:rsidRPr="006D0CF1" w:rsidRDefault="00BE4C8A" w:rsidP="00BE4C8A">
            <w:pPr>
              <w:rPr>
                <w:rFonts w:asciiTheme="majorHAnsi" w:hAnsiTheme="majorHAnsi"/>
                <w:iCs/>
                <w:sz w:val="16"/>
                <w:szCs w:val="16"/>
              </w:rPr>
            </w:pPr>
            <w:r w:rsidRPr="006D0CF1">
              <w:rPr>
                <w:rFonts w:asciiTheme="majorHAnsi" w:hAnsiTheme="majorHAnsi"/>
                <w:iCs/>
                <w:sz w:val="16"/>
                <w:szCs w:val="16"/>
              </w:rPr>
              <w:t>Content-length: 0</w:t>
            </w:r>
          </w:p>
          <w:p w14:paraId="2175EAD2" w14:textId="77777777" w:rsidR="00BE4C8A" w:rsidRPr="006D0CF1" w:rsidRDefault="00BE4C8A" w:rsidP="00BE4C8A">
            <w:pPr>
              <w:rPr>
                <w:rFonts w:asciiTheme="majorHAnsi" w:hAnsiTheme="majorHAnsi"/>
                <w:iCs/>
                <w:sz w:val="16"/>
                <w:szCs w:val="16"/>
              </w:rPr>
            </w:pPr>
            <w:r w:rsidRPr="006D0CF1">
              <w:rPr>
                <w:rFonts w:asciiTheme="majorHAnsi" w:hAnsiTheme="majorHAnsi"/>
                <w:iCs/>
                <w:sz w:val="16"/>
                <w:szCs w:val="16"/>
              </w:rPr>
              <w:t>Exception: AccountServiceAdapter registerAccount duplicate account error</w:t>
            </w:r>
          </w:p>
          <w:p w14:paraId="43BE2BBE" w14:textId="77777777" w:rsidR="00BE4C8A" w:rsidRPr="006D0CF1" w:rsidRDefault="00BE4C8A" w:rsidP="00BE4C8A">
            <w:pPr>
              <w:rPr>
                <w:rFonts w:asciiTheme="majorHAnsi" w:hAnsiTheme="majorHAnsi"/>
                <w:iCs/>
                <w:sz w:val="16"/>
                <w:szCs w:val="16"/>
              </w:rPr>
            </w:pPr>
          </w:p>
        </w:tc>
      </w:tr>
      <w:tr w:rsidR="00BE4C8A" w:rsidRPr="006D0CF1" w14:paraId="498DFCDA" w14:textId="77777777" w:rsidTr="00DB62AF">
        <w:tc>
          <w:tcPr>
            <w:tcW w:w="2122" w:type="dxa"/>
          </w:tcPr>
          <w:p w14:paraId="45BF04B7" w14:textId="77777777" w:rsidR="00BE4C8A" w:rsidRPr="006D0CF1" w:rsidRDefault="00BE4C8A" w:rsidP="00BE4C8A">
            <w:pPr>
              <w:rPr>
                <w:rFonts w:asciiTheme="majorHAnsi" w:hAnsiTheme="majorHAnsi"/>
                <w:iCs/>
              </w:rPr>
            </w:pPr>
            <w:r w:rsidRPr="006D0CF1">
              <w:rPr>
                <w:rFonts w:asciiTheme="majorHAnsi" w:hAnsiTheme="majorHAnsi"/>
                <w:iCs/>
              </w:rPr>
              <w:t>Response – Błąd</w:t>
            </w:r>
          </w:p>
          <w:p w14:paraId="4C24CB1A" w14:textId="77777777" w:rsidR="00BE4C8A" w:rsidRPr="006D0CF1" w:rsidRDefault="00BE4C8A" w:rsidP="00BE4C8A">
            <w:pPr>
              <w:rPr>
                <w:rFonts w:asciiTheme="majorHAnsi" w:hAnsiTheme="majorHAnsi"/>
                <w:iCs/>
              </w:rPr>
            </w:pPr>
            <w:r w:rsidRPr="006D0CF1">
              <w:rPr>
                <w:rFonts w:asciiTheme="majorHAnsi" w:hAnsiTheme="majorHAnsi"/>
                <w:iCs/>
              </w:rPr>
              <w:t>bazy danych</w:t>
            </w:r>
          </w:p>
        </w:tc>
        <w:tc>
          <w:tcPr>
            <w:tcW w:w="6938" w:type="dxa"/>
          </w:tcPr>
          <w:p w14:paraId="3A90907E" w14:textId="77777777" w:rsidR="00BE4C8A" w:rsidRPr="006D0CF1" w:rsidRDefault="00BE4C8A" w:rsidP="00BE4C8A">
            <w:pPr>
              <w:rPr>
                <w:rFonts w:asciiTheme="majorHAnsi" w:hAnsiTheme="majorHAnsi"/>
                <w:iCs/>
                <w:sz w:val="16"/>
                <w:szCs w:val="16"/>
              </w:rPr>
            </w:pPr>
            <w:r w:rsidRPr="006D0CF1">
              <w:rPr>
                <w:rFonts w:asciiTheme="majorHAnsi" w:hAnsiTheme="majorHAnsi"/>
                <w:iCs/>
                <w:sz w:val="16"/>
                <w:szCs w:val="16"/>
              </w:rPr>
              <w:t>HTTP Response code: 500</w:t>
            </w:r>
          </w:p>
          <w:p w14:paraId="570408C4" w14:textId="77777777" w:rsidR="00BE4C8A" w:rsidRPr="006D0CF1" w:rsidRDefault="00BE4C8A" w:rsidP="00BE4C8A">
            <w:pPr>
              <w:rPr>
                <w:rFonts w:asciiTheme="majorHAnsi" w:hAnsiTheme="majorHAnsi"/>
                <w:iCs/>
                <w:sz w:val="16"/>
                <w:szCs w:val="16"/>
              </w:rPr>
            </w:pPr>
            <w:r w:rsidRPr="006D0CF1">
              <w:rPr>
                <w:rFonts w:asciiTheme="majorHAnsi" w:hAnsiTheme="majorHAnsi"/>
                <w:iCs/>
                <w:sz w:val="16"/>
                <w:szCs w:val="16"/>
              </w:rPr>
              <w:t>Content-type: text/plain</w:t>
            </w:r>
          </w:p>
          <w:p w14:paraId="50D11C9F" w14:textId="77777777" w:rsidR="00BE4C8A" w:rsidRPr="006D0CF1" w:rsidRDefault="00BE4C8A" w:rsidP="00BE4C8A">
            <w:pPr>
              <w:rPr>
                <w:rFonts w:asciiTheme="majorHAnsi" w:hAnsiTheme="majorHAnsi"/>
                <w:iCs/>
                <w:sz w:val="16"/>
                <w:szCs w:val="16"/>
              </w:rPr>
            </w:pPr>
            <w:r w:rsidRPr="006D0CF1">
              <w:rPr>
                <w:rFonts w:asciiTheme="majorHAnsi" w:hAnsiTheme="majorHAnsi"/>
                <w:iCs/>
                <w:sz w:val="16"/>
                <w:szCs w:val="16"/>
              </w:rPr>
              <w:t>Content-length: 0</w:t>
            </w:r>
          </w:p>
          <w:p w14:paraId="0143DC4D" w14:textId="77777777" w:rsidR="00BE4C8A" w:rsidRPr="006D0CF1" w:rsidRDefault="00BE4C8A" w:rsidP="00BE4C8A">
            <w:pPr>
              <w:rPr>
                <w:rFonts w:asciiTheme="majorHAnsi" w:hAnsiTheme="majorHAnsi"/>
                <w:iCs/>
                <w:sz w:val="16"/>
                <w:szCs w:val="16"/>
              </w:rPr>
            </w:pPr>
            <w:r w:rsidRPr="006D0CF1">
              <w:rPr>
                <w:rFonts w:asciiTheme="majorHAnsi" w:hAnsiTheme="majorHAnsi"/>
                <w:iCs/>
                <w:sz w:val="16"/>
                <w:szCs w:val="16"/>
              </w:rPr>
              <w:t>Exception: AccountServiceAdapter registerAccount general error</w:t>
            </w:r>
          </w:p>
          <w:p w14:paraId="236735F7" w14:textId="77777777" w:rsidR="00BE4C8A" w:rsidRPr="006D0CF1" w:rsidRDefault="00BE4C8A" w:rsidP="007F7B3B">
            <w:pPr>
              <w:keepNext/>
              <w:rPr>
                <w:rFonts w:asciiTheme="majorHAnsi" w:hAnsiTheme="majorHAnsi"/>
                <w:iCs/>
                <w:sz w:val="16"/>
                <w:szCs w:val="16"/>
              </w:rPr>
            </w:pPr>
          </w:p>
        </w:tc>
      </w:tr>
    </w:tbl>
    <w:p w14:paraId="672A1E68" w14:textId="77777777" w:rsidR="007F7B3B" w:rsidRPr="006D0CF1" w:rsidRDefault="007F7B3B" w:rsidP="007F7B3B">
      <w:pPr>
        <w:pStyle w:val="Legenda"/>
        <w:jc w:val="center"/>
        <w:rPr>
          <w:rFonts w:asciiTheme="majorHAnsi" w:hAnsiTheme="majorHAnsi"/>
        </w:rPr>
      </w:pPr>
      <w:bookmarkStart w:id="8" w:name="_Toc458985828"/>
      <w:r w:rsidRPr="006D0CF1">
        <w:rPr>
          <w:rFonts w:asciiTheme="majorHAnsi" w:hAnsiTheme="majorHAnsi"/>
        </w:rPr>
        <w:t xml:space="preserve">Tabela </w:t>
      </w:r>
      <w:r w:rsidRPr="006D0CF1">
        <w:rPr>
          <w:rFonts w:asciiTheme="majorHAnsi" w:hAnsiTheme="majorHAnsi"/>
        </w:rPr>
        <w:fldChar w:fldCharType="begin"/>
      </w:r>
      <w:r w:rsidRPr="006D0CF1">
        <w:rPr>
          <w:rFonts w:asciiTheme="majorHAnsi" w:hAnsiTheme="majorHAnsi"/>
        </w:rPr>
        <w:instrText xml:space="preserve"> SEQ Tabela \* ARABIC </w:instrText>
      </w:r>
      <w:r w:rsidRPr="006D0CF1">
        <w:rPr>
          <w:rFonts w:asciiTheme="majorHAnsi" w:hAnsiTheme="majorHAnsi"/>
        </w:rPr>
        <w:fldChar w:fldCharType="separate"/>
      </w:r>
      <w:r w:rsidR="00C21BB6" w:rsidRPr="006D0CF1">
        <w:rPr>
          <w:rFonts w:asciiTheme="majorHAnsi" w:hAnsiTheme="majorHAnsi"/>
          <w:noProof/>
        </w:rPr>
        <w:t>2</w:t>
      </w:r>
      <w:r w:rsidRPr="006D0CF1">
        <w:rPr>
          <w:rFonts w:asciiTheme="majorHAnsi" w:hAnsiTheme="majorHAnsi"/>
        </w:rPr>
        <w:fldChar w:fldCharType="end"/>
      </w:r>
      <w:r w:rsidRPr="006D0CF1">
        <w:rPr>
          <w:rFonts w:asciiTheme="majorHAnsi" w:hAnsiTheme="majorHAnsi"/>
        </w:rPr>
        <w:t xml:space="preserve"> Kontrakt usługi AccountService</w:t>
      </w:r>
      <w:bookmarkEnd w:id="8"/>
    </w:p>
    <w:p w14:paraId="55DD70D1" w14:textId="77777777" w:rsidR="007F7B3B" w:rsidRPr="006D0CF1" w:rsidRDefault="007F7B3B" w:rsidP="007F7B3B">
      <w:pPr>
        <w:rPr>
          <w:rFonts w:asciiTheme="majorHAnsi" w:hAnsiTheme="majorHAnsi"/>
        </w:rPr>
      </w:pPr>
      <w:r w:rsidRPr="006D0CF1">
        <w:rPr>
          <w:rFonts w:asciiTheme="majorHAnsi" w:hAnsiTheme="majorHAnsi"/>
        </w:rPr>
        <w:br w:type="page"/>
      </w:r>
    </w:p>
    <w:p w14:paraId="2B3DF77D" w14:textId="77777777" w:rsidR="00EC272C" w:rsidRPr="006D0CF1" w:rsidRDefault="00EC272C" w:rsidP="007F7B3B">
      <w:pPr>
        <w:pStyle w:val="Nagwek4"/>
        <w:numPr>
          <w:ilvl w:val="0"/>
          <w:numId w:val="0"/>
        </w:numPr>
      </w:pPr>
      <w:r w:rsidRPr="006D0CF1">
        <w:lastRenderedPageBreak/>
        <w:t>Usługa BillService</w:t>
      </w:r>
    </w:p>
    <w:p w14:paraId="034C5007" w14:textId="77777777" w:rsidR="007F7B3B" w:rsidRPr="006D0CF1" w:rsidRDefault="007F7B3B" w:rsidP="007F7B3B">
      <w:pPr>
        <w:ind w:firstLine="708"/>
        <w:jc w:val="both"/>
        <w:rPr>
          <w:rFonts w:asciiTheme="majorHAnsi" w:hAnsiTheme="majorHAnsi"/>
        </w:rPr>
      </w:pPr>
      <w:r w:rsidRPr="006D0CF1">
        <w:rPr>
          <w:rFonts w:asciiTheme="majorHAnsi" w:hAnsiTheme="majorHAnsi"/>
        </w:rPr>
        <w:t>Usługa realizuje czynności związane z rachunkami i saldem. W warstwie adapter usługa udostępnia tylko operację</w:t>
      </w:r>
      <w:r w:rsidR="00E928E3" w:rsidRPr="006D0CF1">
        <w:rPr>
          <w:rFonts w:asciiTheme="majorHAnsi" w:hAnsiTheme="majorHAnsi"/>
        </w:rPr>
        <w:t xml:space="preserve"> zasilenia rachunku</w:t>
      </w:r>
      <w:r w:rsidRPr="006D0CF1">
        <w:rPr>
          <w:rFonts w:asciiTheme="majorHAnsi" w:hAnsiTheme="majorHAnsi"/>
        </w:rPr>
        <w:t xml:space="preserve"> </w:t>
      </w:r>
      <w:r w:rsidRPr="006D0CF1">
        <w:rPr>
          <w:rFonts w:asciiTheme="majorHAnsi" w:hAnsiTheme="majorHAnsi"/>
          <w:i/>
        </w:rPr>
        <w:t>rechargeBillAdapter</w:t>
      </w:r>
      <w:r w:rsidRPr="006D0CF1">
        <w:rPr>
          <w:rFonts w:asciiTheme="majorHAnsi" w:hAnsiTheme="majorHAnsi"/>
        </w:rPr>
        <w:t xml:space="preserve"> dla konsumenta Aplikacja kierowcy (kontrakt usługi został przedstawiony w dalszej części rozdziału). Operacja prz</w:t>
      </w:r>
      <w:r w:rsidR="00B8495F" w:rsidRPr="006D0CF1">
        <w:rPr>
          <w:rFonts w:asciiTheme="majorHAnsi" w:hAnsiTheme="majorHAnsi"/>
        </w:rPr>
        <w:t xml:space="preserve">yjmuje wywołania od konsumenta </w:t>
      </w:r>
      <w:r w:rsidRPr="006D0CF1">
        <w:rPr>
          <w:rFonts w:asciiTheme="majorHAnsi" w:hAnsiTheme="majorHAnsi"/>
        </w:rPr>
        <w:t xml:space="preserve">i przekazuje do operacji </w:t>
      </w:r>
      <w:r w:rsidRPr="006D0CF1">
        <w:rPr>
          <w:rFonts w:asciiTheme="majorHAnsi" w:hAnsiTheme="majorHAnsi"/>
          <w:i/>
        </w:rPr>
        <w:t>rechargeBillBase</w:t>
      </w:r>
      <w:r w:rsidRPr="006D0CF1">
        <w:rPr>
          <w:rFonts w:asciiTheme="majorHAnsi" w:hAnsiTheme="majorHAnsi"/>
        </w:rPr>
        <w:t>. W warstwie base wykonywana jest orkiestracja usług zgodnie z poniższym diagramem sekwencji:</w:t>
      </w:r>
    </w:p>
    <w:p w14:paraId="21A6D950" w14:textId="77777777" w:rsidR="007F7B3B" w:rsidRPr="006D0CF1" w:rsidRDefault="007F7B3B" w:rsidP="007F7B3B">
      <w:pPr>
        <w:keepNext/>
        <w:jc w:val="both"/>
        <w:rPr>
          <w:rFonts w:asciiTheme="majorHAnsi" w:hAnsiTheme="majorHAnsi"/>
        </w:rPr>
      </w:pPr>
      <w:r w:rsidRPr="006D0CF1">
        <w:rPr>
          <w:rFonts w:asciiTheme="majorHAnsi" w:hAnsiTheme="majorHAnsi"/>
          <w:iCs/>
          <w:noProof/>
          <w:lang w:eastAsia="pl-PL"/>
        </w:rPr>
        <w:drawing>
          <wp:inline distT="0" distB="0" distL="0" distR="0" wp14:anchorId="348CF1A5" wp14:editId="1E1F16E4">
            <wp:extent cx="5759450" cy="2825750"/>
            <wp:effectExtent l="19050" t="19050" r="12700" b="1270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825750"/>
                    </a:xfrm>
                    <a:prstGeom prst="rect">
                      <a:avLst/>
                    </a:prstGeom>
                    <a:ln w="6350">
                      <a:solidFill>
                        <a:schemeClr val="tx1"/>
                      </a:solidFill>
                    </a:ln>
                  </pic:spPr>
                </pic:pic>
              </a:graphicData>
            </a:graphic>
          </wp:inline>
        </w:drawing>
      </w:r>
    </w:p>
    <w:p w14:paraId="18EB9175" w14:textId="77777777" w:rsidR="007F7B3B" w:rsidRPr="006D0CF1" w:rsidRDefault="007F7B3B" w:rsidP="007F7B3B">
      <w:pPr>
        <w:pStyle w:val="Legenda"/>
        <w:jc w:val="center"/>
        <w:rPr>
          <w:rFonts w:asciiTheme="majorHAnsi" w:hAnsiTheme="majorHAnsi"/>
          <w:iCs w:val="0"/>
        </w:rPr>
      </w:pPr>
      <w:bookmarkStart w:id="9" w:name="_Toc458985839"/>
      <w:r w:rsidRPr="006D0CF1">
        <w:rPr>
          <w:rFonts w:asciiTheme="majorHAnsi" w:hAnsiTheme="majorHAnsi"/>
        </w:rPr>
        <w:t xml:space="preserve">Rysunek </w:t>
      </w:r>
      <w:r w:rsidRPr="006D0CF1">
        <w:rPr>
          <w:rFonts w:asciiTheme="majorHAnsi" w:hAnsiTheme="majorHAnsi"/>
        </w:rPr>
        <w:fldChar w:fldCharType="begin"/>
      </w:r>
      <w:r w:rsidRPr="006D0CF1">
        <w:rPr>
          <w:rFonts w:asciiTheme="majorHAnsi" w:hAnsiTheme="majorHAnsi"/>
        </w:rPr>
        <w:instrText xml:space="preserve"> SEQ Rysunek \* ARABIC </w:instrText>
      </w:r>
      <w:r w:rsidRPr="006D0CF1">
        <w:rPr>
          <w:rFonts w:asciiTheme="majorHAnsi" w:hAnsiTheme="majorHAnsi"/>
        </w:rPr>
        <w:fldChar w:fldCharType="separate"/>
      </w:r>
      <w:r w:rsidR="0051740B" w:rsidRPr="006D0CF1">
        <w:rPr>
          <w:rFonts w:asciiTheme="majorHAnsi" w:hAnsiTheme="majorHAnsi"/>
          <w:noProof/>
        </w:rPr>
        <w:t>7</w:t>
      </w:r>
      <w:r w:rsidRPr="006D0CF1">
        <w:rPr>
          <w:rFonts w:asciiTheme="majorHAnsi" w:hAnsiTheme="majorHAnsi"/>
        </w:rPr>
        <w:fldChar w:fldCharType="end"/>
      </w:r>
      <w:r w:rsidRPr="006D0CF1">
        <w:rPr>
          <w:rFonts w:asciiTheme="majorHAnsi" w:hAnsiTheme="majorHAnsi"/>
        </w:rPr>
        <w:t xml:space="preserve"> Diagram sekwencji operacji BillService.rechargeBill</w:t>
      </w:r>
      <w:bookmarkEnd w:id="9"/>
    </w:p>
    <w:p w14:paraId="2037F33F" w14:textId="77777777" w:rsidR="00E928E3" w:rsidRPr="006D0CF1" w:rsidRDefault="00E928E3" w:rsidP="00E928E3">
      <w:pPr>
        <w:ind w:firstLine="360"/>
        <w:jc w:val="both"/>
        <w:rPr>
          <w:rFonts w:asciiTheme="majorHAnsi" w:hAnsiTheme="majorHAnsi"/>
        </w:rPr>
      </w:pPr>
      <w:r w:rsidRPr="006D0CF1">
        <w:rPr>
          <w:rFonts w:asciiTheme="majorHAnsi" w:hAnsiTheme="majorHAnsi"/>
        </w:rPr>
        <w:tab/>
        <w:t xml:space="preserve">W warstwie base poza operacją zasilenia rachunku jest osadzona operacja rejestracji rachunku </w:t>
      </w:r>
      <w:r w:rsidRPr="006D0CF1">
        <w:rPr>
          <w:rFonts w:asciiTheme="majorHAnsi" w:hAnsiTheme="majorHAnsi"/>
          <w:i/>
          <w:iCs/>
        </w:rPr>
        <w:t>registerBillBase</w:t>
      </w:r>
      <w:r w:rsidRPr="006D0CF1">
        <w:rPr>
          <w:rFonts w:asciiTheme="majorHAnsi" w:hAnsiTheme="majorHAnsi"/>
          <w:iCs/>
        </w:rPr>
        <w:t xml:space="preserve"> reużywana przez usługę AccountService w ramach operacji registerAccount. Operacja </w:t>
      </w:r>
      <w:r w:rsidRPr="006D0CF1">
        <w:rPr>
          <w:rFonts w:asciiTheme="majorHAnsi" w:hAnsiTheme="majorHAnsi"/>
          <w:i/>
          <w:iCs/>
        </w:rPr>
        <w:t>registerBillBase</w:t>
      </w:r>
      <w:r w:rsidRPr="006D0CF1">
        <w:rPr>
          <w:rFonts w:asciiTheme="majorHAnsi" w:hAnsiTheme="majorHAnsi"/>
          <w:iCs/>
        </w:rPr>
        <w:t xml:space="preserve"> nie posiada złożonej logiki i realizuje jedynie wywołanie usługi konektora plikowego </w:t>
      </w:r>
      <w:r w:rsidRPr="006D0CF1">
        <w:rPr>
          <w:rFonts w:asciiTheme="majorHAnsi" w:hAnsiTheme="majorHAnsi"/>
          <w:i/>
          <w:iCs/>
        </w:rPr>
        <w:t>addBillConnector</w:t>
      </w:r>
      <w:r w:rsidRPr="006D0CF1">
        <w:rPr>
          <w:rFonts w:asciiTheme="majorHAnsi" w:hAnsiTheme="majorHAnsi"/>
          <w:iCs/>
        </w:rPr>
        <w:t xml:space="preserve">. </w:t>
      </w:r>
      <w:r w:rsidRPr="006D0CF1">
        <w:rPr>
          <w:rFonts w:asciiTheme="majorHAnsi" w:hAnsiTheme="majorHAnsi"/>
        </w:rPr>
        <w:t>W warstwie konektor usługa zawiera łącznie trzy operacje będące konektorami plikowymi:</w:t>
      </w:r>
    </w:p>
    <w:p w14:paraId="1D7B8524" w14:textId="77777777" w:rsidR="00E928E3" w:rsidRPr="006D0CF1" w:rsidRDefault="00E928E3" w:rsidP="00E928E3">
      <w:pPr>
        <w:pStyle w:val="Akapitzlist"/>
        <w:numPr>
          <w:ilvl w:val="0"/>
          <w:numId w:val="34"/>
        </w:numPr>
        <w:jc w:val="both"/>
        <w:rPr>
          <w:rFonts w:asciiTheme="majorHAnsi" w:hAnsiTheme="majorHAnsi"/>
          <w:iCs/>
        </w:rPr>
      </w:pPr>
      <w:r w:rsidRPr="006D0CF1">
        <w:rPr>
          <w:rFonts w:asciiTheme="majorHAnsi" w:hAnsiTheme="majorHAnsi"/>
          <w:i/>
          <w:iCs/>
        </w:rPr>
        <w:t>addBillConnector</w:t>
      </w:r>
      <w:r w:rsidRPr="006D0CF1">
        <w:rPr>
          <w:rFonts w:asciiTheme="majorHAnsi" w:hAnsiTheme="majorHAnsi"/>
          <w:iCs/>
        </w:rPr>
        <w:t xml:space="preserve"> </w:t>
      </w:r>
      <w:r w:rsidR="00B5029F" w:rsidRPr="006D0CF1">
        <w:rPr>
          <w:rFonts w:asciiTheme="majorHAnsi" w:hAnsiTheme="majorHAnsi"/>
          <w:iCs/>
        </w:rPr>
        <w:t xml:space="preserve">- </w:t>
      </w:r>
      <w:r w:rsidR="004C2F6F" w:rsidRPr="006D0CF1">
        <w:rPr>
          <w:rFonts w:asciiTheme="majorHAnsi" w:hAnsiTheme="majorHAnsi"/>
          <w:iCs/>
        </w:rPr>
        <w:t>tworzy nowy rachunek na zasobie plikowym dla Aplikacji księgowej.</w:t>
      </w:r>
    </w:p>
    <w:p w14:paraId="26AF73F9" w14:textId="77777777" w:rsidR="00E928E3" w:rsidRPr="006D0CF1" w:rsidRDefault="00E928E3" w:rsidP="00E928E3">
      <w:pPr>
        <w:pStyle w:val="Akapitzlist"/>
        <w:numPr>
          <w:ilvl w:val="0"/>
          <w:numId w:val="34"/>
        </w:numPr>
        <w:jc w:val="both"/>
        <w:rPr>
          <w:rFonts w:asciiTheme="majorHAnsi" w:hAnsiTheme="majorHAnsi"/>
          <w:iCs/>
        </w:rPr>
      </w:pPr>
      <w:r w:rsidRPr="006D0CF1">
        <w:rPr>
          <w:rFonts w:asciiTheme="majorHAnsi" w:hAnsiTheme="majorHAnsi"/>
          <w:i/>
          <w:iCs/>
        </w:rPr>
        <w:t>getBillConnector</w:t>
      </w:r>
      <w:r w:rsidR="004C2F6F" w:rsidRPr="006D0CF1">
        <w:rPr>
          <w:rFonts w:asciiTheme="majorHAnsi" w:hAnsiTheme="majorHAnsi"/>
          <w:iCs/>
        </w:rPr>
        <w:t xml:space="preserve"> </w:t>
      </w:r>
      <w:r w:rsidR="00B5029F" w:rsidRPr="006D0CF1">
        <w:rPr>
          <w:rFonts w:asciiTheme="majorHAnsi" w:hAnsiTheme="majorHAnsi"/>
          <w:iCs/>
        </w:rPr>
        <w:t xml:space="preserve">- </w:t>
      </w:r>
      <w:r w:rsidR="004C2F6F" w:rsidRPr="006D0CF1">
        <w:rPr>
          <w:rFonts w:asciiTheme="majorHAnsi" w:hAnsiTheme="majorHAnsi"/>
          <w:iCs/>
        </w:rPr>
        <w:t>pobiera istniejący rachunek z zasobu plikowego.</w:t>
      </w:r>
    </w:p>
    <w:p w14:paraId="3400CC48" w14:textId="77777777" w:rsidR="00E928E3" w:rsidRPr="006D0CF1" w:rsidRDefault="00E928E3" w:rsidP="00E928E3">
      <w:pPr>
        <w:pStyle w:val="Akapitzlist"/>
        <w:numPr>
          <w:ilvl w:val="0"/>
          <w:numId w:val="34"/>
        </w:numPr>
        <w:jc w:val="both"/>
        <w:rPr>
          <w:rFonts w:asciiTheme="majorHAnsi" w:hAnsiTheme="majorHAnsi"/>
          <w:iCs/>
        </w:rPr>
      </w:pPr>
      <w:r w:rsidRPr="006D0CF1">
        <w:rPr>
          <w:rFonts w:asciiTheme="majorHAnsi" w:hAnsiTheme="majorHAnsi"/>
          <w:i/>
          <w:iCs/>
        </w:rPr>
        <w:t>modifyBillConnector</w:t>
      </w:r>
      <w:r w:rsidR="004C2F6F" w:rsidRPr="006D0CF1">
        <w:rPr>
          <w:rFonts w:asciiTheme="majorHAnsi" w:hAnsiTheme="majorHAnsi"/>
          <w:iCs/>
        </w:rPr>
        <w:t xml:space="preserve"> </w:t>
      </w:r>
      <w:r w:rsidR="00B5029F" w:rsidRPr="006D0CF1">
        <w:rPr>
          <w:rFonts w:asciiTheme="majorHAnsi" w:hAnsiTheme="majorHAnsi"/>
          <w:iCs/>
        </w:rPr>
        <w:t xml:space="preserve">- </w:t>
      </w:r>
      <w:r w:rsidR="004C2F6F" w:rsidRPr="006D0CF1">
        <w:rPr>
          <w:rFonts w:asciiTheme="majorHAnsi" w:hAnsiTheme="majorHAnsi"/>
          <w:iCs/>
        </w:rPr>
        <w:t>modyfikuje istniejący rachunek na zasobie plikowym.</w:t>
      </w:r>
    </w:p>
    <w:p w14:paraId="1DA9C22C" w14:textId="77777777" w:rsidR="007F7B3B" w:rsidRPr="006D0CF1" w:rsidRDefault="004C2F6F" w:rsidP="004C2F6F">
      <w:pPr>
        <w:ind w:firstLine="360"/>
        <w:jc w:val="both"/>
        <w:rPr>
          <w:rFonts w:asciiTheme="majorHAnsi" w:hAnsiTheme="majorHAnsi"/>
          <w:iCs/>
        </w:rPr>
      </w:pPr>
      <w:r w:rsidRPr="006D0CF1">
        <w:rPr>
          <w:rFonts w:asciiTheme="majorHAnsi" w:hAnsiTheme="majorHAnsi"/>
          <w:iCs/>
        </w:rPr>
        <w:t xml:space="preserve">Model danych usługi korzysta z encji kanonicznego modelu danych: </w:t>
      </w:r>
      <w:r w:rsidR="00B74E3B" w:rsidRPr="006D0CF1">
        <w:rPr>
          <w:rFonts w:asciiTheme="majorHAnsi" w:hAnsiTheme="majorHAnsi"/>
          <w:iCs/>
        </w:rPr>
        <w:t>Bill, Person:</w:t>
      </w:r>
    </w:p>
    <w:p w14:paraId="148AC790" w14:textId="77777777" w:rsidR="00762C1A" w:rsidRPr="006D0CF1" w:rsidRDefault="00762C1A" w:rsidP="003D4605">
      <w:pPr>
        <w:keepNext/>
        <w:jc w:val="center"/>
        <w:rPr>
          <w:rFonts w:asciiTheme="majorHAnsi" w:hAnsiTheme="majorHAnsi"/>
        </w:rPr>
      </w:pPr>
      <w:r w:rsidRPr="006D0CF1">
        <w:rPr>
          <w:rFonts w:asciiTheme="majorHAnsi" w:hAnsiTheme="majorHAnsi"/>
          <w:noProof/>
          <w:lang w:eastAsia="pl-PL"/>
        </w:rPr>
        <w:drawing>
          <wp:inline distT="0" distB="0" distL="0" distR="0" wp14:anchorId="29BDFB67" wp14:editId="78625856">
            <wp:extent cx="5192202" cy="1994446"/>
            <wp:effectExtent l="19050" t="19050" r="8890" b="2540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5547" cy="2007255"/>
                    </a:xfrm>
                    <a:prstGeom prst="rect">
                      <a:avLst/>
                    </a:prstGeom>
                    <a:ln w="6350">
                      <a:solidFill>
                        <a:schemeClr val="tx1"/>
                      </a:solidFill>
                    </a:ln>
                  </pic:spPr>
                </pic:pic>
              </a:graphicData>
            </a:graphic>
          </wp:inline>
        </w:drawing>
      </w:r>
    </w:p>
    <w:p w14:paraId="2B168DEB" w14:textId="77777777" w:rsidR="007F7B3B" w:rsidRPr="006D0CF1" w:rsidRDefault="00762C1A" w:rsidP="003D4605">
      <w:pPr>
        <w:pStyle w:val="Legenda"/>
        <w:jc w:val="center"/>
        <w:rPr>
          <w:rFonts w:asciiTheme="majorHAnsi" w:hAnsiTheme="majorHAnsi"/>
        </w:rPr>
      </w:pPr>
      <w:bookmarkStart w:id="10" w:name="_Toc458985840"/>
      <w:r w:rsidRPr="006D0CF1">
        <w:rPr>
          <w:rFonts w:asciiTheme="majorHAnsi" w:hAnsiTheme="majorHAnsi"/>
        </w:rPr>
        <w:t xml:space="preserve">Rysunek </w:t>
      </w:r>
      <w:r w:rsidRPr="006D0CF1">
        <w:rPr>
          <w:rFonts w:asciiTheme="majorHAnsi" w:hAnsiTheme="majorHAnsi"/>
        </w:rPr>
        <w:fldChar w:fldCharType="begin"/>
      </w:r>
      <w:r w:rsidRPr="006D0CF1">
        <w:rPr>
          <w:rFonts w:asciiTheme="majorHAnsi" w:hAnsiTheme="majorHAnsi"/>
        </w:rPr>
        <w:instrText xml:space="preserve"> SEQ Rysunek \* ARABIC </w:instrText>
      </w:r>
      <w:r w:rsidRPr="006D0CF1">
        <w:rPr>
          <w:rFonts w:asciiTheme="majorHAnsi" w:hAnsiTheme="majorHAnsi"/>
        </w:rPr>
        <w:fldChar w:fldCharType="separate"/>
      </w:r>
      <w:r w:rsidR="0051740B" w:rsidRPr="006D0CF1">
        <w:rPr>
          <w:rFonts w:asciiTheme="majorHAnsi" w:hAnsiTheme="majorHAnsi"/>
          <w:noProof/>
        </w:rPr>
        <w:t>8</w:t>
      </w:r>
      <w:r w:rsidRPr="006D0CF1">
        <w:rPr>
          <w:rFonts w:asciiTheme="majorHAnsi" w:hAnsiTheme="majorHAnsi"/>
        </w:rPr>
        <w:fldChar w:fldCharType="end"/>
      </w:r>
      <w:r w:rsidRPr="006D0CF1">
        <w:rPr>
          <w:rFonts w:asciiTheme="majorHAnsi" w:hAnsiTheme="majorHAnsi"/>
        </w:rPr>
        <w:t xml:space="preserve"> Model danych usługi BillService</w:t>
      </w:r>
      <w:bookmarkEnd w:id="10"/>
    </w:p>
    <w:p w14:paraId="1B4F4977" w14:textId="77777777" w:rsidR="008E4B35" w:rsidRPr="006D0CF1" w:rsidRDefault="0055375C" w:rsidP="0055375C">
      <w:pPr>
        <w:jc w:val="both"/>
        <w:rPr>
          <w:rFonts w:asciiTheme="majorHAnsi" w:hAnsiTheme="majorHAnsi"/>
          <w:iCs/>
        </w:rPr>
      </w:pPr>
      <w:r w:rsidRPr="006D0CF1">
        <w:rPr>
          <w:rFonts w:asciiTheme="majorHAnsi" w:hAnsiTheme="majorHAnsi"/>
          <w:iCs/>
        </w:rPr>
        <w:lastRenderedPageBreak/>
        <w:t>Kontrakt usługi BillService w zakresie operacji rechargeBill dla konsumenta Aplikacja kierowcy:</w:t>
      </w:r>
    </w:p>
    <w:tbl>
      <w:tblPr>
        <w:tblStyle w:val="Tabela-Siatka"/>
        <w:tblW w:w="0" w:type="auto"/>
        <w:tblLook w:val="04A0" w:firstRow="1" w:lastRow="0" w:firstColumn="1" w:lastColumn="0" w:noHBand="0" w:noVBand="1"/>
      </w:tblPr>
      <w:tblGrid>
        <w:gridCol w:w="2122"/>
        <w:gridCol w:w="6938"/>
      </w:tblGrid>
      <w:tr w:rsidR="0055375C" w:rsidRPr="006D0CF1" w14:paraId="6E698C5D" w14:textId="77777777" w:rsidTr="00D13C56">
        <w:tc>
          <w:tcPr>
            <w:tcW w:w="9060" w:type="dxa"/>
            <w:gridSpan w:val="2"/>
            <w:shd w:val="clear" w:color="auto" w:fill="BDD6EE" w:themeFill="accent1" w:themeFillTint="66"/>
          </w:tcPr>
          <w:p w14:paraId="4BC20C95" w14:textId="77777777" w:rsidR="0055375C" w:rsidRPr="006D0CF1" w:rsidRDefault="00C00808" w:rsidP="00C00808">
            <w:pPr>
              <w:rPr>
                <w:rFonts w:asciiTheme="majorHAnsi" w:hAnsiTheme="majorHAnsi"/>
                <w:b/>
              </w:rPr>
            </w:pPr>
            <w:r w:rsidRPr="006D0CF1">
              <w:rPr>
                <w:rFonts w:asciiTheme="majorHAnsi" w:hAnsiTheme="majorHAnsi"/>
                <w:b/>
              </w:rPr>
              <w:t>BillService</w:t>
            </w:r>
            <w:r w:rsidR="00FA5909" w:rsidRPr="006D0CF1">
              <w:rPr>
                <w:rFonts w:asciiTheme="majorHAnsi" w:hAnsiTheme="majorHAnsi"/>
                <w:b/>
              </w:rPr>
              <w:t>Adapter</w:t>
            </w:r>
            <w:r w:rsidR="0055375C" w:rsidRPr="006D0CF1">
              <w:rPr>
                <w:rFonts w:asciiTheme="majorHAnsi" w:hAnsiTheme="majorHAnsi"/>
                <w:b/>
              </w:rPr>
              <w:t>.</w:t>
            </w:r>
            <w:r w:rsidRPr="006D0CF1">
              <w:rPr>
                <w:rFonts w:asciiTheme="majorHAnsi" w:hAnsiTheme="majorHAnsi"/>
                <w:b/>
              </w:rPr>
              <w:t>rechargeBill</w:t>
            </w:r>
            <w:r w:rsidR="00FA5909" w:rsidRPr="006D0CF1">
              <w:rPr>
                <w:rFonts w:asciiTheme="majorHAnsi" w:hAnsiTheme="majorHAnsi"/>
                <w:b/>
              </w:rPr>
              <w:t>Adapter</w:t>
            </w:r>
            <w:r w:rsidR="0055375C" w:rsidRPr="006D0CF1">
              <w:rPr>
                <w:rFonts w:asciiTheme="majorHAnsi" w:hAnsiTheme="majorHAnsi"/>
                <w:b/>
              </w:rPr>
              <w:t xml:space="preserve"> REST API</w:t>
            </w:r>
          </w:p>
        </w:tc>
      </w:tr>
      <w:tr w:rsidR="0055375C" w:rsidRPr="006D0CF1" w14:paraId="32FE73AD" w14:textId="77777777" w:rsidTr="00D13C56">
        <w:tc>
          <w:tcPr>
            <w:tcW w:w="2122" w:type="dxa"/>
          </w:tcPr>
          <w:p w14:paraId="623ABCA0" w14:textId="77777777" w:rsidR="0055375C" w:rsidRPr="006D0CF1" w:rsidRDefault="0055375C" w:rsidP="00D13C56">
            <w:pPr>
              <w:rPr>
                <w:rFonts w:asciiTheme="majorHAnsi" w:hAnsiTheme="majorHAnsi"/>
              </w:rPr>
            </w:pPr>
            <w:r w:rsidRPr="006D0CF1">
              <w:rPr>
                <w:rFonts w:asciiTheme="majorHAnsi" w:hAnsiTheme="majorHAnsi"/>
                <w:iCs/>
              </w:rPr>
              <w:t>Metoda HTTP</w:t>
            </w:r>
          </w:p>
        </w:tc>
        <w:tc>
          <w:tcPr>
            <w:tcW w:w="6938" w:type="dxa"/>
          </w:tcPr>
          <w:p w14:paraId="0263353F" w14:textId="77777777" w:rsidR="0055375C" w:rsidRPr="006D0CF1" w:rsidRDefault="0055375C" w:rsidP="00D13C56">
            <w:pPr>
              <w:rPr>
                <w:rFonts w:asciiTheme="majorHAnsi" w:hAnsiTheme="majorHAnsi"/>
                <w:sz w:val="16"/>
                <w:szCs w:val="16"/>
              </w:rPr>
            </w:pPr>
            <w:r w:rsidRPr="006D0CF1">
              <w:rPr>
                <w:rFonts w:asciiTheme="majorHAnsi" w:hAnsiTheme="majorHAnsi"/>
                <w:sz w:val="16"/>
                <w:szCs w:val="16"/>
              </w:rPr>
              <w:t>POST</w:t>
            </w:r>
          </w:p>
        </w:tc>
      </w:tr>
      <w:tr w:rsidR="0055375C" w:rsidRPr="006D0CF1" w14:paraId="6056318E" w14:textId="77777777" w:rsidTr="00D13C56">
        <w:tc>
          <w:tcPr>
            <w:tcW w:w="2122" w:type="dxa"/>
          </w:tcPr>
          <w:p w14:paraId="66A879C2" w14:textId="77777777" w:rsidR="0055375C" w:rsidRPr="006D0CF1" w:rsidRDefault="0055375C" w:rsidP="00D13C56">
            <w:pPr>
              <w:rPr>
                <w:rFonts w:asciiTheme="majorHAnsi" w:hAnsiTheme="majorHAnsi"/>
                <w:iCs/>
              </w:rPr>
            </w:pPr>
            <w:r w:rsidRPr="006D0CF1">
              <w:rPr>
                <w:rFonts w:asciiTheme="majorHAnsi" w:hAnsiTheme="majorHAnsi"/>
                <w:iCs/>
              </w:rPr>
              <w:t>Adres HTTP</w:t>
            </w:r>
          </w:p>
        </w:tc>
        <w:tc>
          <w:tcPr>
            <w:tcW w:w="6938" w:type="dxa"/>
          </w:tcPr>
          <w:p w14:paraId="6853E403" w14:textId="77777777" w:rsidR="008E4B35" w:rsidRPr="006D0CF1" w:rsidRDefault="005D2CDD" w:rsidP="008E4B35">
            <w:pPr>
              <w:rPr>
                <w:rFonts w:asciiTheme="majorHAnsi" w:hAnsiTheme="majorHAnsi"/>
                <w:iCs/>
                <w:sz w:val="16"/>
                <w:szCs w:val="16"/>
              </w:rPr>
            </w:pPr>
            <w:hyperlink r:id="rId17" w:history="1">
              <w:r w:rsidR="008E4B35" w:rsidRPr="006D0CF1">
                <w:rPr>
                  <w:rStyle w:val="Hipercze"/>
                  <w:rFonts w:asciiTheme="majorHAnsi" w:hAnsiTheme="majorHAnsi"/>
                  <w:iCs/>
                  <w:sz w:val="16"/>
                  <w:szCs w:val="16"/>
                </w:rPr>
                <w:t>http://eparking.client.app:8082/api/bill/&lt;BILL_ID&gt;/recharge/&lt;KWOTA</w:t>
              </w:r>
            </w:hyperlink>
            <w:r w:rsidR="008E4B35" w:rsidRPr="006D0CF1">
              <w:rPr>
                <w:rFonts w:asciiTheme="majorHAnsi" w:hAnsiTheme="majorHAnsi"/>
                <w:iCs/>
                <w:sz w:val="16"/>
                <w:szCs w:val="16"/>
              </w:rPr>
              <w:t>&gt;</w:t>
            </w:r>
          </w:p>
          <w:p w14:paraId="755F2D70" w14:textId="77777777" w:rsidR="008E4B35" w:rsidRPr="006D0CF1" w:rsidRDefault="008E4B35" w:rsidP="008E4B35">
            <w:pPr>
              <w:rPr>
                <w:rFonts w:asciiTheme="majorHAnsi" w:hAnsiTheme="majorHAnsi"/>
                <w:iCs/>
                <w:sz w:val="16"/>
                <w:szCs w:val="16"/>
              </w:rPr>
            </w:pPr>
            <w:r w:rsidRPr="006D0CF1">
              <w:rPr>
                <w:rFonts w:asciiTheme="majorHAnsi" w:hAnsiTheme="majorHAnsi"/>
                <w:iCs/>
                <w:sz w:val="16"/>
                <w:szCs w:val="16"/>
              </w:rPr>
              <w:t>&lt;BILL_ID&gt; - 32 znakowy identyfikator rachunku</w:t>
            </w:r>
          </w:p>
          <w:p w14:paraId="5F5F2689" w14:textId="77777777" w:rsidR="008E4B35" w:rsidRPr="006D0CF1" w:rsidRDefault="008E4B35" w:rsidP="008E4B35">
            <w:pPr>
              <w:rPr>
                <w:rFonts w:asciiTheme="majorHAnsi" w:hAnsiTheme="majorHAnsi"/>
                <w:sz w:val="16"/>
                <w:szCs w:val="16"/>
              </w:rPr>
            </w:pPr>
            <w:r w:rsidRPr="006D0CF1">
              <w:rPr>
                <w:rFonts w:asciiTheme="majorHAnsi" w:hAnsiTheme="majorHAnsi"/>
                <w:iCs/>
                <w:sz w:val="16"/>
                <w:szCs w:val="16"/>
              </w:rPr>
              <w:t>&lt;KWOTA&gt; - wartość kwoty zasilenia rachunku w formacie dziesiętnym</w:t>
            </w:r>
          </w:p>
        </w:tc>
      </w:tr>
      <w:tr w:rsidR="0055375C" w:rsidRPr="006D0CF1" w14:paraId="01AED0A8" w14:textId="77777777" w:rsidTr="00D13C56">
        <w:tc>
          <w:tcPr>
            <w:tcW w:w="2122" w:type="dxa"/>
          </w:tcPr>
          <w:p w14:paraId="65B801FB" w14:textId="77777777" w:rsidR="0055375C" w:rsidRPr="006D0CF1" w:rsidRDefault="0055375C" w:rsidP="00D13C56">
            <w:pPr>
              <w:rPr>
                <w:rFonts w:asciiTheme="majorHAnsi" w:hAnsiTheme="majorHAnsi"/>
                <w:iCs/>
              </w:rPr>
            </w:pPr>
            <w:r w:rsidRPr="006D0CF1">
              <w:rPr>
                <w:rFonts w:asciiTheme="majorHAnsi" w:hAnsiTheme="majorHAnsi"/>
                <w:iCs/>
              </w:rPr>
              <w:t>Nagłówki HTTP</w:t>
            </w:r>
          </w:p>
        </w:tc>
        <w:tc>
          <w:tcPr>
            <w:tcW w:w="6938" w:type="dxa"/>
          </w:tcPr>
          <w:p w14:paraId="5F30DB84" w14:textId="77777777" w:rsidR="0055375C" w:rsidRPr="006D0CF1" w:rsidRDefault="0055375C" w:rsidP="00D13C56">
            <w:pPr>
              <w:rPr>
                <w:rFonts w:asciiTheme="majorHAnsi" w:hAnsiTheme="majorHAnsi"/>
                <w:iCs/>
                <w:sz w:val="16"/>
                <w:szCs w:val="16"/>
              </w:rPr>
            </w:pPr>
            <w:r w:rsidRPr="006D0CF1">
              <w:rPr>
                <w:rFonts w:asciiTheme="majorHAnsi" w:hAnsiTheme="majorHAnsi"/>
                <w:iCs/>
                <w:sz w:val="16"/>
                <w:szCs w:val="16"/>
              </w:rPr>
              <w:t>Content-Type: application/json</w:t>
            </w:r>
          </w:p>
          <w:p w14:paraId="70622EEB" w14:textId="77777777" w:rsidR="008E4B35" w:rsidRPr="006D0CF1" w:rsidRDefault="008E4B35" w:rsidP="008E4B35">
            <w:pPr>
              <w:jc w:val="both"/>
              <w:rPr>
                <w:rFonts w:asciiTheme="majorHAnsi" w:hAnsiTheme="majorHAnsi"/>
                <w:iCs/>
                <w:sz w:val="16"/>
                <w:szCs w:val="16"/>
              </w:rPr>
            </w:pPr>
            <w:r w:rsidRPr="006D0CF1">
              <w:rPr>
                <w:rFonts w:asciiTheme="majorHAnsi" w:hAnsiTheme="majorHAnsi"/>
                <w:iCs/>
                <w:sz w:val="16"/>
                <w:szCs w:val="16"/>
              </w:rPr>
              <w:t>Content-Length: 0</w:t>
            </w:r>
          </w:p>
        </w:tc>
      </w:tr>
      <w:tr w:rsidR="0055375C" w:rsidRPr="006D0CF1" w14:paraId="31914A19" w14:textId="77777777" w:rsidTr="00D13C56">
        <w:tc>
          <w:tcPr>
            <w:tcW w:w="2122" w:type="dxa"/>
          </w:tcPr>
          <w:p w14:paraId="2A876412" w14:textId="77777777" w:rsidR="0055375C" w:rsidRPr="006D0CF1" w:rsidRDefault="0055375C" w:rsidP="00D13C56">
            <w:pPr>
              <w:rPr>
                <w:rFonts w:asciiTheme="majorHAnsi" w:hAnsiTheme="majorHAnsi"/>
                <w:iCs/>
              </w:rPr>
            </w:pPr>
            <w:r w:rsidRPr="006D0CF1">
              <w:rPr>
                <w:rFonts w:asciiTheme="majorHAnsi" w:hAnsiTheme="majorHAnsi"/>
                <w:iCs/>
              </w:rPr>
              <w:t>Request Body</w:t>
            </w:r>
          </w:p>
        </w:tc>
        <w:tc>
          <w:tcPr>
            <w:tcW w:w="6938" w:type="dxa"/>
          </w:tcPr>
          <w:p w14:paraId="2716D25F" w14:textId="77777777" w:rsidR="0055375C" w:rsidRPr="006D0CF1" w:rsidRDefault="008E4B35" w:rsidP="00D13C56">
            <w:pPr>
              <w:rPr>
                <w:rFonts w:asciiTheme="majorHAnsi" w:hAnsiTheme="majorHAnsi"/>
                <w:iCs/>
                <w:sz w:val="16"/>
                <w:szCs w:val="16"/>
              </w:rPr>
            </w:pPr>
            <w:r w:rsidRPr="006D0CF1">
              <w:rPr>
                <w:rFonts w:asciiTheme="majorHAnsi" w:hAnsiTheme="majorHAnsi"/>
                <w:iCs/>
                <w:sz w:val="16"/>
                <w:szCs w:val="16"/>
              </w:rPr>
              <w:t>-</w:t>
            </w:r>
          </w:p>
        </w:tc>
      </w:tr>
      <w:tr w:rsidR="0055375C" w:rsidRPr="006D0CF1" w14:paraId="2FEF6123" w14:textId="77777777" w:rsidTr="00D13C56">
        <w:tc>
          <w:tcPr>
            <w:tcW w:w="2122" w:type="dxa"/>
          </w:tcPr>
          <w:p w14:paraId="2DD474C7" w14:textId="77777777" w:rsidR="0055375C" w:rsidRPr="006D0CF1" w:rsidRDefault="0055375C" w:rsidP="00D13C56">
            <w:pPr>
              <w:rPr>
                <w:rFonts w:asciiTheme="majorHAnsi" w:hAnsiTheme="majorHAnsi"/>
                <w:iCs/>
              </w:rPr>
            </w:pPr>
            <w:r w:rsidRPr="006D0CF1">
              <w:rPr>
                <w:rFonts w:asciiTheme="majorHAnsi" w:hAnsiTheme="majorHAnsi"/>
                <w:iCs/>
              </w:rPr>
              <w:t>Response – Sukces</w:t>
            </w:r>
          </w:p>
        </w:tc>
        <w:tc>
          <w:tcPr>
            <w:tcW w:w="6938" w:type="dxa"/>
          </w:tcPr>
          <w:p w14:paraId="4A90CC03" w14:textId="77777777" w:rsidR="0055375C" w:rsidRPr="006D0CF1" w:rsidRDefault="008E4B35" w:rsidP="00D13C56">
            <w:pPr>
              <w:rPr>
                <w:rFonts w:asciiTheme="majorHAnsi" w:hAnsiTheme="majorHAnsi"/>
                <w:iCs/>
                <w:sz w:val="16"/>
                <w:szCs w:val="16"/>
              </w:rPr>
            </w:pPr>
            <w:r w:rsidRPr="006D0CF1">
              <w:rPr>
                <w:rFonts w:asciiTheme="majorHAnsi" w:hAnsiTheme="majorHAnsi"/>
                <w:iCs/>
                <w:sz w:val="16"/>
                <w:szCs w:val="16"/>
              </w:rPr>
              <w:t>-</w:t>
            </w:r>
          </w:p>
        </w:tc>
      </w:tr>
      <w:tr w:rsidR="0055375C" w:rsidRPr="006D0CF1" w14:paraId="4096FAED" w14:textId="77777777" w:rsidTr="00D13C56">
        <w:tc>
          <w:tcPr>
            <w:tcW w:w="2122" w:type="dxa"/>
          </w:tcPr>
          <w:p w14:paraId="0D6E5196" w14:textId="77777777" w:rsidR="0055375C" w:rsidRPr="006D0CF1" w:rsidRDefault="0055375C" w:rsidP="00D13C56">
            <w:pPr>
              <w:rPr>
                <w:rFonts w:asciiTheme="majorHAnsi" w:hAnsiTheme="majorHAnsi"/>
                <w:iCs/>
              </w:rPr>
            </w:pPr>
            <w:r w:rsidRPr="006D0CF1">
              <w:rPr>
                <w:rFonts w:asciiTheme="majorHAnsi" w:hAnsiTheme="majorHAnsi"/>
                <w:iCs/>
              </w:rPr>
              <w:t>Response – Błąd walidacji wejścia</w:t>
            </w:r>
          </w:p>
        </w:tc>
        <w:tc>
          <w:tcPr>
            <w:tcW w:w="6938" w:type="dxa"/>
          </w:tcPr>
          <w:p w14:paraId="5C3CA11C" w14:textId="77777777" w:rsidR="0055375C" w:rsidRPr="006D0CF1" w:rsidRDefault="0055375C" w:rsidP="00D13C56">
            <w:pPr>
              <w:rPr>
                <w:rFonts w:asciiTheme="majorHAnsi" w:hAnsiTheme="majorHAnsi"/>
                <w:iCs/>
                <w:sz w:val="16"/>
                <w:szCs w:val="16"/>
              </w:rPr>
            </w:pPr>
            <w:r w:rsidRPr="006D0CF1">
              <w:rPr>
                <w:rFonts w:asciiTheme="majorHAnsi" w:hAnsiTheme="majorHAnsi"/>
                <w:iCs/>
                <w:sz w:val="16"/>
                <w:szCs w:val="16"/>
              </w:rPr>
              <w:t>HTTP Response code: 400</w:t>
            </w:r>
          </w:p>
          <w:p w14:paraId="1CFDA32A" w14:textId="77777777" w:rsidR="0055375C" w:rsidRPr="006D0CF1" w:rsidRDefault="0055375C" w:rsidP="00D13C56">
            <w:pPr>
              <w:rPr>
                <w:rFonts w:asciiTheme="majorHAnsi" w:hAnsiTheme="majorHAnsi"/>
                <w:iCs/>
                <w:sz w:val="16"/>
                <w:szCs w:val="16"/>
              </w:rPr>
            </w:pPr>
            <w:r w:rsidRPr="006D0CF1">
              <w:rPr>
                <w:rFonts w:asciiTheme="majorHAnsi" w:hAnsiTheme="majorHAnsi"/>
                <w:iCs/>
                <w:sz w:val="16"/>
                <w:szCs w:val="16"/>
              </w:rPr>
              <w:t>Content-type: text/plain</w:t>
            </w:r>
          </w:p>
          <w:p w14:paraId="49693CA0" w14:textId="77777777" w:rsidR="0055375C" w:rsidRPr="006D0CF1" w:rsidRDefault="0055375C" w:rsidP="00D13C56">
            <w:pPr>
              <w:rPr>
                <w:rFonts w:asciiTheme="majorHAnsi" w:hAnsiTheme="majorHAnsi"/>
                <w:iCs/>
                <w:sz w:val="16"/>
                <w:szCs w:val="16"/>
              </w:rPr>
            </w:pPr>
            <w:r w:rsidRPr="006D0CF1">
              <w:rPr>
                <w:rFonts w:asciiTheme="majorHAnsi" w:hAnsiTheme="majorHAnsi"/>
                <w:iCs/>
                <w:sz w:val="16"/>
                <w:szCs w:val="16"/>
              </w:rPr>
              <w:t>Content-length: 0</w:t>
            </w:r>
          </w:p>
          <w:p w14:paraId="6547B312" w14:textId="77777777" w:rsidR="0055375C" w:rsidRPr="006D0CF1" w:rsidRDefault="0055375C" w:rsidP="00D13C56">
            <w:pPr>
              <w:rPr>
                <w:rFonts w:asciiTheme="majorHAnsi" w:hAnsiTheme="majorHAnsi"/>
                <w:iCs/>
                <w:sz w:val="16"/>
                <w:szCs w:val="16"/>
              </w:rPr>
            </w:pPr>
            <w:r w:rsidRPr="006D0CF1">
              <w:rPr>
                <w:rFonts w:asciiTheme="majorHAnsi" w:hAnsiTheme="majorHAnsi"/>
                <w:iCs/>
                <w:sz w:val="16"/>
                <w:szCs w:val="16"/>
              </w:rPr>
              <w:t xml:space="preserve">Exception: </w:t>
            </w:r>
            <w:r w:rsidR="008E4B35" w:rsidRPr="006D0CF1">
              <w:rPr>
                <w:rFonts w:asciiTheme="majorHAnsi" w:hAnsiTheme="majorHAnsi"/>
                <w:iCs/>
                <w:sz w:val="16"/>
                <w:szCs w:val="16"/>
              </w:rPr>
              <w:t>Validation failed</w:t>
            </w:r>
          </w:p>
          <w:p w14:paraId="0AAD976E" w14:textId="77777777" w:rsidR="0055375C" w:rsidRPr="006D0CF1" w:rsidRDefault="0055375C" w:rsidP="00D13C56">
            <w:pPr>
              <w:rPr>
                <w:rFonts w:asciiTheme="majorHAnsi" w:hAnsiTheme="majorHAnsi"/>
                <w:iCs/>
                <w:sz w:val="16"/>
                <w:szCs w:val="16"/>
              </w:rPr>
            </w:pPr>
          </w:p>
        </w:tc>
      </w:tr>
      <w:tr w:rsidR="0055375C" w:rsidRPr="006D0CF1" w14:paraId="46217440" w14:textId="77777777" w:rsidTr="00D13C56">
        <w:tc>
          <w:tcPr>
            <w:tcW w:w="2122" w:type="dxa"/>
          </w:tcPr>
          <w:p w14:paraId="7B253720" w14:textId="77777777" w:rsidR="0055375C" w:rsidRPr="006D0CF1" w:rsidRDefault="0055375C" w:rsidP="008E4B35">
            <w:pPr>
              <w:rPr>
                <w:rFonts w:asciiTheme="majorHAnsi" w:hAnsiTheme="majorHAnsi"/>
                <w:iCs/>
              </w:rPr>
            </w:pPr>
            <w:r w:rsidRPr="006D0CF1">
              <w:rPr>
                <w:rFonts w:asciiTheme="majorHAnsi" w:hAnsiTheme="majorHAnsi"/>
                <w:iCs/>
              </w:rPr>
              <w:t>Response –</w:t>
            </w:r>
            <w:r w:rsidR="008E4B35" w:rsidRPr="006D0CF1">
              <w:rPr>
                <w:rFonts w:asciiTheme="majorHAnsi" w:hAnsiTheme="majorHAnsi"/>
                <w:iCs/>
              </w:rPr>
              <w:t xml:space="preserve"> Brak rachunku</w:t>
            </w:r>
          </w:p>
        </w:tc>
        <w:tc>
          <w:tcPr>
            <w:tcW w:w="6938" w:type="dxa"/>
          </w:tcPr>
          <w:p w14:paraId="5DC0CF71" w14:textId="77777777" w:rsidR="0055375C" w:rsidRPr="006D0CF1" w:rsidRDefault="0055375C" w:rsidP="00D13C56">
            <w:pPr>
              <w:rPr>
                <w:rFonts w:asciiTheme="majorHAnsi" w:hAnsiTheme="majorHAnsi"/>
                <w:iCs/>
                <w:sz w:val="16"/>
                <w:szCs w:val="16"/>
              </w:rPr>
            </w:pPr>
            <w:r w:rsidRPr="006D0CF1">
              <w:rPr>
                <w:rFonts w:asciiTheme="majorHAnsi" w:hAnsiTheme="majorHAnsi"/>
                <w:iCs/>
                <w:sz w:val="16"/>
                <w:szCs w:val="16"/>
              </w:rPr>
              <w:t xml:space="preserve">HTTP Response code: </w:t>
            </w:r>
            <w:r w:rsidR="008E4B35" w:rsidRPr="006D0CF1">
              <w:rPr>
                <w:rFonts w:asciiTheme="majorHAnsi" w:hAnsiTheme="majorHAnsi"/>
                <w:iCs/>
                <w:sz w:val="16"/>
                <w:szCs w:val="16"/>
              </w:rPr>
              <w:t>500</w:t>
            </w:r>
          </w:p>
          <w:p w14:paraId="48E315F7" w14:textId="77777777" w:rsidR="0055375C" w:rsidRPr="006D0CF1" w:rsidRDefault="0055375C" w:rsidP="00D13C56">
            <w:pPr>
              <w:rPr>
                <w:rFonts w:asciiTheme="majorHAnsi" w:hAnsiTheme="majorHAnsi"/>
                <w:iCs/>
                <w:sz w:val="16"/>
                <w:szCs w:val="16"/>
              </w:rPr>
            </w:pPr>
            <w:r w:rsidRPr="006D0CF1">
              <w:rPr>
                <w:rFonts w:asciiTheme="majorHAnsi" w:hAnsiTheme="majorHAnsi"/>
                <w:iCs/>
                <w:sz w:val="16"/>
                <w:szCs w:val="16"/>
              </w:rPr>
              <w:t>Content-type: text/plain</w:t>
            </w:r>
          </w:p>
          <w:p w14:paraId="4ACE7E7F" w14:textId="77777777" w:rsidR="0055375C" w:rsidRPr="006D0CF1" w:rsidRDefault="0055375C" w:rsidP="00D13C56">
            <w:pPr>
              <w:rPr>
                <w:rFonts w:asciiTheme="majorHAnsi" w:hAnsiTheme="majorHAnsi"/>
                <w:iCs/>
                <w:sz w:val="16"/>
                <w:szCs w:val="16"/>
              </w:rPr>
            </w:pPr>
            <w:r w:rsidRPr="006D0CF1">
              <w:rPr>
                <w:rFonts w:asciiTheme="majorHAnsi" w:hAnsiTheme="majorHAnsi"/>
                <w:iCs/>
                <w:sz w:val="16"/>
                <w:szCs w:val="16"/>
              </w:rPr>
              <w:t>Content-length: 0</w:t>
            </w:r>
          </w:p>
          <w:p w14:paraId="6ED798D6" w14:textId="77777777" w:rsidR="0055375C" w:rsidRPr="006D0CF1" w:rsidRDefault="0055375C" w:rsidP="00D13C56">
            <w:pPr>
              <w:rPr>
                <w:rFonts w:asciiTheme="majorHAnsi" w:hAnsiTheme="majorHAnsi"/>
                <w:iCs/>
                <w:sz w:val="16"/>
                <w:szCs w:val="16"/>
              </w:rPr>
            </w:pPr>
            <w:r w:rsidRPr="006D0CF1">
              <w:rPr>
                <w:rFonts w:asciiTheme="majorHAnsi" w:hAnsiTheme="majorHAnsi"/>
                <w:iCs/>
                <w:sz w:val="16"/>
                <w:szCs w:val="16"/>
              </w:rPr>
              <w:t xml:space="preserve">Exception: </w:t>
            </w:r>
            <w:r w:rsidR="008E4B35" w:rsidRPr="006D0CF1">
              <w:rPr>
                <w:rFonts w:asciiTheme="majorHAnsi" w:hAnsiTheme="majorHAnsi"/>
                <w:iCs/>
                <w:sz w:val="16"/>
                <w:szCs w:val="16"/>
              </w:rPr>
              <w:t>Error processing getBill</w:t>
            </w:r>
          </w:p>
          <w:p w14:paraId="600F4D9D" w14:textId="77777777" w:rsidR="0055375C" w:rsidRPr="006D0CF1" w:rsidRDefault="0055375C" w:rsidP="00D13C56">
            <w:pPr>
              <w:rPr>
                <w:rFonts w:asciiTheme="majorHAnsi" w:hAnsiTheme="majorHAnsi"/>
                <w:iCs/>
                <w:sz w:val="16"/>
                <w:szCs w:val="16"/>
              </w:rPr>
            </w:pPr>
          </w:p>
        </w:tc>
      </w:tr>
    </w:tbl>
    <w:p w14:paraId="0C758A87" w14:textId="77777777" w:rsidR="0055375C" w:rsidRPr="006D0CF1" w:rsidRDefault="0055375C" w:rsidP="0055375C">
      <w:pPr>
        <w:pStyle w:val="Legenda"/>
        <w:jc w:val="center"/>
        <w:rPr>
          <w:rFonts w:asciiTheme="majorHAnsi" w:hAnsiTheme="majorHAnsi"/>
        </w:rPr>
      </w:pPr>
      <w:bookmarkStart w:id="11" w:name="_Toc458985829"/>
      <w:r w:rsidRPr="006D0CF1">
        <w:rPr>
          <w:rFonts w:asciiTheme="majorHAnsi" w:hAnsiTheme="majorHAnsi"/>
        </w:rPr>
        <w:t xml:space="preserve">Tabela </w:t>
      </w:r>
      <w:r w:rsidRPr="006D0CF1">
        <w:rPr>
          <w:rFonts w:asciiTheme="majorHAnsi" w:hAnsiTheme="majorHAnsi"/>
        </w:rPr>
        <w:fldChar w:fldCharType="begin"/>
      </w:r>
      <w:r w:rsidRPr="006D0CF1">
        <w:rPr>
          <w:rFonts w:asciiTheme="majorHAnsi" w:hAnsiTheme="majorHAnsi"/>
        </w:rPr>
        <w:instrText xml:space="preserve"> SEQ Tabela \* ARABIC </w:instrText>
      </w:r>
      <w:r w:rsidRPr="006D0CF1">
        <w:rPr>
          <w:rFonts w:asciiTheme="majorHAnsi" w:hAnsiTheme="majorHAnsi"/>
        </w:rPr>
        <w:fldChar w:fldCharType="separate"/>
      </w:r>
      <w:r w:rsidR="00C21BB6" w:rsidRPr="006D0CF1">
        <w:rPr>
          <w:rFonts w:asciiTheme="majorHAnsi" w:hAnsiTheme="majorHAnsi"/>
          <w:noProof/>
        </w:rPr>
        <w:t>3</w:t>
      </w:r>
      <w:r w:rsidRPr="006D0CF1">
        <w:rPr>
          <w:rFonts w:asciiTheme="majorHAnsi" w:hAnsiTheme="majorHAnsi"/>
        </w:rPr>
        <w:fldChar w:fldCharType="end"/>
      </w:r>
      <w:r w:rsidRPr="006D0CF1">
        <w:rPr>
          <w:rFonts w:asciiTheme="majorHAnsi" w:hAnsiTheme="majorHAnsi"/>
        </w:rPr>
        <w:t xml:space="preserve"> Kontrakt usługi </w:t>
      </w:r>
      <w:r w:rsidR="008E4B35" w:rsidRPr="006D0CF1">
        <w:rPr>
          <w:rFonts w:asciiTheme="majorHAnsi" w:hAnsiTheme="majorHAnsi"/>
        </w:rPr>
        <w:t>Bill</w:t>
      </w:r>
      <w:r w:rsidRPr="006D0CF1">
        <w:rPr>
          <w:rFonts w:asciiTheme="majorHAnsi" w:hAnsiTheme="majorHAnsi"/>
        </w:rPr>
        <w:t>Service</w:t>
      </w:r>
      <w:bookmarkEnd w:id="11"/>
    </w:p>
    <w:p w14:paraId="14501744" w14:textId="77777777" w:rsidR="00C205E0" w:rsidRPr="006D0CF1" w:rsidRDefault="00C205E0">
      <w:pPr>
        <w:rPr>
          <w:rFonts w:asciiTheme="majorHAnsi" w:hAnsiTheme="majorHAnsi"/>
        </w:rPr>
      </w:pPr>
      <w:r w:rsidRPr="006D0CF1">
        <w:rPr>
          <w:rFonts w:asciiTheme="majorHAnsi" w:hAnsiTheme="majorHAnsi"/>
        </w:rPr>
        <w:br w:type="page"/>
      </w:r>
    </w:p>
    <w:p w14:paraId="5F994459" w14:textId="77777777" w:rsidR="00EC272C" w:rsidRPr="006D0CF1" w:rsidRDefault="00EC272C" w:rsidP="00FE1512">
      <w:pPr>
        <w:pStyle w:val="Nagwek4"/>
        <w:numPr>
          <w:ilvl w:val="0"/>
          <w:numId w:val="0"/>
        </w:numPr>
      </w:pPr>
      <w:r w:rsidRPr="006D0CF1">
        <w:lastRenderedPageBreak/>
        <w:t>Usługa ControlService</w:t>
      </w:r>
    </w:p>
    <w:p w14:paraId="15DFF076" w14:textId="77777777" w:rsidR="00FE1512" w:rsidRPr="006D0CF1" w:rsidRDefault="00EB4484" w:rsidP="00EB4484">
      <w:pPr>
        <w:ind w:firstLine="708"/>
        <w:jc w:val="both"/>
        <w:rPr>
          <w:rFonts w:asciiTheme="majorHAnsi" w:hAnsiTheme="majorHAnsi"/>
        </w:rPr>
      </w:pPr>
      <w:r w:rsidRPr="006D0CF1">
        <w:rPr>
          <w:rFonts w:asciiTheme="majorHAnsi" w:hAnsiTheme="majorHAnsi"/>
        </w:rPr>
        <w:t>Usługa realizuje czynności związane z kontrolą parkingu. W warstwie adapter</w:t>
      </w:r>
      <w:r w:rsidR="006D7B32" w:rsidRPr="006D0CF1">
        <w:rPr>
          <w:rFonts w:asciiTheme="majorHAnsi" w:hAnsiTheme="majorHAnsi"/>
        </w:rPr>
        <w:t>a</w:t>
      </w:r>
      <w:r w:rsidRPr="006D0CF1">
        <w:rPr>
          <w:rFonts w:asciiTheme="majorHAnsi" w:hAnsiTheme="majorHAnsi"/>
        </w:rPr>
        <w:t xml:space="preserve"> usługa udostępnia tylko operację </w:t>
      </w:r>
      <w:r w:rsidR="006A3DAA" w:rsidRPr="006D0CF1">
        <w:rPr>
          <w:rFonts w:asciiTheme="majorHAnsi" w:hAnsiTheme="majorHAnsi"/>
        </w:rPr>
        <w:t>rejestracji kontroli</w:t>
      </w:r>
      <w:r w:rsidRPr="006D0CF1">
        <w:rPr>
          <w:rFonts w:asciiTheme="majorHAnsi" w:hAnsiTheme="majorHAnsi"/>
        </w:rPr>
        <w:t xml:space="preserve"> </w:t>
      </w:r>
      <w:r w:rsidRPr="006D0CF1">
        <w:rPr>
          <w:rFonts w:asciiTheme="majorHAnsi" w:hAnsiTheme="majorHAnsi"/>
          <w:i/>
        </w:rPr>
        <w:t>controlParkingAdapter</w:t>
      </w:r>
      <w:r w:rsidRPr="006D0CF1">
        <w:rPr>
          <w:rFonts w:asciiTheme="majorHAnsi" w:hAnsiTheme="majorHAnsi"/>
        </w:rPr>
        <w:t xml:space="preserve"> dla konsumenta Aplikacja kontrolera (kontrakt usługi został przedstawiony w dalsze</w:t>
      </w:r>
      <w:r w:rsidR="006D7B32" w:rsidRPr="006D0CF1">
        <w:rPr>
          <w:rFonts w:asciiTheme="majorHAnsi" w:hAnsiTheme="majorHAnsi"/>
        </w:rPr>
        <w:t xml:space="preserve">j części rozdziału). Operacja </w:t>
      </w:r>
      <w:r w:rsidRPr="006D0CF1">
        <w:rPr>
          <w:rFonts w:asciiTheme="majorHAnsi" w:hAnsiTheme="majorHAnsi"/>
        </w:rPr>
        <w:t>przekazuje</w:t>
      </w:r>
      <w:r w:rsidR="00B8495F" w:rsidRPr="006D0CF1">
        <w:rPr>
          <w:rFonts w:asciiTheme="majorHAnsi" w:hAnsiTheme="majorHAnsi"/>
        </w:rPr>
        <w:t xml:space="preserve"> </w:t>
      </w:r>
      <w:r w:rsidR="006D7B32" w:rsidRPr="006D0CF1">
        <w:rPr>
          <w:rFonts w:asciiTheme="majorHAnsi" w:hAnsiTheme="majorHAnsi"/>
        </w:rPr>
        <w:t>wywołania</w:t>
      </w:r>
      <w:r w:rsidRPr="006D0CF1">
        <w:rPr>
          <w:rFonts w:asciiTheme="majorHAnsi" w:hAnsiTheme="majorHAnsi"/>
        </w:rPr>
        <w:t xml:space="preserve"> do operacji </w:t>
      </w:r>
      <w:r w:rsidR="006A3DAA" w:rsidRPr="006D0CF1">
        <w:rPr>
          <w:rFonts w:asciiTheme="majorHAnsi" w:hAnsiTheme="majorHAnsi"/>
          <w:i/>
        </w:rPr>
        <w:t>controlParking</w:t>
      </w:r>
      <w:r w:rsidRPr="006D0CF1">
        <w:rPr>
          <w:rFonts w:asciiTheme="majorHAnsi" w:hAnsiTheme="majorHAnsi"/>
          <w:i/>
        </w:rPr>
        <w:t>Base</w:t>
      </w:r>
      <w:r w:rsidRPr="006D0CF1">
        <w:rPr>
          <w:rFonts w:asciiTheme="majorHAnsi" w:hAnsiTheme="majorHAnsi"/>
        </w:rPr>
        <w:t>. W warstwie base wykonywana jest orkiestracja usług zgodnie z poniższym diagramem sekwencji:</w:t>
      </w:r>
    </w:p>
    <w:p w14:paraId="4B18A872" w14:textId="77777777" w:rsidR="006A3DAA" w:rsidRPr="006D0CF1" w:rsidRDefault="006A3DAA" w:rsidP="006A3DAA">
      <w:pPr>
        <w:keepNext/>
        <w:rPr>
          <w:rFonts w:asciiTheme="majorHAnsi" w:hAnsiTheme="majorHAnsi"/>
        </w:rPr>
      </w:pPr>
      <w:r w:rsidRPr="006D0CF1">
        <w:rPr>
          <w:rFonts w:asciiTheme="majorHAnsi" w:hAnsiTheme="majorHAnsi"/>
          <w:noProof/>
          <w:lang w:eastAsia="pl-PL"/>
        </w:rPr>
        <w:drawing>
          <wp:inline distT="0" distB="0" distL="0" distR="0" wp14:anchorId="6FE3C4BD" wp14:editId="0FFF7D46">
            <wp:extent cx="5759450" cy="5218430"/>
            <wp:effectExtent l="19050" t="19050" r="12700" b="2032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5218430"/>
                    </a:xfrm>
                    <a:prstGeom prst="rect">
                      <a:avLst/>
                    </a:prstGeom>
                    <a:ln w="6350">
                      <a:solidFill>
                        <a:schemeClr val="tx1"/>
                      </a:solidFill>
                    </a:ln>
                  </pic:spPr>
                </pic:pic>
              </a:graphicData>
            </a:graphic>
          </wp:inline>
        </w:drawing>
      </w:r>
    </w:p>
    <w:p w14:paraId="0C03057E" w14:textId="77777777" w:rsidR="00EB4484" w:rsidRPr="006D0CF1" w:rsidRDefault="006A3DAA" w:rsidP="006A3DAA">
      <w:pPr>
        <w:pStyle w:val="Legenda"/>
        <w:jc w:val="center"/>
        <w:rPr>
          <w:rFonts w:asciiTheme="majorHAnsi" w:hAnsiTheme="majorHAnsi"/>
        </w:rPr>
      </w:pPr>
      <w:bookmarkStart w:id="12" w:name="_Toc458985841"/>
      <w:r w:rsidRPr="006D0CF1">
        <w:rPr>
          <w:rFonts w:asciiTheme="majorHAnsi" w:hAnsiTheme="majorHAnsi"/>
        </w:rPr>
        <w:t xml:space="preserve">Rysunek </w:t>
      </w:r>
      <w:r w:rsidRPr="006D0CF1">
        <w:rPr>
          <w:rFonts w:asciiTheme="majorHAnsi" w:hAnsiTheme="majorHAnsi"/>
        </w:rPr>
        <w:fldChar w:fldCharType="begin"/>
      </w:r>
      <w:r w:rsidRPr="006D0CF1">
        <w:rPr>
          <w:rFonts w:asciiTheme="majorHAnsi" w:hAnsiTheme="majorHAnsi"/>
        </w:rPr>
        <w:instrText xml:space="preserve"> SEQ Rysunek \* ARABIC </w:instrText>
      </w:r>
      <w:r w:rsidRPr="006D0CF1">
        <w:rPr>
          <w:rFonts w:asciiTheme="majorHAnsi" w:hAnsiTheme="majorHAnsi"/>
        </w:rPr>
        <w:fldChar w:fldCharType="separate"/>
      </w:r>
      <w:r w:rsidR="0051740B" w:rsidRPr="006D0CF1">
        <w:rPr>
          <w:rFonts w:asciiTheme="majorHAnsi" w:hAnsiTheme="majorHAnsi"/>
          <w:noProof/>
        </w:rPr>
        <w:t>9</w:t>
      </w:r>
      <w:r w:rsidRPr="006D0CF1">
        <w:rPr>
          <w:rFonts w:asciiTheme="majorHAnsi" w:hAnsiTheme="majorHAnsi"/>
        </w:rPr>
        <w:fldChar w:fldCharType="end"/>
      </w:r>
      <w:r w:rsidRPr="006D0CF1">
        <w:rPr>
          <w:rFonts w:asciiTheme="majorHAnsi" w:hAnsiTheme="majorHAnsi"/>
        </w:rPr>
        <w:t xml:space="preserve"> Diagram sekwencji operacji ControlService.controlParking</w:t>
      </w:r>
      <w:bookmarkEnd w:id="12"/>
    </w:p>
    <w:p w14:paraId="6AF671B6" w14:textId="77777777" w:rsidR="00EB4484" w:rsidRPr="006D0CF1" w:rsidRDefault="00C755D6" w:rsidP="005758B0">
      <w:pPr>
        <w:ind w:firstLine="360"/>
        <w:jc w:val="both"/>
        <w:rPr>
          <w:rFonts w:asciiTheme="majorHAnsi" w:hAnsiTheme="majorHAnsi"/>
        </w:rPr>
      </w:pPr>
      <w:r w:rsidRPr="006D0CF1">
        <w:rPr>
          <w:rFonts w:asciiTheme="majorHAnsi" w:hAnsiTheme="majorHAnsi"/>
        </w:rPr>
        <w:t>Usługa nie posiada operacji w warstwie konektora. Cała logika zawarta w warstwie base</w:t>
      </w:r>
      <w:r w:rsidR="00EE5936" w:rsidRPr="006D0CF1">
        <w:rPr>
          <w:rFonts w:asciiTheme="majorHAnsi" w:hAnsiTheme="majorHAnsi"/>
        </w:rPr>
        <w:t>, opisana na powyższym diagramie,</w:t>
      </w:r>
      <w:r w:rsidRPr="006D0CF1">
        <w:rPr>
          <w:rFonts w:asciiTheme="majorHAnsi" w:hAnsiTheme="majorHAnsi"/>
        </w:rPr>
        <w:t xml:space="preserve"> jest realizowana poprzez reużycie operacji z innych usług:</w:t>
      </w:r>
    </w:p>
    <w:p w14:paraId="0B754323" w14:textId="77777777" w:rsidR="00C755D6" w:rsidRPr="006D0CF1" w:rsidRDefault="00C755D6" w:rsidP="005758B0">
      <w:pPr>
        <w:pStyle w:val="Akapitzlist"/>
        <w:numPr>
          <w:ilvl w:val="0"/>
          <w:numId w:val="35"/>
        </w:numPr>
        <w:jc w:val="both"/>
        <w:rPr>
          <w:rFonts w:asciiTheme="majorHAnsi" w:hAnsiTheme="majorHAnsi"/>
        </w:rPr>
      </w:pPr>
      <w:r w:rsidRPr="006D0CF1">
        <w:rPr>
          <w:rFonts w:asciiTheme="majorHAnsi" w:hAnsiTheme="majorHAnsi"/>
          <w:i/>
        </w:rPr>
        <w:t>ParkingServiceConnector.addControl</w:t>
      </w:r>
      <w:r w:rsidRPr="006D0CF1">
        <w:rPr>
          <w:rFonts w:asciiTheme="majorHAnsi" w:hAnsiTheme="majorHAnsi"/>
        </w:rPr>
        <w:t xml:space="preserve"> –</w:t>
      </w:r>
      <w:r w:rsidR="00A31EB8" w:rsidRPr="006D0CF1">
        <w:rPr>
          <w:rFonts w:asciiTheme="majorHAnsi" w:hAnsiTheme="majorHAnsi"/>
        </w:rPr>
        <w:t xml:space="preserve"> powiadamia Aplikację parkingową</w:t>
      </w:r>
      <w:r w:rsidRPr="006D0CF1">
        <w:rPr>
          <w:rFonts w:asciiTheme="majorHAnsi" w:hAnsiTheme="majorHAnsi"/>
        </w:rPr>
        <w:t xml:space="preserve"> o </w:t>
      </w:r>
      <w:r w:rsidR="00A31EB8" w:rsidRPr="006D0CF1">
        <w:rPr>
          <w:rFonts w:asciiTheme="majorHAnsi" w:hAnsiTheme="majorHAnsi"/>
        </w:rPr>
        <w:t xml:space="preserve">nowej </w:t>
      </w:r>
      <w:r w:rsidRPr="006D0CF1">
        <w:rPr>
          <w:rFonts w:asciiTheme="majorHAnsi" w:hAnsiTheme="majorHAnsi"/>
        </w:rPr>
        <w:t>kontroli.</w:t>
      </w:r>
    </w:p>
    <w:p w14:paraId="2C9D5E79" w14:textId="77777777" w:rsidR="00C755D6" w:rsidRPr="006D0CF1" w:rsidRDefault="00C755D6" w:rsidP="005758B0">
      <w:pPr>
        <w:pStyle w:val="Akapitzlist"/>
        <w:numPr>
          <w:ilvl w:val="0"/>
          <w:numId w:val="35"/>
        </w:numPr>
        <w:jc w:val="both"/>
        <w:rPr>
          <w:rFonts w:asciiTheme="majorHAnsi" w:hAnsiTheme="majorHAnsi"/>
        </w:rPr>
      </w:pPr>
      <w:r w:rsidRPr="006D0CF1">
        <w:rPr>
          <w:rFonts w:asciiTheme="majorHAnsi" w:hAnsiTheme="majorHAnsi"/>
          <w:i/>
        </w:rPr>
        <w:t>AccountServiceConnector.findAccount</w:t>
      </w:r>
      <w:r w:rsidRPr="006D0CF1">
        <w:rPr>
          <w:rFonts w:asciiTheme="majorHAnsi" w:hAnsiTheme="majorHAnsi"/>
        </w:rPr>
        <w:t xml:space="preserve"> –</w:t>
      </w:r>
      <w:r w:rsidR="00A31EB8" w:rsidRPr="006D0CF1">
        <w:rPr>
          <w:rFonts w:asciiTheme="majorHAnsi" w:hAnsiTheme="majorHAnsi"/>
        </w:rPr>
        <w:t xml:space="preserve"> wyszukuje konta użytkownika w bazie danych.</w:t>
      </w:r>
    </w:p>
    <w:p w14:paraId="2C3E09BF" w14:textId="77777777" w:rsidR="00C755D6" w:rsidRPr="006D0CF1" w:rsidRDefault="00C755D6" w:rsidP="005758B0">
      <w:pPr>
        <w:pStyle w:val="Akapitzlist"/>
        <w:numPr>
          <w:ilvl w:val="0"/>
          <w:numId w:val="35"/>
        </w:numPr>
        <w:jc w:val="both"/>
        <w:rPr>
          <w:rFonts w:asciiTheme="majorHAnsi" w:hAnsiTheme="majorHAnsi"/>
        </w:rPr>
      </w:pPr>
      <w:r w:rsidRPr="006D0CF1">
        <w:rPr>
          <w:rFonts w:asciiTheme="majorHAnsi" w:hAnsiTheme="majorHAnsi"/>
          <w:i/>
        </w:rPr>
        <w:t>BillServiceConnector.getBill</w:t>
      </w:r>
      <w:r w:rsidRPr="006D0CF1">
        <w:rPr>
          <w:rFonts w:asciiTheme="majorHAnsi" w:hAnsiTheme="majorHAnsi"/>
        </w:rPr>
        <w:t xml:space="preserve"> –</w:t>
      </w:r>
      <w:r w:rsidR="00A31EB8" w:rsidRPr="006D0CF1">
        <w:rPr>
          <w:rFonts w:asciiTheme="majorHAnsi" w:hAnsiTheme="majorHAnsi"/>
        </w:rPr>
        <w:t xml:space="preserve"> pobiera rachunek użytkownika z zasobu plikowego.</w:t>
      </w:r>
    </w:p>
    <w:p w14:paraId="6308AA4B" w14:textId="77777777" w:rsidR="00C755D6" w:rsidRPr="006D0CF1" w:rsidRDefault="00C755D6" w:rsidP="005758B0">
      <w:pPr>
        <w:pStyle w:val="Akapitzlist"/>
        <w:numPr>
          <w:ilvl w:val="0"/>
          <w:numId w:val="35"/>
        </w:numPr>
        <w:jc w:val="both"/>
        <w:rPr>
          <w:rFonts w:asciiTheme="majorHAnsi" w:hAnsiTheme="majorHAnsi"/>
        </w:rPr>
      </w:pPr>
      <w:r w:rsidRPr="006D0CF1">
        <w:rPr>
          <w:rFonts w:asciiTheme="majorHAnsi" w:hAnsiTheme="majorHAnsi"/>
          <w:i/>
        </w:rPr>
        <w:t>ParkingServiceConnector.getParking</w:t>
      </w:r>
      <w:r w:rsidRPr="006D0CF1">
        <w:rPr>
          <w:rFonts w:asciiTheme="majorHAnsi" w:hAnsiTheme="majorHAnsi"/>
        </w:rPr>
        <w:t xml:space="preserve"> –</w:t>
      </w:r>
      <w:r w:rsidR="00A31EB8" w:rsidRPr="006D0CF1">
        <w:rPr>
          <w:rFonts w:asciiTheme="majorHAnsi" w:hAnsiTheme="majorHAnsi"/>
        </w:rPr>
        <w:t xml:space="preserve"> pobiera</w:t>
      </w:r>
      <w:r w:rsidR="00712540" w:rsidRPr="006D0CF1">
        <w:rPr>
          <w:rFonts w:asciiTheme="majorHAnsi" w:hAnsiTheme="majorHAnsi"/>
        </w:rPr>
        <w:t xml:space="preserve"> bilet</w:t>
      </w:r>
      <w:r w:rsidRPr="006D0CF1">
        <w:rPr>
          <w:rFonts w:asciiTheme="majorHAnsi" w:hAnsiTheme="majorHAnsi"/>
        </w:rPr>
        <w:t xml:space="preserve"> parkingo</w:t>
      </w:r>
      <w:r w:rsidR="00A31EB8" w:rsidRPr="006D0CF1">
        <w:rPr>
          <w:rFonts w:asciiTheme="majorHAnsi" w:hAnsiTheme="majorHAnsi"/>
        </w:rPr>
        <w:t>wy użytkownika z bazy danych.</w:t>
      </w:r>
    </w:p>
    <w:p w14:paraId="5E79EB24" w14:textId="77777777" w:rsidR="00C755D6" w:rsidRPr="006D0CF1" w:rsidRDefault="00C755D6" w:rsidP="005758B0">
      <w:pPr>
        <w:ind w:firstLine="360"/>
        <w:jc w:val="both"/>
        <w:rPr>
          <w:rFonts w:asciiTheme="majorHAnsi" w:hAnsiTheme="majorHAnsi"/>
        </w:rPr>
      </w:pPr>
      <w:r w:rsidRPr="006D0CF1">
        <w:rPr>
          <w:rFonts w:asciiTheme="majorHAnsi" w:hAnsiTheme="majorHAnsi"/>
        </w:rPr>
        <w:t>W przypadku braku biletu parkingowego usługa decyduje o wystawieniu mandatu, nalicza kwotę mandatu i wywołuje kolejne operacje:</w:t>
      </w:r>
    </w:p>
    <w:p w14:paraId="063EB380" w14:textId="77777777" w:rsidR="00C755D6" w:rsidRPr="006D0CF1" w:rsidRDefault="00C755D6" w:rsidP="005758B0">
      <w:pPr>
        <w:pStyle w:val="Akapitzlist"/>
        <w:numPr>
          <w:ilvl w:val="0"/>
          <w:numId w:val="35"/>
        </w:numPr>
        <w:jc w:val="both"/>
        <w:rPr>
          <w:rFonts w:asciiTheme="majorHAnsi" w:hAnsiTheme="majorHAnsi"/>
        </w:rPr>
      </w:pPr>
      <w:r w:rsidRPr="006D0CF1">
        <w:rPr>
          <w:rFonts w:asciiTheme="majorHAnsi" w:hAnsiTheme="majorHAnsi"/>
          <w:i/>
        </w:rPr>
        <w:t>BillServiceBase.rechargeBill</w:t>
      </w:r>
      <w:r w:rsidRPr="006D0CF1">
        <w:rPr>
          <w:rFonts w:asciiTheme="majorHAnsi" w:hAnsiTheme="majorHAnsi"/>
        </w:rPr>
        <w:t xml:space="preserve"> – aktualizacja salda rachunku o kwotę mandatu.</w:t>
      </w:r>
    </w:p>
    <w:p w14:paraId="2E78ECCC" w14:textId="77777777" w:rsidR="00C755D6" w:rsidRPr="006D0CF1" w:rsidRDefault="00C755D6" w:rsidP="005758B0">
      <w:pPr>
        <w:pStyle w:val="Akapitzlist"/>
        <w:numPr>
          <w:ilvl w:val="0"/>
          <w:numId w:val="35"/>
        </w:numPr>
        <w:jc w:val="both"/>
        <w:rPr>
          <w:rFonts w:asciiTheme="majorHAnsi" w:hAnsiTheme="majorHAnsi"/>
        </w:rPr>
      </w:pPr>
      <w:r w:rsidRPr="006D0CF1">
        <w:rPr>
          <w:rFonts w:asciiTheme="majorHAnsi" w:hAnsiTheme="majorHAnsi"/>
          <w:i/>
        </w:rPr>
        <w:lastRenderedPageBreak/>
        <w:t>ParkingServiceConnector.addFine</w:t>
      </w:r>
      <w:r w:rsidRPr="006D0CF1">
        <w:rPr>
          <w:rFonts w:asciiTheme="majorHAnsi" w:hAnsiTheme="majorHAnsi"/>
        </w:rPr>
        <w:t xml:space="preserve"> - powiadomienie Aplikacji parkingowej o </w:t>
      </w:r>
      <w:r w:rsidR="00EE5936" w:rsidRPr="006D0CF1">
        <w:rPr>
          <w:rFonts w:asciiTheme="majorHAnsi" w:hAnsiTheme="majorHAnsi"/>
        </w:rPr>
        <w:t>mandacie</w:t>
      </w:r>
      <w:r w:rsidRPr="006D0CF1">
        <w:rPr>
          <w:rFonts w:asciiTheme="majorHAnsi" w:hAnsiTheme="majorHAnsi"/>
        </w:rPr>
        <w:t>.</w:t>
      </w:r>
    </w:p>
    <w:p w14:paraId="702129E5" w14:textId="77777777" w:rsidR="00C755D6" w:rsidRPr="006D0CF1" w:rsidRDefault="00C755D6" w:rsidP="005758B0">
      <w:pPr>
        <w:pStyle w:val="Akapitzlist"/>
        <w:numPr>
          <w:ilvl w:val="0"/>
          <w:numId w:val="35"/>
        </w:numPr>
        <w:jc w:val="both"/>
        <w:rPr>
          <w:rFonts w:asciiTheme="majorHAnsi" w:hAnsiTheme="majorHAnsi"/>
        </w:rPr>
      </w:pPr>
      <w:r w:rsidRPr="006D0CF1">
        <w:rPr>
          <w:rFonts w:asciiTheme="majorHAnsi" w:hAnsiTheme="majorHAnsi"/>
          <w:i/>
          <w:iCs/>
        </w:rPr>
        <w:t>ControlServiceBase.eparkingEmailNotifier</w:t>
      </w:r>
      <w:r w:rsidR="00EE5936" w:rsidRPr="006D0CF1">
        <w:rPr>
          <w:rFonts w:asciiTheme="majorHAnsi" w:hAnsiTheme="majorHAnsi"/>
          <w:iCs/>
        </w:rPr>
        <w:t xml:space="preserve"> – operacja pomocnicza będąca konektorem SMTP do wysyłki wiadomości email na adres użytkownika obciążonego mandatem.</w:t>
      </w:r>
    </w:p>
    <w:p w14:paraId="43512396" w14:textId="77777777" w:rsidR="00726B8D" w:rsidRPr="006D0CF1" w:rsidRDefault="006E4EB2" w:rsidP="005758B0">
      <w:pPr>
        <w:ind w:firstLine="360"/>
        <w:jc w:val="both"/>
        <w:rPr>
          <w:rFonts w:asciiTheme="majorHAnsi" w:hAnsiTheme="majorHAnsi"/>
          <w:iCs/>
        </w:rPr>
      </w:pPr>
      <w:r w:rsidRPr="006D0CF1">
        <w:rPr>
          <w:rFonts w:asciiTheme="majorHAnsi" w:hAnsiTheme="majorHAnsi"/>
          <w:iCs/>
        </w:rPr>
        <w:t xml:space="preserve">Model danych usługi korzysta z encji kanonicznego modelu danych: </w:t>
      </w:r>
      <w:r w:rsidR="00B74E3B" w:rsidRPr="006D0CF1">
        <w:rPr>
          <w:rFonts w:asciiTheme="majorHAnsi" w:hAnsiTheme="majorHAnsi"/>
          <w:iCs/>
        </w:rPr>
        <w:t>Address, Vehicle, Fine, Control, Controller:</w:t>
      </w:r>
    </w:p>
    <w:p w14:paraId="1ACF12D4" w14:textId="77777777" w:rsidR="00096691" w:rsidRPr="006D0CF1" w:rsidRDefault="008611FC" w:rsidP="00096691">
      <w:pPr>
        <w:keepNext/>
        <w:jc w:val="both"/>
        <w:rPr>
          <w:rFonts w:asciiTheme="majorHAnsi" w:hAnsiTheme="majorHAnsi"/>
        </w:rPr>
      </w:pPr>
      <w:r w:rsidRPr="006D0CF1">
        <w:rPr>
          <w:rFonts w:asciiTheme="majorHAnsi" w:hAnsiTheme="majorHAnsi"/>
          <w:noProof/>
          <w:lang w:eastAsia="pl-PL"/>
        </w:rPr>
        <w:drawing>
          <wp:inline distT="0" distB="0" distL="0" distR="0" wp14:anchorId="5775AE96" wp14:editId="58B78742">
            <wp:extent cx="5759450" cy="1948815"/>
            <wp:effectExtent l="19050" t="19050" r="12700" b="1333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948815"/>
                    </a:xfrm>
                    <a:prstGeom prst="rect">
                      <a:avLst/>
                    </a:prstGeom>
                    <a:ln w="6350">
                      <a:solidFill>
                        <a:schemeClr val="tx1"/>
                      </a:solidFill>
                    </a:ln>
                  </pic:spPr>
                </pic:pic>
              </a:graphicData>
            </a:graphic>
          </wp:inline>
        </w:drawing>
      </w:r>
    </w:p>
    <w:p w14:paraId="1512009F" w14:textId="77777777" w:rsidR="00726B8D" w:rsidRPr="006D0CF1" w:rsidRDefault="00096691" w:rsidP="00096691">
      <w:pPr>
        <w:pStyle w:val="Legenda"/>
        <w:jc w:val="center"/>
        <w:rPr>
          <w:rFonts w:asciiTheme="majorHAnsi" w:hAnsiTheme="majorHAnsi"/>
        </w:rPr>
      </w:pPr>
      <w:bookmarkStart w:id="13" w:name="_Toc458985842"/>
      <w:r w:rsidRPr="006D0CF1">
        <w:rPr>
          <w:rFonts w:asciiTheme="majorHAnsi" w:hAnsiTheme="majorHAnsi"/>
        </w:rPr>
        <w:t xml:space="preserve">Rysunek </w:t>
      </w:r>
      <w:r w:rsidRPr="006D0CF1">
        <w:rPr>
          <w:rFonts w:asciiTheme="majorHAnsi" w:hAnsiTheme="majorHAnsi"/>
        </w:rPr>
        <w:fldChar w:fldCharType="begin"/>
      </w:r>
      <w:r w:rsidRPr="006D0CF1">
        <w:rPr>
          <w:rFonts w:asciiTheme="majorHAnsi" w:hAnsiTheme="majorHAnsi"/>
        </w:rPr>
        <w:instrText xml:space="preserve"> SEQ Rysunek \* ARABIC </w:instrText>
      </w:r>
      <w:r w:rsidRPr="006D0CF1">
        <w:rPr>
          <w:rFonts w:asciiTheme="majorHAnsi" w:hAnsiTheme="majorHAnsi"/>
        </w:rPr>
        <w:fldChar w:fldCharType="separate"/>
      </w:r>
      <w:r w:rsidR="0051740B" w:rsidRPr="006D0CF1">
        <w:rPr>
          <w:rFonts w:asciiTheme="majorHAnsi" w:hAnsiTheme="majorHAnsi"/>
          <w:noProof/>
        </w:rPr>
        <w:t>10</w:t>
      </w:r>
      <w:r w:rsidRPr="006D0CF1">
        <w:rPr>
          <w:rFonts w:asciiTheme="majorHAnsi" w:hAnsiTheme="majorHAnsi"/>
        </w:rPr>
        <w:fldChar w:fldCharType="end"/>
      </w:r>
      <w:r w:rsidRPr="006D0CF1">
        <w:rPr>
          <w:rFonts w:asciiTheme="majorHAnsi" w:hAnsiTheme="majorHAnsi"/>
        </w:rPr>
        <w:t xml:space="preserve"> Model danych usługi ControlService</w:t>
      </w:r>
      <w:bookmarkEnd w:id="13"/>
    </w:p>
    <w:p w14:paraId="6EAE90AD" w14:textId="77777777" w:rsidR="00C00808" w:rsidRPr="006D0CF1" w:rsidRDefault="00C00808" w:rsidP="00C00808">
      <w:pPr>
        <w:jc w:val="both"/>
        <w:rPr>
          <w:rFonts w:asciiTheme="majorHAnsi" w:hAnsiTheme="majorHAnsi"/>
          <w:iCs/>
        </w:rPr>
      </w:pPr>
      <w:r w:rsidRPr="006D0CF1">
        <w:rPr>
          <w:rFonts w:asciiTheme="majorHAnsi" w:hAnsiTheme="majorHAnsi"/>
          <w:iCs/>
        </w:rPr>
        <w:t>Kontrakt usługi ControlService w zakresie operacji controlParking dla konsumenta Aplikacja kontrolera:</w:t>
      </w:r>
    </w:p>
    <w:tbl>
      <w:tblPr>
        <w:tblStyle w:val="Tabela-Siatka"/>
        <w:tblW w:w="0" w:type="auto"/>
        <w:tblLook w:val="04A0" w:firstRow="1" w:lastRow="0" w:firstColumn="1" w:lastColumn="0" w:noHBand="0" w:noVBand="1"/>
      </w:tblPr>
      <w:tblGrid>
        <w:gridCol w:w="2122"/>
        <w:gridCol w:w="6938"/>
      </w:tblGrid>
      <w:tr w:rsidR="00C00808" w:rsidRPr="006D0CF1" w14:paraId="74DFE2FD" w14:textId="77777777" w:rsidTr="00D13C56">
        <w:tc>
          <w:tcPr>
            <w:tcW w:w="9060" w:type="dxa"/>
            <w:gridSpan w:val="2"/>
            <w:shd w:val="clear" w:color="auto" w:fill="BDD6EE" w:themeFill="accent1" w:themeFillTint="66"/>
          </w:tcPr>
          <w:p w14:paraId="39F1308A" w14:textId="77777777" w:rsidR="00C00808" w:rsidRPr="006D0CF1" w:rsidRDefault="00FA5909" w:rsidP="00D13C56">
            <w:pPr>
              <w:rPr>
                <w:rFonts w:asciiTheme="majorHAnsi" w:hAnsiTheme="majorHAnsi"/>
                <w:b/>
              </w:rPr>
            </w:pPr>
            <w:r w:rsidRPr="006D0CF1">
              <w:rPr>
                <w:rFonts w:asciiTheme="majorHAnsi" w:hAnsiTheme="majorHAnsi"/>
                <w:b/>
              </w:rPr>
              <w:t>ControlServiceAdapter.controlParkingAdapter</w:t>
            </w:r>
            <w:r w:rsidR="00C00808" w:rsidRPr="006D0CF1">
              <w:rPr>
                <w:rFonts w:asciiTheme="majorHAnsi" w:hAnsiTheme="majorHAnsi"/>
                <w:b/>
              </w:rPr>
              <w:t xml:space="preserve"> REST API</w:t>
            </w:r>
          </w:p>
        </w:tc>
      </w:tr>
      <w:tr w:rsidR="00C00808" w:rsidRPr="006D0CF1" w14:paraId="0B10A26F" w14:textId="77777777" w:rsidTr="00D13C56">
        <w:tc>
          <w:tcPr>
            <w:tcW w:w="2122" w:type="dxa"/>
          </w:tcPr>
          <w:p w14:paraId="4C140157" w14:textId="77777777" w:rsidR="00C00808" w:rsidRPr="006D0CF1" w:rsidRDefault="00C00808" w:rsidP="00D13C56">
            <w:pPr>
              <w:rPr>
                <w:rFonts w:asciiTheme="majorHAnsi" w:hAnsiTheme="majorHAnsi"/>
              </w:rPr>
            </w:pPr>
            <w:r w:rsidRPr="006D0CF1">
              <w:rPr>
                <w:rFonts w:asciiTheme="majorHAnsi" w:hAnsiTheme="majorHAnsi"/>
                <w:iCs/>
              </w:rPr>
              <w:t>Metoda HTTP</w:t>
            </w:r>
          </w:p>
        </w:tc>
        <w:tc>
          <w:tcPr>
            <w:tcW w:w="6938" w:type="dxa"/>
          </w:tcPr>
          <w:p w14:paraId="36844325" w14:textId="77777777" w:rsidR="00C00808" w:rsidRPr="006D0CF1" w:rsidRDefault="00C00808" w:rsidP="00D13C56">
            <w:pPr>
              <w:rPr>
                <w:rFonts w:asciiTheme="majorHAnsi" w:hAnsiTheme="majorHAnsi"/>
                <w:sz w:val="16"/>
                <w:szCs w:val="16"/>
              </w:rPr>
            </w:pPr>
            <w:r w:rsidRPr="006D0CF1">
              <w:rPr>
                <w:rFonts w:asciiTheme="majorHAnsi" w:hAnsiTheme="majorHAnsi"/>
                <w:sz w:val="16"/>
                <w:szCs w:val="16"/>
              </w:rPr>
              <w:t>POST</w:t>
            </w:r>
          </w:p>
        </w:tc>
      </w:tr>
      <w:tr w:rsidR="00C00808" w:rsidRPr="006D0CF1" w14:paraId="3E19130D" w14:textId="77777777" w:rsidTr="00D13C56">
        <w:tc>
          <w:tcPr>
            <w:tcW w:w="2122" w:type="dxa"/>
          </w:tcPr>
          <w:p w14:paraId="18343473" w14:textId="77777777" w:rsidR="00C00808" w:rsidRPr="006D0CF1" w:rsidRDefault="00C00808" w:rsidP="00D13C56">
            <w:pPr>
              <w:rPr>
                <w:rFonts w:asciiTheme="majorHAnsi" w:hAnsiTheme="majorHAnsi"/>
                <w:iCs/>
              </w:rPr>
            </w:pPr>
            <w:r w:rsidRPr="006D0CF1">
              <w:rPr>
                <w:rFonts w:asciiTheme="majorHAnsi" w:hAnsiTheme="majorHAnsi"/>
                <w:iCs/>
              </w:rPr>
              <w:t>Adres HTTP</w:t>
            </w:r>
          </w:p>
        </w:tc>
        <w:tc>
          <w:tcPr>
            <w:tcW w:w="6938" w:type="dxa"/>
          </w:tcPr>
          <w:p w14:paraId="25CCD521" w14:textId="77777777" w:rsidR="00C00808" w:rsidRPr="006D0CF1" w:rsidRDefault="005D2CDD" w:rsidP="00D13C56">
            <w:pPr>
              <w:rPr>
                <w:rFonts w:asciiTheme="majorHAnsi" w:hAnsiTheme="majorHAnsi"/>
                <w:iCs/>
                <w:sz w:val="16"/>
                <w:szCs w:val="16"/>
              </w:rPr>
            </w:pPr>
            <w:hyperlink r:id="rId20" w:history="1">
              <w:r w:rsidR="00D13C56" w:rsidRPr="006D0CF1">
                <w:rPr>
                  <w:rStyle w:val="Hipercze"/>
                  <w:rFonts w:asciiTheme="majorHAnsi" w:hAnsiTheme="majorHAnsi"/>
                  <w:sz w:val="16"/>
                  <w:szCs w:val="16"/>
                </w:rPr>
                <w:t>http://eparking.client.app:8085/api/control</w:t>
              </w:r>
            </w:hyperlink>
          </w:p>
        </w:tc>
      </w:tr>
      <w:tr w:rsidR="00C00808" w:rsidRPr="006D0CF1" w14:paraId="3D0A95D9" w14:textId="77777777" w:rsidTr="00D13C56">
        <w:tc>
          <w:tcPr>
            <w:tcW w:w="2122" w:type="dxa"/>
          </w:tcPr>
          <w:p w14:paraId="62FCBF2C" w14:textId="77777777" w:rsidR="00C00808" w:rsidRPr="006D0CF1" w:rsidRDefault="00C00808" w:rsidP="00D13C56">
            <w:pPr>
              <w:rPr>
                <w:rFonts w:asciiTheme="majorHAnsi" w:hAnsiTheme="majorHAnsi"/>
                <w:iCs/>
              </w:rPr>
            </w:pPr>
            <w:r w:rsidRPr="006D0CF1">
              <w:rPr>
                <w:rFonts w:asciiTheme="majorHAnsi" w:hAnsiTheme="majorHAnsi"/>
                <w:iCs/>
              </w:rPr>
              <w:t>Nagłówki HTTP</w:t>
            </w:r>
          </w:p>
        </w:tc>
        <w:tc>
          <w:tcPr>
            <w:tcW w:w="6938" w:type="dxa"/>
          </w:tcPr>
          <w:p w14:paraId="153EF8F1" w14:textId="77777777" w:rsidR="00D13C56" w:rsidRPr="006D0CF1" w:rsidRDefault="00D13C56" w:rsidP="00D13C56">
            <w:pPr>
              <w:rPr>
                <w:rFonts w:asciiTheme="majorHAnsi" w:hAnsiTheme="majorHAnsi"/>
                <w:sz w:val="16"/>
                <w:szCs w:val="16"/>
              </w:rPr>
            </w:pPr>
            <w:r w:rsidRPr="006D0CF1">
              <w:rPr>
                <w:rFonts w:asciiTheme="majorHAnsi" w:hAnsiTheme="majorHAnsi"/>
                <w:sz w:val="16"/>
                <w:szCs w:val="16"/>
              </w:rPr>
              <w:t>Controller-id: &lt;IDENTYFIKATOR_KONTROLERA:tekst&gt;</w:t>
            </w:r>
          </w:p>
          <w:p w14:paraId="2BE0F5FE" w14:textId="77777777" w:rsidR="00D13C56" w:rsidRPr="006D0CF1" w:rsidRDefault="00D13C56" w:rsidP="00D13C56">
            <w:pPr>
              <w:rPr>
                <w:rFonts w:asciiTheme="majorHAnsi" w:hAnsiTheme="majorHAnsi"/>
                <w:sz w:val="16"/>
                <w:szCs w:val="16"/>
              </w:rPr>
            </w:pPr>
            <w:r w:rsidRPr="006D0CF1">
              <w:rPr>
                <w:rFonts w:asciiTheme="majorHAnsi" w:hAnsiTheme="majorHAnsi"/>
                <w:sz w:val="16"/>
                <w:szCs w:val="16"/>
              </w:rPr>
              <w:t>Controller-name: &lt;IMIE_NAZWISKO_KONTROLERA:tekst&gt;</w:t>
            </w:r>
          </w:p>
          <w:p w14:paraId="7049CCD7" w14:textId="77777777" w:rsidR="00D13C56" w:rsidRPr="006D0CF1" w:rsidRDefault="00D13C56" w:rsidP="00D13C56">
            <w:pPr>
              <w:rPr>
                <w:rFonts w:asciiTheme="majorHAnsi" w:hAnsiTheme="majorHAnsi"/>
                <w:sz w:val="16"/>
                <w:szCs w:val="16"/>
              </w:rPr>
            </w:pPr>
            <w:r w:rsidRPr="006D0CF1">
              <w:rPr>
                <w:rFonts w:asciiTheme="majorHAnsi" w:hAnsiTheme="majorHAnsi"/>
                <w:sz w:val="16"/>
                <w:szCs w:val="16"/>
              </w:rPr>
              <w:t>Controller-mail: &lt;ADRES_EMAIL_KONTROLERA:text&gt;</w:t>
            </w:r>
          </w:p>
          <w:p w14:paraId="5A443D74" w14:textId="77777777" w:rsidR="00D13C56" w:rsidRPr="006D0CF1" w:rsidRDefault="00D13C56" w:rsidP="00D13C56">
            <w:pPr>
              <w:rPr>
                <w:rFonts w:asciiTheme="majorHAnsi" w:hAnsiTheme="majorHAnsi"/>
                <w:sz w:val="16"/>
                <w:szCs w:val="16"/>
              </w:rPr>
            </w:pPr>
            <w:r w:rsidRPr="006D0CF1">
              <w:rPr>
                <w:rFonts w:asciiTheme="majorHAnsi" w:hAnsiTheme="majorHAnsi"/>
                <w:sz w:val="16"/>
                <w:szCs w:val="16"/>
              </w:rPr>
              <w:t>Control-code: &lt;MIEJSCE_KONTROLI_KOD_POCZTOWY:liczba:NN-NN&gt;</w:t>
            </w:r>
          </w:p>
          <w:p w14:paraId="06F673F8" w14:textId="77777777" w:rsidR="00D13C56" w:rsidRPr="006D0CF1" w:rsidRDefault="00D13C56" w:rsidP="00D13C56">
            <w:pPr>
              <w:rPr>
                <w:rFonts w:asciiTheme="majorHAnsi" w:hAnsiTheme="majorHAnsi"/>
                <w:sz w:val="16"/>
                <w:szCs w:val="16"/>
              </w:rPr>
            </w:pPr>
            <w:r w:rsidRPr="006D0CF1">
              <w:rPr>
                <w:rFonts w:asciiTheme="majorHAnsi" w:hAnsiTheme="majorHAnsi"/>
                <w:sz w:val="16"/>
                <w:szCs w:val="16"/>
              </w:rPr>
              <w:t>Control-city: &lt;MIEJSCE_KONTROLI_MIASTO:tekst&gt;</w:t>
            </w:r>
          </w:p>
          <w:p w14:paraId="37CBA8FE" w14:textId="77777777" w:rsidR="00D13C56" w:rsidRPr="006D0CF1" w:rsidRDefault="00D13C56" w:rsidP="00D13C56">
            <w:pPr>
              <w:rPr>
                <w:rFonts w:asciiTheme="majorHAnsi" w:hAnsiTheme="majorHAnsi"/>
                <w:sz w:val="16"/>
                <w:szCs w:val="16"/>
              </w:rPr>
            </w:pPr>
            <w:r w:rsidRPr="006D0CF1">
              <w:rPr>
                <w:rFonts w:asciiTheme="majorHAnsi" w:hAnsiTheme="majorHAnsi"/>
                <w:sz w:val="16"/>
                <w:szCs w:val="16"/>
              </w:rPr>
              <w:t>Control-province: &lt;MIEJSCE_KONTROLI_WOJEWODZTWO:tekst&gt;</w:t>
            </w:r>
          </w:p>
          <w:p w14:paraId="1B1EDF15" w14:textId="77777777" w:rsidR="00D13C56" w:rsidRPr="006D0CF1" w:rsidRDefault="00D13C56" w:rsidP="00D13C56">
            <w:pPr>
              <w:rPr>
                <w:rFonts w:asciiTheme="majorHAnsi" w:hAnsiTheme="majorHAnsi"/>
                <w:sz w:val="16"/>
                <w:szCs w:val="16"/>
              </w:rPr>
            </w:pPr>
            <w:r w:rsidRPr="006D0CF1">
              <w:rPr>
                <w:rFonts w:asciiTheme="majorHAnsi" w:hAnsiTheme="majorHAnsi"/>
                <w:sz w:val="16"/>
                <w:szCs w:val="16"/>
              </w:rPr>
              <w:t>Control-street: &lt;MIEJSCE_KONTROLI_ULICA:tekst&gt;</w:t>
            </w:r>
          </w:p>
          <w:p w14:paraId="0A60F50F" w14:textId="77777777" w:rsidR="00D13C56" w:rsidRPr="006D0CF1" w:rsidRDefault="00D13C56" w:rsidP="00D13C56">
            <w:pPr>
              <w:rPr>
                <w:rFonts w:asciiTheme="majorHAnsi" w:hAnsiTheme="majorHAnsi"/>
                <w:sz w:val="16"/>
                <w:szCs w:val="16"/>
              </w:rPr>
            </w:pPr>
            <w:r w:rsidRPr="006D0CF1">
              <w:rPr>
                <w:rFonts w:asciiTheme="majorHAnsi" w:hAnsiTheme="majorHAnsi"/>
                <w:sz w:val="16"/>
                <w:szCs w:val="16"/>
              </w:rPr>
              <w:t>Control-streetnumber: &lt;MIEJSCE_KONTROLI_ULICA_NUMER:tekst&gt;</w:t>
            </w:r>
          </w:p>
          <w:p w14:paraId="44A5FE6A" w14:textId="77777777" w:rsidR="00D13C56" w:rsidRPr="006D0CF1" w:rsidRDefault="00D13C56" w:rsidP="00D13C56">
            <w:pPr>
              <w:rPr>
                <w:rFonts w:asciiTheme="majorHAnsi" w:hAnsiTheme="majorHAnsi"/>
                <w:sz w:val="16"/>
                <w:szCs w:val="16"/>
              </w:rPr>
            </w:pPr>
            <w:r w:rsidRPr="006D0CF1">
              <w:rPr>
                <w:rFonts w:asciiTheme="majorHAnsi" w:hAnsiTheme="majorHAnsi"/>
                <w:sz w:val="16"/>
                <w:szCs w:val="16"/>
              </w:rPr>
              <w:t>Control-vehicleregistration: &lt;POJAZD_KONTROLOWANY_NUMER_REJESTRCYJNY:tekst&gt;</w:t>
            </w:r>
          </w:p>
          <w:p w14:paraId="2F1E0AAA" w14:textId="77777777" w:rsidR="00D13C56" w:rsidRPr="006D0CF1" w:rsidRDefault="00D13C56" w:rsidP="00D13C56">
            <w:pPr>
              <w:rPr>
                <w:rFonts w:asciiTheme="majorHAnsi" w:hAnsiTheme="majorHAnsi"/>
                <w:sz w:val="16"/>
                <w:szCs w:val="16"/>
              </w:rPr>
            </w:pPr>
            <w:r w:rsidRPr="006D0CF1">
              <w:rPr>
                <w:rFonts w:asciiTheme="majorHAnsi" w:hAnsiTheme="majorHAnsi"/>
                <w:sz w:val="16"/>
                <w:szCs w:val="16"/>
              </w:rPr>
              <w:t>Control-vehicletype: &lt;POJAZD_KONTROLOWANY_TYP:tekst:personal|supply&gt;</w:t>
            </w:r>
          </w:p>
          <w:p w14:paraId="2E8BF3A6" w14:textId="77777777" w:rsidR="00C00808" w:rsidRPr="006D0CF1" w:rsidRDefault="00D13C56" w:rsidP="00D13C56">
            <w:pPr>
              <w:rPr>
                <w:rFonts w:asciiTheme="majorHAnsi" w:hAnsiTheme="majorHAnsi"/>
                <w:sz w:val="16"/>
                <w:szCs w:val="16"/>
              </w:rPr>
            </w:pPr>
            <w:r w:rsidRPr="006D0CF1">
              <w:rPr>
                <w:rFonts w:asciiTheme="majorHAnsi" w:hAnsiTheme="majorHAnsi"/>
                <w:sz w:val="16"/>
                <w:szCs w:val="16"/>
              </w:rPr>
              <w:t>Content-Length: 0</w:t>
            </w:r>
          </w:p>
          <w:p w14:paraId="4A0F039E" w14:textId="77777777" w:rsidR="009B6F2C" w:rsidRPr="006D0CF1" w:rsidRDefault="009B6F2C" w:rsidP="00D13C56">
            <w:pPr>
              <w:rPr>
                <w:rFonts w:asciiTheme="majorHAnsi" w:hAnsiTheme="majorHAnsi"/>
                <w:sz w:val="16"/>
                <w:szCs w:val="16"/>
              </w:rPr>
            </w:pPr>
          </w:p>
        </w:tc>
      </w:tr>
      <w:tr w:rsidR="00C00808" w:rsidRPr="006D0CF1" w14:paraId="29E5E415" w14:textId="77777777" w:rsidTr="00D13C56">
        <w:tc>
          <w:tcPr>
            <w:tcW w:w="2122" w:type="dxa"/>
          </w:tcPr>
          <w:p w14:paraId="5A236A51" w14:textId="77777777" w:rsidR="00C00808" w:rsidRPr="006D0CF1" w:rsidRDefault="00C00808" w:rsidP="00D13C56">
            <w:pPr>
              <w:rPr>
                <w:rFonts w:asciiTheme="majorHAnsi" w:hAnsiTheme="majorHAnsi"/>
                <w:iCs/>
              </w:rPr>
            </w:pPr>
            <w:r w:rsidRPr="006D0CF1">
              <w:rPr>
                <w:rFonts w:asciiTheme="majorHAnsi" w:hAnsiTheme="majorHAnsi"/>
                <w:iCs/>
              </w:rPr>
              <w:t>Request Body</w:t>
            </w:r>
          </w:p>
        </w:tc>
        <w:tc>
          <w:tcPr>
            <w:tcW w:w="6938" w:type="dxa"/>
          </w:tcPr>
          <w:p w14:paraId="1BB28004" w14:textId="77777777" w:rsidR="00C00808" w:rsidRPr="006D0CF1" w:rsidRDefault="00C00808" w:rsidP="00D13C56">
            <w:pPr>
              <w:rPr>
                <w:rFonts w:asciiTheme="majorHAnsi" w:hAnsiTheme="majorHAnsi"/>
                <w:iCs/>
                <w:sz w:val="16"/>
                <w:szCs w:val="16"/>
              </w:rPr>
            </w:pPr>
            <w:r w:rsidRPr="006D0CF1">
              <w:rPr>
                <w:rFonts w:asciiTheme="majorHAnsi" w:hAnsiTheme="majorHAnsi"/>
                <w:iCs/>
                <w:sz w:val="16"/>
                <w:szCs w:val="16"/>
              </w:rPr>
              <w:t>-</w:t>
            </w:r>
          </w:p>
        </w:tc>
      </w:tr>
      <w:tr w:rsidR="00C00808" w:rsidRPr="006D0CF1" w14:paraId="61590B36" w14:textId="77777777" w:rsidTr="00D13C56">
        <w:tc>
          <w:tcPr>
            <w:tcW w:w="2122" w:type="dxa"/>
          </w:tcPr>
          <w:p w14:paraId="736BD02B" w14:textId="77777777" w:rsidR="00C00808" w:rsidRPr="006D0CF1" w:rsidRDefault="00C00808" w:rsidP="00D13C56">
            <w:pPr>
              <w:rPr>
                <w:rFonts w:asciiTheme="majorHAnsi" w:hAnsiTheme="majorHAnsi"/>
                <w:iCs/>
              </w:rPr>
            </w:pPr>
            <w:r w:rsidRPr="006D0CF1">
              <w:rPr>
                <w:rFonts w:asciiTheme="majorHAnsi" w:hAnsiTheme="majorHAnsi"/>
                <w:iCs/>
              </w:rPr>
              <w:t>Response – Sukces</w:t>
            </w:r>
          </w:p>
        </w:tc>
        <w:tc>
          <w:tcPr>
            <w:tcW w:w="6938" w:type="dxa"/>
          </w:tcPr>
          <w:p w14:paraId="0A1DF9F6" w14:textId="77777777" w:rsidR="00D13C56" w:rsidRPr="006D0CF1" w:rsidRDefault="00D13C56" w:rsidP="00D13C56">
            <w:pPr>
              <w:rPr>
                <w:rFonts w:asciiTheme="majorHAnsi" w:hAnsiTheme="majorHAnsi"/>
                <w:iCs/>
                <w:sz w:val="16"/>
                <w:szCs w:val="16"/>
              </w:rPr>
            </w:pPr>
            <w:r w:rsidRPr="006D0CF1">
              <w:rPr>
                <w:rFonts w:asciiTheme="majorHAnsi" w:hAnsiTheme="majorHAnsi"/>
                <w:iCs/>
                <w:sz w:val="16"/>
                <w:szCs w:val="16"/>
              </w:rPr>
              <w:t>HTTP Response code: 200</w:t>
            </w:r>
          </w:p>
          <w:p w14:paraId="3B0AFB0E" w14:textId="77777777" w:rsidR="00D13C56" w:rsidRPr="006D0CF1" w:rsidRDefault="00D13C56" w:rsidP="00D13C56">
            <w:pPr>
              <w:rPr>
                <w:rFonts w:asciiTheme="majorHAnsi" w:hAnsiTheme="majorHAnsi"/>
                <w:iCs/>
                <w:sz w:val="16"/>
                <w:szCs w:val="16"/>
              </w:rPr>
            </w:pPr>
            <w:r w:rsidRPr="006D0CF1">
              <w:rPr>
                <w:rFonts w:asciiTheme="majorHAnsi" w:hAnsiTheme="majorHAnsi"/>
                <w:iCs/>
                <w:sz w:val="16"/>
                <w:szCs w:val="16"/>
              </w:rPr>
              <w:t>Content-length: 0</w:t>
            </w:r>
          </w:p>
          <w:p w14:paraId="2F4E13C4" w14:textId="77777777" w:rsidR="00C00808" w:rsidRPr="006D0CF1" w:rsidRDefault="00C00808" w:rsidP="00D13C56">
            <w:pPr>
              <w:rPr>
                <w:rFonts w:asciiTheme="majorHAnsi" w:hAnsiTheme="majorHAnsi"/>
                <w:iCs/>
                <w:sz w:val="16"/>
                <w:szCs w:val="16"/>
              </w:rPr>
            </w:pPr>
          </w:p>
        </w:tc>
      </w:tr>
      <w:tr w:rsidR="00C00808" w:rsidRPr="006D0CF1" w14:paraId="354B422A" w14:textId="77777777" w:rsidTr="00D13C56">
        <w:tc>
          <w:tcPr>
            <w:tcW w:w="2122" w:type="dxa"/>
          </w:tcPr>
          <w:p w14:paraId="300FFB9F" w14:textId="77777777" w:rsidR="00C00808" w:rsidRPr="006D0CF1" w:rsidRDefault="00C00808" w:rsidP="00D13C56">
            <w:pPr>
              <w:rPr>
                <w:rFonts w:asciiTheme="majorHAnsi" w:hAnsiTheme="majorHAnsi"/>
                <w:iCs/>
              </w:rPr>
            </w:pPr>
            <w:r w:rsidRPr="006D0CF1">
              <w:rPr>
                <w:rFonts w:asciiTheme="majorHAnsi" w:hAnsiTheme="majorHAnsi"/>
                <w:iCs/>
              </w:rPr>
              <w:t>Response – Błąd walidacji wejścia</w:t>
            </w:r>
          </w:p>
        </w:tc>
        <w:tc>
          <w:tcPr>
            <w:tcW w:w="6938" w:type="dxa"/>
          </w:tcPr>
          <w:p w14:paraId="7034D6E7" w14:textId="77777777" w:rsidR="00D13C56" w:rsidRPr="006D0CF1" w:rsidRDefault="00D13C56" w:rsidP="00D13C56">
            <w:pPr>
              <w:rPr>
                <w:rFonts w:asciiTheme="majorHAnsi" w:hAnsiTheme="majorHAnsi"/>
                <w:iCs/>
                <w:sz w:val="16"/>
                <w:szCs w:val="16"/>
              </w:rPr>
            </w:pPr>
            <w:r w:rsidRPr="006D0CF1">
              <w:rPr>
                <w:rFonts w:asciiTheme="majorHAnsi" w:hAnsiTheme="majorHAnsi"/>
                <w:iCs/>
                <w:sz w:val="16"/>
                <w:szCs w:val="16"/>
              </w:rPr>
              <w:t>HTTP Response code: 400</w:t>
            </w:r>
          </w:p>
          <w:p w14:paraId="36255B72" w14:textId="77777777" w:rsidR="00D13C56" w:rsidRPr="006D0CF1" w:rsidRDefault="00D13C56" w:rsidP="00D13C56">
            <w:pPr>
              <w:rPr>
                <w:rFonts w:asciiTheme="majorHAnsi" w:hAnsiTheme="majorHAnsi"/>
                <w:iCs/>
                <w:sz w:val="16"/>
                <w:szCs w:val="16"/>
              </w:rPr>
            </w:pPr>
            <w:r w:rsidRPr="006D0CF1">
              <w:rPr>
                <w:rFonts w:asciiTheme="majorHAnsi" w:hAnsiTheme="majorHAnsi"/>
                <w:iCs/>
                <w:sz w:val="16"/>
                <w:szCs w:val="16"/>
              </w:rPr>
              <w:t>Exception: Invalid headers: [treść wyjątku walidatora]</w:t>
            </w:r>
          </w:p>
          <w:p w14:paraId="5232043F" w14:textId="77777777" w:rsidR="00D13C56" w:rsidRPr="006D0CF1" w:rsidRDefault="00D13C56" w:rsidP="00D13C56">
            <w:pPr>
              <w:rPr>
                <w:rFonts w:asciiTheme="majorHAnsi" w:hAnsiTheme="majorHAnsi"/>
                <w:iCs/>
                <w:sz w:val="16"/>
                <w:szCs w:val="16"/>
              </w:rPr>
            </w:pPr>
            <w:r w:rsidRPr="006D0CF1">
              <w:rPr>
                <w:rFonts w:asciiTheme="majorHAnsi" w:hAnsiTheme="majorHAnsi"/>
                <w:iCs/>
                <w:sz w:val="16"/>
                <w:szCs w:val="16"/>
              </w:rPr>
              <w:t>Content-length: 0</w:t>
            </w:r>
          </w:p>
          <w:p w14:paraId="63D9CAF0" w14:textId="77777777" w:rsidR="00C00808" w:rsidRPr="006D0CF1" w:rsidRDefault="00C00808" w:rsidP="00D13C56">
            <w:pPr>
              <w:rPr>
                <w:rFonts w:asciiTheme="majorHAnsi" w:hAnsiTheme="majorHAnsi"/>
                <w:iCs/>
                <w:sz w:val="16"/>
                <w:szCs w:val="16"/>
              </w:rPr>
            </w:pPr>
          </w:p>
        </w:tc>
      </w:tr>
      <w:tr w:rsidR="00C00808" w:rsidRPr="006D0CF1" w14:paraId="0B3026EA" w14:textId="77777777" w:rsidTr="00D13C56">
        <w:tc>
          <w:tcPr>
            <w:tcW w:w="2122" w:type="dxa"/>
          </w:tcPr>
          <w:p w14:paraId="23360B18" w14:textId="77777777" w:rsidR="00C00808" w:rsidRPr="006D0CF1" w:rsidRDefault="00C00808" w:rsidP="00D13C56">
            <w:pPr>
              <w:rPr>
                <w:rFonts w:asciiTheme="majorHAnsi" w:hAnsiTheme="majorHAnsi"/>
                <w:iCs/>
              </w:rPr>
            </w:pPr>
            <w:r w:rsidRPr="006D0CF1">
              <w:rPr>
                <w:rFonts w:asciiTheme="majorHAnsi" w:hAnsiTheme="majorHAnsi"/>
                <w:iCs/>
              </w:rPr>
              <w:t xml:space="preserve">Response – </w:t>
            </w:r>
            <w:r w:rsidR="00D13C56" w:rsidRPr="006D0CF1">
              <w:rPr>
                <w:rFonts w:asciiTheme="majorHAnsi" w:hAnsiTheme="majorHAnsi"/>
                <w:iCs/>
              </w:rPr>
              <w:t>Błąd Aplikacji parkingowej</w:t>
            </w:r>
          </w:p>
        </w:tc>
        <w:tc>
          <w:tcPr>
            <w:tcW w:w="6938" w:type="dxa"/>
          </w:tcPr>
          <w:p w14:paraId="6B545648" w14:textId="77777777" w:rsidR="00D13C56" w:rsidRPr="006D0CF1" w:rsidRDefault="00D13C56" w:rsidP="00D13C56">
            <w:pPr>
              <w:rPr>
                <w:rFonts w:asciiTheme="majorHAnsi" w:hAnsiTheme="majorHAnsi"/>
                <w:iCs/>
                <w:sz w:val="16"/>
                <w:szCs w:val="16"/>
              </w:rPr>
            </w:pPr>
            <w:r w:rsidRPr="006D0CF1">
              <w:rPr>
                <w:rFonts w:asciiTheme="majorHAnsi" w:hAnsiTheme="majorHAnsi"/>
                <w:iCs/>
                <w:sz w:val="16"/>
                <w:szCs w:val="16"/>
              </w:rPr>
              <w:t>HTTP Response code: 500</w:t>
            </w:r>
          </w:p>
          <w:p w14:paraId="1D7EFBB3" w14:textId="77777777" w:rsidR="00D13C56" w:rsidRPr="006D0CF1" w:rsidRDefault="00D13C56" w:rsidP="00D13C56">
            <w:pPr>
              <w:rPr>
                <w:rFonts w:asciiTheme="majorHAnsi" w:hAnsiTheme="majorHAnsi"/>
                <w:iCs/>
                <w:sz w:val="16"/>
                <w:szCs w:val="16"/>
              </w:rPr>
            </w:pPr>
            <w:r w:rsidRPr="006D0CF1">
              <w:rPr>
                <w:rFonts w:asciiTheme="majorHAnsi" w:hAnsiTheme="majorHAnsi"/>
                <w:iCs/>
                <w:sz w:val="16"/>
                <w:szCs w:val="16"/>
              </w:rPr>
              <w:t>Exception: Error processing addControl</w:t>
            </w:r>
          </w:p>
          <w:p w14:paraId="2B8AB91A" w14:textId="77777777" w:rsidR="00D13C56" w:rsidRPr="006D0CF1" w:rsidRDefault="00D13C56" w:rsidP="00D13C56">
            <w:pPr>
              <w:rPr>
                <w:rFonts w:asciiTheme="majorHAnsi" w:hAnsiTheme="majorHAnsi"/>
                <w:iCs/>
                <w:sz w:val="16"/>
                <w:szCs w:val="16"/>
              </w:rPr>
            </w:pPr>
            <w:r w:rsidRPr="006D0CF1">
              <w:rPr>
                <w:rFonts w:asciiTheme="majorHAnsi" w:hAnsiTheme="majorHAnsi"/>
                <w:iCs/>
                <w:sz w:val="16"/>
                <w:szCs w:val="16"/>
              </w:rPr>
              <w:t>Content-length: 0</w:t>
            </w:r>
          </w:p>
          <w:p w14:paraId="03EBE155" w14:textId="77777777" w:rsidR="00C00808" w:rsidRPr="006D0CF1" w:rsidRDefault="00C00808" w:rsidP="00D13C56">
            <w:pPr>
              <w:rPr>
                <w:rFonts w:asciiTheme="majorHAnsi" w:hAnsiTheme="majorHAnsi"/>
                <w:iCs/>
                <w:sz w:val="16"/>
                <w:szCs w:val="16"/>
              </w:rPr>
            </w:pPr>
          </w:p>
        </w:tc>
      </w:tr>
      <w:tr w:rsidR="00D13C56" w:rsidRPr="006D0CF1" w14:paraId="23AFD8DA" w14:textId="77777777" w:rsidTr="00D13C56">
        <w:tc>
          <w:tcPr>
            <w:tcW w:w="2122" w:type="dxa"/>
          </w:tcPr>
          <w:p w14:paraId="515198DA" w14:textId="77777777" w:rsidR="00D13C56" w:rsidRPr="006D0CF1" w:rsidRDefault="00D13C56" w:rsidP="00D13C56">
            <w:pPr>
              <w:rPr>
                <w:rFonts w:asciiTheme="majorHAnsi" w:hAnsiTheme="majorHAnsi"/>
                <w:iCs/>
              </w:rPr>
            </w:pPr>
            <w:r w:rsidRPr="006D0CF1">
              <w:rPr>
                <w:rFonts w:asciiTheme="majorHAnsi" w:hAnsiTheme="majorHAnsi"/>
                <w:iCs/>
              </w:rPr>
              <w:t>Response – Błąd Aplikacji parkingowej</w:t>
            </w:r>
          </w:p>
        </w:tc>
        <w:tc>
          <w:tcPr>
            <w:tcW w:w="6938" w:type="dxa"/>
          </w:tcPr>
          <w:p w14:paraId="4261C5BA" w14:textId="77777777" w:rsidR="00D13C56" w:rsidRPr="006D0CF1" w:rsidRDefault="00D13C56" w:rsidP="00D13C56">
            <w:pPr>
              <w:rPr>
                <w:rFonts w:asciiTheme="majorHAnsi" w:hAnsiTheme="majorHAnsi"/>
                <w:iCs/>
                <w:sz w:val="16"/>
                <w:szCs w:val="16"/>
              </w:rPr>
            </w:pPr>
            <w:r w:rsidRPr="006D0CF1">
              <w:rPr>
                <w:rFonts w:asciiTheme="majorHAnsi" w:hAnsiTheme="majorHAnsi"/>
                <w:iCs/>
                <w:sz w:val="16"/>
                <w:szCs w:val="16"/>
              </w:rPr>
              <w:t>HTTP Response code: 500</w:t>
            </w:r>
          </w:p>
          <w:p w14:paraId="3BEB44F1" w14:textId="77777777" w:rsidR="00D13C56" w:rsidRPr="006D0CF1" w:rsidRDefault="00D13C56" w:rsidP="00D13C56">
            <w:pPr>
              <w:rPr>
                <w:rFonts w:asciiTheme="majorHAnsi" w:hAnsiTheme="majorHAnsi"/>
                <w:iCs/>
                <w:sz w:val="16"/>
                <w:szCs w:val="16"/>
              </w:rPr>
            </w:pPr>
            <w:r w:rsidRPr="006D0CF1">
              <w:rPr>
                <w:rFonts w:asciiTheme="majorHAnsi" w:hAnsiTheme="majorHAnsi"/>
                <w:iCs/>
                <w:sz w:val="16"/>
                <w:szCs w:val="16"/>
              </w:rPr>
              <w:t>Exception: Error processing addFine</w:t>
            </w:r>
          </w:p>
          <w:p w14:paraId="4BC09942" w14:textId="77777777" w:rsidR="00D13C56" w:rsidRPr="006D0CF1" w:rsidRDefault="00D13C56" w:rsidP="00D13C56">
            <w:pPr>
              <w:rPr>
                <w:rFonts w:asciiTheme="majorHAnsi" w:hAnsiTheme="majorHAnsi"/>
                <w:iCs/>
                <w:sz w:val="16"/>
                <w:szCs w:val="16"/>
              </w:rPr>
            </w:pPr>
            <w:r w:rsidRPr="006D0CF1">
              <w:rPr>
                <w:rFonts w:asciiTheme="majorHAnsi" w:hAnsiTheme="majorHAnsi"/>
                <w:iCs/>
                <w:sz w:val="16"/>
                <w:szCs w:val="16"/>
              </w:rPr>
              <w:t>Content-length: 0</w:t>
            </w:r>
          </w:p>
          <w:p w14:paraId="36C44C4C" w14:textId="77777777" w:rsidR="00D13C56" w:rsidRPr="006D0CF1" w:rsidRDefault="00D13C56" w:rsidP="00D13C56">
            <w:pPr>
              <w:rPr>
                <w:rFonts w:asciiTheme="majorHAnsi" w:hAnsiTheme="majorHAnsi"/>
                <w:iCs/>
                <w:sz w:val="16"/>
                <w:szCs w:val="16"/>
              </w:rPr>
            </w:pPr>
          </w:p>
        </w:tc>
      </w:tr>
    </w:tbl>
    <w:p w14:paraId="2C1EE37C" w14:textId="77777777" w:rsidR="00C00808" w:rsidRPr="006D0CF1" w:rsidRDefault="00C00808" w:rsidP="00C00808">
      <w:pPr>
        <w:pStyle w:val="Legenda"/>
        <w:jc w:val="center"/>
        <w:rPr>
          <w:rFonts w:asciiTheme="majorHAnsi" w:hAnsiTheme="majorHAnsi"/>
        </w:rPr>
      </w:pPr>
      <w:bookmarkStart w:id="14" w:name="_Toc458985830"/>
      <w:r w:rsidRPr="006D0CF1">
        <w:rPr>
          <w:rFonts w:asciiTheme="majorHAnsi" w:hAnsiTheme="majorHAnsi"/>
        </w:rPr>
        <w:t xml:space="preserve">Tabela </w:t>
      </w:r>
      <w:r w:rsidRPr="006D0CF1">
        <w:rPr>
          <w:rFonts w:asciiTheme="majorHAnsi" w:hAnsiTheme="majorHAnsi"/>
        </w:rPr>
        <w:fldChar w:fldCharType="begin"/>
      </w:r>
      <w:r w:rsidRPr="006D0CF1">
        <w:rPr>
          <w:rFonts w:asciiTheme="majorHAnsi" w:hAnsiTheme="majorHAnsi"/>
        </w:rPr>
        <w:instrText xml:space="preserve"> SEQ Tabela \* ARABIC </w:instrText>
      </w:r>
      <w:r w:rsidRPr="006D0CF1">
        <w:rPr>
          <w:rFonts w:asciiTheme="majorHAnsi" w:hAnsiTheme="majorHAnsi"/>
        </w:rPr>
        <w:fldChar w:fldCharType="separate"/>
      </w:r>
      <w:r w:rsidR="00C21BB6" w:rsidRPr="006D0CF1">
        <w:rPr>
          <w:rFonts w:asciiTheme="majorHAnsi" w:hAnsiTheme="majorHAnsi"/>
          <w:noProof/>
        </w:rPr>
        <w:t>4</w:t>
      </w:r>
      <w:r w:rsidRPr="006D0CF1">
        <w:rPr>
          <w:rFonts w:asciiTheme="majorHAnsi" w:hAnsiTheme="majorHAnsi"/>
        </w:rPr>
        <w:fldChar w:fldCharType="end"/>
      </w:r>
      <w:r w:rsidRPr="006D0CF1">
        <w:rPr>
          <w:rFonts w:asciiTheme="majorHAnsi" w:hAnsiTheme="majorHAnsi"/>
        </w:rPr>
        <w:t xml:space="preserve"> Kontrakt usługi BillService</w:t>
      </w:r>
      <w:bookmarkEnd w:id="14"/>
    </w:p>
    <w:p w14:paraId="3809E00B" w14:textId="77777777" w:rsidR="00C205E0" w:rsidRPr="006D0CF1" w:rsidRDefault="00C205E0">
      <w:pPr>
        <w:rPr>
          <w:rFonts w:asciiTheme="majorHAnsi" w:hAnsiTheme="majorHAnsi"/>
        </w:rPr>
      </w:pPr>
      <w:r w:rsidRPr="006D0CF1">
        <w:rPr>
          <w:rFonts w:asciiTheme="majorHAnsi" w:hAnsiTheme="majorHAnsi"/>
        </w:rPr>
        <w:br w:type="page"/>
      </w:r>
    </w:p>
    <w:p w14:paraId="6DE4D139" w14:textId="77777777" w:rsidR="00EC272C" w:rsidRPr="006D0CF1" w:rsidRDefault="00EC272C" w:rsidP="00C205E0">
      <w:pPr>
        <w:pStyle w:val="Nagwek4"/>
        <w:numPr>
          <w:ilvl w:val="0"/>
          <w:numId w:val="0"/>
        </w:numPr>
      </w:pPr>
      <w:r w:rsidRPr="006D0CF1">
        <w:lastRenderedPageBreak/>
        <w:t>Usługa ParkingService</w:t>
      </w:r>
    </w:p>
    <w:p w14:paraId="7E3B5FA1" w14:textId="77777777" w:rsidR="00B5029F" w:rsidRPr="006D0CF1" w:rsidRDefault="003C0F73" w:rsidP="00B5029F">
      <w:pPr>
        <w:ind w:firstLine="708"/>
        <w:jc w:val="both"/>
        <w:rPr>
          <w:rFonts w:asciiTheme="majorHAnsi" w:hAnsiTheme="majorHAnsi"/>
        </w:rPr>
      </w:pPr>
      <w:r w:rsidRPr="006D0CF1">
        <w:rPr>
          <w:rFonts w:asciiTheme="majorHAnsi" w:hAnsiTheme="majorHAnsi"/>
        </w:rPr>
        <w:t xml:space="preserve">Usługa realizuje czynności związane z </w:t>
      </w:r>
      <w:r w:rsidR="00B5029F" w:rsidRPr="006D0CF1">
        <w:rPr>
          <w:rFonts w:asciiTheme="majorHAnsi" w:hAnsiTheme="majorHAnsi"/>
        </w:rPr>
        <w:t>parkowaniem – umożliwia rozpoczęcie i zakończenie parkowania oraz wspiera usługę obsługującą kontrole w zakresie komunikacji z Aplikacją parkingową</w:t>
      </w:r>
      <w:r w:rsidRPr="006D0CF1">
        <w:rPr>
          <w:rFonts w:asciiTheme="majorHAnsi" w:hAnsiTheme="majorHAnsi"/>
        </w:rPr>
        <w:t xml:space="preserve">. </w:t>
      </w:r>
      <w:r w:rsidR="00B5029F" w:rsidRPr="006D0CF1">
        <w:rPr>
          <w:rFonts w:asciiTheme="majorHAnsi" w:hAnsiTheme="majorHAnsi"/>
        </w:rPr>
        <w:t>W </w:t>
      </w:r>
      <w:r w:rsidRPr="006D0CF1">
        <w:rPr>
          <w:rFonts w:asciiTheme="majorHAnsi" w:hAnsiTheme="majorHAnsi"/>
        </w:rPr>
        <w:t>warstwie adapter usługa udostępnia</w:t>
      </w:r>
      <w:r w:rsidR="00B5029F" w:rsidRPr="006D0CF1">
        <w:rPr>
          <w:rFonts w:asciiTheme="majorHAnsi" w:hAnsiTheme="majorHAnsi"/>
        </w:rPr>
        <w:t xml:space="preserve"> dwie operacje (kontrakt usługi został przedstawiony w dalszej części rozdziału) dla konsumenta Aplikacja kierowcy:</w:t>
      </w:r>
    </w:p>
    <w:p w14:paraId="46D0A14B" w14:textId="77777777" w:rsidR="00B5029F" w:rsidRPr="006D0CF1" w:rsidRDefault="00B5029F" w:rsidP="00B5029F">
      <w:pPr>
        <w:pStyle w:val="Akapitzlist"/>
        <w:numPr>
          <w:ilvl w:val="0"/>
          <w:numId w:val="37"/>
        </w:numPr>
        <w:jc w:val="both"/>
        <w:rPr>
          <w:rFonts w:asciiTheme="majorHAnsi" w:hAnsiTheme="majorHAnsi"/>
        </w:rPr>
      </w:pPr>
      <w:r w:rsidRPr="006D0CF1">
        <w:rPr>
          <w:rFonts w:asciiTheme="majorHAnsi" w:hAnsiTheme="majorHAnsi"/>
          <w:i/>
        </w:rPr>
        <w:t>startParking</w:t>
      </w:r>
      <w:r w:rsidRPr="006D0CF1">
        <w:rPr>
          <w:rFonts w:asciiTheme="majorHAnsi" w:hAnsiTheme="majorHAnsi"/>
        </w:rPr>
        <w:t xml:space="preserve"> – zakup biletu parkingowego i uruchomienie parkingu w jednym z 3 trybów.</w:t>
      </w:r>
    </w:p>
    <w:p w14:paraId="4CC8932F" w14:textId="77777777" w:rsidR="00B5029F" w:rsidRPr="006D0CF1" w:rsidRDefault="00B5029F" w:rsidP="00B5029F">
      <w:pPr>
        <w:pStyle w:val="Akapitzlist"/>
        <w:numPr>
          <w:ilvl w:val="0"/>
          <w:numId w:val="37"/>
        </w:numPr>
        <w:jc w:val="both"/>
        <w:rPr>
          <w:rFonts w:asciiTheme="majorHAnsi" w:hAnsiTheme="majorHAnsi"/>
        </w:rPr>
      </w:pPr>
      <w:r w:rsidRPr="006D0CF1">
        <w:rPr>
          <w:rFonts w:asciiTheme="majorHAnsi" w:hAnsiTheme="majorHAnsi"/>
          <w:i/>
        </w:rPr>
        <w:t>endParking</w:t>
      </w:r>
      <w:r w:rsidRPr="006D0CF1">
        <w:rPr>
          <w:rFonts w:asciiTheme="majorHAnsi" w:hAnsiTheme="majorHAnsi"/>
        </w:rPr>
        <w:t xml:space="preserve"> – zakończenie parkowania i zwrot różnicy w opłacie za parking.</w:t>
      </w:r>
    </w:p>
    <w:p w14:paraId="45C36337" w14:textId="77777777" w:rsidR="005D48CA" w:rsidRPr="006D0CF1" w:rsidRDefault="00B5029F" w:rsidP="005D48CA">
      <w:pPr>
        <w:ind w:firstLine="708"/>
        <w:jc w:val="both"/>
        <w:rPr>
          <w:rFonts w:asciiTheme="majorHAnsi" w:hAnsiTheme="majorHAnsi"/>
        </w:rPr>
      </w:pPr>
      <w:r w:rsidRPr="006D0CF1">
        <w:rPr>
          <w:rFonts w:asciiTheme="majorHAnsi" w:hAnsiTheme="majorHAnsi"/>
        </w:rPr>
        <w:t xml:space="preserve">Operacja </w:t>
      </w:r>
      <w:r w:rsidRPr="006D0CF1">
        <w:rPr>
          <w:rFonts w:asciiTheme="majorHAnsi" w:hAnsiTheme="majorHAnsi"/>
          <w:i/>
        </w:rPr>
        <w:t>startParking</w:t>
      </w:r>
      <w:r w:rsidR="005D48CA" w:rsidRPr="006D0CF1">
        <w:rPr>
          <w:rFonts w:asciiTheme="majorHAnsi" w:hAnsiTheme="majorHAnsi"/>
          <w:i/>
        </w:rPr>
        <w:t>Adapter</w:t>
      </w:r>
      <w:r w:rsidRPr="006D0CF1">
        <w:rPr>
          <w:rFonts w:asciiTheme="majorHAnsi" w:hAnsiTheme="majorHAnsi"/>
        </w:rPr>
        <w:t xml:space="preserve"> </w:t>
      </w:r>
      <w:r w:rsidR="003C0F73" w:rsidRPr="006D0CF1">
        <w:rPr>
          <w:rFonts w:asciiTheme="majorHAnsi" w:hAnsiTheme="majorHAnsi"/>
        </w:rPr>
        <w:t xml:space="preserve">przyjmuje wywołania od konsumenta i przekazuje </w:t>
      </w:r>
      <w:r w:rsidR="000E391D" w:rsidRPr="006D0CF1">
        <w:rPr>
          <w:rFonts w:asciiTheme="majorHAnsi" w:hAnsiTheme="majorHAnsi"/>
        </w:rPr>
        <w:t xml:space="preserve">je </w:t>
      </w:r>
      <w:r w:rsidR="005D48CA" w:rsidRPr="006D0CF1">
        <w:rPr>
          <w:rFonts w:asciiTheme="majorHAnsi" w:hAnsiTheme="majorHAnsi"/>
        </w:rPr>
        <w:t>do warstwy base</w:t>
      </w:r>
      <w:r w:rsidR="003C0F73" w:rsidRPr="006D0CF1">
        <w:rPr>
          <w:rFonts w:asciiTheme="majorHAnsi" w:hAnsiTheme="majorHAnsi"/>
        </w:rPr>
        <w:t xml:space="preserve">. W warstwie base </w:t>
      </w:r>
      <w:r w:rsidR="005D48CA" w:rsidRPr="006D0CF1">
        <w:rPr>
          <w:rFonts w:asciiTheme="majorHAnsi" w:hAnsiTheme="majorHAnsi"/>
        </w:rPr>
        <w:t>komunikat zlecenia rozpoczęcia parkingu jest zapisywany na kolejkę w celu obsłużenia go w trybie asynchronicznym. Operacja</w:t>
      </w:r>
      <w:r w:rsidR="005D48CA" w:rsidRPr="006D0CF1">
        <w:rPr>
          <w:rFonts w:asciiTheme="majorHAnsi" w:hAnsiTheme="majorHAnsi"/>
          <w:i/>
        </w:rPr>
        <w:t xml:space="preserve"> startParkingBaseQueuePut</w:t>
      </w:r>
      <w:r w:rsidR="005D48CA" w:rsidRPr="006D0CF1">
        <w:rPr>
          <w:rFonts w:asciiTheme="majorHAnsi" w:hAnsiTheme="majorHAnsi"/>
        </w:rPr>
        <w:t xml:space="preserve"> zapisuje komunikat na kolejce i zwraca odpowiedź do adaptera, który przekazuje informację zwrotną do konsumenta (</w:t>
      </w:r>
      <w:r w:rsidR="00396BE6" w:rsidRPr="006D0CF1">
        <w:rPr>
          <w:rFonts w:asciiTheme="majorHAnsi" w:hAnsiTheme="majorHAnsi"/>
        </w:rPr>
        <w:t xml:space="preserve">pierwsza </w:t>
      </w:r>
      <w:r w:rsidR="005D48CA" w:rsidRPr="006D0CF1">
        <w:rPr>
          <w:rFonts w:asciiTheme="majorHAnsi" w:hAnsiTheme="majorHAnsi"/>
        </w:rPr>
        <w:t xml:space="preserve">część usługi realizowana synchronicznie). Operacja </w:t>
      </w:r>
      <w:r w:rsidR="005D48CA" w:rsidRPr="006D0CF1">
        <w:rPr>
          <w:rFonts w:asciiTheme="majorHAnsi" w:hAnsiTheme="majorHAnsi"/>
          <w:i/>
        </w:rPr>
        <w:t>startParkingBaseQueueGet</w:t>
      </w:r>
      <w:r w:rsidR="005D48CA" w:rsidRPr="006D0CF1">
        <w:rPr>
          <w:rFonts w:asciiTheme="majorHAnsi" w:hAnsiTheme="majorHAnsi"/>
        </w:rPr>
        <w:t xml:space="preserve"> ściąga </w:t>
      </w:r>
      <w:r w:rsidR="005758B0">
        <w:rPr>
          <w:rFonts w:asciiTheme="majorHAnsi" w:hAnsiTheme="majorHAnsi"/>
        </w:rPr>
        <w:t>komunikat z </w:t>
      </w:r>
      <w:r w:rsidR="005D48CA" w:rsidRPr="006D0CF1">
        <w:rPr>
          <w:rFonts w:asciiTheme="majorHAnsi" w:hAnsiTheme="majorHAnsi"/>
        </w:rPr>
        <w:t>kolejki</w:t>
      </w:r>
      <w:r w:rsidR="005D48CA" w:rsidRPr="006D0CF1">
        <w:rPr>
          <w:rFonts w:asciiTheme="majorHAnsi" w:hAnsiTheme="majorHAnsi"/>
          <w:i/>
        </w:rPr>
        <w:t xml:space="preserve"> </w:t>
      </w:r>
      <w:r w:rsidR="005D48CA" w:rsidRPr="006D0CF1">
        <w:rPr>
          <w:rFonts w:asciiTheme="majorHAnsi" w:hAnsiTheme="majorHAnsi"/>
        </w:rPr>
        <w:t>i wykonuje dalszą orkiestrację usług zgodnie z poniższym diagramem sekwencji. Po zakończeniu procesowania do konsumenta wysyłana jest notyfikacja w celu poinformowania o statusie realizacji zlecenia</w:t>
      </w:r>
      <w:r w:rsidR="00396BE6" w:rsidRPr="006D0CF1">
        <w:rPr>
          <w:rFonts w:asciiTheme="majorHAnsi" w:hAnsiTheme="majorHAnsi"/>
        </w:rPr>
        <w:t xml:space="preserve"> (druga część </w:t>
      </w:r>
      <w:r w:rsidR="000E391D" w:rsidRPr="006D0CF1">
        <w:rPr>
          <w:rFonts w:asciiTheme="majorHAnsi" w:hAnsiTheme="majorHAnsi"/>
        </w:rPr>
        <w:t>również</w:t>
      </w:r>
      <w:r w:rsidR="00396BE6" w:rsidRPr="006D0CF1">
        <w:rPr>
          <w:rFonts w:asciiTheme="majorHAnsi" w:hAnsiTheme="majorHAnsi"/>
        </w:rPr>
        <w:t xml:space="preserve"> realizowana synchronicznie)</w:t>
      </w:r>
      <w:r w:rsidR="005D48CA" w:rsidRPr="006D0CF1">
        <w:rPr>
          <w:rFonts w:asciiTheme="majorHAnsi" w:hAnsiTheme="majorHAnsi"/>
        </w:rPr>
        <w:t xml:space="preserve">. </w:t>
      </w:r>
    </w:p>
    <w:p w14:paraId="73C21975" w14:textId="77777777" w:rsidR="008B5DB8" w:rsidRPr="006D0CF1" w:rsidRDefault="00396BE6" w:rsidP="008B5DB8">
      <w:pPr>
        <w:keepNext/>
        <w:jc w:val="both"/>
        <w:rPr>
          <w:rFonts w:asciiTheme="majorHAnsi" w:hAnsiTheme="majorHAnsi"/>
        </w:rPr>
      </w:pPr>
      <w:r w:rsidRPr="006D0CF1">
        <w:rPr>
          <w:rFonts w:asciiTheme="majorHAnsi" w:hAnsiTheme="majorHAnsi"/>
          <w:noProof/>
          <w:lang w:eastAsia="pl-PL"/>
        </w:rPr>
        <w:drawing>
          <wp:inline distT="0" distB="0" distL="0" distR="0" wp14:anchorId="13CCD5DB" wp14:editId="3434F519">
            <wp:extent cx="5759450" cy="5253355"/>
            <wp:effectExtent l="19050" t="19050" r="12700" b="2349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5253355"/>
                    </a:xfrm>
                    <a:prstGeom prst="rect">
                      <a:avLst/>
                    </a:prstGeom>
                    <a:ln w="6350">
                      <a:solidFill>
                        <a:schemeClr val="tx1"/>
                      </a:solidFill>
                    </a:ln>
                  </pic:spPr>
                </pic:pic>
              </a:graphicData>
            </a:graphic>
          </wp:inline>
        </w:drawing>
      </w:r>
    </w:p>
    <w:p w14:paraId="78578D98" w14:textId="77777777" w:rsidR="00396BE6" w:rsidRPr="006D0CF1" w:rsidRDefault="008B5DB8" w:rsidP="008B5DB8">
      <w:pPr>
        <w:pStyle w:val="Legenda"/>
        <w:jc w:val="center"/>
        <w:rPr>
          <w:rFonts w:asciiTheme="majorHAnsi" w:hAnsiTheme="majorHAnsi"/>
        </w:rPr>
      </w:pPr>
      <w:bookmarkStart w:id="15" w:name="_Toc458985843"/>
      <w:r w:rsidRPr="006D0CF1">
        <w:rPr>
          <w:rFonts w:asciiTheme="majorHAnsi" w:hAnsiTheme="majorHAnsi"/>
        </w:rPr>
        <w:t xml:space="preserve">Rysunek </w:t>
      </w:r>
      <w:r w:rsidRPr="006D0CF1">
        <w:rPr>
          <w:rFonts w:asciiTheme="majorHAnsi" w:hAnsiTheme="majorHAnsi"/>
        </w:rPr>
        <w:fldChar w:fldCharType="begin"/>
      </w:r>
      <w:r w:rsidRPr="006D0CF1">
        <w:rPr>
          <w:rFonts w:asciiTheme="majorHAnsi" w:hAnsiTheme="majorHAnsi"/>
        </w:rPr>
        <w:instrText xml:space="preserve"> SEQ Rysunek \* ARABIC </w:instrText>
      </w:r>
      <w:r w:rsidRPr="006D0CF1">
        <w:rPr>
          <w:rFonts w:asciiTheme="majorHAnsi" w:hAnsiTheme="majorHAnsi"/>
        </w:rPr>
        <w:fldChar w:fldCharType="separate"/>
      </w:r>
      <w:r w:rsidR="0051740B" w:rsidRPr="006D0CF1">
        <w:rPr>
          <w:rFonts w:asciiTheme="majorHAnsi" w:hAnsiTheme="majorHAnsi"/>
          <w:noProof/>
        </w:rPr>
        <w:t>11</w:t>
      </w:r>
      <w:r w:rsidRPr="006D0CF1">
        <w:rPr>
          <w:rFonts w:asciiTheme="majorHAnsi" w:hAnsiTheme="majorHAnsi"/>
        </w:rPr>
        <w:fldChar w:fldCharType="end"/>
      </w:r>
      <w:r w:rsidRPr="006D0CF1">
        <w:rPr>
          <w:rFonts w:asciiTheme="majorHAnsi" w:hAnsiTheme="majorHAnsi"/>
        </w:rPr>
        <w:t xml:space="preserve"> Diagram sekwencji operacji ParkingService</w:t>
      </w:r>
      <w:r w:rsidRPr="006D0CF1">
        <w:rPr>
          <w:rFonts w:asciiTheme="majorHAnsi" w:hAnsiTheme="majorHAnsi"/>
          <w:noProof/>
        </w:rPr>
        <w:t>.startParking</w:t>
      </w:r>
      <w:bookmarkEnd w:id="15"/>
    </w:p>
    <w:p w14:paraId="51DFF63B" w14:textId="77777777" w:rsidR="002127E9" w:rsidRPr="006D0CF1" w:rsidRDefault="007F416A" w:rsidP="002127E9">
      <w:pPr>
        <w:ind w:firstLine="708"/>
        <w:jc w:val="both"/>
        <w:rPr>
          <w:rFonts w:asciiTheme="majorHAnsi" w:hAnsiTheme="majorHAnsi"/>
        </w:rPr>
      </w:pPr>
      <w:r w:rsidRPr="006D0CF1">
        <w:rPr>
          <w:rFonts w:asciiTheme="majorHAnsi" w:hAnsiTheme="majorHAnsi"/>
        </w:rPr>
        <w:lastRenderedPageBreak/>
        <w:t xml:space="preserve">Operacja </w:t>
      </w:r>
      <w:r w:rsidR="002127E9" w:rsidRPr="006D0CF1">
        <w:rPr>
          <w:rFonts w:asciiTheme="majorHAnsi" w:hAnsiTheme="majorHAnsi"/>
          <w:i/>
        </w:rPr>
        <w:t>end</w:t>
      </w:r>
      <w:r w:rsidRPr="006D0CF1">
        <w:rPr>
          <w:rFonts w:asciiTheme="majorHAnsi" w:hAnsiTheme="majorHAnsi"/>
          <w:i/>
        </w:rPr>
        <w:t>ParkingAdapter</w:t>
      </w:r>
      <w:r w:rsidRPr="006D0CF1">
        <w:rPr>
          <w:rFonts w:asciiTheme="majorHAnsi" w:hAnsiTheme="majorHAnsi"/>
        </w:rPr>
        <w:t xml:space="preserve"> przyjmuje </w:t>
      </w:r>
      <w:r w:rsidR="00B8495F" w:rsidRPr="006D0CF1">
        <w:rPr>
          <w:rFonts w:asciiTheme="majorHAnsi" w:hAnsiTheme="majorHAnsi"/>
        </w:rPr>
        <w:t xml:space="preserve">wywołania </w:t>
      </w:r>
      <w:r w:rsidRPr="006D0CF1">
        <w:rPr>
          <w:rFonts w:asciiTheme="majorHAnsi" w:hAnsiTheme="majorHAnsi"/>
        </w:rPr>
        <w:t xml:space="preserve">i przekazuje </w:t>
      </w:r>
      <w:r w:rsidR="00B8495F" w:rsidRPr="006D0CF1">
        <w:rPr>
          <w:rFonts w:asciiTheme="majorHAnsi" w:hAnsiTheme="majorHAnsi"/>
        </w:rPr>
        <w:t xml:space="preserve">je </w:t>
      </w:r>
      <w:r w:rsidRPr="006D0CF1">
        <w:rPr>
          <w:rFonts w:asciiTheme="majorHAnsi" w:hAnsiTheme="majorHAnsi"/>
        </w:rPr>
        <w:t xml:space="preserve">do warstwy base. W warstwie base komunikat </w:t>
      </w:r>
      <w:r w:rsidR="002127E9" w:rsidRPr="006D0CF1">
        <w:rPr>
          <w:rFonts w:asciiTheme="majorHAnsi" w:hAnsiTheme="majorHAnsi"/>
        </w:rPr>
        <w:t>jest obsługiwany w trybie asynchronicznym analogicz</w:t>
      </w:r>
      <w:r w:rsidR="000E391D" w:rsidRPr="006D0CF1">
        <w:rPr>
          <w:rFonts w:asciiTheme="majorHAnsi" w:hAnsiTheme="majorHAnsi"/>
        </w:rPr>
        <w:t>nie jak dla operacji powyżej (z </w:t>
      </w:r>
      <w:r w:rsidR="002127E9" w:rsidRPr="006D0CF1">
        <w:rPr>
          <w:rFonts w:asciiTheme="majorHAnsi" w:hAnsiTheme="majorHAnsi"/>
        </w:rPr>
        <w:t>użyciem osobnych operacji i osobnej dedykowanej kolejki). Operacja wykonuje orkiestrację usług zgodnie z poniższym diagramem sekwencji:</w:t>
      </w:r>
    </w:p>
    <w:p w14:paraId="17F61292" w14:textId="77777777" w:rsidR="007F416A" w:rsidRPr="006D0CF1" w:rsidRDefault="007F416A" w:rsidP="007F416A">
      <w:pPr>
        <w:keepNext/>
        <w:jc w:val="both"/>
        <w:rPr>
          <w:rFonts w:asciiTheme="majorHAnsi" w:hAnsiTheme="majorHAnsi"/>
        </w:rPr>
      </w:pPr>
      <w:r w:rsidRPr="006D0CF1">
        <w:rPr>
          <w:rFonts w:asciiTheme="majorHAnsi" w:hAnsiTheme="majorHAnsi"/>
          <w:noProof/>
          <w:lang w:eastAsia="pl-PL"/>
        </w:rPr>
        <w:drawing>
          <wp:inline distT="0" distB="0" distL="0" distR="0" wp14:anchorId="6EAB7EF2" wp14:editId="4431F2F7">
            <wp:extent cx="5759450" cy="5168900"/>
            <wp:effectExtent l="19050" t="19050" r="12700" b="1270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5168900"/>
                    </a:xfrm>
                    <a:prstGeom prst="rect">
                      <a:avLst/>
                    </a:prstGeom>
                    <a:ln w="6350">
                      <a:solidFill>
                        <a:schemeClr val="tx1"/>
                      </a:solidFill>
                    </a:ln>
                  </pic:spPr>
                </pic:pic>
              </a:graphicData>
            </a:graphic>
          </wp:inline>
        </w:drawing>
      </w:r>
    </w:p>
    <w:p w14:paraId="56333C69" w14:textId="77777777" w:rsidR="00C80FE2" w:rsidRPr="006D0CF1" w:rsidRDefault="007F416A" w:rsidP="005D11C0">
      <w:pPr>
        <w:pStyle w:val="Legenda"/>
        <w:jc w:val="center"/>
        <w:rPr>
          <w:rFonts w:asciiTheme="majorHAnsi" w:hAnsiTheme="majorHAnsi"/>
        </w:rPr>
      </w:pPr>
      <w:bookmarkStart w:id="16" w:name="_Toc458985844"/>
      <w:r w:rsidRPr="006D0CF1">
        <w:rPr>
          <w:rFonts w:asciiTheme="majorHAnsi" w:hAnsiTheme="majorHAnsi"/>
        </w:rPr>
        <w:t xml:space="preserve">Rysunek </w:t>
      </w:r>
      <w:r w:rsidRPr="006D0CF1">
        <w:rPr>
          <w:rFonts w:asciiTheme="majorHAnsi" w:hAnsiTheme="majorHAnsi"/>
        </w:rPr>
        <w:fldChar w:fldCharType="begin"/>
      </w:r>
      <w:r w:rsidRPr="006D0CF1">
        <w:rPr>
          <w:rFonts w:asciiTheme="majorHAnsi" w:hAnsiTheme="majorHAnsi"/>
        </w:rPr>
        <w:instrText xml:space="preserve"> SEQ Rysunek \* ARABIC </w:instrText>
      </w:r>
      <w:r w:rsidRPr="006D0CF1">
        <w:rPr>
          <w:rFonts w:asciiTheme="majorHAnsi" w:hAnsiTheme="majorHAnsi"/>
        </w:rPr>
        <w:fldChar w:fldCharType="separate"/>
      </w:r>
      <w:r w:rsidR="0051740B" w:rsidRPr="006D0CF1">
        <w:rPr>
          <w:rFonts w:asciiTheme="majorHAnsi" w:hAnsiTheme="majorHAnsi"/>
          <w:noProof/>
        </w:rPr>
        <w:t>12</w:t>
      </w:r>
      <w:r w:rsidRPr="006D0CF1">
        <w:rPr>
          <w:rFonts w:asciiTheme="majorHAnsi" w:hAnsiTheme="majorHAnsi"/>
        </w:rPr>
        <w:fldChar w:fldCharType="end"/>
      </w:r>
      <w:r w:rsidRPr="006D0CF1">
        <w:rPr>
          <w:rFonts w:asciiTheme="majorHAnsi" w:hAnsiTheme="majorHAnsi"/>
        </w:rPr>
        <w:t xml:space="preserve"> Diagram sekwencji operacji ParkingService.endParking</w:t>
      </w:r>
      <w:bookmarkEnd w:id="16"/>
    </w:p>
    <w:p w14:paraId="06A16C07" w14:textId="77777777" w:rsidR="008B5DB8" w:rsidRPr="006D0CF1" w:rsidRDefault="00C80FE2" w:rsidP="008B5DB8">
      <w:pPr>
        <w:ind w:firstLine="708"/>
        <w:jc w:val="both"/>
        <w:rPr>
          <w:rFonts w:asciiTheme="majorHAnsi" w:hAnsiTheme="majorHAnsi"/>
        </w:rPr>
      </w:pPr>
      <w:r w:rsidRPr="006D0CF1">
        <w:rPr>
          <w:rFonts w:asciiTheme="majorHAnsi" w:hAnsiTheme="majorHAnsi"/>
        </w:rPr>
        <w:t xml:space="preserve">Usługi </w:t>
      </w:r>
      <w:r w:rsidRPr="006D0CF1">
        <w:rPr>
          <w:rFonts w:asciiTheme="majorHAnsi" w:hAnsiTheme="majorHAnsi"/>
          <w:i/>
        </w:rPr>
        <w:t>startParking</w:t>
      </w:r>
      <w:r w:rsidRPr="006D0CF1">
        <w:rPr>
          <w:rFonts w:asciiTheme="majorHAnsi" w:hAnsiTheme="majorHAnsi"/>
        </w:rPr>
        <w:t xml:space="preserve"> i </w:t>
      </w:r>
      <w:r w:rsidRPr="006D0CF1">
        <w:rPr>
          <w:rFonts w:asciiTheme="majorHAnsi" w:hAnsiTheme="majorHAnsi"/>
          <w:i/>
        </w:rPr>
        <w:t>endParking</w:t>
      </w:r>
      <w:r w:rsidRPr="006D0CF1">
        <w:rPr>
          <w:rFonts w:asciiTheme="majorHAnsi" w:hAnsiTheme="majorHAnsi"/>
        </w:rPr>
        <w:t xml:space="preserve"> są określane jako asynchroniczne</w:t>
      </w:r>
      <w:r w:rsidR="008B5DB8" w:rsidRPr="006D0CF1">
        <w:rPr>
          <w:rFonts w:asciiTheme="majorHAnsi" w:hAnsiTheme="majorHAnsi"/>
        </w:rPr>
        <w:t xml:space="preserve"> poniewa</w:t>
      </w:r>
      <w:r w:rsidRPr="006D0CF1">
        <w:rPr>
          <w:rFonts w:asciiTheme="majorHAnsi" w:hAnsiTheme="majorHAnsi"/>
        </w:rPr>
        <w:t>ż realizują</w:t>
      </w:r>
      <w:r w:rsidR="008B5DB8" w:rsidRPr="006D0CF1">
        <w:rPr>
          <w:rFonts w:asciiTheme="majorHAnsi" w:hAnsiTheme="majorHAnsi"/>
        </w:rPr>
        <w:t xml:space="preserve"> dwa niezależne wątki – pierwszy przyjmuje zlecenie, zapisuje je na kolejce i synchronicznie odpowiada konsumentowi; drugi pobiera zlecenie z kolejki, obsługuje je i wysyła notyfikację do konsumenta. Taki sposób przetwarzania komunikatów jest zalecany przez standardy SOA dla zapewnienia gwarancji dostarczenia (w przypadku błędów aplikacji lub chwilowej niedostępności systemu dawcy komunikat jest zapisany na kolejce i jego obsługa może być ponawiana) oraz w celu lepszego odseparowania konsumentów od dawców, np. jako zabezpieczenie przed przeciążeniem systemu dawcy zbyt dużym wolumenem komunikatów.</w:t>
      </w:r>
    </w:p>
    <w:p w14:paraId="79BA00E3" w14:textId="77777777" w:rsidR="008B5DB8" w:rsidRPr="006D0CF1" w:rsidRDefault="008B5DB8" w:rsidP="008B5DB8">
      <w:pPr>
        <w:ind w:firstLine="360"/>
        <w:jc w:val="both"/>
        <w:rPr>
          <w:rFonts w:asciiTheme="majorHAnsi" w:hAnsiTheme="majorHAnsi"/>
          <w:iCs/>
        </w:rPr>
      </w:pPr>
      <w:r w:rsidRPr="006D0CF1">
        <w:rPr>
          <w:rFonts w:asciiTheme="majorHAnsi" w:hAnsiTheme="majorHAnsi"/>
        </w:rPr>
        <w:tab/>
        <w:t>W warstwie konektor usługa zawiera szereg operacji na potrzeby obsługi biletów parkingowych w bazie danych, wysyłki informacji do Aplikacji parkingowej o parkowaniu, kontrolach i mandatach oraz notyfikacji użytkownika:</w:t>
      </w:r>
    </w:p>
    <w:p w14:paraId="6FC0F514" w14:textId="77777777" w:rsidR="008B5DB8" w:rsidRPr="006D0CF1" w:rsidRDefault="008B5DB8" w:rsidP="008C1505">
      <w:pPr>
        <w:pStyle w:val="Akapitzlist"/>
        <w:numPr>
          <w:ilvl w:val="0"/>
          <w:numId w:val="38"/>
        </w:numPr>
        <w:jc w:val="both"/>
        <w:rPr>
          <w:rFonts w:asciiTheme="majorHAnsi" w:hAnsiTheme="majorHAnsi"/>
        </w:rPr>
      </w:pPr>
      <w:r w:rsidRPr="006D0CF1">
        <w:rPr>
          <w:rFonts w:asciiTheme="majorHAnsi" w:hAnsiTheme="majorHAnsi"/>
          <w:i/>
          <w:iCs/>
        </w:rPr>
        <w:lastRenderedPageBreak/>
        <w:t xml:space="preserve">notifyParkingConnector </w:t>
      </w:r>
      <w:r w:rsidRPr="006D0CF1">
        <w:rPr>
          <w:rFonts w:asciiTheme="majorHAnsi" w:hAnsiTheme="majorHAnsi"/>
          <w:iCs/>
        </w:rPr>
        <w:t xml:space="preserve">– </w:t>
      </w:r>
      <w:r w:rsidR="008C1505" w:rsidRPr="006D0CF1">
        <w:rPr>
          <w:rFonts w:asciiTheme="majorHAnsi" w:hAnsiTheme="majorHAnsi"/>
          <w:iCs/>
        </w:rPr>
        <w:t>wysy</w:t>
      </w:r>
      <w:r w:rsidR="00712540" w:rsidRPr="006D0CF1">
        <w:rPr>
          <w:rFonts w:asciiTheme="majorHAnsi" w:hAnsiTheme="majorHAnsi"/>
          <w:iCs/>
        </w:rPr>
        <w:t>ła</w:t>
      </w:r>
      <w:r w:rsidR="008C1505" w:rsidRPr="006D0CF1">
        <w:rPr>
          <w:rFonts w:asciiTheme="majorHAnsi" w:hAnsiTheme="majorHAnsi"/>
          <w:iCs/>
        </w:rPr>
        <w:t xml:space="preserve"> powiadomienia REST do Aplikacji kierowcy</w:t>
      </w:r>
      <w:r w:rsidR="00712540" w:rsidRPr="006D0CF1">
        <w:rPr>
          <w:rFonts w:asciiTheme="majorHAnsi" w:hAnsiTheme="majorHAnsi"/>
          <w:iCs/>
        </w:rPr>
        <w:t xml:space="preserve"> o rozpoczętym lub zakończonym parkowaniu</w:t>
      </w:r>
      <w:r w:rsidR="008C1505" w:rsidRPr="006D0CF1">
        <w:rPr>
          <w:rFonts w:asciiTheme="majorHAnsi" w:hAnsiTheme="majorHAnsi"/>
          <w:iCs/>
        </w:rPr>
        <w:t xml:space="preserve"> zgodnie z kontraktem zamieszczonym niżej.</w:t>
      </w:r>
    </w:p>
    <w:p w14:paraId="588700C4" w14:textId="77777777" w:rsidR="008B5DB8" w:rsidRPr="006D0CF1" w:rsidRDefault="008B5DB8" w:rsidP="008C1505">
      <w:pPr>
        <w:pStyle w:val="Akapitzlist"/>
        <w:numPr>
          <w:ilvl w:val="0"/>
          <w:numId w:val="38"/>
        </w:numPr>
        <w:jc w:val="both"/>
        <w:rPr>
          <w:rFonts w:asciiTheme="majorHAnsi" w:hAnsiTheme="majorHAnsi"/>
        </w:rPr>
      </w:pPr>
      <w:r w:rsidRPr="006D0CF1">
        <w:rPr>
          <w:rFonts w:asciiTheme="majorHAnsi" w:hAnsiTheme="majorHAnsi"/>
          <w:i/>
          <w:iCs/>
        </w:rPr>
        <w:t xml:space="preserve">addParkingConnector </w:t>
      </w:r>
      <w:r w:rsidRPr="006D0CF1">
        <w:rPr>
          <w:rFonts w:asciiTheme="majorHAnsi" w:hAnsiTheme="majorHAnsi"/>
          <w:iCs/>
        </w:rPr>
        <w:t xml:space="preserve">– </w:t>
      </w:r>
      <w:r w:rsidR="00712540" w:rsidRPr="006D0CF1">
        <w:rPr>
          <w:rFonts w:asciiTheme="majorHAnsi" w:hAnsiTheme="majorHAnsi"/>
          <w:iCs/>
        </w:rPr>
        <w:t xml:space="preserve">komunikuje się  z Aplikacją parkingową </w:t>
      </w:r>
      <w:r w:rsidR="00A9714B" w:rsidRPr="006D0CF1">
        <w:rPr>
          <w:rFonts w:asciiTheme="majorHAnsi" w:hAnsiTheme="majorHAnsi"/>
          <w:iCs/>
        </w:rPr>
        <w:t>w celu przekazania informacji o </w:t>
      </w:r>
      <w:r w:rsidR="00712540" w:rsidRPr="006D0CF1">
        <w:rPr>
          <w:rFonts w:asciiTheme="majorHAnsi" w:hAnsiTheme="majorHAnsi"/>
          <w:iCs/>
        </w:rPr>
        <w:t>rozpoczętym parkowaniu.</w:t>
      </w:r>
    </w:p>
    <w:p w14:paraId="4E354CD3" w14:textId="77777777" w:rsidR="008B5DB8" w:rsidRPr="006D0CF1" w:rsidRDefault="008B5DB8" w:rsidP="008C1505">
      <w:pPr>
        <w:pStyle w:val="Akapitzlist"/>
        <w:numPr>
          <w:ilvl w:val="0"/>
          <w:numId w:val="38"/>
        </w:numPr>
        <w:jc w:val="both"/>
        <w:rPr>
          <w:rFonts w:asciiTheme="majorHAnsi" w:hAnsiTheme="majorHAnsi"/>
        </w:rPr>
      </w:pPr>
      <w:r w:rsidRPr="006D0CF1">
        <w:rPr>
          <w:rFonts w:asciiTheme="majorHAnsi" w:hAnsiTheme="majorHAnsi"/>
          <w:i/>
          <w:iCs/>
        </w:rPr>
        <w:t xml:space="preserve">modifyParkingConnector </w:t>
      </w:r>
      <w:r w:rsidRPr="006D0CF1">
        <w:rPr>
          <w:rFonts w:asciiTheme="majorHAnsi" w:hAnsiTheme="majorHAnsi"/>
          <w:iCs/>
        </w:rPr>
        <w:t xml:space="preserve">– </w:t>
      </w:r>
      <w:r w:rsidR="00712540" w:rsidRPr="006D0CF1">
        <w:rPr>
          <w:rFonts w:asciiTheme="majorHAnsi" w:hAnsiTheme="majorHAnsi"/>
          <w:iCs/>
        </w:rPr>
        <w:t>komunikuje się  z Aplikacją parkingową w celu przekazania informacji o zakończonym parkowaniu.</w:t>
      </w:r>
    </w:p>
    <w:p w14:paraId="6DD10A86" w14:textId="77777777" w:rsidR="008B5DB8" w:rsidRPr="006D0CF1" w:rsidRDefault="008B5DB8" w:rsidP="008C1505">
      <w:pPr>
        <w:pStyle w:val="Akapitzlist"/>
        <w:numPr>
          <w:ilvl w:val="0"/>
          <w:numId w:val="38"/>
        </w:numPr>
        <w:jc w:val="both"/>
        <w:rPr>
          <w:rFonts w:asciiTheme="majorHAnsi" w:hAnsiTheme="majorHAnsi"/>
        </w:rPr>
      </w:pPr>
      <w:r w:rsidRPr="006D0CF1">
        <w:rPr>
          <w:rFonts w:asciiTheme="majorHAnsi" w:hAnsiTheme="majorHAnsi"/>
          <w:i/>
          <w:iCs/>
        </w:rPr>
        <w:t xml:space="preserve">saveParkingConnector </w:t>
      </w:r>
      <w:r w:rsidRPr="006D0CF1">
        <w:rPr>
          <w:rFonts w:asciiTheme="majorHAnsi" w:hAnsiTheme="majorHAnsi"/>
          <w:iCs/>
        </w:rPr>
        <w:t xml:space="preserve">– </w:t>
      </w:r>
      <w:r w:rsidR="00712540" w:rsidRPr="006D0CF1">
        <w:rPr>
          <w:rFonts w:asciiTheme="majorHAnsi" w:hAnsiTheme="majorHAnsi"/>
          <w:iCs/>
        </w:rPr>
        <w:t>zapisuje bilet parkingowy w bazie danych.</w:t>
      </w:r>
    </w:p>
    <w:p w14:paraId="078DA8A6" w14:textId="77777777" w:rsidR="008B5DB8" w:rsidRPr="006D0CF1" w:rsidRDefault="008B5DB8" w:rsidP="008C1505">
      <w:pPr>
        <w:pStyle w:val="Akapitzlist"/>
        <w:numPr>
          <w:ilvl w:val="0"/>
          <w:numId w:val="38"/>
        </w:numPr>
        <w:jc w:val="both"/>
        <w:rPr>
          <w:rFonts w:asciiTheme="majorHAnsi" w:hAnsiTheme="majorHAnsi"/>
        </w:rPr>
      </w:pPr>
      <w:r w:rsidRPr="006D0CF1">
        <w:rPr>
          <w:rFonts w:asciiTheme="majorHAnsi" w:hAnsiTheme="majorHAnsi"/>
          <w:i/>
          <w:iCs/>
        </w:rPr>
        <w:t xml:space="preserve">getParkingConnector </w:t>
      </w:r>
      <w:r w:rsidRPr="006D0CF1">
        <w:rPr>
          <w:rFonts w:asciiTheme="majorHAnsi" w:hAnsiTheme="majorHAnsi"/>
          <w:iCs/>
        </w:rPr>
        <w:t xml:space="preserve">– </w:t>
      </w:r>
      <w:r w:rsidR="00712540" w:rsidRPr="006D0CF1">
        <w:rPr>
          <w:rFonts w:asciiTheme="majorHAnsi" w:hAnsiTheme="majorHAnsi"/>
          <w:iCs/>
        </w:rPr>
        <w:t>pobiera bilet parkingowy z bazy danych.</w:t>
      </w:r>
    </w:p>
    <w:p w14:paraId="608BA66B" w14:textId="77777777" w:rsidR="008B5DB8" w:rsidRPr="006D0CF1" w:rsidRDefault="008B5DB8" w:rsidP="008C1505">
      <w:pPr>
        <w:pStyle w:val="Akapitzlist"/>
        <w:numPr>
          <w:ilvl w:val="0"/>
          <w:numId w:val="38"/>
        </w:numPr>
        <w:jc w:val="both"/>
        <w:rPr>
          <w:rFonts w:asciiTheme="majorHAnsi" w:hAnsiTheme="majorHAnsi"/>
        </w:rPr>
      </w:pPr>
      <w:r w:rsidRPr="006D0CF1">
        <w:rPr>
          <w:rFonts w:asciiTheme="majorHAnsi" w:hAnsiTheme="majorHAnsi"/>
          <w:i/>
          <w:iCs/>
        </w:rPr>
        <w:t xml:space="preserve">updateParkingConnector </w:t>
      </w:r>
      <w:r w:rsidRPr="006D0CF1">
        <w:rPr>
          <w:rFonts w:asciiTheme="majorHAnsi" w:hAnsiTheme="majorHAnsi"/>
          <w:iCs/>
        </w:rPr>
        <w:t xml:space="preserve">– </w:t>
      </w:r>
      <w:r w:rsidR="00712540" w:rsidRPr="006D0CF1">
        <w:rPr>
          <w:rFonts w:asciiTheme="majorHAnsi" w:hAnsiTheme="majorHAnsi"/>
          <w:iCs/>
        </w:rPr>
        <w:t>aktualizuje bilet parkingowy w bazie danych.</w:t>
      </w:r>
    </w:p>
    <w:p w14:paraId="687C46F6" w14:textId="77777777" w:rsidR="008B5DB8" w:rsidRPr="006D0CF1" w:rsidRDefault="008B5DB8" w:rsidP="008C1505">
      <w:pPr>
        <w:pStyle w:val="Akapitzlist"/>
        <w:numPr>
          <w:ilvl w:val="0"/>
          <w:numId w:val="38"/>
        </w:numPr>
        <w:jc w:val="both"/>
        <w:rPr>
          <w:rFonts w:asciiTheme="majorHAnsi" w:hAnsiTheme="majorHAnsi"/>
        </w:rPr>
      </w:pPr>
      <w:r w:rsidRPr="006D0CF1">
        <w:rPr>
          <w:rFonts w:asciiTheme="majorHAnsi" w:hAnsiTheme="majorHAnsi"/>
          <w:i/>
          <w:iCs/>
        </w:rPr>
        <w:t xml:space="preserve">finishParkingConnector </w:t>
      </w:r>
      <w:r w:rsidRPr="006D0CF1">
        <w:rPr>
          <w:rFonts w:asciiTheme="majorHAnsi" w:hAnsiTheme="majorHAnsi"/>
          <w:iCs/>
        </w:rPr>
        <w:t xml:space="preserve">– </w:t>
      </w:r>
      <w:r w:rsidR="00712540" w:rsidRPr="006D0CF1">
        <w:rPr>
          <w:rFonts w:asciiTheme="majorHAnsi" w:hAnsiTheme="majorHAnsi"/>
          <w:iCs/>
        </w:rPr>
        <w:t xml:space="preserve">operacja pomocnicza pracująca niezależnie od pozostałych usług zgodnie ze skonfigurowanym harmonogramem (uruchamiana automatycznie co 60 sekund), której zadaniem jest kończenie parkowania dla biletów którym wyczerpał się czas obowiązywania. Operacja </w:t>
      </w:r>
      <w:r w:rsidR="00462256" w:rsidRPr="006D0CF1">
        <w:rPr>
          <w:rFonts w:asciiTheme="majorHAnsi" w:hAnsiTheme="majorHAnsi"/>
          <w:iCs/>
        </w:rPr>
        <w:t>dezaktywuje w bazie</w:t>
      </w:r>
      <w:r w:rsidR="00712540" w:rsidRPr="006D0CF1">
        <w:rPr>
          <w:rFonts w:asciiTheme="majorHAnsi" w:hAnsiTheme="majorHAnsi"/>
          <w:iCs/>
        </w:rPr>
        <w:t xml:space="preserve"> danych bilety</w:t>
      </w:r>
      <w:r w:rsidR="00462256" w:rsidRPr="006D0CF1">
        <w:rPr>
          <w:rFonts w:asciiTheme="majorHAnsi" w:hAnsiTheme="majorHAnsi"/>
          <w:iCs/>
        </w:rPr>
        <w:t xml:space="preserve"> dla których minęła data obowiązywania</w:t>
      </w:r>
      <w:r w:rsidR="00712540" w:rsidRPr="006D0CF1">
        <w:rPr>
          <w:rFonts w:asciiTheme="majorHAnsi" w:hAnsiTheme="majorHAnsi"/>
          <w:iCs/>
        </w:rPr>
        <w:t>.</w:t>
      </w:r>
    </w:p>
    <w:p w14:paraId="02BB4162" w14:textId="77777777" w:rsidR="00A9714B" w:rsidRPr="006D0CF1" w:rsidRDefault="00A9714B" w:rsidP="008C1505">
      <w:pPr>
        <w:pStyle w:val="Akapitzlist"/>
        <w:numPr>
          <w:ilvl w:val="0"/>
          <w:numId w:val="38"/>
        </w:numPr>
        <w:jc w:val="both"/>
        <w:rPr>
          <w:rFonts w:asciiTheme="majorHAnsi" w:hAnsiTheme="majorHAnsi"/>
        </w:rPr>
      </w:pPr>
      <w:r w:rsidRPr="006D0CF1">
        <w:rPr>
          <w:rFonts w:asciiTheme="majorHAnsi" w:hAnsiTheme="majorHAnsi"/>
          <w:i/>
          <w:iCs/>
        </w:rPr>
        <w:t>addControlConnector</w:t>
      </w:r>
      <w:r w:rsidRPr="006D0CF1">
        <w:rPr>
          <w:rFonts w:asciiTheme="majorHAnsi" w:hAnsiTheme="majorHAnsi"/>
          <w:iCs/>
        </w:rPr>
        <w:t xml:space="preserve"> - komunikuje się  z Aplikacją parkingową w celu przekazania informacji o nowej kontroli, operacja używana przez usługę ControlService.</w:t>
      </w:r>
    </w:p>
    <w:p w14:paraId="64C8034C" w14:textId="77777777" w:rsidR="00A9714B" w:rsidRPr="006D0CF1" w:rsidRDefault="00A9714B" w:rsidP="008C1505">
      <w:pPr>
        <w:pStyle w:val="Akapitzlist"/>
        <w:numPr>
          <w:ilvl w:val="0"/>
          <w:numId w:val="38"/>
        </w:numPr>
        <w:jc w:val="both"/>
        <w:rPr>
          <w:rFonts w:asciiTheme="majorHAnsi" w:hAnsiTheme="majorHAnsi"/>
        </w:rPr>
      </w:pPr>
      <w:r w:rsidRPr="006D0CF1">
        <w:rPr>
          <w:rFonts w:asciiTheme="majorHAnsi" w:hAnsiTheme="majorHAnsi"/>
          <w:i/>
          <w:iCs/>
        </w:rPr>
        <w:t>addFineConnector</w:t>
      </w:r>
      <w:r w:rsidRPr="006D0CF1">
        <w:rPr>
          <w:rFonts w:asciiTheme="majorHAnsi" w:hAnsiTheme="majorHAnsi"/>
          <w:iCs/>
        </w:rPr>
        <w:t xml:space="preserve"> - komunikuje się  z Aplikacją parkingową w celu przekazania informacji o wystawionym mandacie, operacja używana przez usługę ControlService.</w:t>
      </w:r>
    </w:p>
    <w:p w14:paraId="68336B60" w14:textId="77777777" w:rsidR="001E3763" w:rsidRPr="006D0CF1" w:rsidRDefault="001E3763" w:rsidP="001E3763">
      <w:pPr>
        <w:ind w:firstLine="360"/>
        <w:jc w:val="both"/>
        <w:rPr>
          <w:rFonts w:asciiTheme="majorHAnsi" w:hAnsiTheme="majorHAnsi"/>
          <w:iCs/>
        </w:rPr>
      </w:pPr>
      <w:r w:rsidRPr="006D0CF1">
        <w:rPr>
          <w:rFonts w:asciiTheme="majorHAnsi" w:hAnsiTheme="majorHAnsi"/>
          <w:iCs/>
        </w:rPr>
        <w:t xml:space="preserve">Model danych usługi </w:t>
      </w:r>
      <w:r w:rsidR="00492D67" w:rsidRPr="006D0CF1">
        <w:rPr>
          <w:rFonts w:asciiTheme="majorHAnsi" w:hAnsiTheme="majorHAnsi"/>
          <w:iCs/>
        </w:rPr>
        <w:t xml:space="preserve">ParkingService </w:t>
      </w:r>
      <w:r w:rsidRPr="006D0CF1">
        <w:rPr>
          <w:rFonts w:asciiTheme="majorHAnsi" w:hAnsiTheme="majorHAnsi"/>
          <w:iCs/>
        </w:rPr>
        <w:t>korzysta z encji Account, Bill, Parking, Control, Fine:</w:t>
      </w:r>
    </w:p>
    <w:p w14:paraId="17AB40E2" w14:textId="77777777" w:rsidR="005A741D" w:rsidRPr="006D0CF1" w:rsidRDefault="005C77D3" w:rsidP="005A741D">
      <w:pPr>
        <w:keepNext/>
        <w:jc w:val="both"/>
        <w:rPr>
          <w:rFonts w:asciiTheme="majorHAnsi" w:hAnsiTheme="majorHAnsi"/>
        </w:rPr>
      </w:pPr>
      <w:r w:rsidRPr="006D0CF1">
        <w:rPr>
          <w:rFonts w:asciiTheme="majorHAnsi" w:hAnsiTheme="majorHAnsi"/>
          <w:iCs/>
          <w:noProof/>
          <w:lang w:eastAsia="pl-PL"/>
        </w:rPr>
        <w:drawing>
          <wp:inline distT="0" distB="0" distL="0" distR="0" wp14:anchorId="4B42BAAE" wp14:editId="5A0093F4">
            <wp:extent cx="5759450" cy="4380865"/>
            <wp:effectExtent l="19050" t="19050" r="12700" b="1968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4380865"/>
                    </a:xfrm>
                    <a:prstGeom prst="rect">
                      <a:avLst/>
                    </a:prstGeom>
                    <a:ln w="6350">
                      <a:solidFill>
                        <a:schemeClr val="tx1"/>
                      </a:solidFill>
                    </a:ln>
                  </pic:spPr>
                </pic:pic>
              </a:graphicData>
            </a:graphic>
          </wp:inline>
        </w:drawing>
      </w:r>
    </w:p>
    <w:p w14:paraId="1FE4CD02" w14:textId="77777777" w:rsidR="001E3763" w:rsidRPr="006D0CF1" w:rsidRDefault="005A741D" w:rsidP="005A741D">
      <w:pPr>
        <w:pStyle w:val="Legenda"/>
        <w:jc w:val="center"/>
        <w:rPr>
          <w:rFonts w:asciiTheme="majorHAnsi" w:hAnsiTheme="majorHAnsi"/>
        </w:rPr>
      </w:pPr>
      <w:bookmarkStart w:id="17" w:name="_Toc458985845"/>
      <w:r w:rsidRPr="006D0CF1">
        <w:rPr>
          <w:rFonts w:asciiTheme="majorHAnsi" w:hAnsiTheme="majorHAnsi"/>
        </w:rPr>
        <w:t xml:space="preserve">Rysunek </w:t>
      </w:r>
      <w:r w:rsidRPr="006D0CF1">
        <w:rPr>
          <w:rFonts w:asciiTheme="majorHAnsi" w:hAnsiTheme="majorHAnsi"/>
        </w:rPr>
        <w:fldChar w:fldCharType="begin"/>
      </w:r>
      <w:r w:rsidRPr="006D0CF1">
        <w:rPr>
          <w:rFonts w:asciiTheme="majorHAnsi" w:hAnsiTheme="majorHAnsi"/>
        </w:rPr>
        <w:instrText xml:space="preserve"> SEQ Rysunek \* ARABIC </w:instrText>
      </w:r>
      <w:r w:rsidRPr="006D0CF1">
        <w:rPr>
          <w:rFonts w:asciiTheme="majorHAnsi" w:hAnsiTheme="majorHAnsi"/>
        </w:rPr>
        <w:fldChar w:fldCharType="separate"/>
      </w:r>
      <w:r w:rsidR="0051740B" w:rsidRPr="006D0CF1">
        <w:rPr>
          <w:rFonts w:asciiTheme="majorHAnsi" w:hAnsiTheme="majorHAnsi"/>
          <w:noProof/>
        </w:rPr>
        <w:t>13</w:t>
      </w:r>
      <w:r w:rsidRPr="006D0CF1">
        <w:rPr>
          <w:rFonts w:asciiTheme="majorHAnsi" w:hAnsiTheme="majorHAnsi"/>
        </w:rPr>
        <w:fldChar w:fldCharType="end"/>
      </w:r>
      <w:r w:rsidRPr="006D0CF1">
        <w:rPr>
          <w:rFonts w:asciiTheme="majorHAnsi" w:hAnsiTheme="majorHAnsi"/>
        </w:rPr>
        <w:t xml:space="preserve"> Model danych usługi ParkingService</w:t>
      </w:r>
      <w:bookmarkEnd w:id="17"/>
    </w:p>
    <w:p w14:paraId="27999454" w14:textId="77777777" w:rsidR="0013310E" w:rsidRPr="006D0CF1" w:rsidRDefault="0013310E" w:rsidP="0013310E">
      <w:pPr>
        <w:jc w:val="both"/>
        <w:rPr>
          <w:rFonts w:asciiTheme="majorHAnsi" w:hAnsiTheme="majorHAnsi"/>
          <w:iCs/>
        </w:rPr>
      </w:pPr>
      <w:r w:rsidRPr="006D0CF1">
        <w:rPr>
          <w:rFonts w:asciiTheme="majorHAnsi" w:hAnsiTheme="majorHAnsi"/>
          <w:iCs/>
        </w:rPr>
        <w:t>Kontrakt usługi ParkingService w zakresie operacji startParking dla konsumenta Aplikacja kierowcy:</w:t>
      </w:r>
    </w:p>
    <w:tbl>
      <w:tblPr>
        <w:tblStyle w:val="Tabela-Siatka"/>
        <w:tblW w:w="0" w:type="auto"/>
        <w:tblLook w:val="04A0" w:firstRow="1" w:lastRow="0" w:firstColumn="1" w:lastColumn="0" w:noHBand="0" w:noVBand="1"/>
      </w:tblPr>
      <w:tblGrid>
        <w:gridCol w:w="2405"/>
        <w:gridCol w:w="6655"/>
      </w:tblGrid>
      <w:tr w:rsidR="009F520E" w:rsidRPr="006D0CF1" w14:paraId="1D2DD720" w14:textId="77777777" w:rsidTr="00AC65C1">
        <w:tc>
          <w:tcPr>
            <w:tcW w:w="9060" w:type="dxa"/>
            <w:gridSpan w:val="2"/>
            <w:shd w:val="clear" w:color="auto" w:fill="BDD6EE" w:themeFill="accent1" w:themeFillTint="66"/>
          </w:tcPr>
          <w:p w14:paraId="49DC22BF" w14:textId="77777777" w:rsidR="009F520E" w:rsidRPr="006D0CF1" w:rsidRDefault="009F520E" w:rsidP="009F520E">
            <w:pPr>
              <w:rPr>
                <w:rFonts w:asciiTheme="majorHAnsi" w:hAnsiTheme="majorHAnsi"/>
                <w:b/>
              </w:rPr>
            </w:pPr>
            <w:r w:rsidRPr="006D0CF1">
              <w:rPr>
                <w:rFonts w:asciiTheme="majorHAnsi" w:hAnsiTheme="majorHAnsi"/>
                <w:b/>
              </w:rPr>
              <w:lastRenderedPageBreak/>
              <w:t>ParkingServiceAdapter.startParkingAdapter REST API</w:t>
            </w:r>
          </w:p>
        </w:tc>
      </w:tr>
      <w:tr w:rsidR="009F520E" w:rsidRPr="006D0CF1" w14:paraId="3165F648" w14:textId="77777777" w:rsidTr="0055244D">
        <w:tc>
          <w:tcPr>
            <w:tcW w:w="2405" w:type="dxa"/>
          </w:tcPr>
          <w:p w14:paraId="02A2A305" w14:textId="77777777" w:rsidR="009F520E" w:rsidRPr="006D0CF1" w:rsidRDefault="009F520E" w:rsidP="00AC65C1">
            <w:pPr>
              <w:rPr>
                <w:rFonts w:asciiTheme="majorHAnsi" w:hAnsiTheme="majorHAnsi"/>
              </w:rPr>
            </w:pPr>
            <w:r w:rsidRPr="006D0CF1">
              <w:rPr>
                <w:rFonts w:asciiTheme="majorHAnsi" w:hAnsiTheme="majorHAnsi"/>
                <w:iCs/>
              </w:rPr>
              <w:t>Metoda HTTP</w:t>
            </w:r>
          </w:p>
        </w:tc>
        <w:tc>
          <w:tcPr>
            <w:tcW w:w="6655" w:type="dxa"/>
          </w:tcPr>
          <w:p w14:paraId="3454B9BA" w14:textId="77777777" w:rsidR="009F520E" w:rsidRPr="006D0CF1" w:rsidRDefault="009F520E" w:rsidP="00AC65C1">
            <w:pPr>
              <w:rPr>
                <w:rFonts w:asciiTheme="majorHAnsi" w:hAnsiTheme="majorHAnsi"/>
                <w:sz w:val="16"/>
                <w:szCs w:val="16"/>
              </w:rPr>
            </w:pPr>
            <w:r w:rsidRPr="006D0CF1">
              <w:rPr>
                <w:rFonts w:asciiTheme="majorHAnsi" w:hAnsiTheme="majorHAnsi"/>
                <w:sz w:val="16"/>
                <w:szCs w:val="16"/>
              </w:rPr>
              <w:t>POST</w:t>
            </w:r>
          </w:p>
        </w:tc>
      </w:tr>
      <w:tr w:rsidR="009F520E" w:rsidRPr="006D0CF1" w14:paraId="74B5CD5F" w14:textId="77777777" w:rsidTr="0055244D">
        <w:tc>
          <w:tcPr>
            <w:tcW w:w="2405" w:type="dxa"/>
          </w:tcPr>
          <w:p w14:paraId="2FA5ED3E" w14:textId="77777777" w:rsidR="009F520E" w:rsidRPr="006D0CF1" w:rsidRDefault="009F520E" w:rsidP="00AC65C1">
            <w:pPr>
              <w:rPr>
                <w:rFonts w:asciiTheme="majorHAnsi" w:hAnsiTheme="majorHAnsi"/>
                <w:iCs/>
              </w:rPr>
            </w:pPr>
            <w:r w:rsidRPr="006D0CF1">
              <w:rPr>
                <w:rFonts w:asciiTheme="majorHAnsi" w:hAnsiTheme="majorHAnsi"/>
                <w:iCs/>
              </w:rPr>
              <w:t>Adres HTTP</w:t>
            </w:r>
          </w:p>
        </w:tc>
        <w:tc>
          <w:tcPr>
            <w:tcW w:w="6655" w:type="dxa"/>
          </w:tcPr>
          <w:p w14:paraId="0B8B2923" w14:textId="77777777" w:rsidR="009F520E" w:rsidRPr="006D0CF1" w:rsidRDefault="0055244D" w:rsidP="009F520E">
            <w:pPr>
              <w:rPr>
                <w:rFonts w:asciiTheme="majorHAnsi" w:hAnsiTheme="majorHAnsi"/>
                <w:sz w:val="16"/>
                <w:szCs w:val="16"/>
              </w:rPr>
            </w:pPr>
            <w:r w:rsidRPr="006D0CF1">
              <w:rPr>
                <w:rFonts w:asciiTheme="majorHAnsi" w:hAnsiTheme="majorHAnsi"/>
                <w:sz w:val="16"/>
                <w:szCs w:val="16"/>
              </w:rPr>
              <w:t>http://eparking.client.app:8084/api/parking/start/account/&lt;ID_KONTA&gt;</w:t>
            </w:r>
          </w:p>
        </w:tc>
      </w:tr>
      <w:tr w:rsidR="009F520E" w:rsidRPr="006D0CF1" w14:paraId="27318CF1" w14:textId="77777777" w:rsidTr="0055244D">
        <w:tc>
          <w:tcPr>
            <w:tcW w:w="2405" w:type="dxa"/>
          </w:tcPr>
          <w:p w14:paraId="7D94B569" w14:textId="77777777" w:rsidR="009F520E" w:rsidRPr="006D0CF1" w:rsidRDefault="009F520E" w:rsidP="00AC65C1">
            <w:pPr>
              <w:rPr>
                <w:rFonts w:asciiTheme="majorHAnsi" w:hAnsiTheme="majorHAnsi"/>
                <w:iCs/>
              </w:rPr>
            </w:pPr>
            <w:r w:rsidRPr="006D0CF1">
              <w:rPr>
                <w:rFonts w:asciiTheme="majorHAnsi" w:hAnsiTheme="majorHAnsi"/>
                <w:iCs/>
              </w:rPr>
              <w:t>Nagłówki HTTP</w:t>
            </w:r>
          </w:p>
        </w:tc>
        <w:tc>
          <w:tcPr>
            <w:tcW w:w="6655" w:type="dxa"/>
          </w:tcPr>
          <w:p w14:paraId="4D007FBE" w14:textId="77777777" w:rsidR="009F520E" w:rsidRPr="006D0CF1" w:rsidRDefault="009F520E" w:rsidP="00AC65C1">
            <w:pPr>
              <w:rPr>
                <w:rFonts w:asciiTheme="majorHAnsi" w:hAnsiTheme="majorHAnsi"/>
                <w:iCs/>
                <w:sz w:val="16"/>
                <w:szCs w:val="16"/>
              </w:rPr>
            </w:pPr>
            <w:r w:rsidRPr="006D0CF1">
              <w:rPr>
                <w:rFonts w:asciiTheme="majorHAnsi" w:hAnsiTheme="majorHAnsi"/>
                <w:iCs/>
                <w:sz w:val="16"/>
                <w:szCs w:val="16"/>
              </w:rPr>
              <w:t>Content-Type: application/json</w:t>
            </w:r>
          </w:p>
        </w:tc>
      </w:tr>
      <w:tr w:rsidR="009F520E" w:rsidRPr="006D0CF1" w14:paraId="6C32D848" w14:textId="77777777" w:rsidTr="0055244D">
        <w:tc>
          <w:tcPr>
            <w:tcW w:w="2405" w:type="dxa"/>
          </w:tcPr>
          <w:p w14:paraId="32F8C920" w14:textId="77777777" w:rsidR="009F520E" w:rsidRPr="006D0CF1" w:rsidRDefault="009F520E" w:rsidP="0055244D">
            <w:pPr>
              <w:rPr>
                <w:rFonts w:asciiTheme="majorHAnsi" w:hAnsiTheme="majorHAnsi"/>
                <w:iCs/>
              </w:rPr>
            </w:pPr>
            <w:r w:rsidRPr="006D0CF1">
              <w:rPr>
                <w:rFonts w:asciiTheme="majorHAnsi" w:hAnsiTheme="majorHAnsi"/>
                <w:iCs/>
              </w:rPr>
              <w:t>Request Body</w:t>
            </w:r>
            <w:r w:rsidR="0055244D" w:rsidRPr="006D0CF1">
              <w:rPr>
                <w:rFonts w:asciiTheme="majorHAnsi" w:hAnsiTheme="majorHAnsi"/>
                <w:iCs/>
              </w:rPr>
              <w:t xml:space="preserve"> – Parking na czas</w:t>
            </w:r>
          </w:p>
        </w:tc>
        <w:tc>
          <w:tcPr>
            <w:tcW w:w="6655" w:type="dxa"/>
          </w:tcPr>
          <w:p w14:paraId="0D48A6B9" w14:textId="77777777" w:rsidR="0055244D" w:rsidRPr="006D0CF1" w:rsidRDefault="0055244D" w:rsidP="0055244D">
            <w:pPr>
              <w:rPr>
                <w:rFonts w:asciiTheme="majorHAnsi" w:hAnsiTheme="majorHAnsi"/>
                <w:iCs/>
                <w:sz w:val="16"/>
                <w:szCs w:val="16"/>
              </w:rPr>
            </w:pPr>
            <w:r w:rsidRPr="006D0CF1">
              <w:rPr>
                <w:rFonts w:asciiTheme="majorHAnsi" w:hAnsiTheme="majorHAnsi"/>
                <w:iCs/>
                <w:sz w:val="16"/>
                <w:szCs w:val="16"/>
              </w:rPr>
              <w:t>{</w:t>
            </w:r>
          </w:p>
          <w:p w14:paraId="3730AF5F" w14:textId="77777777" w:rsidR="0055244D" w:rsidRPr="006D0CF1" w:rsidRDefault="0055244D" w:rsidP="0055244D">
            <w:pPr>
              <w:rPr>
                <w:rFonts w:asciiTheme="majorHAnsi" w:hAnsiTheme="majorHAnsi"/>
                <w:iCs/>
                <w:sz w:val="16"/>
                <w:szCs w:val="16"/>
              </w:rPr>
            </w:pPr>
            <w:r w:rsidRPr="006D0CF1">
              <w:rPr>
                <w:rFonts w:asciiTheme="majorHAnsi" w:hAnsiTheme="majorHAnsi"/>
                <w:iCs/>
                <w:sz w:val="16"/>
                <w:szCs w:val="16"/>
              </w:rPr>
              <w:t xml:space="preserve">  "parking_type":"&lt;PARKING_TYP_BILETU:tekst:time&gt;",</w:t>
            </w:r>
          </w:p>
          <w:p w14:paraId="61C490C6" w14:textId="77777777" w:rsidR="0055244D" w:rsidRPr="006D0CF1" w:rsidRDefault="0055244D" w:rsidP="0055244D">
            <w:pPr>
              <w:rPr>
                <w:rFonts w:asciiTheme="majorHAnsi" w:hAnsiTheme="majorHAnsi"/>
                <w:iCs/>
                <w:sz w:val="16"/>
                <w:szCs w:val="16"/>
              </w:rPr>
            </w:pPr>
            <w:r w:rsidRPr="006D0CF1">
              <w:rPr>
                <w:rFonts w:asciiTheme="majorHAnsi" w:hAnsiTheme="majorHAnsi"/>
                <w:iCs/>
                <w:sz w:val="16"/>
                <w:szCs w:val="16"/>
              </w:rPr>
              <w:t xml:space="preserve">  "parking_time":"&lt;PARKING_CZAS:liczba&gt;",</w:t>
            </w:r>
          </w:p>
          <w:p w14:paraId="4CF2DDC9" w14:textId="77777777" w:rsidR="0055244D" w:rsidRPr="006D0CF1" w:rsidRDefault="0055244D" w:rsidP="0055244D">
            <w:pPr>
              <w:rPr>
                <w:rFonts w:asciiTheme="majorHAnsi" w:hAnsiTheme="majorHAnsi"/>
                <w:iCs/>
                <w:sz w:val="16"/>
                <w:szCs w:val="16"/>
              </w:rPr>
            </w:pPr>
            <w:r w:rsidRPr="006D0CF1">
              <w:rPr>
                <w:rFonts w:asciiTheme="majorHAnsi" w:hAnsiTheme="majorHAnsi"/>
                <w:iCs/>
                <w:sz w:val="16"/>
                <w:szCs w:val="16"/>
              </w:rPr>
              <w:t xml:space="preserve">  "province":"&lt;PARKING_ADRES_WOJEWODZTWO:tekst&gt;",</w:t>
            </w:r>
          </w:p>
          <w:p w14:paraId="1C334A67" w14:textId="77777777" w:rsidR="0055244D" w:rsidRPr="006D0CF1" w:rsidRDefault="0055244D" w:rsidP="0055244D">
            <w:pPr>
              <w:rPr>
                <w:rFonts w:asciiTheme="majorHAnsi" w:hAnsiTheme="majorHAnsi"/>
                <w:iCs/>
                <w:sz w:val="16"/>
                <w:szCs w:val="16"/>
              </w:rPr>
            </w:pPr>
            <w:r w:rsidRPr="006D0CF1">
              <w:rPr>
                <w:rFonts w:asciiTheme="majorHAnsi" w:hAnsiTheme="majorHAnsi"/>
                <w:iCs/>
                <w:sz w:val="16"/>
                <w:szCs w:val="16"/>
              </w:rPr>
              <w:t xml:space="preserve">  "postal_code":"&lt;PARKING_ADRES_KOD_POCZTOWY:licznba:NN-NN&gt;",</w:t>
            </w:r>
          </w:p>
          <w:p w14:paraId="76BA17D9" w14:textId="77777777" w:rsidR="0055244D" w:rsidRPr="006D0CF1" w:rsidRDefault="0055244D" w:rsidP="0055244D">
            <w:pPr>
              <w:rPr>
                <w:rFonts w:asciiTheme="majorHAnsi" w:hAnsiTheme="majorHAnsi"/>
                <w:iCs/>
                <w:sz w:val="16"/>
                <w:szCs w:val="16"/>
              </w:rPr>
            </w:pPr>
            <w:r w:rsidRPr="006D0CF1">
              <w:rPr>
                <w:rFonts w:asciiTheme="majorHAnsi" w:hAnsiTheme="majorHAnsi"/>
                <w:iCs/>
                <w:sz w:val="16"/>
                <w:szCs w:val="16"/>
              </w:rPr>
              <w:t xml:space="preserve">  "city":"&lt;PARKING_ADRES_MIASTO:tekst&gt;",</w:t>
            </w:r>
          </w:p>
          <w:p w14:paraId="5C31D624" w14:textId="77777777" w:rsidR="0055244D" w:rsidRPr="006D0CF1" w:rsidRDefault="0055244D" w:rsidP="0055244D">
            <w:pPr>
              <w:rPr>
                <w:rFonts w:asciiTheme="majorHAnsi" w:hAnsiTheme="majorHAnsi"/>
                <w:iCs/>
                <w:sz w:val="16"/>
                <w:szCs w:val="16"/>
              </w:rPr>
            </w:pPr>
            <w:r w:rsidRPr="006D0CF1">
              <w:rPr>
                <w:rFonts w:asciiTheme="majorHAnsi" w:hAnsiTheme="majorHAnsi"/>
                <w:iCs/>
                <w:sz w:val="16"/>
                <w:szCs w:val="16"/>
              </w:rPr>
              <w:t xml:space="preserve">  "street":"&lt;PARKING_ADRES_ULICA:tekst&gt;",</w:t>
            </w:r>
          </w:p>
          <w:p w14:paraId="7EF11C15" w14:textId="77777777" w:rsidR="0055244D" w:rsidRPr="006D0CF1" w:rsidRDefault="0055244D" w:rsidP="0055244D">
            <w:pPr>
              <w:rPr>
                <w:rFonts w:asciiTheme="majorHAnsi" w:hAnsiTheme="majorHAnsi"/>
                <w:iCs/>
                <w:sz w:val="16"/>
                <w:szCs w:val="16"/>
              </w:rPr>
            </w:pPr>
            <w:r w:rsidRPr="006D0CF1">
              <w:rPr>
                <w:rFonts w:asciiTheme="majorHAnsi" w:hAnsiTheme="majorHAnsi"/>
                <w:iCs/>
                <w:sz w:val="16"/>
                <w:szCs w:val="16"/>
              </w:rPr>
              <w:t xml:space="preserve">  "street_number":"&lt;PARKING_ADRES_ULICA_NUMER:liczba&gt;"</w:t>
            </w:r>
          </w:p>
          <w:p w14:paraId="02CF5F3F" w14:textId="77777777" w:rsidR="0055244D" w:rsidRPr="006D0CF1" w:rsidRDefault="0055244D" w:rsidP="0055244D">
            <w:pPr>
              <w:rPr>
                <w:rFonts w:asciiTheme="majorHAnsi" w:hAnsiTheme="majorHAnsi"/>
                <w:iCs/>
                <w:sz w:val="16"/>
                <w:szCs w:val="16"/>
              </w:rPr>
            </w:pPr>
            <w:r w:rsidRPr="006D0CF1">
              <w:rPr>
                <w:rFonts w:asciiTheme="majorHAnsi" w:hAnsiTheme="majorHAnsi"/>
                <w:iCs/>
                <w:sz w:val="16"/>
                <w:szCs w:val="16"/>
              </w:rPr>
              <w:t>}</w:t>
            </w:r>
          </w:p>
          <w:p w14:paraId="6885B30D" w14:textId="77777777" w:rsidR="0055244D" w:rsidRPr="006D0CF1" w:rsidRDefault="0055244D" w:rsidP="0055244D">
            <w:pPr>
              <w:rPr>
                <w:rFonts w:asciiTheme="majorHAnsi" w:hAnsiTheme="majorHAnsi"/>
                <w:iCs/>
                <w:sz w:val="16"/>
                <w:szCs w:val="16"/>
              </w:rPr>
            </w:pPr>
          </w:p>
        </w:tc>
      </w:tr>
      <w:tr w:rsidR="0055244D" w:rsidRPr="006D0CF1" w14:paraId="40F2E899" w14:textId="77777777" w:rsidTr="0055244D">
        <w:tc>
          <w:tcPr>
            <w:tcW w:w="2405" w:type="dxa"/>
          </w:tcPr>
          <w:p w14:paraId="75A03BD6" w14:textId="77777777" w:rsidR="0055244D" w:rsidRPr="006D0CF1" w:rsidRDefault="0055244D" w:rsidP="00AC65C1">
            <w:pPr>
              <w:rPr>
                <w:rFonts w:asciiTheme="majorHAnsi" w:hAnsiTheme="majorHAnsi"/>
                <w:iCs/>
              </w:rPr>
            </w:pPr>
            <w:r w:rsidRPr="006D0CF1">
              <w:rPr>
                <w:rFonts w:asciiTheme="majorHAnsi" w:hAnsiTheme="majorHAnsi"/>
                <w:iCs/>
              </w:rPr>
              <w:t>Request Body – Parking do godziny</w:t>
            </w:r>
          </w:p>
        </w:tc>
        <w:tc>
          <w:tcPr>
            <w:tcW w:w="6655" w:type="dxa"/>
          </w:tcPr>
          <w:p w14:paraId="1F248059" w14:textId="77777777" w:rsidR="0055244D" w:rsidRPr="006D0CF1" w:rsidRDefault="0055244D" w:rsidP="0055244D">
            <w:pPr>
              <w:rPr>
                <w:rFonts w:asciiTheme="majorHAnsi" w:hAnsiTheme="majorHAnsi"/>
                <w:iCs/>
                <w:sz w:val="16"/>
                <w:szCs w:val="16"/>
              </w:rPr>
            </w:pPr>
            <w:r w:rsidRPr="006D0CF1">
              <w:rPr>
                <w:rFonts w:asciiTheme="majorHAnsi" w:hAnsiTheme="majorHAnsi"/>
                <w:iCs/>
                <w:sz w:val="16"/>
                <w:szCs w:val="16"/>
              </w:rPr>
              <w:t>{</w:t>
            </w:r>
          </w:p>
          <w:p w14:paraId="565C96B2" w14:textId="77777777" w:rsidR="0055244D" w:rsidRPr="006D0CF1" w:rsidRDefault="0055244D" w:rsidP="0055244D">
            <w:pPr>
              <w:rPr>
                <w:rFonts w:asciiTheme="majorHAnsi" w:hAnsiTheme="majorHAnsi"/>
                <w:iCs/>
                <w:sz w:val="16"/>
                <w:szCs w:val="16"/>
              </w:rPr>
            </w:pPr>
            <w:r w:rsidRPr="006D0CF1">
              <w:rPr>
                <w:rFonts w:asciiTheme="majorHAnsi" w:hAnsiTheme="majorHAnsi"/>
                <w:iCs/>
                <w:sz w:val="16"/>
                <w:szCs w:val="16"/>
              </w:rPr>
              <w:t xml:space="preserve">  "parking_type":"&lt;PARKING_TYP_BILETU:tekst:deadline&gt;",</w:t>
            </w:r>
          </w:p>
          <w:p w14:paraId="390E05A1" w14:textId="77777777" w:rsidR="0055244D" w:rsidRPr="006D0CF1" w:rsidRDefault="0055244D" w:rsidP="0055244D">
            <w:pPr>
              <w:rPr>
                <w:rFonts w:asciiTheme="majorHAnsi" w:hAnsiTheme="majorHAnsi"/>
                <w:iCs/>
                <w:sz w:val="16"/>
                <w:szCs w:val="16"/>
              </w:rPr>
            </w:pPr>
            <w:r w:rsidRPr="006D0CF1">
              <w:rPr>
                <w:rFonts w:asciiTheme="majorHAnsi" w:hAnsiTheme="majorHAnsi"/>
                <w:iCs/>
                <w:sz w:val="16"/>
                <w:szCs w:val="16"/>
              </w:rPr>
              <w:t xml:space="preserve">  "parking_end":"&lt;PARKING_DATAGODZINA_KONCA:dataczas&gt;",</w:t>
            </w:r>
          </w:p>
          <w:p w14:paraId="69FAB898" w14:textId="77777777" w:rsidR="0055244D" w:rsidRPr="006D0CF1" w:rsidRDefault="0055244D" w:rsidP="0055244D">
            <w:pPr>
              <w:rPr>
                <w:rFonts w:asciiTheme="majorHAnsi" w:hAnsiTheme="majorHAnsi"/>
                <w:iCs/>
                <w:sz w:val="16"/>
                <w:szCs w:val="16"/>
              </w:rPr>
            </w:pPr>
            <w:r w:rsidRPr="006D0CF1">
              <w:rPr>
                <w:rFonts w:asciiTheme="majorHAnsi" w:hAnsiTheme="majorHAnsi"/>
                <w:iCs/>
                <w:sz w:val="16"/>
                <w:szCs w:val="16"/>
              </w:rPr>
              <w:t xml:space="preserve">  "province":"&lt;PARKING_ADRES_WOJEWODZTWO:tekst&gt;",</w:t>
            </w:r>
          </w:p>
          <w:p w14:paraId="52888785" w14:textId="77777777" w:rsidR="0055244D" w:rsidRPr="006D0CF1" w:rsidRDefault="0055244D" w:rsidP="0055244D">
            <w:pPr>
              <w:rPr>
                <w:rFonts w:asciiTheme="majorHAnsi" w:hAnsiTheme="majorHAnsi"/>
                <w:iCs/>
                <w:sz w:val="16"/>
                <w:szCs w:val="16"/>
              </w:rPr>
            </w:pPr>
            <w:r w:rsidRPr="006D0CF1">
              <w:rPr>
                <w:rFonts w:asciiTheme="majorHAnsi" w:hAnsiTheme="majorHAnsi"/>
                <w:iCs/>
                <w:sz w:val="16"/>
                <w:szCs w:val="16"/>
              </w:rPr>
              <w:t xml:space="preserve">  "postal_code":"&lt;PARKING_ADRES_KOD_POCZTOWY:licznba:NN-NN&gt;",</w:t>
            </w:r>
          </w:p>
          <w:p w14:paraId="5AC3CD29" w14:textId="77777777" w:rsidR="0055244D" w:rsidRPr="006D0CF1" w:rsidRDefault="0055244D" w:rsidP="0055244D">
            <w:pPr>
              <w:rPr>
                <w:rFonts w:asciiTheme="majorHAnsi" w:hAnsiTheme="majorHAnsi"/>
                <w:iCs/>
                <w:sz w:val="16"/>
                <w:szCs w:val="16"/>
              </w:rPr>
            </w:pPr>
            <w:r w:rsidRPr="006D0CF1">
              <w:rPr>
                <w:rFonts w:asciiTheme="majorHAnsi" w:hAnsiTheme="majorHAnsi"/>
                <w:iCs/>
                <w:sz w:val="16"/>
                <w:szCs w:val="16"/>
              </w:rPr>
              <w:t xml:space="preserve">  "city":"&lt;PARKING_ADRES_MIASTO:tekst&gt;",</w:t>
            </w:r>
          </w:p>
          <w:p w14:paraId="24A2818D" w14:textId="77777777" w:rsidR="0055244D" w:rsidRPr="006D0CF1" w:rsidRDefault="0055244D" w:rsidP="0055244D">
            <w:pPr>
              <w:rPr>
                <w:rFonts w:asciiTheme="majorHAnsi" w:hAnsiTheme="majorHAnsi"/>
                <w:iCs/>
                <w:sz w:val="16"/>
                <w:szCs w:val="16"/>
              </w:rPr>
            </w:pPr>
            <w:r w:rsidRPr="006D0CF1">
              <w:rPr>
                <w:rFonts w:asciiTheme="majorHAnsi" w:hAnsiTheme="majorHAnsi"/>
                <w:iCs/>
                <w:sz w:val="16"/>
                <w:szCs w:val="16"/>
              </w:rPr>
              <w:t xml:space="preserve">  "street":"&lt;PARKING_ADRES_ULICA:tekst&gt;",</w:t>
            </w:r>
          </w:p>
          <w:p w14:paraId="0950C808" w14:textId="77777777" w:rsidR="0055244D" w:rsidRPr="006D0CF1" w:rsidRDefault="0055244D" w:rsidP="0055244D">
            <w:pPr>
              <w:rPr>
                <w:rFonts w:asciiTheme="majorHAnsi" w:hAnsiTheme="majorHAnsi"/>
                <w:iCs/>
                <w:sz w:val="16"/>
                <w:szCs w:val="16"/>
              </w:rPr>
            </w:pPr>
            <w:r w:rsidRPr="006D0CF1">
              <w:rPr>
                <w:rFonts w:asciiTheme="majorHAnsi" w:hAnsiTheme="majorHAnsi"/>
                <w:iCs/>
                <w:sz w:val="16"/>
                <w:szCs w:val="16"/>
              </w:rPr>
              <w:t xml:space="preserve">  "street_number":"&lt;PARKING_ADRES_ULICA_NUMER:liczba&gt;"</w:t>
            </w:r>
          </w:p>
          <w:p w14:paraId="7B168B28" w14:textId="77777777" w:rsidR="0055244D" w:rsidRPr="006D0CF1" w:rsidRDefault="0055244D" w:rsidP="00AC65C1">
            <w:pPr>
              <w:rPr>
                <w:rFonts w:asciiTheme="majorHAnsi" w:hAnsiTheme="majorHAnsi"/>
                <w:iCs/>
                <w:sz w:val="16"/>
                <w:szCs w:val="16"/>
              </w:rPr>
            </w:pPr>
            <w:r w:rsidRPr="006D0CF1">
              <w:rPr>
                <w:rFonts w:asciiTheme="majorHAnsi" w:hAnsiTheme="majorHAnsi"/>
                <w:iCs/>
                <w:sz w:val="16"/>
                <w:szCs w:val="16"/>
              </w:rPr>
              <w:t>}</w:t>
            </w:r>
          </w:p>
          <w:p w14:paraId="2AE57CD6" w14:textId="77777777" w:rsidR="0055244D" w:rsidRPr="006D0CF1" w:rsidRDefault="0055244D" w:rsidP="00AC65C1">
            <w:pPr>
              <w:rPr>
                <w:rFonts w:asciiTheme="majorHAnsi" w:hAnsiTheme="majorHAnsi"/>
                <w:iCs/>
                <w:sz w:val="16"/>
                <w:szCs w:val="16"/>
              </w:rPr>
            </w:pPr>
          </w:p>
        </w:tc>
      </w:tr>
      <w:tr w:rsidR="0055244D" w:rsidRPr="006D0CF1" w14:paraId="7CEED84A" w14:textId="77777777" w:rsidTr="0055244D">
        <w:tc>
          <w:tcPr>
            <w:tcW w:w="2405" w:type="dxa"/>
          </w:tcPr>
          <w:p w14:paraId="41D1FAAB" w14:textId="77777777" w:rsidR="0055244D" w:rsidRPr="006D0CF1" w:rsidRDefault="0055244D" w:rsidP="00AC65C1">
            <w:pPr>
              <w:rPr>
                <w:rFonts w:asciiTheme="majorHAnsi" w:hAnsiTheme="majorHAnsi"/>
                <w:iCs/>
              </w:rPr>
            </w:pPr>
            <w:r w:rsidRPr="006D0CF1">
              <w:rPr>
                <w:rFonts w:asciiTheme="majorHAnsi" w:hAnsiTheme="majorHAnsi"/>
                <w:iCs/>
              </w:rPr>
              <w:t>Request Body – Parking za kwotę</w:t>
            </w:r>
          </w:p>
        </w:tc>
        <w:tc>
          <w:tcPr>
            <w:tcW w:w="6655" w:type="dxa"/>
          </w:tcPr>
          <w:p w14:paraId="2F8A37BB" w14:textId="77777777" w:rsidR="0055244D" w:rsidRPr="006D0CF1" w:rsidRDefault="0055244D" w:rsidP="0055244D">
            <w:pPr>
              <w:rPr>
                <w:rFonts w:asciiTheme="majorHAnsi" w:hAnsiTheme="majorHAnsi"/>
                <w:iCs/>
                <w:sz w:val="16"/>
                <w:szCs w:val="16"/>
              </w:rPr>
            </w:pPr>
            <w:r w:rsidRPr="006D0CF1">
              <w:rPr>
                <w:rFonts w:asciiTheme="majorHAnsi" w:hAnsiTheme="majorHAnsi"/>
                <w:iCs/>
                <w:sz w:val="16"/>
                <w:szCs w:val="16"/>
              </w:rPr>
              <w:t>{</w:t>
            </w:r>
          </w:p>
          <w:p w14:paraId="6488D0F5" w14:textId="77777777" w:rsidR="0055244D" w:rsidRPr="006D0CF1" w:rsidRDefault="0055244D" w:rsidP="0055244D">
            <w:pPr>
              <w:rPr>
                <w:rFonts w:asciiTheme="majorHAnsi" w:hAnsiTheme="majorHAnsi"/>
                <w:iCs/>
                <w:sz w:val="16"/>
                <w:szCs w:val="16"/>
              </w:rPr>
            </w:pPr>
            <w:r w:rsidRPr="006D0CF1">
              <w:rPr>
                <w:rFonts w:asciiTheme="majorHAnsi" w:hAnsiTheme="majorHAnsi"/>
                <w:iCs/>
                <w:sz w:val="16"/>
                <w:szCs w:val="16"/>
              </w:rPr>
              <w:t xml:space="preserve">  "parking_type":"&lt;PARKING_TYP_BILETU:tekst:free&gt;",</w:t>
            </w:r>
          </w:p>
          <w:p w14:paraId="6FC5208A" w14:textId="77777777" w:rsidR="0055244D" w:rsidRPr="006D0CF1" w:rsidRDefault="0055244D" w:rsidP="0055244D">
            <w:pPr>
              <w:rPr>
                <w:rFonts w:asciiTheme="majorHAnsi" w:hAnsiTheme="majorHAnsi"/>
                <w:iCs/>
                <w:sz w:val="16"/>
                <w:szCs w:val="16"/>
              </w:rPr>
            </w:pPr>
            <w:r w:rsidRPr="006D0CF1">
              <w:rPr>
                <w:rFonts w:asciiTheme="majorHAnsi" w:hAnsiTheme="majorHAnsi"/>
                <w:iCs/>
                <w:sz w:val="16"/>
                <w:szCs w:val="16"/>
              </w:rPr>
              <w:t xml:space="preserve">  "parking_time":"&lt;PARKING_CENA:liczba&gt;",</w:t>
            </w:r>
          </w:p>
          <w:p w14:paraId="787E50A8" w14:textId="77777777" w:rsidR="0055244D" w:rsidRPr="006D0CF1" w:rsidRDefault="0055244D" w:rsidP="0055244D">
            <w:pPr>
              <w:rPr>
                <w:rFonts w:asciiTheme="majorHAnsi" w:hAnsiTheme="majorHAnsi"/>
                <w:iCs/>
                <w:sz w:val="16"/>
                <w:szCs w:val="16"/>
              </w:rPr>
            </w:pPr>
            <w:r w:rsidRPr="006D0CF1">
              <w:rPr>
                <w:rFonts w:asciiTheme="majorHAnsi" w:hAnsiTheme="majorHAnsi"/>
                <w:iCs/>
                <w:sz w:val="16"/>
                <w:szCs w:val="16"/>
              </w:rPr>
              <w:t xml:space="preserve">  "province":"&lt;PARKING_ADRES_WOJEWODZTWO:tekst&gt;",</w:t>
            </w:r>
          </w:p>
          <w:p w14:paraId="20E9270F" w14:textId="77777777" w:rsidR="0055244D" w:rsidRPr="006D0CF1" w:rsidRDefault="0055244D" w:rsidP="0055244D">
            <w:pPr>
              <w:rPr>
                <w:rFonts w:asciiTheme="majorHAnsi" w:hAnsiTheme="majorHAnsi"/>
                <w:iCs/>
                <w:sz w:val="16"/>
                <w:szCs w:val="16"/>
              </w:rPr>
            </w:pPr>
            <w:r w:rsidRPr="006D0CF1">
              <w:rPr>
                <w:rFonts w:asciiTheme="majorHAnsi" w:hAnsiTheme="majorHAnsi"/>
                <w:iCs/>
                <w:sz w:val="16"/>
                <w:szCs w:val="16"/>
              </w:rPr>
              <w:t xml:space="preserve">  "postal_code":"&lt;PARKING_ADRES_KOD_POCZTOWY:licznba:NN-NN&gt;",</w:t>
            </w:r>
          </w:p>
          <w:p w14:paraId="2B8C1ED3" w14:textId="77777777" w:rsidR="0055244D" w:rsidRPr="006D0CF1" w:rsidRDefault="0055244D" w:rsidP="0055244D">
            <w:pPr>
              <w:rPr>
                <w:rFonts w:asciiTheme="majorHAnsi" w:hAnsiTheme="majorHAnsi"/>
                <w:iCs/>
                <w:sz w:val="16"/>
                <w:szCs w:val="16"/>
              </w:rPr>
            </w:pPr>
            <w:r w:rsidRPr="006D0CF1">
              <w:rPr>
                <w:rFonts w:asciiTheme="majorHAnsi" w:hAnsiTheme="majorHAnsi"/>
                <w:iCs/>
                <w:sz w:val="16"/>
                <w:szCs w:val="16"/>
              </w:rPr>
              <w:t xml:space="preserve">  "city":"&lt;PARKING_ADRES_MIASTO:tekst&gt;",</w:t>
            </w:r>
          </w:p>
          <w:p w14:paraId="39875D38" w14:textId="77777777" w:rsidR="0055244D" w:rsidRPr="006D0CF1" w:rsidRDefault="0055244D" w:rsidP="0055244D">
            <w:pPr>
              <w:rPr>
                <w:rFonts w:asciiTheme="majorHAnsi" w:hAnsiTheme="majorHAnsi"/>
                <w:iCs/>
                <w:sz w:val="16"/>
                <w:szCs w:val="16"/>
              </w:rPr>
            </w:pPr>
            <w:r w:rsidRPr="006D0CF1">
              <w:rPr>
                <w:rFonts w:asciiTheme="majorHAnsi" w:hAnsiTheme="majorHAnsi"/>
                <w:iCs/>
                <w:sz w:val="16"/>
                <w:szCs w:val="16"/>
              </w:rPr>
              <w:t xml:space="preserve">  "street":"&lt;PARKING_ADRES_ULICA:tekst&gt;",</w:t>
            </w:r>
          </w:p>
          <w:p w14:paraId="190FFBA6" w14:textId="77777777" w:rsidR="0055244D" w:rsidRPr="006D0CF1" w:rsidRDefault="0055244D" w:rsidP="0055244D">
            <w:pPr>
              <w:rPr>
                <w:rFonts w:asciiTheme="majorHAnsi" w:hAnsiTheme="majorHAnsi"/>
                <w:iCs/>
                <w:sz w:val="16"/>
                <w:szCs w:val="16"/>
              </w:rPr>
            </w:pPr>
            <w:r w:rsidRPr="006D0CF1">
              <w:rPr>
                <w:rFonts w:asciiTheme="majorHAnsi" w:hAnsiTheme="majorHAnsi"/>
                <w:iCs/>
                <w:sz w:val="16"/>
                <w:szCs w:val="16"/>
              </w:rPr>
              <w:t xml:space="preserve">  "street_number":"&lt;PARKING_ADRES_ULICA_NUMER:liczba&gt;"</w:t>
            </w:r>
          </w:p>
          <w:p w14:paraId="1535BBAA" w14:textId="77777777" w:rsidR="0055244D" w:rsidRPr="006D0CF1" w:rsidRDefault="0055244D" w:rsidP="0055244D">
            <w:pPr>
              <w:rPr>
                <w:rFonts w:asciiTheme="majorHAnsi" w:hAnsiTheme="majorHAnsi"/>
                <w:iCs/>
                <w:sz w:val="16"/>
                <w:szCs w:val="16"/>
              </w:rPr>
            </w:pPr>
            <w:r w:rsidRPr="006D0CF1">
              <w:rPr>
                <w:rFonts w:asciiTheme="majorHAnsi" w:hAnsiTheme="majorHAnsi"/>
                <w:iCs/>
                <w:sz w:val="16"/>
                <w:szCs w:val="16"/>
              </w:rPr>
              <w:t>}</w:t>
            </w:r>
          </w:p>
          <w:p w14:paraId="496D309D" w14:textId="77777777" w:rsidR="0055244D" w:rsidRPr="006D0CF1" w:rsidRDefault="0055244D" w:rsidP="0055244D">
            <w:pPr>
              <w:rPr>
                <w:rFonts w:asciiTheme="majorHAnsi" w:hAnsiTheme="majorHAnsi"/>
                <w:iCs/>
                <w:sz w:val="16"/>
                <w:szCs w:val="16"/>
              </w:rPr>
            </w:pPr>
          </w:p>
        </w:tc>
      </w:tr>
      <w:tr w:rsidR="009F520E" w:rsidRPr="006D0CF1" w14:paraId="31366E36" w14:textId="77777777" w:rsidTr="0055244D">
        <w:tc>
          <w:tcPr>
            <w:tcW w:w="2405" w:type="dxa"/>
          </w:tcPr>
          <w:p w14:paraId="71EC863E" w14:textId="77777777" w:rsidR="009F520E" w:rsidRPr="006D0CF1" w:rsidRDefault="009F520E" w:rsidP="00AC65C1">
            <w:pPr>
              <w:rPr>
                <w:rFonts w:asciiTheme="majorHAnsi" w:hAnsiTheme="majorHAnsi"/>
                <w:iCs/>
              </w:rPr>
            </w:pPr>
            <w:r w:rsidRPr="006D0CF1">
              <w:rPr>
                <w:rFonts w:asciiTheme="majorHAnsi" w:hAnsiTheme="majorHAnsi"/>
                <w:iCs/>
              </w:rPr>
              <w:t>Response – Sukces</w:t>
            </w:r>
          </w:p>
        </w:tc>
        <w:tc>
          <w:tcPr>
            <w:tcW w:w="6655" w:type="dxa"/>
          </w:tcPr>
          <w:p w14:paraId="19E6E001" w14:textId="77777777" w:rsidR="0055244D" w:rsidRPr="006D0CF1" w:rsidRDefault="0055244D" w:rsidP="0055244D">
            <w:pPr>
              <w:rPr>
                <w:rFonts w:asciiTheme="majorHAnsi" w:hAnsiTheme="majorHAnsi"/>
                <w:iCs/>
                <w:sz w:val="16"/>
                <w:szCs w:val="16"/>
              </w:rPr>
            </w:pPr>
            <w:r w:rsidRPr="006D0CF1">
              <w:rPr>
                <w:rFonts w:asciiTheme="majorHAnsi" w:hAnsiTheme="majorHAnsi"/>
                <w:iCs/>
                <w:sz w:val="16"/>
                <w:szCs w:val="16"/>
              </w:rPr>
              <w:t>HTTP Response code: 200</w:t>
            </w:r>
          </w:p>
          <w:p w14:paraId="492C33FF" w14:textId="77777777" w:rsidR="0055244D" w:rsidRPr="006D0CF1" w:rsidRDefault="0055244D" w:rsidP="0055244D">
            <w:pPr>
              <w:rPr>
                <w:rFonts w:asciiTheme="majorHAnsi" w:hAnsiTheme="majorHAnsi"/>
                <w:iCs/>
                <w:sz w:val="16"/>
                <w:szCs w:val="16"/>
              </w:rPr>
            </w:pPr>
            <w:r w:rsidRPr="006D0CF1">
              <w:rPr>
                <w:rFonts w:asciiTheme="majorHAnsi" w:hAnsiTheme="majorHAnsi"/>
                <w:iCs/>
                <w:sz w:val="16"/>
                <w:szCs w:val="16"/>
              </w:rPr>
              <w:t>Content-length: 0</w:t>
            </w:r>
          </w:p>
          <w:p w14:paraId="3FD388DD" w14:textId="77777777" w:rsidR="009F520E" w:rsidRPr="006D0CF1" w:rsidRDefault="009F520E" w:rsidP="00AC65C1">
            <w:pPr>
              <w:rPr>
                <w:rFonts w:asciiTheme="majorHAnsi" w:hAnsiTheme="majorHAnsi"/>
                <w:iCs/>
                <w:sz w:val="16"/>
                <w:szCs w:val="16"/>
              </w:rPr>
            </w:pPr>
          </w:p>
        </w:tc>
      </w:tr>
      <w:tr w:rsidR="009F520E" w:rsidRPr="006D0CF1" w14:paraId="6DC10258" w14:textId="77777777" w:rsidTr="0055244D">
        <w:tc>
          <w:tcPr>
            <w:tcW w:w="2405" w:type="dxa"/>
          </w:tcPr>
          <w:p w14:paraId="102EE4FD" w14:textId="77777777" w:rsidR="009F520E" w:rsidRPr="006D0CF1" w:rsidRDefault="0055244D" w:rsidP="00AC65C1">
            <w:pPr>
              <w:rPr>
                <w:rFonts w:asciiTheme="majorHAnsi" w:hAnsiTheme="majorHAnsi"/>
                <w:iCs/>
              </w:rPr>
            </w:pPr>
            <w:r w:rsidRPr="006D0CF1">
              <w:rPr>
                <w:rFonts w:asciiTheme="majorHAnsi" w:hAnsiTheme="majorHAnsi"/>
                <w:iCs/>
              </w:rPr>
              <w:t>Notyfikacja - Sukces</w:t>
            </w:r>
          </w:p>
        </w:tc>
        <w:tc>
          <w:tcPr>
            <w:tcW w:w="6655" w:type="dxa"/>
          </w:tcPr>
          <w:p w14:paraId="72136971" w14:textId="77777777" w:rsidR="009F520E" w:rsidRPr="006D0CF1" w:rsidRDefault="00594C2E" w:rsidP="00AC65C1">
            <w:pPr>
              <w:rPr>
                <w:rFonts w:asciiTheme="majorHAnsi" w:hAnsiTheme="majorHAnsi"/>
                <w:iCs/>
                <w:sz w:val="16"/>
                <w:szCs w:val="16"/>
              </w:rPr>
            </w:pPr>
            <w:r w:rsidRPr="006D0CF1">
              <w:rPr>
                <w:rFonts w:asciiTheme="majorHAnsi" w:hAnsiTheme="majorHAnsi"/>
                <w:iCs/>
                <w:sz w:val="16"/>
                <w:szCs w:val="16"/>
              </w:rPr>
              <w:t xml:space="preserve">Zgodnie z kontraktem </w:t>
            </w:r>
            <w:r w:rsidRPr="006D0CF1">
              <w:rPr>
                <w:rFonts w:asciiTheme="majorHAnsi" w:hAnsiTheme="majorHAnsi"/>
                <w:sz w:val="16"/>
                <w:szCs w:val="16"/>
              </w:rPr>
              <w:t>ParkingServiceConnector.notifyParkingConnector REST API.</w:t>
            </w:r>
          </w:p>
        </w:tc>
      </w:tr>
      <w:tr w:rsidR="009F520E" w:rsidRPr="006D0CF1" w14:paraId="7C1C6847" w14:textId="77777777" w:rsidTr="0055244D">
        <w:tc>
          <w:tcPr>
            <w:tcW w:w="2405" w:type="dxa"/>
          </w:tcPr>
          <w:p w14:paraId="2083D232" w14:textId="77777777" w:rsidR="009F520E" w:rsidRPr="006D0CF1" w:rsidRDefault="0055244D" w:rsidP="00AC65C1">
            <w:pPr>
              <w:rPr>
                <w:rFonts w:asciiTheme="majorHAnsi" w:hAnsiTheme="majorHAnsi"/>
                <w:iCs/>
              </w:rPr>
            </w:pPr>
            <w:r w:rsidRPr="006D0CF1">
              <w:rPr>
                <w:rFonts w:asciiTheme="majorHAnsi" w:hAnsiTheme="majorHAnsi"/>
                <w:iCs/>
              </w:rPr>
              <w:t xml:space="preserve">Notyfikacja – Błąd </w:t>
            </w:r>
          </w:p>
        </w:tc>
        <w:tc>
          <w:tcPr>
            <w:tcW w:w="6655" w:type="dxa"/>
          </w:tcPr>
          <w:p w14:paraId="7C23951D" w14:textId="77777777" w:rsidR="009F520E" w:rsidRPr="006D0CF1" w:rsidRDefault="00594C2E" w:rsidP="00AC65C1">
            <w:pPr>
              <w:rPr>
                <w:rFonts w:asciiTheme="majorHAnsi" w:hAnsiTheme="majorHAnsi"/>
                <w:iCs/>
                <w:sz w:val="16"/>
                <w:szCs w:val="16"/>
              </w:rPr>
            </w:pPr>
            <w:r w:rsidRPr="006D0CF1">
              <w:rPr>
                <w:rFonts w:asciiTheme="majorHAnsi" w:hAnsiTheme="majorHAnsi"/>
                <w:iCs/>
                <w:sz w:val="16"/>
                <w:szCs w:val="16"/>
              </w:rPr>
              <w:t xml:space="preserve">Zgodnie z kontraktem </w:t>
            </w:r>
            <w:r w:rsidRPr="006D0CF1">
              <w:rPr>
                <w:rFonts w:asciiTheme="majorHAnsi" w:hAnsiTheme="majorHAnsi"/>
                <w:sz w:val="16"/>
                <w:szCs w:val="16"/>
              </w:rPr>
              <w:t>ParkingServiceConnector.notifyParkingConnector REST API.</w:t>
            </w:r>
          </w:p>
        </w:tc>
      </w:tr>
    </w:tbl>
    <w:p w14:paraId="68D9579D" w14:textId="77777777" w:rsidR="009F520E" w:rsidRPr="006D0CF1" w:rsidRDefault="009F520E" w:rsidP="0013310E">
      <w:pPr>
        <w:jc w:val="both"/>
        <w:rPr>
          <w:rFonts w:asciiTheme="majorHAnsi" w:hAnsiTheme="majorHAnsi"/>
          <w:iCs/>
        </w:rPr>
      </w:pPr>
    </w:p>
    <w:p w14:paraId="75030A8F" w14:textId="77777777" w:rsidR="00577726" w:rsidRPr="006D0CF1" w:rsidRDefault="009F520E" w:rsidP="00577726">
      <w:pPr>
        <w:jc w:val="both"/>
        <w:rPr>
          <w:rFonts w:asciiTheme="majorHAnsi" w:hAnsiTheme="majorHAnsi"/>
          <w:iCs/>
        </w:rPr>
      </w:pPr>
      <w:r w:rsidRPr="006D0CF1">
        <w:rPr>
          <w:rFonts w:asciiTheme="majorHAnsi" w:hAnsiTheme="majorHAnsi"/>
          <w:iCs/>
        </w:rPr>
        <w:t>Kontrakt usługi ParkingService w zakresie operacji endParking dla konsumenta Aplikacja kierowcy:</w:t>
      </w:r>
    </w:p>
    <w:tbl>
      <w:tblPr>
        <w:tblStyle w:val="Tabela-Siatka"/>
        <w:tblW w:w="0" w:type="auto"/>
        <w:tblLook w:val="04A0" w:firstRow="1" w:lastRow="0" w:firstColumn="1" w:lastColumn="0" w:noHBand="0" w:noVBand="1"/>
      </w:tblPr>
      <w:tblGrid>
        <w:gridCol w:w="2122"/>
        <w:gridCol w:w="6938"/>
      </w:tblGrid>
      <w:tr w:rsidR="009F520E" w:rsidRPr="006D0CF1" w14:paraId="2329C279" w14:textId="77777777" w:rsidTr="00AC65C1">
        <w:tc>
          <w:tcPr>
            <w:tcW w:w="9060" w:type="dxa"/>
            <w:gridSpan w:val="2"/>
            <w:shd w:val="clear" w:color="auto" w:fill="BDD6EE" w:themeFill="accent1" w:themeFillTint="66"/>
          </w:tcPr>
          <w:p w14:paraId="10B8F8B4" w14:textId="77777777" w:rsidR="009F520E" w:rsidRPr="006D0CF1" w:rsidRDefault="009F520E" w:rsidP="009F520E">
            <w:pPr>
              <w:rPr>
                <w:rFonts w:asciiTheme="majorHAnsi" w:hAnsiTheme="majorHAnsi"/>
                <w:b/>
              </w:rPr>
            </w:pPr>
            <w:r w:rsidRPr="006D0CF1">
              <w:rPr>
                <w:rFonts w:asciiTheme="majorHAnsi" w:hAnsiTheme="majorHAnsi"/>
                <w:b/>
              </w:rPr>
              <w:t>ParkingServiceAdapter.endParkingAdapter REST API</w:t>
            </w:r>
          </w:p>
        </w:tc>
      </w:tr>
      <w:tr w:rsidR="009F520E" w:rsidRPr="006D0CF1" w14:paraId="693B7D72" w14:textId="77777777" w:rsidTr="00AC65C1">
        <w:tc>
          <w:tcPr>
            <w:tcW w:w="2122" w:type="dxa"/>
          </w:tcPr>
          <w:p w14:paraId="14164E76" w14:textId="77777777" w:rsidR="009F520E" w:rsidRPr="006D0CF1" w:rsidRDefault="009F520E" w:rsidP="00AC65C1">
            <w:pPr>
              <w:rPr>
                <w:rFonts w:asciiTheme="majorHAnsi" w:hAnsiTheme="majorHAnsi"/>
              </w:rPr>
            </w:pPr>
            <w:r w:rsidRPr="006D0CF1">
              <w:rPr>
                <w:rFonts w:asciiTheme="majorHAnsi" w:hAnsiTheme="majorHAnsi"/>
                <w:iCs/>
              </w:rPr>
              <w:t>Metoda HTTP</w:t>
            </w:r>
          </w:p>
        </w:tc>
        <w:tc>
          <w:tcPr>
            <w:tcW w:w="6938" w:type="dxa"/>
          </w:tcPr>
          <w:p w14:paraId="36CCC8AE" w14:textId="77777777" w:rsidR="009F520E" w:rsidRPr="006D0CF1" w:rsidRDefault="009F520E" w:rsidP="00AC65C1">
            <w:pPr>
              <w:rPr>
                <w:rFonts w:asciiTheme="majorHAnsi" w:hAnsiTheme="majorHAnsi"/>
                <w:sz w:val="16"/>
                <w:szCs w:val="16"/>
              </w:rPr>
            </w:pPr>
            <w:r w:rsidRPr="006D0CF1">
              <w:rPr>
                <w:rFonts w:asciiTheme="majorHAnsi" w:hAnsiTheme="majorHAnsi"/>
                <w:sz w:val="16"/>
                <w:szCs w:val="16"/>
              </w:rPr>
              <w:t>POST</w:t>
            </w:r>
          </w:p>
        </w:tc>
      </w:tr>
      <w:tr w:rsidR="009F520E" w:rsidRPr="006D0CF1" w14:paraId="57999CFB" w14:textId="77777777" w:rsidTr="00AC65C1">
        <w:tc>
          <w:tcPr>
            <w:tcW w:w="2122" w:type="dxa"/>
          </w:tcPr>
          <w:p w14:paraId="2A486E22" w14:textId="77777777" w:rsidR="009F520E" w:rsidRPr="006D0CF1" w:rsidRDefault="009F520E" w:rsidP="00AC65C1">
            <w:pPr>
              <w:rPr>
                <w:rFonts w:asciiTheme="majorHAnsi" w:hAnsiTheme="majorHAnsi"/>
                <w:iCs/>
              </w:rPr>
            </w:pPr>
            <w:r w:rsidRPr="006D0CF1">
              <w:rPr>
                <w:rFonts w:asciiTheme="majorHAnsi" w:hAnsiTheme="majorHAnsi"/>
                <w:iCs/>
              </w:rPr>
              <w:t>Adres HTTP</w:t>
            </w:r>
          </w:p>
        </w:tc>
        <w:tc>
          <w:tcPr>
            <w:tcW w:w="6938" w:type="dxa"/>
          </w:tcPr>
          <w:p w14:paraId="37B5E186" w14:textId="77777777" w:rsidR="009F520E" w:rsidRPr="006D0CF1" w:rsidRDefault="0055244D" w:rsidP="0055244D">
            <w:pPr>
              <w:rPr>
                <w:rFonts w:asciiTheme="majorHAnsi" w:hAnsiTheme="majorHAnsi"/>
                <w:sz w:val="16"/>
                <w:szCs w:val="16"/>
              </w:rPr>
            </w:pPr>
            <w:r w:rsidRPr="006D0CF1">
              <w:rPr>
                <w:rFonts w:asciiTheme="majorHAnsi" w:hAnsiTheme="majorHAnsi"/>
                <w:sz w:val="16"/>
                <w:szCs w:val="16"/>
              </w:rPr>
              <w:t>http://eparking.client.app:8084/api/parking/end/account/&lt;ID_KONTA&gt;</w:t>
            </w:r>
          </w:p>
        </w:tc>
      </w:tr>
      <w:tr w:rsidR="009F520E" w:rsidRPr="006D0CF1" w14:paraId="34F7B5DD" w14:textId="77777777" w:rsidTr="00AC65C1">
        <w:tc>
          <w:tcPr>
            <w:tcW w:w="2122" w:type="dxa"/>
          </w:tcPr>
          <w:p w14:paraId="3B283814" w14:textId="77777777" w:rsidR="009F520E" w:rsidRPr="006D0CF1" w:rsidRDefault="009F520E" w:rsidP="00AC65C1">
            <w:pPr>
              <w:rPr>
                <w:rFonts w:asciiTheme="majorHAnsi" w:hAnsiTheme="majorHAnsi"/>
                <w:iCs/>
              </w:rPr>
            </w:pPr>
            <w:r w:rsidRPr="006D0CF1">
              <w:rPr>
                <w:rFonts w:asciiTheme="majorHAnsi" w:hAnsiTheme="majorHAnsi"/>
                <w:iCs/>
              </w:rPr>
              <w:t>Nagłówki HTTP</w:t>
            </w:r>
          </w:p>
        </w:tc>
        <w:tc>
          <w:tcPr>
            <w:tcW w:w="6938" w:type="dxa"/>
          </w:tcPr>
          <w:p w14:paraId="10FC2A84" w14:textId="77777777" w:rsidR="009F520E" w:rsidRPr="006D0CF1" w:rsidRDefault="00577726" w:rsidP="00AC65C1">
            <w:pPr>
              <w:rPr>
                <w:rFonts w:asciiTheme="majorHAnsi" w:hAnsiTheme="majorHAnsi"/>
                <w:iCs/>
                <w:sz w:val="16"/>
                <w:szCs w:val="16"/>
              </w:rPr>
            </w:pPr>
            <w:r w:rsidRPr="006D0CF1">
              <w:rPr>
                <w:rFonts w:asciiTheme="majorHAnsi" w:hAnsiTheme="majorHAnsi"/>
                <w:iCs/>
                <w:sz w:val="16"/>
                <w:szCs w:val="16"/>
              </w:rPr>
              <w:t>-</w:t>
            </w:r>
          </w:p>
        </w:tc>
      </w:tr>
      <w:tr w:rsidR="009F520E" w:rsidRPr="006D0CF1" w14:paraId="67903A44" w14:textId="77777777" w:rsidTr="00AC65C1">
        <w:tc>
          <w:tcPr>
            <w:tcW w:w="2122" w:type="dxa"/>
          </w:tcPr>
          <w:p w14:paraId="1E08A3B2" w14:textId="77777777" w:rsidR="009F520E" w:rsidRPr="006D0CF1" w:rsidRDefault="009F520E" w:rsidP="00AC65C1">
            <w:pPr>
              <w:rPr>
                <w:rFonts w:asciiTheme="majorHAnsi" w:hAnsiTheme="majorHAnsi"/>
                <w:iCs/>
              </w:rPr>
            </w:pPr>
            <w:r w:rsidRPr="006D0CF1">
              <w:rPr>
                <w:rFonts w:asciiTheme="majorHAnsi" w:hAnsiTheme="majorHAnsi"/>
                <w:iCs/>
              </w:rPr>
              <w:t>Request Body</w:t>
            </w:r>
          </w:p>
        </w:tc>
        <w:tc>
          <w:tcPr>
            <w:tcW w:w="6938" w:type="dxa"/>
          </w:tcPr>
          <w:p w14:paraId="4C7CB749" w14:textId="77777777" w:rsidR="009F520E" w:rsidRPr="006D0CF1" w:rsidRDefault="00577726" w:rsidP="00AC65C1">
            <w:pPr>
              <w:rPr>
                <w:rFonts w:asciiTheme="majorHAnsi" w:hAnsiTheme="majorHAnsi"/>
                <w:iCs/>
                <w:sz w:val="16"/>
                <w:szCs w:val="16"/>
              </w:rPr>
            </w:pPr>
            <w:r w:rsidRPr="006D0CF1">
              <w:rPr>
                <w:rFonts w:asciiTheme="majorHAnsi" w:hAnsiTheme="majorHAnsi"/>
                <w:iCs/>
                <w:sz w:val="16"/>
                <w:szCs w:val="16"/>
              </w:rPr>
              <w:t>-</w:t>
            </w:r>
          </w:p>
        </w:tc>
      </w:tr>
      <w:tr w:rsidR="009F520E" w:rsidRPr="006D0CF1" w14:paraId="56450D06" w14:textId="77777777" w:rsidTr="00AC65C1">
        <w:tc>
          <w:tcPr>
            <w:tcW w:w="2122" w:type="dxa"/>
          </w:tcPr>
          <w:p w14:paraId="23183F3C" w14:textId="77777777" w:rsidR="009F520E" w:rsidRPr="006D0CF1" w:rsidRDefault="009F520E" w:rsidP="00AC65C1">
            <w:pPr>
              <w:rPr>
                <w:rFonts w:asciiTheme="majorHAnsi" w:hAnsiTheme="majorHAnsi"/>
                <w:iCs/>
              </w:rPr>
            </w:pPr>
            <w:r w:rsidRPr="006D0CF1">
              <w:rPr>
                <w:rFonts w:asciiTheme="majorHAnsi" w:hAnsiTheme="majorHAnsi"/>
                <w:iCs/>
              </w:rPr>
              <w:t>Response – Sukces</w:t>
            </w:r>
          </w:p>
        </w:tc>
        <w:tc>
          <w:tcPr>
            <w:tcW w:w="6938" w:type="dxa"/>
          </w:tcPr>
          <w:p w14:paraId="743EB64A" w14:textId="77777777" w:rsidR="00577726" w:rsidRPr="006D0CF1" w:rsidRDefault="00577726" w:rsidP="00577726">
            <w:pPr>
              <w:rPr>
                <w:rFonts w:asciiTheme="majorHAnsi" w:hAnsiTheme="majorHAnsi"/>
                <w:iCs/>
                <w:sz w:val="16"/>
                <w:szCs w:val="16"/>
              </w:rPr>
            </w:pPr>
            <w:r w:rsidRPr="006D0CF1">
              <w:rPr>
                <w:rFonts w:asciiTheme="majorHAnsi" w:hAnsiTheme="majorHAnsi"/>
                <w:iCs/>
                <w:sz w:val="16"/>
                <w:szCs w:val="16"/>
              </w:rPr>
              <w:t>HTTP Response code: 200</w:t>
            </w:r>
          </w:p>
          <w:p w14:paraId="24E41864" w14:textId="77777777" w:rsidR="00577726" w:rsidRPr="006D0CF1" w:rsidRDefault="00577726" w:rsidP="00577726">
            <w:pPr>
              <w:rPr>
                <w:rFonts w:asciiTheme="majorHAnsi" w:hAnsiTheme="majorHAnsi"/>
                <w:iCs/>
                <w:sz w:val="16"/>
                <w:szCs w:val="16"/>
              </w:rPr>
            </w:pPr>
            <w:r w:rsidRPr="006D0CF1">
              <w:rPr>
                <w:rFonts w:asciiTheme="majorHAnsi" w:hAnsiTheme="majorHAnsi"/>
                <w:iCs/>
                <w:sz w:val="16"/>
                <w:szCs w:val="16"/>
              </w:rPr>
              <w:t>Content-length: 0</w:t>
            </w:r>
          </w:p>
          <w:p w14:paraId="5D887032" w14:textId="77777777" w:rsidR="009F520E" w:rsidRPr="006D0CF1" w:rsidRDefault="009F520E" w:rsidP="00AC65C1">
            <w:pPr>
              <w:rPr>
                <w:rFonts w:asciiTheme="majorHAnsi" w:hAnsiTheme="majorHAnsi"/>
                <w:iCs/>
                <w:sz w:val="16"/>
                <w:szCs w:val="16"/>
              </w:rPr>
            </w:pPr>
          </w:p>
        </w:tc>
      </w:tr>
      <w:tr w:rsidR="00577726" w:rsidRPr="006D0CF1" w14:paraId="75932934" w14:textId="77777777" w:rsidTr="00AC65C1">
        <w:tc>
          <w:tcPr>
            <w:tcW w:w="2122" w:type="dxa"/>
          </w:tcPr>
          <w:p w14:paraId="3211775F" w14:textId="77777777" w:rsidR="00577726" w:rsidRPr="006D0CF1" w:rsidRDefault="00577726" w:rsidP="00577726">
            <w:pPr>
              <w:rPr>
                <w:rFonts w:asciiTheme="majorHAnsi" w:hAnsiTheme="majorHAnsi"/>
                <w:iCs/>
              </w:rPr>
            </w:pPr>
            <w:r w:rsidRPr="006D0CF1">
              <w:rPr>
                <w:rFonts w:asciiTheme="majorHAnsi" w:hAnsiTheme="majorHAnsi"/>
                <w:iCs/>
              </w:rPr>
              <w:t>Notyfikacja - Sukces</w:t>
            </w:r>
          </w:p>
        </w:tc>
        <w:tc>
          <w:tcPr>
            <w:tcW w:w="6938" w:type="dxa"/>
          </w:tcPr>
          <w:p w14:paraId="631D4955" w14:textId="77777777" w:rsidR="00577726" w:rsidRPr="006D0CF1" w:rsidRDefault="00577726" w:rsidP="00577726">
            <w:pPr>
              <w:rPr>
                <w:rFonts w:asciiTheme="majorHAnsi" w:hAnsiTheme="majorHAnsi"/>
                <w:iCs/>
                <w:sz w:val="16"/>
                <w:szCs w:val="16"/>
              </w:rPr>
            </w:pPr>
            <w:r w:rsidRPr="006D0CF1">
              <w:rPr>
                <w:rFonts w:asciiTheme="majorHAnsi" w:hAnsiTheme="majorHAnsi"/>
                <w:iCs/>
                <w:sz w:val="16"/>
                <w:szCs w:val="16"/>
              </w:rPr>
              <w:t xml:space="preserve">Zgodnie z kontraktem </w:t>
            </w:r>
            <w:r w:rsidRPr="006D0CF1">
              <w:rPr>
                <w:rFonts w:asciiTheme="majorHAnsi" w:hAnsiTheme="majorHAnsi"/>
                <w:sz w:val="16"/>
                <w:szCs w:val="16"/>
              </w:rPr>
              <w:t>ParkingServiceConnector.notifyParkingConnector REST API.</w:t>
            </w:r>
          </w:p>
        </w:tc>
      </w:tr>
      <w:tr w:rsidR="00577726" w:rsidRPr="006D0CF1" w14:paraId="5A0AAA6F" w14:textId="77777777" w:rsidTr="00AC65C1">
        <w:tc>
          <w:tcPr>
            <w:tcW w:w="2122" w:type="dxa"/>
          </w:tcPr>
          <w:p w14:paraId="29A09C3D" w14:textId="77777777" w:rsidR="00577726" w:rsidRPr="006D0CF1" w:rsidRDefault="00577726" w:rsidP="00577726">
            <w:pPr>
              <w:rPr>
                <w:rFonts w:asciiTheme="majorHAnsi" w:hAnsiTheme="majorHAnsi"/>
                <w:iCs/>
              </w:rPr>
            </w:pPr>
            <w:r w:rsidRPr="006D0CF1">
              <w:rPr>
                <w:rFonts w:asciiTheme="majorHAnsi" w:hAnsiTheme="majorHAnsi"/>
                <w:iCs/>
              </w:rPr>
              <w:t xml:space="preserve">Notyfikacja – Błąd </w:t>
            </w:r>
          </w:p>
        </w:tc>
        <w:tc>
          <w:tcPr>
            <w:tcW w:w="6938" w:type="dxa"/>
          </w:tcPr>
          <w:p w14:paraId="11969CD1" w14:textId="77777777" w:rsidR="00577726" w:rsidRPr="006D0CF1" w:rsidRDefault="00577726" w:rsidP="00577726">
            <w:pPr>
              <w:rPr>
                <w:rFonts w:asciiTheme="majorHAnsi" w:hAnsiTheme="majorHAnsi"/>
                <w:iCs/>
                <w:sz w:val="16"/>
                <w:szCs w:val="16"/>
              </w:rPr>
            </w:pPr>
            <w:r w:rsidRPr="006D0CF1">
              <w:rPr>
                <w:rFonts w:asciiTheme="majorHAnsi" w:hAnsiTheme="majorHAnsi"/>
                <w:iCs/>
                <w:sz w:val="16"/>
                <w:szCs w:val="16"/>
              </w:rPr>
              <w:t xml:space="preserve">Zgodnie z kontraktem </w:t>
            </w:r>
            <w:r w:rsidRPr="006D0CF1">
              <w:rPr>
                <w:rFonts w:asciiTheme="majorHAnsi" w:hAnsiTheme="majorHAnsi"/>
                <w:sz w:val="16"/>
                <w:szCs w:val="16"/>
              </w:rPr>
              <w:t>ParkingServiceConnector.notifyParkingConnector REST API.</w:t>
            </w:r>
          </w:p>
        </w:tc>
      </w:tr>
    </w:tbl>
    <w:p w14:paraId="66393A1D" w14:textId="77777777" w:rsidR="00230286" w:rsidRPr="006D0CF1" w:rsidRDefault="00230286" w:rsidP="00230286">
      <w:pPr>
        <w:rPr>
          <w:rFonts w:asciiTheme="majorHAnsi" w:hAnsiTheme="majorHAnsi"/>
        </w:rPr>
      </w:pPr>
    </w:p>
    <w:p w14:paraId="3C7769EA" w14:textId="77777777" w:rsidR="009F520E" w:rsidRPr="006D0CF1" w:rsidRDefault="009F520E" w:rsidP="009F520E">
      <w:pPr>
        <w:jc w:val="both"/>
        <w:rPr>
          <w:rFonts w:asciiTheme="majorHAnsi" w:hAnsiTheme="majorHAnsi"/>
          <w:iCs/>
        </w:rPr>
      </w:pPr>
      <w:r w:rsidRPr="006D0CF1">
        <w:rPr>
          <w:rFonts w:asciiTheme="majorHAnsi" w:hAnsiTheme="majorHAnsi"/>
          <w:iCs/>
        </w:rPr>
        <w:t>Kontrakt usługi ParkingService w zakresie operacji notifyParking dla dawcy Aplikacja kierowcy:</w:t>
      </w:r>
    </w:p>
    <w:tbl>
      <w:tblPr>
        <w:tblStyle w:val="Tabela-Siatka"/>
        <w:tblW w:w="0" w:type="auto"/>
        <w:tblLook w:val="04A0" w:firstRow="1" w:lastRow="0" w:firstColumn="1" w:lastColumn="0" w:noHBand="0" w:noVBand="1"/>
      </w:tblPr>
      <w:tblGrid>
        <w:gridCol w:w="2122"/>
        <w:gridCol w:w="6938"/>
      </w:tblGrid>
      <w:tr w:rsidR="009F520E" w:rsidRPr="006D0CF1" w14:paraId="10615779" w14:textId="77777777" w:rsidTr="00AC65C1">
        <w:tc>
          <w:tcPr>
            <w:tcW w:w="9060" w:type="dxa"/>
            <w:gridSpan w:val="2"/>
            <w:shd w:val="clear" w:color="auto" w:fill="BDD6EE" w:themeFill="accent1" w:themeFillTint="66"/>
          </w:tcPr>
          <w:p w14:paraId="4C2707C1" w14:textId="77777777" w:rsidR="009F520E" w:rsidRPr="006D0CF1" w:rsidRDefault="009F520E" w:rsidP="009F520E">
            <w:pPr>
              <w:rPr>
                <w:rFonts w:asciiTheme="majorHAnsi" w:hAnsiTheme="majorHAnsi"/>
                <w:b/>
              </w:rPr>
            </w:pPr>
            <w:r w:rsidRPr="006D0CF1">
              <w:rPr>
                <w:rFonts w:asciiTheme="majorHAnsi" w:hAnsiTheme="majorHAnsi"/>
                <w:b/>
              </w:rPr>
              <w:t>ParkingServiceConnector.notifyParkingConnector REST API</w:t>
            </w:r>
          </w:p>
        </w:tc>
      </w:tr>
      <w:tr w:rsidR="009F520E" w:rsidRPr="006D0CF1" w14:paraId="775DB201" w14:textId="77777777" w:rsidTr="00AC65C1">
        <w:tc>
          <w:tcPr>
            <w:tcW w:w="2122" w:type="dxa"/>
          </w:tcPr>
          <w:p w14:paraId="01658711" w14:textId="77777777" w:rsidR="009F520E" w:rsidRPr="006D0CF1" w:rsidRDefault="009F520E" w:rsidP="00AC65C1">
            <w:pPr>
              <w:rPr>
                <w:rFonts w:asciiTheme="majorHAnsi" w:hAnsiTheme="majorHAnsi"/>
              </w:rPr>
            </w:pPr>
            <w:r w:rsidRPr="006D0CF1">
              <w:rPr>
                <w:rFonts w:asciiTheme="majorHAnsi" w:hAnsiTheme="majorHAnsi"/>
                <w:iCs/>
              </w:rPr>
              <w:t>Metoda HTTP</w:t>
            </w:r>
          </w:p>
        </w:tc>
        <w:tc>
          <w:tcPr>
            <w:tcW w:w="6938" w:type="dxa"/>
          </w:tcPr>
          <w:p w14:paraId="2EFB3CF1" w14:textId="77777777" w:rsidR="009F520E" w:rsidRPr="006D0CF1" w:rsidRDefault="009F520E" w:rsidP="00AC65C1">
            <w:pPr>
              <w:rPr>
                <w:rFonts w:asciiTheme="majorHAnsi" w:hAnsiTheme="majorHAnsi"/>
                <w:sz w:val="16"/>
                <w:szCs w:val="16"/>
              </w:rPr>
            </w:pPr>
            <w:r w:rsidRPr="006D0CF1">
              <w:rPr>
                <w:rFonts w:asciiTheme="majorHAnsi" w:hAnsiTheme="majorHAnsi"/>
                <w:sz w:val="16"/>
                <w:szCs w:val="16"/>
              </w:rPr>
              <w:t>POST</w:t>
            </w:r>
          </w:p>
        </w:tc>
      </w:tr>
      <w:tr w:rsidR="009F520E" w:rsidRPr="006D0CF1" w14:paraId="11E354FF" w14:textId="77777777" w:rsidTr="00AC65C1">
        <w:tc>
          <w:tcPr>
            <w:tcW w:w="2122" w:type="dxa"/>
          </w:tcPr>
          <w:p w14:paraId="6082CE81" w14:textId="77777777" w:rsidR="009F520E" w:rsidRPr="006D0CF1" w:rsidRDefault="009F520E" w:rsidP="00AC65C1">
            <w:pPr>
              <w:rPr>
                <w:rFonts w:asciiTheme="majorHAnsi" w:hAnsiTheme="majorHAnsi"/>
                <w:iCs/>
              </w:rPr>
            </w:pPr>
            <w:r w:rsidRPr="006D0CF1">
              <w:rPr>
                <w:rFonts w:asciiTheme="majorHAnsi" w:hAnsiTheme="majorHAnsi"/>
                <w:iCs/>
              </w:rPr>
              <w:t>Adres HTTP</w:t>
            </w:r>
          </w:p>
        </w:tc>
        <w:tc>
          <w:tcPr>
            <w:tcW w:w="6938" w:type="dxa"/>
          </w:tcPr>
          <w:p w14:paraId="15390FF2" w14:textId="77777777" w:rsidR="009F520E" w:rsidRPr="006D0CF1" w:rsidRDefault="000E391D" w:rsidP="003E557D">
            <w:pPr>
              <w:rPr>
                <w:rFonts w:asciiTheme="majorHAnsi" w:hAnsiTheme="majorHAnsi"/>
                <w:sz w:val="16"/>
                <w:szCs w:val="16"/>
              </w:rPr>
            </w:pPr>
            <w:r w:rsidRPr="006D0CF1">
              <w:rPr>
                <w:rFonts w:asciiTheme="majorHAnsi" w:hAnsiTheme="majorHAnsi"/>
                <w:sz w:val="16"/>
                <w:szCs w:val="16"/>
              </w:rPr>
              <w:fldChar w:fldCharType="begin"/>
            </w:r>
            <w:r w:rsidRPr="006D0CF1">
              <w:rPr>
                <w:rFonts w:asciiTheme="majorHAnsi" w:hAnsiTheme="majorHAnsi"/>
                <w:sz w:val="16"/>
                <w:szCs w:val="16"/>
              </w:rPr>
              <w:instrText xml:space="preserve"> HYPERLINK "http://&lt;HOST&gt;:&lt;PORT&gt;/api/account/&lt;KONTO_ID&gt;/notify/&lt;PARKING_ID&gt;/&lt;PARKING_AKCJA" </w:instrText>
            </w:r>
            <w:r w:rsidRPr="006D0CF1">
              <w:rPr>
                <w:rFonts w:asciiTheme="majorHAnsi" w:hAnsiTheme="majorHAnsi"/>
                <w:sz w:val="16"/>
                <w:szCs w:val="16"/>
              </w:rPr>
              <w:fldChar w:fldCharType="separate"/>
            </w:r>
            <w:r w:rsidR="00C21BB6" w:rsidRPr="006D0CF1">
              <w:rPr>
                <w:rFonts w:asciiTheme="majorHAnsi" w:hAnsiTheme="majorHAnsi"/>
                <w:b/>
                <w:bCs/>
                <w:sz w:val="16"/>
                <w:szCs w:val="16"/>
              </w:rPr>
              <w:t>Błąd! Nieprawidłowy odsyłacz typu hiperłącze.</w:t>
            </w:r>
            <w:r w:rsidRPr="006D0CF1">
              <w:rPr>
                <w:rFonts w:asciiTheme="majorHAnsi" w:hAnsiTheme="majorHAnsi"/>
                <w:sz w:val="16"/>
                <w:szCs w:val="16"/>
              </w:rPr>
              <w:fldChar w:fldCharType="end"/>
            </w:r>
            <w:r w:rsidR="003E557D" w:rsidRPr="006D0CF1">
              <w:rPr>
                <w:rFonts w:asciiTheme="majorHAnsi" w:hAnsiTheme="majorHAnsi"/>
                <w:sz w:val="16"/>
                <w:szCs w:val="16"/>
              </w:rPr>
              <w:t>&gt;</w:t>
            </w:r>
          </w:p>
          <w:p w14:paraId="49256BAA" w14:textId="77777777" w:rsidR="000E391D" w:rsidRPr="006D0CF1" w:rsidRDefault="000E391D" w:rsidP="003E557D">
            <w:pPr>
              <w:rPr>
                <w:rFonts w:asciiTheme="majorHAnsi" w:hAnsiTheme="majorHAnsi"/>
                <w:sz w:val="16"/>
                <w:szCs w:val="16"/>
              </w:rPr>
            </w:pPr>
            <w:r w:rsidRPr="006D0CF1">
              <w:rPr>
                <w:rFonts w:asciiTheme="majorHAnsi" w:hAnsiTheme="majorHAnsi"/>
                <w:sz w:val="16"/>
                <w:szCs w:val="16"/>
              </w:rPr>
              <w:t>&lt;HOST&gt; - adres hosta interfejsu Aplikacji kierowcy</w:t>
            </w:r>
          </w:p>
          <w:p w14:paraId="3BA02DCD" w14:textId="77777777" w:rsidR="000E391D" w:rsidRPr="006D0CF1" w:rsidRDefault="000E391D" w:rsidP="003E557D">
            <w:pPr>
              <w:rPr>
                <w:rFonts w:asciiTheme="majorHAnsi" w:hAnsiTheme="majorHAnsi"/>
                <w:sz w:val="16"/>
                <w:szCs w:val="16"/>
              </w:rPr>
            </w:pPr>
            <w:r w:rsidRPr="006D0CF1">
              <w:rPr>
                <w:rFonts w:asciiTheme="majorHAnsi" w:hAnsiTheme="majorHAnsi"/>
                <w:sz w:val="16"/>
                <w:szCs w:val="16"/>
              </w:rPr>
              <w:t>&lt;PORT&gt; - numer portu interfejsu Aplikacji kierowcy</w:t>
            </w:r>
          </w:p>
          <w:p w14:paraId="0B09F189" w14:textId="77777777" w:rsidR="003E557D" w:rsidRPr="006D0CF1" w:rsidRDefault="003E557D" w:rsidP="003E557D">
            <w:pPr>
              <w:rPr>
                <w:rFonts w:asciiTheme="majorHAnsi" w:hAnsiTheme="majorHAnsi"/>
                <w:sz w:val="16"/>
                <w:szCs w:val="16"/>
              </w:rPr>
            </w:pPr>
            <w:r w:rsidRPr="006D0CF1">
              <w:rPr>
                <w:rFonts w:asciiTheme="majorHAnsi" w:hAnsiTheme="majorHAnsi"/>
                <w:sz w:val="16"/>
                <w:szCs w:val="16"/>
              </w:rPr>
              <w:t>&lt;KONTO_ID&gt; - identyfikator konta użytkownika</w:t>
            </w:r>
          </w:p>
          <w:p w14:paraId="1783C301" w14:textId="77777777" w:rsidR="003E557D" w:rsidRPr="006D0CF1" w:rsidRDefault="003E557D" w:rsidP="003E557D">
            <w:pPr>
              <w:rPr>
                <w:rFonts w:asciiTheme="majorHAnsi" w:hAnsiTheme="majorHAnsi"/>
                <w:sz w:val="16"/>
                <w:szCs w:val="16"/>
              </w:rPr>
            </w:pPr>
            <w:r w:rsidRPr="006D0CF1">
              <w:rPr>
                <w:rFonts w:asciiTheme="majorHAnsi" w:hAnsiTheme="majorHAnsi"/>
                <w:sz w:val="16"/>
                <w:szCs w:val="16"/>
              </w:rPr>
              <w:lastRenderedPageBreak/>
              <w:t xml:space="preserve">&lt;PARKING_ID&gt; - identyfikator biletu parkingowego w przypadku pozytywnego rozpoczęcia lub zakończenia parkingu, </w:t>
            </w:r>
            <w:r w:rsidR="005132AF" w:rsidRPr="006D0CF1">
              <w:rPr>
                <w:rFonts w:asciiTheme="majorHAnsi" w:hAnsiTheme="majorHAnsi"/>
                <w:sz w:val="16"/>
                <w:szCs w:val="16"/>
              </w:rPr>
              <w:t>kod</w:t>
            </w:r>
            <w:r w:rsidRPr="006D0CF1">
              <w:rPr>
                <w:rFonts w:asciiTheme="majorHAnsi" w:hAnsiTheme="majorHAnsi"/>
                <w:sz w:val="16"/>
                <w:szCs w:val="16"/>
              </w:rPr>
              <w:t xml:space="preserve"> „parking_error” w przypadku wystąpienia wyjątku</w:t>
            </w:r>
          </w:p>
          <w:p w14:paraId="34DCB39D" w14:textId="77777777" w:rsidR="003E557D" w:rsidRPr="006D0CF1" w:rsidRDefault="003E557D" w:rsidP="003E557D">
            <w:pPr>
              <w:rPr>
                <w:rFonts w:asciiTheme="majorHAnsi" w:hAnsiTheme="majorHAnsi"/>
                <w:sz w:val="16"/>
                <w:szCs w:val="16"/>
              </w:rPr>
            </w:pPr>
            <w:r w:rsidRPr="006D0CF1">
              <w:rPr>
                <w:rFonts w:asciiTheme="majorHAnsi" w:hAnsiTheme="majorHAnsi"/>
                <w:sz w:val="16"/>
                <w:szCs w:val="16"/>
              </w:rPr>
              <w:t>&lt;PARKING_AKCJA&gt; - „parking_start” dla rozpoczynania, „parking_end” dla kończenia parkowania</w:t>
            </w:r>
          </w:p>
        </w:tc>
      </w:tr>
      <w:tr w:rsidR="009F520E" w:rsidRPr="006D0CF1" w14:paraId="37464FE1" w14:textId="77777777" w:rsidTr="00AC65C1">
        <w:tc>
          <w:tcPr>
            <w:tcW w:w="2122" w:type="dxa"/>
          </w:tcPr>
          <w:p w14:paraId="59406EA3" w14:textId="77777777" w:rsidR="009F520E" w:rsidRPr="006D0CF1" w:rsidRDefault="009F520E" w:rsidP="00AC65C1">
            <w:pPr>
              <w:rPr>
                <w:rFonts w:asciiTheme="majorHAnsi" w:hAnsiTheme="majorHAnsi"/>
                <w:iCs/>
              </w:rPr>
            </w:pPr>
            <w:r w:rsidRPr="006D0CF1">
              <w:rPr>
                <w:rFonts w:asciiTheme="majorHAnsi" w:hAnsiTheme="majorHAnsi"/>
                <w:iCs/>
              </w:rPr>
              <w:lastRenderedPageBreak/>
              <w:t>Nagłówki HTTP</w:t>
            </w:r>
          </w:p>
        </w:tc>
        <w:tc>
          <w:tcPr>
            <w:tcW w:w="6938" w:type="dxa"/>
          </w:tcPr>
          <w:p w14:paraId="17E13F4E" w14:textId="77777777" w:rsidR="009F520E" w:rsidRPr="006D0CF1" w:rsidRDefault="003E557D" w:rsidP="00AC65C1">
            <w:pPr>
              <w:rPr>
                <w:rFonts w:asciiTheme="majorHAnsi" w:hAnsiTheme="majorHAnsi"/>
                <w:iCs/>
              </w:rPr>
            </w:pPr>
            <w:r w:rsidRPr="006D0CF1">
              <w:rPr>
                <w:rFonts w:asciiTheme="majorHAnsi" w:hAnsiTheme="majorHAnsi"/>
                <w:iCs/>
              </w:rPr>
              <w:t>-</w:t>
            </w:r>
          </w:p>
        </w:tc>
      </w:tr>
      <w:tr w:rsidR="009F520E" w:rsidRPr="006D0CF1" w14:paraId="7E610632" w14:textId="77777777" w:rsidTr="00AC65C1">
        <w:tc>
          <w:tcPr>
            <w:tcW w:w="2122" w:type="dxa"/>
          </w:tcPr>
          <w:p w14:paraId="1F733B97" w14:textId="77777777" w:rsidR="009F520E" w:rsidRPr="006D0CF1" w:rsidRDefault="009F520E" w:rsidP="00AC65C1">
            <w:pPr>
              <w:rPr>
                <w:rFonts w:asciiTheme="majorHAnsi" w:hAnsiTheme="majorHAnsi"/>
                <w:iCs/>
              </w:rPr>
            </w:pPr>
            <w:r w:rsidRPr="006D0CF1">
              <w:rPr>
                <w:rFonts w:asciiTheme="majorHAnsi" w:hAnsiTheme="majorHAnsi"/>
                <w:iCs/>
              </w:rPr>
              <w:t>Request Body</w:t>
            </w:r>
          </w:p>
        </w:tc>
        <w:tc>
          <w:tcPr>
            <w:tcW w:w="6938" w:type="dxa"/>
          </w:tcPr>
          <w:p w14:paraId="22C1C2F5" w14:textId="77777777" w:rsidR="009F520E" w:rsidRPr="006D0CF1" w:rsidRDefault="003E557D" w:rsidP="00AC65C1">
            <w:pPr>
              <w:rPr>
                <w:rFonts w:asciiTheme="majorHAnsi" w:hAnsiTheme="majorHAnsi"/>
                <w:iCs/>
                <w:sz w:val="16"/>
                <w:szCs w:val="16"/>
              </w:rPr>
            </w:pPr>
            <w:r w:rsidRPr="006D0CF1">
              <w:rPr>
                <w:rFonts w:asciiTheme="majorHAnsi" w:hAnsiTheme="majorHAnsi"/>
                <w:iCs/>
                <w:sz w:val="16"/>
                <w:szCs w:val="16"/>
              </w:rPr>
              <w:t>-</w:t>
            </w:r>
          </w:p>
        </w:tc>
      </w:tr>
      <w:tr w:rsidR="009F520E" w:rsidRPr="006D0CF1" w14:paraId="3D7BD4AA" w14:textId="77777777" w:rsidTr="00AC65C1">
        <w:tc>
          <w:tcPr>
            <w:tcW w:w="2122" w:type="dxa"/>
          </w:tcPr>
          <w:p w14:paraId="6B379A28" w14:textId="77777777" w:rsidR="009F520E" w:rsidRPr="006D0CF1" w:rsidRDefault="009F520E" w:rsidP="00AC65C1">
            <w:pPr>
              <w:rPr>
                <w:rFonts w:asciiTheme="majorHAnsi" w:hAnsiTheme="majorHAnsi"/>
                <w:iCs/>
              </w:rPr>
            </w:pPr>
            <w:r w:rsidRPr="006D0CF1">
              <w:rPr>
                <w:rFonts w:asciiTheme="majorHAnsi" w:hAnsiTheme="majorHAnsi"/>
                <w:iCs/>
              </w:rPr>
              <w:t>Response – Sukces</w:t>
            </w:r>
          </w:p>
        </w:tc>
        <w:tc>
          <w:tcPr>
            <w:tcW w:w="6938" w:type="dxa"/>
          </w:tcPr>
          <w:p w14:paraId="4F21E33F" w14:textId="77777777" w:rsidR="003E557D" w:rsidRPr="006D0CF1" w:rsidRDefault="003E557D" w:rsidP="003E557D">
            <w:pPr>
              <w:rPr>
                <w:rFonts w:asciiTheme="majorHAnsi" w:hAnsiTheme="majorHAnsi"/>
                <w:iCs/>
                <w:sz w:val="16"/>
                <w:szCs w:val="16"/>
              </w:rPr>
            </w:pPr>
            <w:r w:rsidRPr="006D0CF1">
              <w:rPr>
                <w:rFonts w:asciiTheme="majorHAnsi" w:hAnsiTheme="majorHAnsi"/>
                <w:iCs/>
                <w:sz w:val="16"/>
                <w:szCs w:val="16"/>
              </w:rPr>
              <w:t>HTTP Response code: 200</w:t>
            </w:r>
          </w:p>
          <w:p w14:paraId="6217C552" w14:textId="77777777" w:rsidR="003E557D" w:rsidRPr="006D0CF1" w:rsidRDefault="003E557D" w:rsidP="003E557D">
            <w:pPr>
              <w:rPr>
                <w:rFonts w:asciiTheme="majorHAnsi" w:hAnsiTheme="majorHAnsi"/>
                <w:iCs/>
                <w:sz w:val="16"/>
                <w:szCs w:val="16"/>
              </w:rPr>
            </w:pPr>
            <w:r w:rsidRPr="006D0CF1">
              <w:rPr>
                <w:rFonts w:asciiTheme="majorHAnsi" w:hAnsiTheme="majorHAnsi"/>
                <w:iCs/>
                <w:sz w:val="16"/>
                <w:szCs w:val="16"/>
              </w:rPr>
              <w:t>Content-length: 0</w:t>
            </w:r>
          </w:p>
          <w:p w14:paraId="44F9C809" w14:textId="77777777" w:rsidR="009F520E" w:rsidRPr="006D0CF1" w:rsidRDefault="009F520E" w:rsidP="00AC65C1">
            <w:pPr>
              <w:rPr>
                <w:rFonts w:asciiTheme="majorHAnsi" w:hAnsiTheme="majorHAnsi"/>
                <w:iCs/>
                <w:sz w:val="16"/>
                <w:szCs w:val="16"/>
              </w:rPr>
            </w:pPr>
          </w:p>
        </w:tc>
      </w:tr>
      <w:tr w:rsidR="009F520E" w:rsidRPr="006D0CF1" w14:paraId="193771B6" w14:textId="77777777" w:rsidTr="00AC65C1">
        <w:tc>
          <w:tcPr>
            <w:tcW w:w="2122" w:type="dxa"/>
          </w:tcPr>
          <w:p w14:paraId="529A5DF7" w14:textId="77777777" w:rsidR="009F520E" w:rsidRPr="006D0CF1" w:rsidRDefault="009F520E" w:rsidP="003E557D">
            <w:pPr>
              <w:rPr>
                <w:rFonts w:asciiTheme="majorHAnsi" w:hAnsiTheme="majorHAnsi"/>
                <w:iCs/>
              </w:rPr>
            </w:pPr>
            <w:r w:rsidRPr="006D0CF1">
              <w:rPr>
                <w:rFonts w:asciiTheme="majorHAnsi" w:hAnsiTheme="majorHAnsi"/>
                <w:iCs/>
              </w:rPr>
              <w:t xml:space="preserve">Response – Błąd </w:t>
            </w:r>
          </w:p>
        </w:tc>
        <w:tc>
          <w:tcPr>
            <w:tcW w:w="6938" w:type="dxa"/>
          </w:tcPr>
          <w:p w14:paraId="0713AF44" w14:textId="77777777" w:rsidR="009F520E" w:rsidRPr="006D0CF1" w:rsidRDefault="003E557D" w:rsidP="00393355">
            <w:pPr>
              <w:rPr>
                <w:rFonts w:asciiTheme="majorHAnsi" w:hAnsiTheme="majorHAnsi"/>
                <w:iCs/>
                <w:sz w:val="16"/>
                <w:szCs w:val="16"/>
              </w:rPr>
            </w:pPr>
            <w:r w:rsidRPr="006D0CF1">
              <w:rPr>
                <w:rFonts w:asciiTheme="majorHAnsi" w:hAnsiTheme="majorHAnsi"/>
                <w:iCs/>
                <w:sz w:val="16"/>
                <w:szCs w:val="16"/>
              </w:rPr>
              <w:t>Nie dotyczy – operacja jednokierunkowa.</w:t>
            </w:r>
          </w:p>
        </w:tc>
      </w:tr>
    </w:tbl>
    <w:p w14:paraId="7F121AD2" w14:textId="77777777" w:rsidR="00C205E0" w:rsidRPr="006D0CF1" w:rsidRDefault="00C205E0" w:rsidP="00B10DD6">
      <w:pPr>
        <w:rPr>
          <w:rFonts w:asciiTheme="majorHAnsi" w:hAnsiTheme="majorHAnsi"/>
        </w:rPr>
      </w:pPr>
    </w:p>
    <w:p w14:paraId="749BE3F8" w14:textId="77777777" w:rsidR="00EC272C" w:rsidRPr="006D0CF1" w:rsidRDefault="00EC272C" w:rsidP="00746380">
      <w:pPr>
        <w:pStyle w:val="Nagwek4"/>
        <w:numPr>
          <w:ilvl w:val="0"/>
          <w:numId w:val="0"/>
        </w:numPr>
      </w:pPr>
      <w:r w:rsidRPr="006D0CF1">
        <w:t>Usługa PersonService</w:t>
      </w:r>
    </w:p>
    <w:p w14:paraId="1B85A0B3" w14:textId="77777777" w:rsidR="00AC65C1" w:rsidRPr="006D0CF1" w:rsidRDefault="00AC65C1" w:rsidP="00AC65C1">
      <w:pPr>
        <w:ind w:firstLine="708"/>
        <w:jc w:val="both"/>
        <w:rPr>
          <w:rFonts w:asciiTheme="majorHAnsi" w:hAnsiTheme="majorHAnsi"/>
        </w:rPr>
      </w:pPr>
      <w:r w:rsidRPr="006D0CF1">
        <w:rPr>
          <w:rFonts w:asciiTheme="majorHAnsi" w:hAnsiTheme="majorHAnsi"/>
        </w:rPr>
        <w:t xml:space="preserve">Usługa </w:t>
      </w:r>
      <w:r w:rsidR="002A03F3" w:rsidRPr="006D0CF1">
        <w:rPr>
          <w:rFonts w:asciiTheme="majorHAnsi" w:hAnsiTheme="majorHAnsi"/>
        </w:rPr>
        <w:t>operuje na obiekcie</w:t>
      </w:r>
      <w:r w:rsidRPr="006D0CF1">
        <w:rPr>
          <w:rFonts w:asciiTheme="majorHAnsi" w:hAnsiTheme="majorHAnsi"/>
        </w:rPr>
        <w:t xml:space="preserve"> Kierowca (encje Person i Adress Kanonicznego modelu danych) umożliwiając dodanie i wyszukanie kierowcy</w:t>
      </w:r>
      <w:r w:rsidR="002A03F3" w:rsidRPr="006D0CF1">
        <w:rPr>
          <w:rFonts w:asciiTheme="majorHAnsi" w:hAnsiTheme="majorHAnsi"/>
        </w:rPr>
        <w:t xml:space="preserve"> (użytkownika aplikacji Aplikacja kierowcy)</w:t>
      </w:r>
      <w:r w:rsidRPr="006D0CF1">
        <w:rPr>
          <w:rFonts w:asciiTheme="majorHAnsi" w:hAnsiTheme="majorHAnsi"/>
        </w:rPr>
        <w:t xml:space="preserve"> w bazie danych. Usługa posiada tylko operacje w warstwie konektora</w:t>
      </w:r>
      <w:r w:rsidR="00B31F32" w:rsidRPr="006D0CF1">
        <w:rPr>
          <w:rFonts w:asciiTheme="majorHAnsi" w:hAnsiTheme="majorHAnsi"/>
        </w:rPr>
        <w:t xml:space="preserve"> (</w:t>
      </w:r>
      <w:r w:rsidR="009C4795" w:rsidRPr="006D0CF1">
        <w:rPr>
          <w:rFonts w:asciiTheme="majorHAnsi" w:hAnsiTheme="majorHAnsi"/>
        </w:rPr>
        <w:t>używane przez inne usługi opisane wyżej</w:t>
      </w:r>
      <w:r w:rsidR="00B31F32" w:rsidRPr="006D0CF1">
        <w:rPr>
          <w:rFonts w:asciiTheme="majorHAnsi" w:hAnsiTheme="majorHAnsi"/>
        </w:rPr>
        <w:t>)</w:t>
      </w:r>
      <w:r w:rsidRPr="006D0CF1">
        <w:rPr>
          <w:rFonts w:asciiTheme="majorHAnsi" w:hAnsiTheme="majorHAnsi"/>
        </w:rPr>
        <w:t>:</w:t>
      </w:r>
    </w:p>
    <w:p w14:paraId="7072B363" w14:textId="77777777" w:rsidR="00AC65C1" w:rsidRPr="006D0CF1" w:rsidRDefault="00AC65C1" w:rsidP="00AC65C1">
      <w:pPr>
        <w:pStyle w:val="Akapitzlist"/>
        <w:numPr>
          <w:ilvl w:val="0"/>
          <w:numId w:val="39"/>
        </w:numPr>
        <w:jc w:val="both"/>
        <w:rPr>
          <w:rFonts w:asciiTheme="majorHAnsi" w:hAnsiTheme="majorHAnsi"/>
        </w:rPr>
      </w:pPr>
      <w:r w:rsidRPr="006D0CF1">
        <w:rPr>
          <w:rFonts w:asciiTheme="majorHAnsi" w:hAnsiTheme="majorHAnsi"/>
          <w:i/>
        </w:rPr>
        <w:t xml:space="preserve">addPersonConnector </w:t>
      </w:r>
      <w:r w:rsidRPr="006D0CF1">
        <w:rPr>
          <w:rFonts w:asciiTheme="majorHAnsi" w:hAnsiTheme="majorHAnsi"/>
        </w:rPr>
        <w:t>– zapisuje rekord kierowcy i adresu w bazie danych.</w:t>
      </w:r>
    </w:p>
    <w:p w14:paraId="7B58DE4A" w14:textId="77777777" w:rsidR="00AC65C1" w:rsidRPr="006D0CF1" w:rsidRDefault="00AC65C1" w:rsidP="00AC65C1">
      <w:pPr>
        <w:pStyle w:val="Akapitzlist"/>
        <w:numPr>
          <w:ilvl w:val="0"/>
          <w:numId w:val="39"/>
        </w:numPr>
        <w:jc w:val="both"/>
        <w:rPr>
          <w:rFonts w:asciiTheme="majorHAnsi" w:hAnsiTheme="majorHAnsi"/>
        </w:rPr>
      </w:pPr>
      <w:r w:rsidRPr="006D0CF1">
        <w:rPr>
          <w:rFonts w:asciiTheme="majorHAnsi" w:hAnsiTheme="majorHAnsi"/>
          <w:i/>
        </w:rPr>
        <w:t xml:space="preserve">findPersonConnector </w:t>
      </w:r>
      <w:r w:rsidRPr="006D0CF1">
        <w:rPr>
          <w:rFonts w:asciiTheme="majorHAnsi" w:hAnsiTheme="majorHAnsi"/>
        </w:rPr>
        <w:t>– wyszukuje w bazie danych imię, nazwisko i adres email kierowcy dla zadanego identyfikatora konta; funkcjonalność wykorzystywana przez usługę ParkingService przy notyfikacji email o wystawieniu mandatu.</w:t>
      </w:r>
    </w:p>
    <w:p w14:paraId="1B54AA81" w14:textId="77777777" w:rsidR="006F7968" w:rsidRPr="006D0CF1" w:rsidRDefault="006F7968" w:rsidP="006F7968">
      <w:pPr>
        <w:ind w:firstLine="360"/>
        <w:jc w:val="both"/>
        <w:rPr>
          <w:rFonts w:asciiTheme="majorHAnsi" w:hAnsiTheme="majorHAnsi"/>
          <w:iCs/>
        </w:rPr>
      </w:pPr>
      <w:r w:rsidRPr="006D0CF1">
        <w:rPr>
          <w:rFonts w:asciiTheme="majorHAnsi" w:hAnsiTheme="majorHAnsi"/>
          <w:iCs/>
        </w:rPr>
        <w:t xml:space="preserve">Model danych usługi PersonService korzysta z encji </w:t>
      </w:r>
      <w:r w:rsidR="00FF01D9" w:rsidRPr="006D0CF1">
        <w:rPr>
          <w:rFonts w:asciiTheme="majorHAnsi" w:hAnsiTheme="majorHAnsi"/>
          <w:iCs/>
        </w:rPr>
        <w:t>Person</w:t>
      </w:r>
      <w:r w:rsidR="00C02C8C" w:rsidRPr="006D0CF1">
        <w:rPr>
          <w:rFonts w:asciiTheme="majorHAnsi" w:hAnsiTheme="majorHAnsi"/>
          <w:iCs/>
        </w:rPr>
        <w:t xml:space="preserve"> i powiązanej z nią encji </w:t>
      </w:r>
      <w:r w:rsidR="00B1008C" w:rsidRPr="006D0CF1">
        <w:rPr>
          <w:rFonts w:asciiTheme="majorHAnsi" w:hAnsiTheme="majorHAnsi"/>
          <w:iCs/>
        </w:rPr>
        <w:t>Address.</w:t>
      </w:r>
    </w:p>
    <w:p w14:paraId="1A1DE6D0" w14:textId="77777777" w:rsidR="006F7968" w:rsidRPr="006D0CF1" w:rsidRDefault="00FF01D9" w:rsidP="006F7968">
      <w:pPr>
        <w:keepNext/>
        <w:jc w:val="center"/>
        <w:rPr>
          <w:rFonts w:asciiTheme="majorHAnsi" w:hAnsiTheme="majorHAnsi"/>
        </w:rPr>
      </w:pPr>
      <w:r w:rsidRPr="006D0CF1">
        <w:rPr>
          <w:rFonts w:asciiTheme="majorHAnsi" w:hAnsiTheme="majorHAnsi"/>
          <w:noProof/>
          <w:lang w:eastAsia="pl-PL"/>
        </w:rPr>
        <w:drawing>
          <wp:inline distT="0" distB="0" distL="0" distR="0" wp14:anchorId="6338E350" wp14:editId="18754E94">
            <wp:extent cx="4103827" cy="2461391"/>
            <wp:effectExtent l="19050" t="19050" r="11430" b="1524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1848" cy="2472200"/>
                    </a:xfrm>
                    <a:prstGeom prst="rect">
                      <a:avLst/>
                    </a:prstGeom>
                    <a:ln w="6350">
                      <a:solidFill>
                        <a:schemeClr val="tx1"/>
                      </a:solidFill>
                    </a:ln>
                  </pic:spPr>
                </pic:pic>
              </a:graphicData>
            </a:graphic>
          </wp:inline>
        </w:drawing>
      </w:r>
    </w:p>
    <w:p w14:paraId="082C8C23" w14:textId="77777777" w:rsidR="006F7968" w:rsidRPr="006D0CF1" w:rsidRDefault="006F7968" w:rsidP="006F7968">
      <w:pPr>
        <w:pStyle w:val="Legenda"/>
        <w:jc w:val="center"/>
        <w:rPr>
          <w:rFonts w:asciiTheme="majorHAnsi" w:hAnsiTheme="majorHAnsi"/>
        </w:rPr>
      </w:pPr>
      <w:bookmarkStart w:id="18" w:name="_Toc458985846"/>
      <w:r w:rsidRPr="006D0CF1">
        <w:rPr>
          <w:rFonts w:asciiTheme="majorHAnsi" w:hAnsiTheme="majorHAnsi"/>
        </w:rPr>
        <w:t xml:space="preserve">Rysunek </w:t>
      </w:r>
      <w:r w:rsidRPr="006D0CF1">
        <w:rPr>
          <w:rFonts w:asciiTheme="majorHAnsi" w:hAnsiTheme="majorHAnsi"/>
        </w:rPr>
        <w:fldChar w:fldCharType="begin"/>
      </w:r>
      <w:r w:rsidRPr="006D0CF1">
        <w:rPr>
          <w:rFonts w:asciiTheme="majorHAnsi" w:hAnsiTheme="majorHAnsi"/>
        </w:rPr>
        <w:instrText xml:space="preserve"> SEQ Rysunek \* ARABIC </w:instrText>
      </w:r>
      <w:r w:rsidRPr="006D0CF1">
        <w:rPr>
          <w:rFonts w:asciiTheme="majorHAnsi" w:hAnsiTheme="majorHAnsi"/>
        </w:rPr>
        <w:fldChar w:fldCharType="separate"/>
      </w:r>
      <w:r w:rsidR="0051740B" w:rsidRPr="006D0CF1">
        <w:rPr>
          <w:rFonts w:asciiTheme="majorHAnsi" w:hAnsiTheme="majorHAnsi"/>
          <w:noProof/>
        </w:rPr>
        <w:t>14</w:t>
      </w:r>
      <w:r w:rsidRPr="006D0CF1">
        <w:rPr>
          <w:rFonts w:asciiTheme="majorHAnsi" w:hAnsiTheme="majorHAnsi"/>
        </w:rPr>
        <w:fldChar w:fldCharType="end"/>
      </w:r>
      <w:r w:rsidRPr="006D0CF1">
        <w:rPr>
          <w:rFonts w:asciiTheme="majorHAnsi" w:hAnsiTheme="majorHAnsi"/>
        </w:rPr>
        <w:t xml:space="preserve"> Model danych usługi PersonService</w:t>
      </w:r>
      <w:bookmarkEnd w:id="18"/>
    </w:p>
    <w:p w14:paraId="3008D4A3" w14:textId="77777777" w:rsidR="004B74AE" w:rsidRPr="006D0CF1" w:rsidRDefault="00C02C8C" w:rsidP="00B01A96">
      <w:pPr>
        <w:ind w:firstLine="708"/>
        <w:rPr>
          <w:rFonts w:asciiTheme="majorHAnsi" w:hAnsiTheme="majorHAnsi"/>
        </w:rPr>
      </w:pPr>
      <w:r w:rsidRPr="006D0CF1">
        <w:rPr>
          <w:rFonts w:asciiTheme="majorHAnsi" w:hAnsiTheme="majorHAnsi"/>
        </w:rPr>
        <w:t>Ze względu na brak operacji w warstwie adaptera dla usługi nie są zdefiniowane żadne kontrakty.</w:t>
      </w:r>
    </w:p>
    <w:p w14:paraId="5DD23459" w14:textId="77777777" w:rsidR="002E7836" w:rsidRPr="006D0CF1" w:rsidRDefault="002E7836" w:rsidP="00B01A96">
      <w:pPr>
        <w:ind w:firstLine="708"/>
        <w:rPr>
          <w:rFonts w:asciiTheme="majorHAnsi" w:hAnsiTheme="majorHAnsi"/>
        </w:rPr>
      </w:pPr>
    </w:p>
    <w:p w14:paraId="642F30F1" w14:textId="77777777" w:rsidR="00EC272C" w:rsidRPr="006D0CF1" w:rsidRDefault="007F7B3B" w:rsidP="00746380">
      <w:pPr>
        <w:pStyle w:val="Nagwek4"/>
        <w:numPr>
          <w:ilvl w:val="0"/>
          <w:numId w:val="0"/>
        </w:numPr>
      </w:pPr>
      <w:r w:rsidRPr="006D0CF1">
        <w:t>Usługa VehicleService</w:t>
      </w:r>
    </w:p>
    <w:p w14:paraId="01757C00" w14:textId="77777777" w:rsidR="00B31F32" w:rsidRPr="006D0CF1" w:rsidRDefault="00B31F32" w:rsidP="00B31F32">
      <w:pPr>
        <w:ind w:firstLine="708"/>
        <w:jc w:val="both"/>
        <w:rPr>
          <w:rFonts w:asciiTheme="majorHAnsi" w:hAnsiTheme="majorHAnsi"/>
        </w:rPr>
      </w:pPr>
      <w:r w:rsidRPr="006D0CF1">
        <w:rPr>
          <w:rFonts w:asciiTheme="majorHAnsi" w:hAnsiTheme="majorHAnsi"/>
        </w:rPr>
        <w:t>Usługa obsługuje obiekt Pojazd (encja Vehicle w KMD) umożliwiając dodanie pojazdu w bazie danych podczas rejestracji konta użytkownika. Usługa posiada tylko operacje w warstwie konektora:</w:t>
      </w:r>
    </w:p>
    <w:p w14:paraId="1322B570" w14:textId="77777777" w:rsidR="00B31F32" w:rsidRPr="006D0CF1" w:rsidRDefault="00B31F32" w:rsidP="00362F81">
      <w:pPr>
        <w:pStyle w:val="Akapitzlist"/>
        <w:numPr>
          <w:ilvl w:val="0"/>
          <w:numId w:val="40"/>
        </w:numPr>
        <w:jc w:val="both"/>
        <w:rPr>
          <w:rFonts w:asciiTheme="majorHAnsi" w:hAnsiTheme="majorHAnsi"/>
        </w:rPr>
      </w:pPr>
      <w:r w:rsidRPr="006D0CF1">
        <w:rPr>
          <w:rFonts w:asciiTheme="majorHAnsi" w:hAnsiTheme="majorHAnsi"/>
          <w:i/>
        </w:rPr>
        <w:t>add</w:t>
      </w:r>
      <w:r w:rsidR="00362F81" w:rsidRPr="006D0CF1">
        <w:rPr>
          <w:rFonts w:asciiTheme="majorHAnsi" w:hAnsiTheme="majorHAnsi"/>
          <w:i/>
        </w:rPr>
        <w:t>Vehicle</w:t>
      </w:r>
      <w:r w:rsidR="000729E2" w:rsidRPr="006D0CF1">
        <w:rPr>
          <w:rFonts w:asciiTheme="majorHAnsi" w:hAnsiTheme="majorHAnsi"/>
          <w:i/>
        </w:rPr>
        <w:t>Connector</w:t>
      </w:r>
      <w:r w:rsidRPr="006D0CF1">
        <w:rPr>
          <w:rFonts w:asciiTheme="majorHAnsi" w:hAnsiTheme="majorHAnsi"/>
          <w:i/>
        </w:rPr>
        <w:t xml:space="preserve"> </w:t>
      </w:r>
      <w:r w:rsidRPr="006D0CF1">
        <w:rPr>
          <w:rFonts w:asciiTheme="majorHAnsi" w:hAnsiTheme="majorHAnsi"/>
        </w:rPr>
        <w:t xml:space="preserve">– zapisuje rekord </w:t>
      </w:r>
      <w:r w:rsidR="00362F81" w:rsidRPr="006D0CF1">
        <w:rPr>
          <w:rFonts w:asciiTheme="majorHAnsi" w:hAnsiTheme="majorHAnsi"/>
        </w:rPr>
        <w:t>pojazdu</w:t>
      </w:r>
      <w:r w:rsidRPr="006D0CF1">
        <w:rPr>
          <w:rFonts w:asciiTheme="majorHAnsi" w:hAnsiTheme="majorHAnsi"/>
        </w:rPr>
        <w:t xml:space="preserve"> w bazie danych.</w:t>
      </w:r>
    </w:p>
    <w:p w14:paraId="35974E53" w14:textId="77777777" w:rsidR="00B31F32" w:rsidRPr="006D0CF1" w:rsidRDefault="00B31F32" w:rsidP="00B31F32">
      <w:pPr>
        <w:ind w:firstLine="360"/>
        <w:jc w:val="both"/>
        <w:rPr>
          <w:rFonts w:asciiTheme="majorHAnsi" w:hAnsiTheme="majorHAnsi"/>
          <w:iCs/>
        </w:rPr>
      </w:pPr>
      <w:r w:rsidRPr="006D0CF1">
        <w:rPr>
          <w:rFonts w:asciiTheme="majorHAnsi" w:hAnsiTheme="majorHAnsi"/>
          <w:iCs/>
        </w:rPr>
        <w:t>Model danych usługi PersonService korzysta z encji Person i powiązanej z nią encji Address.</w:t>
      </w:r>
    </w:p>
    <w:p w14:paraId="08A493D2" w14:textId="77777777" w:rsidR="00362F81" w:rsidRPr="006D0CF1" w:rsidRDefault="00362F81" w:rsidP="00362F81">
      <w:pPr>
        <w:keepNext/>
        <w:ind w:firstLine="360"/>
        <w:jc w:val="center"/>
        <w:rPr>
          <w:rFonts w:asciiTheme="majorHAnsi" w:hAnsiTheme="majorHAnsi"/>
        </w:rPr>
      </w:pPr>
      <w:r w:rsidRPr="006D0CF1">
        <w:rPr>
          <w:rFonts w:asciiTheme="majorHAnsi" w:hAnsiTheme="majorHAnsi"/>
          <w:iCs/>
          <w:noProof/>
          <w:lang w:eastAsia="pl-PL"/>
        </w:rPr>
        <w:lastRenderedPageBreak/>
        <w:drawing>
          <wp:inline distT="0" distB="0" distL="0" distR="0" wp14:anchorId="6754476C" wp14:editId="2744FB43">
            <wp:extent cx="2443277" cy="1880160"/>
            <wp:effectExtent l="19050" t="19050" r="14605" b="2540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3211" cy="1887804"/>
                    </a:xfrm>
                    <a:prstGeom prst="rect">
                      <a:avLst/>
                    </a:prstGeom>
                    <a:ln w="6350">
                      <a:solidFill>
                        <a:schemeClr val="tx1"/>
                      </a:solidFill>
                    </a:ln>
                  </pic:spPr>
                </pic:pic>
              </a:graphicData>
            </a:graphic>
          </wp:inline>
        </w:drawing>
      </w:r>
    </w:p>
    <w:p w14:paraId="2CC78A00" w14:textId="77777777" w:rsidR="00B31F32" w:rsidRPr="006D0CF1" w:rsidRDefault="00362F81" w:rsidP="002E7836">
      <w:pPr>
        <w:pStyle w:val="Legenda"/>
        <w:jc w:val="center"/>
        <w:rPr>
          <w:rFonts w:asciiTheme="majorHAnsi" w:hAnsiTheme="majorHAnsi"/>
          <w:iCs w:val="0"/>
        </w:rPr>
      </w:pPr>
      <w:bookmarkStart w:id="19" w:name="_Toc458985847"/>
      <w:r w:rsidRPr="006D0CF1">
        <w:rPr>
          <w:rFonts w:asciiTheme="majorHAnsi" w:hAnsiTheme="majorHAnsi"/>
        </w:rPr>
        <w:t xml:space="preserve">Rysunek </w:t>
      </w:r>
      <w:r w:rsidRPr="006D0CF1">
        <w:rPr>
          <w:rFonts w:asciiTheme="majorHAnsi" w:hAnsiTheme="majorHAnsi"/>
        </w:rPr>
        <w:fldChar w:fldCharType="begin"/>
      </w:r>
      <w:r w:rsidRPr="006D0CF1">
        <w:rPr>
          <w:rFonts w:asciiTheme="majorHAnsi" w:hAnsiTheme="majorHAnsi"/>
        </w:rPr>
        <w:instrText xml:space="preserve"> SEQ Rysunek \* ARABIC </w:instrText>
      </w:r>
      <w:r w:rsidRPr="006D0CF1">
        <w:rPr>
          <w:rFonts w:asciiTheme="majorHAnsi" w:hAnsiTheme="majorHAnsi"/>
        </w:rPr>
        <w:fldChar w:fldCharType="separate"/>
      </w:r>
      <w:r w:rsidR="0051740B" w:rsidRPr="006D0CF1">
        <w:rPr>
          <w:rFonts w:asciiTheme="majorHAnsi" w:hAnsiTheme="majorHAnsi"/>
          <w:noProof/>
        </w:rPr>
        <w:t>15</w:t>
      </w:r>
      <w:r w:rsidRPr="006D0CF1">
        <w:rPr>
          <w:rFonts w:asciiTheme="majorHAnsi" w:hAnsiTheme="majorHAnsi"/>
        </w:rPr>
        <w:fldChar w:fldCharType="end"/>
      </w:r>
      <w:r w:rsidRPr="006D0CF1">
        <w:rPr>
          <w:rFonts w:asciiTheme="majorHAnsi" w:hAnsiTheme="majorHAnsi"/>
        </w:rPr>
        <w:t xml:space="preserve"> Model danych usługi VehicleService</w:t>
      </w:r>
      <w:bookmarkEnd w:id="19"/>
    </w:p>
    <w:p w14:paraId="7E05EA01" w14:textId="77777777" w:rsidR="00B31F32" w:rsidRPr="006D0CF1" w:rsidRDefault="00B31F32" w:rsidP="00B31F32">
      <w:pPr>
        <w:ind w:firstLine="708"/>
        <w:rPr>
          <w:rFonts w:asciiTheme="majorHAnsi" w:hAnsiTheme="majorHAnsi"/>
        </w:rPr>
      </w:pPr>
      <w:r w:rsidRPr="006D0CF1">
        <w:rPr>
          <w:rFonts w:asciiTheme="majorHAnsi" w:hAnsiTheme="majorHAnsi"/>
        </w:rPr>
        <w:t>Ze względu na brak operacji w warstwie adaptera dla usługi nie są zdefiniowane żadne kontrakty.</w:t>
      </w:r>
    </w:p>
    <w:p w14:paraId="43EF178F" w14:textId="77777777" w:rsidR="00030248" w:rsidRPr="006D0CF1" w:rsidRDefault="00030248">
      <w:pPr>
        <w:rPr>
          <w:rFonts w:asciiTheme="majorHAnsi" w:hAnsiTheme="majorHAnsi"/>
        </w:rPr>
      </w:pPr>
      <w:r w:rsidRPr="006D0CF1">
        <w:rPr>
          <w:rFonts w:asciiTheme="majorHAnsi" w:hAnsiTheme="majorHAnsi"/>
        </w:rPr>
        <w:br w:type="page"/>
      </w:r>
    </w:p>
    <w:p w14:paraId="466791B4" w14:textId="77777777" w:rsidR="00EC272C" w:rsidRPr="006D0CF1" w:rsidRDefault="00327310" w:rsidP="00327310">
      <w:pPr>
        <w:pStyle w:val="Nagwek3"/>
        <w:numPr>
          <w:ilvl w:val="0"/>
          <w:numId w:val="0"/>
        </w:numPr>
      </w:pPr>
      <w:r w:rsidRPr="006D0CF1">
        <w:lastRenderedPageBreak/>
        <w:t>Architektura logiczna</w:t>
      </w:r>
    </w:p>
    <w:p w14:paraId="0E4D8E8B" w14:textId="77777777" w:rsidR="00EA6A54" w:rsidRDefault="000729E2" w:rsidP="00403BC2">
      <w:pPr>
        <w:jc w:val="both"/>
        <w:rPr>
          <w:rFonts w:asciiTheme="majorHAnsi" w:hAnsiTheme="majorHAnsi"/>
        </w:rPr>
      </w:pPr>
      <w:r w:rsidRPr="006D0CF1">
        <w:rPr>
          <w:rFonts w:asciiTheme="majorHAnsi" w:hAnsiTheme="majorHAnsi"/>
        </w:rPr>
        <w:tab/>
        <w:t xml:space="preserve">Poniższy </w:t>
      </w:r>
      <w:r w:rsidR="00403BC2" w:rsidRPr="006D0CF1">
        <w:rPr>
          <w:rFonts w:asciiTheme="majorHAnsi" w:hAnsiTheme="majorHAnsi"/>
        </w:rPr>
        <w:t>rysunek</w:t>
      </w:r>
      <w:r w:rsidRPr="006D0CF1">
        <w:rPr>
          <w:rFonts w:asciiTheme="majorHAnsi" w:hAnsiTheme="majorHAnsi"/>
        </w:rPr>
        <w:t xml:space="preserve"> prezentuje </w:t>
      </w:r>
      <w:r w:rsidR="00E05251" w:rsidRPr="006D0CF1">
        <w:rPr>
          <w:rFonts w:asciiTheme="majorHAnsi" w:hAnsiTheme="majorHAnsi"/>
        </w:rPr>
        <w:t xml:space="preserve">diagram komponentów zawierający </w:t>
      </w:r>
      <w:r w:rsidRPr="006D0CF1">
        <w:rPr>
          <w:rFonts w:asciiTheme="majorHAnsi" w:hAnsiTheme="majorHAnsi"/>
        </w:rPr>
        <w:t xml:space="preserve">szczegółową mapę logicznych zależności między integrowanymi </w:t>
      </w:r>
      <w:r w:rsidR="006A4F4A" w:rsidRPr="006D0CF1">
        <w:rPr>
          <w:rFonts w:asciiTheme="majorHAnsi" w:hAnsiTheme="majorHAnsi"/>
        </w:rPr>
        <w:t>systemami</w:t>
      </w:r>
      <w:r w:rsidRPr="006D0CF1">
        <w:rPr>
          <w:rFonts w:asciiTheme="majorHAnsi" w:hAnsiTheme="majorHAnsi"/>
        </w:rPr>
        <w:t xml:space="preserve"> a operacjami w usługach na magistrali serwisowej. </w:t>
      </w:r>
      <w:r w:rsidR="00E05251" w:rsidRPr="006D0CF1">
        <w:rPr>
          <w:rFonts w:asciiTheme="majorHAnsi" w:hAnsiTheme="majorHAnsi"/>
        </w:rPr>
        <w:t xml:space="preserve">Po lewej stronie diagramu znajdują się  konsumenci usług – Aplikacja kierowcy i Aplikacja kontrolera. Po prawej stronie </w:t>
      </w:r>
      <w:r w:rsidR="00403BC2" w:rsidRPr="006D0CF1">
        <w:rPr>
          <w:rFonts w:asciiTheme="majorHAnsi" w:hAnsiTheme="majorHAnsi"/>
        </w:rPr>
        <w:t>umieszczeni są</w:t>
      </w:r>
      <w:r w:rsidR="00E05251" w:rsidRPr="006D0CF1">
        <w:rPr>
          <w:rFonts w:asciiTheme="majorHAnsi" w:hAnsiTheme="majorHAnsi"/>
        </w:rPr>
        <w:t xml:space="preserve"> dawcy dla usług – Baza danych, Aplikacja parkingowa i </w:t>
      </w:r>
      <w:r w:rsidR="00403BC2" w:rsidRPr="006D0CF1">
        <w:rPr>
          <w:rFonts w:asciiTheme="majorHAnsi" w:hAnsiTheme="majorHAnsi"/>
        </w:rPr>
        <w:t xml:space="preserve">zasób plikowy </w:t>
      </w:r>
      <w:r w:rsidR="00E05251" w:rsidRPr="006D0CF1">
        <w:rPr>
          <w:rFonts w:asciiTheme="majorHAnsi" w:hAnsiTheme="majorHAnsi"/>
        </w:rPr>
        <w:t>współdzielony z Aplikacją księgową.</w:t>
      </w:r>
      <w:r w:rsidR="00403BC2" w:rsidRPr="006D0CF1">
        <w:rPr>
          <w:rFonts w:asciiTheme="majorHAnsi" w:hAnsiTheme="majorHAnsi"/>
        </w:rPr>
        <w:t xml:space="preserve"> Centralne miejsce diagramu zajmuje komponent magistrali serwisowej z </w:t>
      </w:r>
      <w:r w:rsidR="00536D44" w:rsidRPr="006D0CF1">
        <w:rPr>
          <w:rFonts w:asciiTheme="majorHAnsi" w:hAnsiTheme="majorHAnsi"/>
        </w:rPr>
        <w:t xml:space="preserve">poszczególnymi </w:t>
      </w:r>
      <w:r w:rsidR="00403BC2" w:rsidRPr="006D0CF1">
        <w:rPr>
          <w:rFonts w:asciiTheme="majorHAnsi" w:hAnsiTheme="majorHAnsi"/>
        </w:rPr>
        <w:t xml:space="preserve">operacjami zgrupowanymi w warstwy adapter, base, konektor. </w:t>
      </w:r>
      <w:r w:rsidR="00EA6A54">
        <w:rPr>
          <w:rFonts w:asciiTheme="majorHAnsi" w:hAnsiTheme="majorHAnsi"/>
        </w:rPr>
        <w:t>Strzałki prezentują powiązania interfejsów wejściowych i wyjściowych szyny z obsługującymi je operacjami. Zgodnie z wzorcem architektury trójwarstwowej operacje adapterowe wystawiają interfejsy wejściowe, operacje konektory zapewniają dostęp do systemów dawców a operacje bazowe odpowiadają za logiczne powiązanie jednych i drugich.</w:t>
      </w:r>
    </w:p>
    <w:p w14:paraId="50623067" w14:textId="77777777" w:rsidR="000729E2" w:rsidRPr="006D0CF1" w:rsidRDefault="000729E2" w:rsidP="000729E2">
      <w:pPr>
        <w:keepNext/>
        <w:rPr>
          <w:rFonts w:asciiTheme="majorHAnsi" w:hAnsiTheme="majorHAnsi"/>
        </w:rPr>
      </w:pPr>
      <w:r w:rsidRPr="006D0CF1">
        <w:rPr>
          <w:rFonts w:asciiTheme="majorHAnsi" w:hAnsiTheme="majorHAnsi"/>
          <w:noProof/>
          <w:lang w:eastAsia="pl-PL"/>
        </w:rPr>
        <w:drawing>
          <wp:inline distT="0" distB="0" distL="0" distR="0" wp14:anchorId="1C680AF0" wp14:editId="5E786B9B">
            <wp:extent cx="5759450" cy="4918075"/>
            <wp:effectExtent l="19050" t="19050" r="12700" b="1587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4918075"/>
                    </a:xfrm>
                    <a:prstGeom prst="rect">
                      <a:avLst/>
                    </a:prstGeom>
                    <a:ln w="6350">
                      <a:solidFill>
                        <a:schemeClr val="tx1"/>
                      </a:solidFill>
                    </a:ln>
                  </pic:spPr>
                </pic:pic>
              </a:graphicData>
            </a:graphic>
          </wp:inline>
        </w:drawing>
      </w:r>
    </w:p>
    <w:p w14:paraId="61E7CB50" w14:textId="77777777" w:rsidR="000729E2" w:rsidRPr="006D0CF1" w:rsidRDefault="000729E2" w:rsidP="000729E2">
      <w:pPr>
        <w:pStyle w:val="Legenda"/>
        <w:jc w:val="center"/>
        <w:rPr>
          <w:rFonts w:asciiTheme="majorHAnsi" w:hAnsiTheme="majorHAnsi"/>
        </w:rPr>
      </w:pPr>
      <w:bookmarkStart w:id="20" w:name="_Toc458985848"/>
      <w:r w:rsidRPr="006D0CF1">
        <w:rPr>
          <w:rFonts w:asciiTheme="majorHAnsi" w:hAnsiTheme="majorHAnsi"/>
        </w:rPr>
        <w:t xml:space="preserve">Rysunek </w:t>
      </w:r>
      <w:r w:rsidRPr="006D0CF1">
        <w:rPr>
          <w:rFonts w:asciiTheme="majorHAnsi" w:hAnsiTheme="majorHAnsi"/>
        </w:rPr>
        <w:fldChar w:fldCharType="begin"/>
      </w:r>
      <w:r w:rsidRPr="006D0CF1">
        <w:rPr>
          <w:rFonts w:asciiTheme="majorHAnsi" w:hAnsiTheme="majorHAnsi"/>
        </w:rPr>
        <w:instrText xml:space="preserve"> SEQ Rysunek \* ARABIC </w:instrText>
      </w:r>
      <w:r w:rsidRPr="006D0CF1">
        <w:rPr>
          <w:rFonts w:asciiTheme="majorHAnsi" w:hAnsiTheme="majorHAnsi"/>
        </w:rPr>
        <w:fldChar w:fldCharType="separate"/>
      </w:r>
      <w:r w:rsidR="0051740B" w:rsidRPr="006D0CF1">
        <w:rPr>
          <w:rFonts w:asciiTheme="majorHAnsi" w:hAnsiTheme="majorHAnsi"/>
          <w:noProof/>
        </w:rPr>
        <w:t>16</w:t>
      </w:r>
      <w:r w:rsidRPr="006D0CF1">
        <w:rPr>
          <w:rFonts w:asciiTheme="majorHAnsi" w:hAnsiTheme="majorHAnsi"/>
        </w:rPr>
        <w:fldChar w:fldCharType="end"/>
      </w:r>
      <w:r w:rsidRPr="006D0CF1">
        <w:rPr>
          <w:rFonts w:asciiTheme="majorHAnsi" w:hAnsiTheme="majorHAnsi"/>
        </w:rPr>
        <w:t xml:space="preserve"> Niskopoziomowa architektura logiczna integracji</w:t>
      </w:r>
      <w:bookmarkEnd w:id="20"/>
    </w:p>
    <w:p w14:paraId="146FAB7C" w14:textId="77777777" w:rsidR="00EA7B39" w:rsidRPr="006D0CF1" w:rsidRDefault="00953360" w:rsidP="00953360">
      <w:pPr>
        <w:ind w:firstLine="708"/>
        <w:jc w:val="both"/>
        <w:rPr>
          <w:rFonts w:asciiTheme="majorHAnsi" w:hAnsiTheme="majorHAnsi"/>
        </w:rPr>
      </w:pPr>
      <w:r w:rsidRPr="006D0CF1">
        <w:rPr>
          <w:rFonts w:asciiTheme="majorHAnsi" w:hAnsiTheme="majorHAnsi"/>
        </w:rPr>
        <w:t xml:space="preserve">Na dole diagramu został umieszczony komponent brokera komunikacyjnego z kolejkami dedykowanymi dla poszczególnych operacji: startParkingQueue, endParkingQueue oraz kolejkami DLQ (ang. </w:t>
      </w:r>
      <w:r w:rsidRPr="006D0CF1">
        <w:rPr>
          <w:rFonts w:asciiTheme="majorHAnsi" w:hAnsiTheme="majorHAnsi"/>
          <w:i/>
        </w:rPr>
        <w:t>Dead Letter Queue</w:t>
      </w:r>
      <w:r w:rsidRPr="006D0CF1">
        <w:rPr>
          <w:rFonts w:asciiTheme="majorHAnsi" w:hAnsiTheme="majorHAnsi"/>
        </w:rPr>
        <w:t>), które zostaną omówione w rozdziale poświęconym obsłudze błędów.</w:t>
      </w:r>
    </w:p>
    <w:p w14:paraId="1B126B59" w14:textId="77777777" w:rsidR="00EA7B39" w:rsidRPr="006D0CF1" w:rsidRDefault="00EA7B39">
      <w:pPr>
        <w:rPr>
          <w:rFonts w:asciiTheme="majorHAnsi" w:hAnsiTheme="majorHAnsi"/>
        </w:rPr>
      </w:pPr>
      <w:r w:rsidRPr="006D0CF1">
        <w:rPr>
          <w:rFonts w:asciiTheme="majorHAnsi" w:hAnsiTheme="majorHAnsi"/>
        </w:rPr>
        <w:br w:type="page"/>
      </w:r>
    </w:p>
    <w:p w14:paraId="2CACEAC2" w14:textId="77777777" w:rsidR="00580BA1" w:rsidRPr="00453031" w:rsidRDefault="00580BA1" w:rsidP="00327310">
      <w:pPr>
        <w:pStyle w:val="Nagwek3"/>
        <w:numPr>
          <w:ilvl w:val="0"/>
          <w:numId w:val="0"/>
        </w:numPr>
      </w:pPr>
      <w:r w:rsidRPr="00453031">
        <w:lastRenderedPageBreak/>
        <w:t>Ar</w:t>
      </w:r>
      <w:r w:rsidR="00B9385D" w:rsidRPr="00453031">
        <w:t>chitektura fizyczna</w:t>
      </w:r>
    </w:p>
    <w:p w14:paraId="00B6DB83" w14:textId="77777777" w:rsidR="005D2CDD" w:rsidRPr="00453031" w:rsidRDefault="005D2CDD" w:rsidP="005D2CDD">
      <w:pPr>
        <w:jc w:val="both"/>
        <w:rPr>
          <w:rFonts w:asciiTheme="majorHAnsi" w:hAnsiTheme="majorHAnsi"/>
        </w:rPr>
      </w:pPr>
      <w:r w:rsidRPr="00453031">
        <w:rPr>
          <w:rFonts w:asciiTheme="majorHAnsi" w:hAnsiTheme="majorHAnsi"/>
        </w:rPr>
        <w:tab/>
        <w:t>Podsumowaniem rozdziału dotyczącego projektu technicznego integracji jest diagram architektury fizycznej</w:t>
      </w:r>
      <w:r w:rsidR="0075041D" w:rsidRPr="00453031">
        <w:rPr>
          <w:rFonts w:asciiTheme="majorHAnsi" w:hAnsiTheme="majorHAnsi"/>
        </w:rPr>
        <w:t xml:space="preserve">. Znajdują się na nim kluczowe komponenty magistrali serwisowej odpowiadające za komunikację z </w:t>
      </w:r>
      <w:r w:rsidR="004128A5">
        <w:rPr>
          <w:rFonts w:asciiTheme="majorHAnsi" w:hAnsiTheme="majorHAnsi"/>
        </w:rPr>
        <w:t xml:space="preserve">jej </w:t>
      </w:r>
      <w:r w:rsidR="0075041D" w:rsidRPr="00453031">
        <w:rPr>
          <w:rFonts w:asciiTheme="majorHAnsi" w:hAnsiTheme="majorHAnsi"/>
        </w:rPr>
        <w:t>otoczeni</w:t>
      </w:r>
      <w:r w:rsidR="00706841" w:rsidRPr="00453031">
        <w:rPr>
          <w:rFonts w:asciiTheme="majorHAnsi" w:hAnsiTheme="majorHAnsi"/>
        </w:rPr>
        <w:t>em:</w:t>
      </w:r>
    </w:p>
    <w:p w14:paraId="020FEB90" w14:textId="77777777" w:rsidR="00706841" w:rsidRPr="00453031" w:rsidRDefault="00706841" w:rsidP="00706841">
      <w:pPr>
        <w:pStyle w:val="Akapitzlist"/>
        <w:numPr>
          <w:ilvl w:val="0"/>
          <w:numId w:val="41"/>
        </w:numPr>
        <w:jc w:val="both"/>
        <w:rPr>
          <w:rFonts w:asciiTheme="majorHAnsi" w:hAnsiTheme="majorHAnsi"/>
        </w:rPr>
      </w:pPr>
      <w:r w:rsidRPr="00453031">
        <w:rPr>
          <w:rFonts w:asciiTheme="majorHAnsi" w:hAnsiTheme="majorHAnsi"/>
          <w:b/>
        </w:rPr>
        <w:t>Jetty</w:t>
      </w:r>
      <w:r w:rsidRPr="00453031">
        <w:rPr>
          <w:rFonts w:asciiTheme="majorHAnsi" w:hAnsiTheme="majorHAnsi"/>
        </w:rPr>
        <w:t xml:space="preserve"> – wystawiający i konsumujący interfejsy Aplikacji kierowcy, kontrolera i parkingowej:</w:t>
      </w:r>
    </w:p>
    <w:p w14:paraId="37CCA4EB" w14:textId="77777777" w:rsidR="00706841" w:rsidRPr="00453031" w:rsidRDefault="00706841" w:rsidP="00706841">
      <w:pPr>
        <w:pStyle w:val="Akapitzlist"/>
        <w:numPr>
          <w:ilvl w:val="1"/>
          <w:numId w:val="41"/>
        </w:numPr>
        <w:jc w:val="both"/>
        <w:rPr>
          <w:rFonts w:asciiTheme="majorHAnsi" w:hAnsiTheme="majorHAnsi"/>
        </w:rPr>
      </w:pPr>
      <w:hyperlink r:id="rId27" w:history="1">
        <w:r w:rsidRPr="00453031">
          <w:rPr>
            <w:rStyle w:val="Hipercze"/>
            <w:rFonts w:asciiTheme="majorHAnsi" w:hAnsiTheme="majorHAnsi"/>
          </w:rPr>
          <w:t>http://eparking.api:8082/api/bill/</w:t>
        </w:r>
      </w:hyperlink>
    </w:p>
    <w:p w14:paraId="40DF93CA" w14:textId="77777777" w:rsidR="00706841" w:rsidRPr="00453031" w:rsidRDefault="00706841" w:rsidP="00706841">
      <w:pPr>
        <w:pStyle w:val="Akapitzlist"/>
        <w:numPr>
          <w:ilvl w:val="1"/>
          <w:numId w:val="41"/>
        </w:numPr>
        <w:jc w:val="both"/>
        <w:rPr>
          <w:rFonts w:asciiTheme="majorHAnsi" w:hAnsiTheme="majorHAnsi"/>
        </w:rPr>
      </w:pPr>
      <w:hyperlink r:id="rId28" w:history="1">
        <w:r w:rsidRPr="00453031">
          <w:rPr>
            <w:rStyle w:val="Hipercze"/>
            <w:rFonts w:asciiTheme="majorHAnsi" w:hAnsiTheme="majorHAnsi"/>
          </w:rPr>
          <w:t>http://eparking.api:8083/api/account/</w:t>
        </w:r>
      </w:hyperlink>
    </w:p>
    <w:p w14:paraId="5C357164" w14:textId="77777777" w:rsidR="00706841" w:rsidRPr="00453031" w:rsidRDefault="00706841" w:rsidP="00706841">
      <w:pPr>
        <w:pStyle w:val="Akapitzlist"/>
        <w:numPr>
          <w:ilvl w:val="1"/>
          <w:numId w:val="41"/>
        </w:numPr>
        <w:jc w:val="both"/>
        <w:rPr>
          <w:rFonts w:asciiTheme="majorHAnsi" w:hAnsiTheme="majorHAnsi"/>
        </w:rPr>
      </w:pPr>
      <w:hyperlink r:id="rId29" w:history="1">
        <w:r w:rsidRPr="00453031">
          <w:rPr>
            <w:rStyle w:val="Hipercze"/>
            <w:rFonts w:asciiTheme="majorHAnsi" w:hAnsiTheme="majorHAnsi"/>
          </w:rPr>
          <w:t>http://eparking.api:8084/api/parking/</w:t>
        </w:r>
      </w:hyperlink>
    </w:p>
    <w:p w14:paraId="094BEE56" w14:textId="77777777" w:rsidR="00706841" w:rsidRPr="00453031" w:rsidRDefault="00706841" w:rsidP="00706841">
      <w:pPr>
        <w:pStyle w:val="Akapitzlist"/>
        <w:numPr>
          <w:ilvl w:val="1"/>
          <w:numId w:val="41"/>
        </w:numPr>
        <w:jc w:val="both"/>
        <w:rPr>
          <w:rFonts w:asciiTheme="majorHAnsi" w:hAnsiTheme="majorHAnsi"/>
        </w:rPr>
      </w:pPr>
      <w:hyperlink r:id="rId30" w:history="1">
        <w:r w:rsidRPr="00453031">
          <w:rPr>
            <w:rStyle w:val="Hipercze"/>
            <w:rFonts w:asciiTheme="majorHAnsi" w:hAnsiTheme="majorHAnsi"/>
          </w:rPr>
          <w:t>http://eparking.api:8085/api/control</w:t>
        </w:r>
      </w:hyperlink>
    </w:p>
    <w:p w14:paraId="41030706" w14:textId="77777777" w:rsidR="00706841" w:rsidRPr="00453031" w:rsidRDefault="00706841" w:rsidP="00706841">
      <w:pPr>
        <w:pStyle w:val="Akapitzlist"/>
        <w:numPr>
          <w:ilvl w:val="1"/>
          <w:numId w:val="41"/>
        </w:numPr>
        <w:jc w:val="both"/>
        <w:rPr>
          <w:rFonts w:asciiTheme="majorHAnsi" w:hAnsiTheme="majorHAnsi"/>
        </w:rPr>
      </w:pPr>
      <w:hyperlink r:id="rId31" w:history="1">
        <w:r w:rsidRPr="00453031">
          <w:rPr>
            <w:rStyle w:val="Hipercze"/>
            <w:rFonts w:asciiTheme="majorHAnsi" w:hAnsiTheme="majorHAnsi"/>
          </w:rPr>
          <w:t>http://client.app:8091/api/account/</w:t>
        </w:r>
      </w:hyperlink>
    </w:p>
    <w:p w14:paraId="2C314A59" w14:textId="77777777" w:rsidR="00706841" w:rsidRPr="00453031" w:rsidRDefault="00706841" w:rsidP="00706841">
      <w:pPr>
        <w:pStyle w:val="Akapitzlist"/>
        <w:numPr>
          <w:ilvl w:val="1"/>
          <w:numId w:val="41"/>
        </w:numPr>
        <w:jc w:val="both"/>
        <w:rPr>
          <w:rFonts w:asciiTheme="majorHAnsi" w:hAnsiTheme="majorHAnsi"/>
        </w:rPr>
      </w:pPr>
      <w:hyperlink r:id="rId32" w:history="1">
        <w:r w:rsidRPr="00453031">
          <w:rPr>
            <w:rStyle w:val="Hipercze"/>
            <w:rFonts w:asciiTheme="majorHAnsi" w:hAnsiTheme="majorHAnsi"/>
            <w:iCs/>
          </w:rPr>
          <w:t>http://parking.app:8071/parkingaplikacja?wsdl</w:t>
        </w:r>
      </w:hyperlink>
    </w:p>
    <w:p w14:paraId="79FDF1A6" w14:textId="77777777" w:rsidR="006F31A9" w:rsidRPr="00453031" w:rsidRDefault="006F31A9" w:rsidP="006F31A9">
      <w:pPr>
        <w:pStyle w:val="Akapitzlist"/>
        <w:numPr>
          <w:ilvl w:val="0"/>
          <w:numId w:val="41"/>
        </w:numPr>
        <w:jc w:val="both"/>
        <w:rPr>
          <w:rFonts w:asciiTheme="majorHAnsi" w:hAnsiTheme="majorHAnsi"/>
        </w:rPr>
      </w:pPr>
      <w:r w:rsidRPr="00453031">
        <w:rPr>
          <w:rFonts w:asciiTheme="majorHAnsi" w:hAnsiTheme="majorHAnsi"/>
          <w:b/>
          <w:iCs/>
        </w:rPr>
        <w:t>ActiveMQ</w:t>
      </w:r>
      <w:r w:rsidRPr="00453031">
        <w:rPr>
          <w:rFonts w:asciiTheme="majorHAnsi" w:hAnsiTheme="majorHAnsi"/>
          <w:iCs/>
        </w:rPr>
        <w:t xml:space="preserve"> –</w:t>
      </w:r>
      <w:r w:rsidR="00453031" w:rsidRPr="00453031">
        <w:rPr>
          <w:rFonts w:asciiTheme="majorHAnsi" w:hAnsiTheme="majorHAnsi"/>
          <w:iCs/>
        </w:rPr>
        <w:t xml:space="preserve"> </w:t>
      </w:r>
      <w:r w:rsidRPr="00453031">
        <w:rPr>
          <w:rFonts w:asciiTheme="majorHAnsi" w:hAnsiTheme="majorHAnsi"/>
          <w:iCs/>
        </w:rPr>
        <w:t xml:space="preserve">interfejs </w:t>
      </w:r>
      <w:r w:rsidR="00453031" w:rsidRPr="00453031">
        <w:rPr>
          <w:rFonts w:asciiTheme="majorHAnsi" w:hAnsiTheme="majorHAnsi"/>
          <w:iCs/>
        </w:rPr>
        <w:t>do serwera ActiveMQ</w:t>
      </w:r>
      <w:r w:rsidRPr="00453031">
        <w:rPr>
          <w:rFonts w:asciiTheme="majorHAnsi" w:hAnsiTheme="majorHAnsi"/>
          <w:iCs/>
        </w:rPr>
        <w:t xml:space="preserve"> </w:t>
      </w:r>
      <w:hyperlink r:id="rId33" w:history="1">
        <w:r w:rsidRPr="00453031">
          <w:rPr>
            <w:rStyle w:val="Hipercze"/>
            <w:rFonts w:asciiTheme="majorHAnsi" w:hAnsiTheme="majorHAnsi"/>
            <w:iCs/>
          </w:rPr>
          <w:t>tcp://eparking.amq:61616</w:t>
        </w:r>
      </w:hyperlink>
      <w:r w:rsidR="00453031" w:rsidRPr="00453031">
        <w:rPr>
          <w:rFonts w:asciiTheme="majorHAnsi" w:hAnsiTheme="majorHAnsi"/>
          <w:iCs/>
        </w:rPr>
        <w:t>.</w:t>
      </w:r>
    </w:p>
    <w:p w14:paraId="1E2C6BC9" w14:textId="77777777" w:rsidR="006F31A9" w:rsidRPr="00453031" w:rsidRDefault="00453031" w:rsidP="006F31A9">
      <w:pPr>
        <w:pStyle w:val="Akapitzlist"/>
        <w:numPr>
          <w:ilvl w:val="0"/>
          <w:numId w:val="41"/>
        </w:numPr>
        <w:jc w:val="both"/>
        <w:rPr>
          <w:rFonts w:asciiTheme="majorHAnsi" w:hAnsiTheme="majorHAnsi"/>
        </w:rPr>
      </w:pPr>
      <w:r w:rsidRPr="00453031">
        <w:rPr>
          <w:rFonts w:asciiTheme="majorHAnsi" w:hAnsiTheme="majorHAnsi"/>
          <w:b/>
          <w:iCs/>
        </w:rPr>
        <w:t>JDBC</w:t>
      </w:r>
      <w:r w:rsidRPr="00453031">
        <w:rPr>
          <w:rFonts w:asciiTheme="majorHAnsi" w:hAnsiTheme="majorHAnsi"/>
          <w:iCs/>
        </w:rPr>
        <w:t xml:space="preserve"> –interfejs do bazy danych MySQL </w:t>
      </w:r>
      <w:hyperlink r:id="rId34" w:history="1">
        <w:r w:rsidR="006F31A9" w:rsidRPr="00453031">
          <w:rPr>
            <w:rStyle w:val="Hipercze"/>
            <w:rFonts w:asciiTheme="majorHAnsi" w:hAnsiTheme="majorHAnsi"/>
            <w:iCs/>
          </w:rPr>
          <w:t>jdbc:</w:t>
        </w:r>
        <w:r w:rsidR="00706841" w:rsidRPr="00453031">
          <w:rPr>
            <w:rStyle w:val="Hipercze"/>
            <w:rFonts w:asciiTheme="majorHAnsi" w:hAnsiTheme="majorHAnsi"/>
            <w:iCs/>
          </w:rPr>
          <w:t>//eparking.mysql:3306/eparking</w:t>
        </w:r>
      </w:hyperlink>
      <w:r w:rsidRPr="00453031">
        <w:rPr>
          <w:rFonts w:asciiTheme="majorHAnsi" w:hAnsiTheme="majorHAnsi"/>
          <w:iCs/>
        </w:rPr>
        <w:t>.</w:t>
      </w:r>
    </w:p>
    <w:p w14:paraId="292FC8E0" w14:textId="55F0423C" w:rsidR="00706841" w:rsidRPr="00453031" w:rsidRDefault="00453031" w:rsidP="00453031">
      <w:pPr>
        <w:pStyle w:val="Akapitzlist"/>
        <w:numPr>
          <w:ilvl w:val="0"/>
          <w:numId w:val="41"/>
        </w:numPr>
        <w:jc w:val="both"/>
        <w:rPr>
          <w:rFonts w:asciiTheme="majorHAnsi" w:hAnsiTheme="majorHAnsi"/>
        </w:rPr>
      </w:pPr>
      <w:r w:rsidRPr="00453031">
        <w:rPr>
          <w:rFonts w:asciiTheme="majorHAnsi" w:hAnsiTheme="majorHAnsi"/>
          <w:b/>
        </w:rPr>
        <w:t>Camel-CSV</w:t>
      </w:r>
      <w:r w:rsidRPr="00453031">
        <w:rPr>
          <w:rFonts w:asciiTheme="majorHAnsi" w:hAnsiTheme="majorHAnsi"/>
        </w:rPr>
        <w:t xml:space="preserve"> – zapewniający komunikację z zasobem plikowym </w:t>
      </w:r>
      <w:hyperlink r:id="rId35" w:history="1">
        <w:r w:rsidRPr="00453031">
          <w:rPr>
            <w:rStyle w:val="Hipercze"/>
            <w:rFonts w:asciiTheme="majorHAnsi" w:hAnsiTheme="majorHAnsi"/>
          </w:rPr>
          <w:t>/eparking_app/Billing/</w:t>
        </w:r>
      </w:hyperlink>
      <w:r w:rsidRPr="00453031">
        <w:rPr>
          <w:rFonts w:asciiTheme="majorHAnsi" w:hAnsiTheme="majorHAnsi"/>
        </w:rPr>
        <w:t>.</w:t>
      </w:r>
    </w:p>
    <w:p w14:paraId="2939FE76" w14:textId="77777777" w:rsidR="00F557E6" w:rsidRPr="00F557E6" w:rsidRDefault="00453031" w:rsidP="00F557E6">
      <w:pPr>
        <w:pStyle w:val="Akapitzlist"/>
        <w:numPr>
          <w:ilvl w:val="0"/>
          <w:numId w:val="41"/>
        </w:numPr>
        <w:rPr>
          <w:rFonts w:asciiTheme="majorHAnsi" w:hAnsiTheme="majorHAnsi"/>
        </w:rPr>
      </w:pPr>
      <w:r w:rsidRPr="00453031">
        <w:rPr>
          <w:rFonts w:asciiTheme="majorHAnsi" w:hAnsiTheme="majorHAnsi"/>
          <w:b/>
        </w:rPr>
        <w:t>Camel-Mail</w:t>
      </w:r>
      <w:r w:rsidRPr="00453031">
        <w:rPr>
          <w:rFonts w:asciiTheme="majorHAnsi" w:hAnsiTheme="majorHAnsi"/>
        </w:rPr>
        <w:t xml:space="preserve"> – komunikujący się z serwerem SMTP </w:t>
      </w:r>
      <w:hyperlink r:id="rId36" w:history="1">
        <w:r w:rsidRPr="00453031">
          <w:rPr>
            <w:rStyle w:val="Hipercze"/>
            <w:rFonts w:asciiTheme="majorHAnsi" w:hAnsiTheme="majorHAnsi"/>
            <w:iCs/>
          </w:rPr>
          <w:t>smtps://smtp.gmail.com:465</w:t>
        </w:r>
      </w:hyperlink>
      <w:r w:rsidRPr="00453031">
        <w:rPr>
          <w:rFonts w:asciiTheme="majorHAnsi" w:hAnsiTheme="majorHAnsi"/>
          <w:iCs/>
        </w:rPr>
        <w:t>.</w:t>
      </w:r>
    </w:p>
    <w:p w14:paraId="30E3BA7A" w14:textId="77777777" w:rsidR="0051740B" w:rsidRPr="006D0CF1" w:rsidRDefault="00EA6A54" w:rsidP="0051740B">
      <w:pPr>
        <w:keepNext/>
        <w:rPr>
          <w:rFonts w:asciiTheme="majorHAnsi" w:hAnsiTheme="majorHAnsi"/>
        </w:rPr>
      </w:pPr>
      <w:r w:rsidRPr="00EA6A54">
        <w:rPr>
          <w:rFonts w:asciiTheme="majorHAnsi" w:hAnsiTheme="majorHAnsi"/>
          <w:noProof/>
          <w:lang w:eastAsia="pl-PL"/>
        </w:rPr>
        <w:drawing>
          <wp:inline distT="0" distB="0" distL="0" distR="0" wp14:anchorId="4CC51205" wp14:editId="3F511532">
            <wp:extent cx="5759450" cy="5499735"/>
            <wp:effectExtent l="19050" t="19050" r="12700" b="2476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5499735"/>
                    </a:xfrm>
                    <a:prstGeom prst="rect">
                      <a:avLst/>
                    </a:prstGeom>
                    <a:ln w="6350">
                      <a:solidFill>
                        <a:schemeClr val="tx1"/>
                      </a:solidFill>
                    </a:ln>
                  </pic:spPr>
                </pic:pic>
              </a:graphicData>
            </a:graphic>
          </wp:inline>
        </w:drawing>
      </w:r>
    </w:p>
    <w:p w14:paraId="2B75AA58" w14:textId="77777777" w:rsidR="007A04E5" w:rsidRPr="006D0CF1" w:rsidRDefault="0051740B" w:rsidP="0051740B">
      <w:pPr>
        <w:pStyle w:val="Legenda"/>
        <w:jc w:val="center"/>
        <w:rPr>
          <w:rFonts w:asciiTheme="majorHAnsi" w:hAnsiTheme="majorHAnsi"/>
        </w:rPr>
      </w:pPr>
      <w:bookmarkStart w:id="21" w:name="_Toc458985849"/>
      <w:r w:rsidRPr="006D0CF1">
        <w:rPr>
          <w:rFonts w:asciiTheme="majorHAnsi" w:hAnsiTheme="majorHAnsi"/>
        </w:rPr>
        <w:t xml:space="preserve">Rysunek </w:t>
      </w:r>
      <w:r w:rsidRPr="006D0CF1">
        <w:rPr>
          <w:rFonts w:asciiTheme="majorHAnsi" w:hAnsiTheme="majorHAnsi"/>
        </w:rPr>
        <w:fldChar w:fldCharType="begin"/>
      </w:r>
      <w:r w:rsidRPr="006D0CF1">
        <w:rPr>
          <w:rFonts w:asciiTheme="majorHAnsi" w:hAnsiTheme="majorHAnsi"/>
        </w:rPr>
        <w:instrText xml:space="preserve"> SEQ Rysunek \* ARABIC </w:instrText>
      </w:r>
      <w:r w:rsidRPr="006D0CF1">
        <w:rPr>
          <w:rFonts w:asciiTheme="majorHAnsi" w:hAnsiTheme="majorHAnsi"/>
        </w:rPr>
        <w:fldChar w:fldCharType="separate"/>
      </w:r>
      <w:r w:rsidRPr="006D0CF1">
        <w:rPr>
          <w:rFonts w:asciiTheme="majorHAnsi" w:hAnsiTheme="majorHAnsi"/>
          <w:noProof/>
        </w:rPr>
        <w:t>17</w:t>
      </w:r>
      <w:r w:rsidRPr="006D0CF1">
        <w:rPr>
          <w:rFonts w:asciiTheme="majorHAnsi" w:hAnsiTheme="majorHAnsi"/>
        </w:rPr>
        <w:fldChar w:fldCharType="end"/>
      </w:r>
      <w:r w:rsidRPr="006D0CF1">
        <w:rPr>
          <w:rFonts w:asciiTheme="majorHAnsi" w:hAnsiTheme="majorHAnsi"/>
        </w:rPr>
        <w:t xml:space="preserve"> Architektura fizyczna systemu</w:t>
      </w:r>
      <w:bookmarkEnd w:id="21"/>
    </w:p>
    <w:p w14:paraId="5C14CB82" w14:textId="77777777" w:rsidR="00B250F6" w:rsidRPr="006D0CF1" w:rsidRDefault="00E83F58" w:rsidP="00054C6F">
      <w:pPr>
        <w:pStyle w:val="Nagwek1"/>
        <w:numPr>
          <w:ilvl w:val="0"/>
          <w:numId w:val="0"/>
        </w:numPr>
      </w:pPr>
      <w:r w:rsidRPr="006D0CF1">
        <w:lastRenderedPageBreak/>
        <w:t>Realizacja projektu</w:t>
      </w:r>
    </w:p>
    <w:p w14:paraId="24D01664" w14:textId="77777777" w:rsidR="00B223A6" w:rsidRDefault="00B223A6" w:rsidP="00B223A6">
      <w:pPr>
        <w:rPr>
          <w:rFonts w:asciiTheme="majorHAnsi" w:hAnsiTheme="majorHAnsi"/>
        </w:rPr>
      </w:pPr>
    </w:p>
    <w:p w14:paraId="5DF7BDD6" w14:textId="77777777" w:rsidR="0006714E" w:rsidRPr="006D0CF1" w:rsidRDefault="0006714E" w:rsidP="00B223A6">
      <w:pPr>
        <w:rPr>
          <w:rFonts w:asciiTheme="majorHAnsi" w:hAnsiTheme="majorHAnsi"/>
        </w:rPr>
      </w:pPr>
    </w:p>
    <w:p w14:paraId="043AADD6" w14:textId="77777777" w:rsidR="00B223A6" w:rsidRPr="006D0CF1" w:rsidRDefault="00B223A6" w:rsidP="00B223A6">
      <w:pPr>
        <w:rPr>
          <w:rFonts w:asciiTheme="majorHAnsi" w:hAnsiTheme="majorHAnsi"/>
        </w:rPr>
      </w:pPr>
    </w:p>
    <w:p w14:paraId="5A2B9E37" w14:textId="77777777" w:rsidR="0006714E" w:rsidRDefault="0006714E">
      <w:pPr>
        <w:rPr>
          <w:rFonts w:asciiTheme="majorHAnsi" w:hAnsiTheme="majorHAnsi"/>
        </w:rPr>
      </w:pPr>
      <w:r>
        <w:rPr>
          <w:rFonts w:asciiTheme="majorHAnsi" w:hAnsiTheme="majorHAnsi"/>
        </w:rPr>
        <w:br w:type="page"/>
      </w:r>
    </w:p>
    <w:p w14:paraId="56619C04" w14:textId="77777777" w:rsidR="00585F19" w:rsidRPr="006D0CF1" w:rsidRDefault="002D7AE0" w:rsidP="002A5276">
      <w:pPr>
        <w:pStyle w:val="Nagwek2"/>
        <w:numPr>
          <w:ilvl w:val="0"/>
          <w:numId w:val="0"/>
        </w:numPr>
      </w:pPr>
      <w:r w:rsidRPr="006D0CF1">
        <w:lastRenderedPageBreak/>
        <w:t>Raport z</w:t>
      </w:r>
      <w:r w:rsidR="00585F19" w:rsidRPr="006D0CF1">
        <w:t xml:space="preserve"> testów</w:t>
      </w:r>
      <w:r w:rsidR="00F02DB0" w:rsidRPr="006D0CF1">
        <w:t xml:space="preserve"> funkcjonalnych</w:t>
      </w:r>
    </w:p>
    <w:p w14:paraId="79AB1ED7" w14:textId="77777777" w:rsidR="005E1690" w:rsidRPr="006D0CF1" w:rsidRDefault="002D7AE0" w:rsidP="00D60CEE">
      <w:pPr>
        <w:ind w:firstLine="708"/>
        <w:jc w:val="both"/>
        <w:rPr>
          <w:rFonts w:asciiTheme="majorHAnsi" w:hAnsiTheme="majorHAnsi"/>
        </w:rPr>
      </w:pPr>
      <w:r w:rsidRPr="006D0CF1">
        <w:rPr>
          <w:rFonts w:asciiTheme="majorHAnsi" w:hAnsiTheme="majorHAnsi"/>
        </w:rPr>
        <w:t>Testy funkcjonalne zostały przeprowadzone na bazie zdefiniowanych przypadków testowych, opisujących realne scenariusze działania aplikacji i interakcji z jej otoczeniem. Testy weryfikują scenariusze pozytywne, dotyczące prawidłowego działania aplikacji, oraz scenariusze negatywne, wynikające z błędów poc</w:t>
      </w:r>
      <w:r w:rsidR="00751758" w:rsidRPr="006D0CF1">
        <w:rPr>
          <w:rFonts w:asciiTheme="majorHAnsi" w:hAnsiTheme="majorHAnsi"/>
        </w:rPr>
        <w:t>hodzących z otoczenia aplikacji</w:t>
      </w:r>
      <w:r w:rsidRPr="006D0CF1">
        <w:rPr>
          <w:rFonts w:asciiTheme="majorHAnsi" w:hAnsiTheme="majorHAnsi"/>
        </w:rPr>
        <w:t xml:space="preserve"> takich jak niepoprawne wywołania, </w:t>
      </w:r>
      <w:r w:rsidR="00751758" w:rsidRPr="006D0CF1">
        <w:rPr>
          <w:rFonts w:asciiTheme="majorHAnsi" w:hAnsiTheme="majorHAnsi"/>
        </w:rPr>
        <w:t xml:space="preserve">braki dostępu i błędne odpowiedzi z systemów zewnętrznych. Raport z testów ma na celu potwierdzenie, że aplikacja jest </w:t>
      </w:r>
      <w:r w:rsidR="0091457A" w:rsidRPr="006D0CF1">
        <w:rPr>
          <w:rFonts w:asciiTheme="majorHAnsi" w:hAnsiTheme="majorHAnsi"/>
        </w:rPr>
        <w:t>poprawna funkcjonalnie</w:t>
      </w:r>
      <w:r w:rsidR="00751758" w:rsidRPr="006D0CF1">
        <w:rPr>
          <w:rFonts w:asciiTheme="majorHAnsi" w:hAnsiTheme="majorHAnsi"/>
        </w:rPr>
        <w:t xml:space="preserve"> i działa zgodnie ze specyfikacją.</w:t>
      </w:r>
    </w:p>
    <w:p w14:paraId="34CB12B2" w14:textId="77777777" w:rsidR="00585F19" w:rsidRPr="006D0CF1" w:rsidRDefault="00CD39C3" w:rsidP="00DB237A">
      <w:pPr>
        <w:rPr>
          <w:rStyle w:val="Pogrubienie"/>
          <w:rFonts w:asciiTheme="majorHAnsi" w:hAnsiTheme="majorHAnsi"/>
        </w:rPr>
      </w:pPr>
      <w:r w:rsidRPr="006D0CF1">
        <w:rPr>
          <w:rStyle w:val="Pogrubienie"/>
          <w:rFonts w:asciiTheme="majorHAnsi" w:hAnsiTheme="majorHAnsi"/>
        </w:rPr>
        <w:t xml:space="preserve">TEST-11: </w:t>
      </w:r>
      <w:r w:rsidR="00CD72D0" w:rsidRPr="006D0CF1">
        <w:rPr>
          <w:rStyle w:val="Pogrubienie"/>
          <w:rFonts w:asciiTheme="majorHAnsi" w:hAnsiTheme="majorHAnsi"/>
        </w:rPr>
        <w:t>Poprawna rejestracja konta</w:t>
      </w:r>
    </w:p>
    <w:p w14:paraId="6D99026A" w14:textId="77777777" w:rsidR="006D58F1" w:rsidRPr="006D0CF1" w:rsidRDefault="00347617" w:rsidP="00757D54">
      <w:pPr>
        <w:ind w:firstLine="708"/>
        <w:jc w:val="both"/>
        <w:rPr>
          <w:rFonts w:asciiTheme="majorHAnsi" w:hAnsiTheme="majorHAnsi"/>
        </w:rPr>
      </w:pPr>
      <w:r w:rsidRPr="006D0CF1">
        <w:rPr>
          <w:rFonts w:asciiTheme="majorHAnsi" w:hAnsiTheme="majorHAnsi"/>
        </w:rPr>
        <w:t xml:space="preserve">Test </w:t>
      </w:r>
      <w:r w:rsidR="00BA71CA" w:rsidRPr="006D0CF1">
        <w:rPr>
          <w:rFonts w:asciiTheme="majorHAnsi" w:hAnsiTheme="majorHAnsi"/>
        </w:rPr>
        <w:t>mający</w:t>
      </w:r>
      <w:r w:rsidRPr="006D0CF1">
        <w:rPr>
          <w:rFonts w:asciiTheme="majorHAnsi" w:hAnsiTheme="majorHAnsi"/>
        </w:rPr>
        <w:t xml:space="preserve"> na celu weryfikację możliwości poprawnego zarejestrowania konta nowego użytkownika. W celu przeprowadzenia testu została wywołana usługa REST wystawiana przez aplikację dla </w:t>
      </w:r>
      <w:r w:rsidR="00BA71CA" w:rsidRPr="006D0CF1">
        <w:rPr>
          <w:rFonts w:asciiTheme="majorHAnsi" w:hAnsiTheme="majorHAnsi"/>
        </w:rPr>
        <w:t xml:space="preserve">zewnętrznych </w:t>
      </w:r>
      <w:r w:rsidRPr="006D0CF1">
        <w:rPr>
          <w:rFonts w:asciiTheme="majorHAnsi" w:hAnsiTheme="majorHAnsi"/>
        </w:rPr>
        <w:t xml:space="preserve">systemów klienckich </w:t>
      </w:r>
      <w:r w:rsidR="00BA71CA" w:rsidRPr="006D0CF1">
        <w:rPr>
          <w:rFonts w:asciiTheme="majorHAnsi" w:hAnsiTheme="majorHAnsi"/>
        </w:rPr>
        <w:t xml:space="preserve">obsługiwanych przez </w:t>
      </w:r>
      <w:r w:rsidRPr="006D0CF1">
        <w:rPr>
          <w:rFonts w:asciiTheme="majorHAnsi" w:hAnsiTheme="majorHAnsi"/>
        </w:rPr>
        <w:t>użytkowników końcowych. Wywołanie zawierało poprawn</w:t>
      </w:r>
      <w:r w:rsidR="00BA71CA" w:rsidRPr="006D0CF1">
        <w:rPr>
          <w:rFonts w:asciiTheme="majorHAnsi" w:hAnsiTheme="majorHAnsi"/>
        </w:rPr>
        <w:t>e i unikalne dane użytkownika i </w:t>
      </w:r>
      <w:r w:rsidRPr="006D0CF1">
        <w:rPr>
          <w:rFonts w:asciiTheme="majorHAnsi" w:hAnsiTheme="majorHAnsi"/>
        </w:rPr>
        <w:t xml:space="preserve">pojazdu. </w:t>
      </w:r>
      <w:r w:rsidR="00BA71CA" w:rsidRPr="006D0CF1">
        <w:rPr>
          <w:rFonts w:asciiTheme="majorHAnsi" w:hAnsiTheme="majorHAnsi"/>
        </w:rPr>
        <w:t>W odpowiedzi aplikacja zwróciła poprawne dane obiektów zarejestrowanych w systemach wewnętrznych. Aplikacja poprawnie utworzyła rekordy bazodanowe oraz zasób plikowy dla danych rachunkowych.</w:t>
      </w:r>
      <w:r w:rsidR="00757D54" w:rsidRPr="006D0CF1">
        <w:rPr>
          <w:rFonts w:asciiTheme="majorHAnsi" w:hAnsiTheme="majorHAnsi"/>
        </w:rPr>
        <w:t xml:space="preserve"> Raport z testu i logi z wykonania usługi znajdują</w:t>
      </w:r>
      <w:r w:rsidR="008C08BC" w:rsidRPr="006D0CF1">
        <w:rPr>
          <w:rFonts w:asciiTheme="majorHAnsi" w:hAnsiTheme="majorHAnsi"/>
        </w:rPr>
        <w:t xml:space="preserve"> się w </w:t>
      </w:r>
      <w:r w:rsidR="00995742" w:rsidRPr="006D0CF1">
        <w:rPr>
          <w:rFonts w:asciiTheme="majorHAnsi" w:hAnsiTheme="majorHAnsi"/>
        </w:rPr>
        <w:t>załączniku TEST-11</w:t>
      </w:r>
      <w:r w:rsidR="00782AB5" w:rsidRPr="006D0CF1">
        <w:rPr>
          <w:rFonts w:asciiTheme="majorHAnsi" w:hAnsiTheme="majorHAnsi"/>
        </w:rPr>
        <w:t>_Poprawna rejestracja konta</w:t>
      </w:r>
      <w:r w:rsidR="00995742" w:rsidRPr="006D0CF1">
        <w:rPr>
          <w:rFonts w:asciiTheme="majorHAnsi" w:hAnsiTheme="majorHAnsi"/>
        </w:rPr>
        <w:t>.</w:t>
      </w:r>
      <w:r w:rsidR="00782AB5" w:rsidRPr="006D0CF1">
        <w:rPr>
          <w:rFonts w:asciiTheme="majorHAnsi" w:hAnsiTheme="majorHAnsi"/>
        </w:rPr>
        <w:t>docx</w:t>
      </w:r>
      <w:r w:rsidR="00B667A5" w:rsidRPr="006D0CF1">
        <w:rPr>
          <w:rFonts w:asciiTheme="majorHAnsi" w:hAnsiTheme="majorHAnsi"/>
        </w:rPr>
        <w:fldChar w:fldCharType="begin"/>
      </w:r>
      <w:r w:rsidR="00B667A5" w:rsidRPr="006D0CF1">
        <w:rPr>
          <w:rFonts w:asciiTheme="majorHAnsi" w:hAnsiTheme="majorHAnsi"/>
        </w:rPr>
        <w:instrText xml:space="preserve"> XE "TEST-11_Poprawna rejestracja konta.docx" </w:instrText>
      </w:r>
      <w:r w:rsidR="00B667A5" w:rsidRPr="006D0CF1">
        <w:rPr>
          <w:rFonts w:asciiTheme="majorHAnsi" w:hAnsiTheme="majorHAnsi"/>
        </w:rPr>
        <w:fldChar w:fldCharType="end"/>
      </w:r>
      <w:r w:rsidR="0051653C" w:rsidRPr="006D0CF1">
        <w:rPr>
          <w:rFonts w:asciiTheme="majorHAnsi" w:hAnsiTheme="majorHAnsi"/>
        </w:rPr>
        <w:t>.</w:t>
      </w:r>
    </w:p>
    <w:p w14:paraId="21FE8EDA" w14:textId="77777777" w:rsidR="00CD39C3" w:rsidRPr="006D0CF1" w:rsidRDefault="00CD39C3" w:rsidP="00DB237A">
      <w:pPr>
        <w:rPr>
          <w:rFonts w:asciiTheme="majorHAnsi" w:hAnsiTheme="majorHAnsi"/>
          <w:b/>
        </w:rPr>
      </w:pPr>
      <w:r w:rsidRPr="006D0CF1">
        <w:rPr>
          <w:rFonts w:asciiTheme="majorHAnsi" w:hAnsiTheme="majorHAnsi"/>
          <w:b/>
        </w:rPr>
        <w:t xml:space="preserve">TEST-12: Błąd unikalności danych </w:t>
      </w:r>
      <w:r w:rsidR="00983EA5" w:rsidRPr="006D0CF1">
        <w:rPr>
          <w:rFonts w:asciiTheme="majorHAnsi" w:hAnsiTheme="majorHAnsi"/>
          <w:b/>
        </w:rPr>
        <w:t>konta</w:t>
      </w:r>
    </w:p>
    <w:p w14:paraId="3DBAFBDD" w14:textId="77777777" w:rsidR="006D58F1" w:rsidRPr="006D0CF1" w:rsidRDefault="00871A17" w:rsidP="006F79EC">
      <w:pPr>
        <w:ind w:firstLine="708"/>
        <w:jc w:val="both"/>
        <w:rPr>
          <w:rFonts w:asciiTheme="majorHAnsi" w:hAnsiTheme="majorHAnsi"/>
        </w:rPr>
      </w:pPr>
      <w:r w:rsidRPr="006D0CF1">
        <w:rPr>
          <w:rFonts w:asciiTheme="majorHAnsi" w:hAnsiTheme="majorHAnsi"/>
        </w:rPr>
        <w:t xml:space="preserve">Test sprawdzający weryfikację unikalności danych </w:t>
      </w:r>
      <w:r w:rsidR="00995742" w:rsidRPr="006D0CF1">
        <w:rPr>
          <w:rFonts w:asciiTheme="majorHAnsi" w:hAnsiTheme="majorHAnsi"/>
        </w:rPr>
        <w:t xml:space="preserve">konta przy próbie rejestracji nowego użytkownika. </w:t>
      </w:r>
      <w:r w:rsidR="00F77F0A" w:rsidRPr="006D0CF1">
        <w:rPr>
          <w:rFonts w:asciiTheme="majorHAnsi" w:hAnsiTheme="majorHAnsi"/>
        </w:rPr>
        <w:t>W</w:t>
      </w:r>
      <w:r w:rsidR="00995742" w:rsidRPr="006D0CF1">
        <w:rPr>
          <w:rFonts w:asciiTheme="majorHAnsi" w:hAnsiTheme="majorHAnsi"/>
        </w:rPr>
        <w:t> </w:t>
      </w:r>
      <w:r w:rsidR="00F77F0A" w:rsidRPr="006D0CF1">
        <w:rPr>
          <w:rFonts w:asciiTheme="majorHAnsi" w:hAnsiTheme="majorHAnsi"/>
        </w:rPr>
        <w:t xml:space="preserve">celu przeprowadzenia testu została wywołana usługa REST wystawiana przez aplikację dla zewnętrznych systemów klienckich obsługiwanych przez użytkowników końcowych. Wywołanie zawierało poprawne i </w:t>
      </w:r>
      <w:r w:rsidR="00995742" w:rsidRPr="006D0CF1">
        <w:rPr>
          <w:rFonts w:asciiTheme="majorHAnsi" w:hAnsiTheme="majorHAnsi"/>
        </w:rPr>
        <w:t>nie</w:t>
      </w:r>
      <w:r w:rsidR="00F77F0A" w:rsidRPr="006D0CF1">
        <w:rPr>
          <w:rFonts w:asciiTheme="majorHAnsi" w:hAnsiTheme="majorHAnsi"/>
        </w:rPr>
        <w:t xml:space="preserve">unikalne dane użytkownika i pojazdu. W odpowiedzi aplikacja zwróciła </w:t>
      </w:r>
      <w:r w:rsidR="00995742" w:rsidRPr="006D0CF1">
        <w:rPr>
          <w:rFonts w:asciiTheme="majorHAnsi" w:hAnsiTheme="majorHAnsi"/>
        </w:rPr>
        <w:t xml:space="preserve">informację o błędzie </w:t>
      </w:r>
      <w:r w:rsidR="009965F7" w:rsidRPr="006D0CF1">
        <w:rPr>
          <w:rFonts w:asciiTheme="majorHAnsi" w:hAnsiTheme="majorHAnsi"/>
        </w:rPr>
        <w:t xml:space="preserve">wynikającym z </w:t>
      </w:r>
      <w:r w:rsidR="00995742" w:rsidRPr="006D0CF1">
        <w:rPr>
          <w:rFonts w:asciiTheme="majorHAnsi" w:hAnsiTheme="majorHAnsi"/>
        </w:rPr>
        <w:t xml:space="preserve">braku unikalności konta. Żadne rekordy bazodanowe nie zostały zapisane i nie został utworzony zasób plikowy. </w:t>
      </w:r>
      <w:r w:rsidR="00B667A5" w:rsidRPr="006D0CF1">
        <w:rPr>
          <w:rFonts w:asciiTheme="majorHAnsi" w:hAnsiTheme="majorHAnsi"/>
        </w:rPr>
        <w:t>Raport z testu i logi z wykonania usługi znajdują się w załączniku</w:t>
      </w:r>
      <w:r w:rsidR="00995742" w:rsidRPr="006D0CF1">
        <w:rPr>
          <w:rFonts w:asciiTheme="majorHAnsi" w:hAnsiTheme="majorHAnsi"/>
        </w:rPr>
        <w:t xml:space="preserve"> </w:t>
      </w:r>
      <w:r w:rsidR="00771138" w:rsidRPr="006D0CF1">
        <w:rPr>
          <w:rFonts w:asciiTheme="majorHAnsi" w:hAnsiTheme="majorHAnsi"/>
        </w:rPr>
        <w:t>TEST-12</w:t>
      </w:r>
      <w:r w:rsidR="00B667A5" w:rsidRPr="006D0CF1">
        <w:rPr>
          <w:rFonts w:asciiTheme="majorHAnsi" w:hAnsiTheme="majorHAnsi"/>
        </w:rPr>
        <w:t>_Błąd unikalności danych konta</w:t>
      </w:r>
      <w:r w:rsidR="00995742" w:rsidRPr="006D0CF1">
        <w:rPr>
          <w:rFonts w:asciiTheme="majorHAnsi" w:hAnsiTheme="majorHAnsi"/>
        </w:rPr>
        <w:t>.pdf</w:t>
      </w:r>
      <w:r w:rsidR="00B667A5" w:rsidRPr="006D0CF1">
        <w:rPr>
          <w:rFonts w:asciiTheme="majorHAnsi" w:hAnsiTheme="majorHAnsi"/>
        </w:rPr>
        <w:fldChar w:fldCharType="begin"/>
      </w:r>
      <w:r w:rsidR="00B667A5" w:rsidRPr="006D0CF1">
        <w:rPr>
          <w:rFonts w:asciiTheme="majorHAnsi" w:hAnsiTheme="majorHAnsi"/>
        </w:rPr>
        <w:instrText xml:space="preserve"> XE "TEST-12_Błąd unikalności danych konta.pdf" </w:instrText>
      </w:r>
      <w:r w:rsidR="00B667A5" w:rsidRPr="006D0CF1">
        <w:rPr>
          <w:rFonts w:asciiTheme="majorHAnsi" w:hAnsiTheme="majorHAnsi"/>
        </w:rPr>
        <w:fldChar w:fldCharType="end"/>
      </w:r>
      <w:r w:rsidR="00995742" w:rsidRPr="006D0CF1">
        <w:rPr>
          <w:rFonts w:asciiTheme="majorHAnsi" w:hAnsiTheme="majorHAnsi"/>
        </w:rPr>
        <w:t>.</w:t>
      </w:r>
    </w:p>
    <w:p w14:paraId="495D2FBE" w14:textId="77777777" w:rsidR="00CD72D0" w:rsidRPr="006D0CF1" w:rsidRDefault="00FB4A37" w:rsidP="00DB237A">
      <w:pPr>
        <w:rPr>
          <w:rFonts w:asciiTheme="majorHAnsi" w:hAnsiTheme="majorHAnsi"/>
          <w:b/>
        </w:rPr>
      </w:pPr>
      <w:r w:rsidRPr="006D0CF1">
        <w:rPr>
          <w:rFonts w:asciiTheme="majorHAnsi" w:hAnsiTheme="majorHAnsi"/>
          <w:b/>
        </w:rPr>
        <w:t xml:space="preserve">TEST-13: </w:t>
      </w:r>
      <w:r w:rsidR="00CD72D0" w:rsidRPr="006D0CF1">
        <w:rPr>
          <w:rFonts w:asciiTheme="majorHAnsi" w:hAnsiTheme="majorHAnsi"/>
          <w:b/>
        </w:rPr>
        <w:t>Negatywna walidacja danych wejściowych do rejestracji konta</w:t>
      </w:r>
    </w:p>
    <w:p w14:paraId="16FD596D" w14:textId="77777777" w:rsidR="002A5276" w:rsidRPr="006D0CF1" w:rsidRDefault="009965F7" w:rsidP="004F200C">
      <w:pPr>
        <w:ind w:firstLine="708"/>
        <w:jc w:val="both"/>
        <w:rPr>
          <w:rFonts w:asciiTheme="majorHAnsi" w:hAnsiTheme="majorHAnsi"/>
        </w:rPr>
      </w:pPr>
      <w:r w:rsidRPr="006D0CF1">
        <w:rPr>
          <w:rFonts w:asciiTheme="majorHAnsi" w:hAnsiTheme="majorHAnsi"/>
        </w:rPr>
        <w:t xml:space="preserve">Test </w:t>
      </w:r>
      <w:r w:rsidR="00E91134" w:rsidRPr="006D0CF1">
        <w:rPr>
          <w:rFonts w:asciiTheme="majorHAnsi" w:hAnsiTheme="majorHAnsi"/>
        </w:rPr>
        <w:t>sprawdzający walidację</w:t>
      </w:r>
      <w:r w:rsidRPr="006D0CF1">
        <w:rPr>
          <w:rFonts w:asciiTheme="majorHAnsi" w:hAnsiTheme="majorHAnsi"/>
        </w:rPr>
        <w:t xml:space="preserve"> danych wejściowych przy próbie zarejestrowania konta nowego użytkownika. W celu przeprowadzenia testu została wywołana usługa REST wystawiana przez aplikację dla zewnętrznych systemów klienckich obsługiwanych przez użytkowników końcowych. Wywołanie zawierało niepoprawne dane użytkownika </w:t>
      </w:r>
      <w:r w:rsidR="00E91134" w:rsidRPr="006D0CF1">
        <w:rPr>
          <w:rFonts w:asciiTheme="majorHAnsi" w:hAnsiTheme="majorHAnsi"/>
        </w:rPr>
        <w:t>z błędną długością</w:t>
      </w:r>
      <w:r w:rsidRPr="006D0CF1">
        <w:rPr>
          <w:rFonts w:asciiTheme="majorHAnsi" w:hAnsiTheme="majorHAnsi"/>
        </w:rPr>
        <w:t xml:space="preserve"> pola pesel. W odpowiedzi aplikacja zwróciła </w:t>
      </w:r>
      <w:r w:rsidR="00E91134" w:rsidRPr="006D0CF1">
        <w:rPr>
          <w:rFonts w:asciiTheme="majorHAnsi" w:hAnsiTheme="majorHAnsi"/>
        </w:rPr>
        <w:t xml:space="preserve">informację o błędzie wynikającym z negatywnej walidacji pola pesel względem wyrażenia regularnego. Żadne rekordy bazodanowe nie zostały zapisane i nie został utworzony zasób plikowy. </w:t>
      </w:r>
      <w:r w:rsidR="006F79EC" w:rsidRPr="006D0CF1">
        <w:rPr>
          <w:rFonts w:asciiTheme="majorHAnsi" w:hAnsiTheme="majorHAnsi"/>
        </w:rPr>
        <w:t>Raport z testu i logi z wykonania usługi znajdują się w załączniku</w:t>
      </w:r>
      <w:r w:rsidR="00E91134" w:rsidRPr="006D0CF1">
        <w:rPr>
          <w:rFonts w:asciiTheme="majorHAnsi" w:hAnsiTheme="majorHAnsi"/>
        </w:rPr>
        <w:t xml:space="preserve"> TEST-13</w:t>
      </w:r>
      <w:r w:rsidR="004F200C" w:rsidRPr="006D0CF1">
        <w:rPr>
          <w:rFonts w:asciiTheme="majorHAnsi" w:hAnsiTheme="majorHAnsi"/>
        </w:rPr>
        <w:t>_Negatywna walidacja danych wejściowych do rejestracji konta</w:t>
      </w:r>
      <w:r w:rsidR="00E91134" w:rsidRPr="006D0CF1">
        <w:rPr>
          <w:rFonts w:asciiTheme="majorHAnsi" w:hAnsiTheme="majorHAnsi"/>
        </w:rPr>
        <w:t>.pdf</w:t>
      </w:r>
      <w:r w:rsidR="004F4F32" w:rsidRPr="006D0CF1">
        <w:rPr>
          <w:rFonts w:asciiTheme="majorHAnsi" w:hAnsiTheme="majorHAnsi"/>
        </w:rPr>
        <w:fldChar w:fldCharType="begin"/>
      </w:r>
      <w:r w:rsidR="004F4F32" w:rsidRPr="006D0CF1">
        <w:rPr>
          <w:rFonts w:asciiTheme="majorHAnsi" w:hAnsiTheme="majorHAnsi"/>
        </w:rPr>
        <w:instrText xml:space="preserve"> XE "TEST-13_Negatywna walidacja danych wejściowych do rejestracji konta.pdf" </w:instrText>
      </w:r>
      <w:r w:rsidR="004F4F32" w:rsidRPr="006D0CF1">
        <w:rPr>
          <w:rFonts w:asciiTheme="majorHAnsi" w:hAnsiTheme="majorHAnsi"/>
        </w:rPr>
        <w:fldChar w:fldCharType="end"/>
      </w:r>
      <w:r w:rsidR="00E91134" w:rsidRPr="006D0CF1">
        <w:rPr>
          <w:rFonts w:asciiTheme="majorHAnsi" w:hAnsiTheme="majorHAnsi"/>
        </w:rPr>
        <w:t>.</w:t>
      </w:r>
    </w:p>
    <w:p w14:paraId="105C766E" w14:textId="77777777" w:rsidR="00687FAA" w:rsidRPr="006D0CF1" w:rsidRDefault="002A5276" w:rsidP="00DB237A">
      <w:pPr>
        <w:rPr>
          <w:rFonts w:asciiTheme="majorHAnsi" w:hAnsiTheme="majorHAnsi"/>
          <w:b/>
        </w:rPr>
      </w:pPr>
      <w:r w:rsidRPr="006D0CF1">
        <w:rPr>
          <w:rFonts w:asciiTheme="majorHAnsi" w:hAnsiTheme="majorHAnsi"/>
          <w:b/>
        </w:rPr>
        <w:t xml:space="preserve">TEST-14: </w:t>
      </w:r>
      <w:r w:rsidR="00CD72D0" w:rsidRPr="006D0CF1">
        <w:rPr>
          <w:rFonts w:asciiTheme="majorHAnsi" w:hAnsiTheme="majorHAnsi"/>
          <w:b/>
        </w:rPr>
        <w:t xml:space="preserve">Brak dostępu do bazy danych podczas rejestracji </w:t>
      </w:r>
      <w:r w:rsidRPr="006D0CF1">
        <w:rPr>
          <w:rFonts w:asciiTheme="majorHAnsi" w:hAnsiTheme="majorHAnsi"/>
          <w:b/>
        </w:rPr>
        <w:t>konta</w:t>
      </w:r>
    </w:p>
    <w:p w14:paraId="4638068B" w14:textId="77777777" w:rsidR="00E91134" w:rsidRPr="006D0CF1" w:rsidRDefault="00E91134" w:rsidP="004F200C">
      <w:pPr>
        <w:ind w:firstLine="708"/>
        <w:jc w:val="both"/>
        <w:rPr>
          <w:rFonts w:asciiTheme="majorHAnsi" w:hAnsiTheme="majorHAnsi"/>
        </w:rPr>
      </w:pPr>
      <w:r w:rsidRPr="006D0CF1">
        <w:rPr>
          <w:rFonts w:asciiTheme="majorHAnsi" w:hAnsiTheme="majorHAnsi"/>
        </w:rPr>
        <w:t xml:space="preserve">Test sprawdzający obsługę sytuacji wyjątkowej w postaci braku dostępu aplikacji do wewnętrznej bazy danych. W celu przeprowadzenia testu została wywołana usługa REST wystawiana przez aplikację dla zewnętrznych systemów klienckich obsługiwanych przez użytkowników końcowych. Wywołanie zawierało poprawne dane użytkownika i pojazdu. Na potrzeby testu został wyłączony serwer bazodanowy MySQL. W odpowiedzi aplikacja zwróciła informację o błędzie wynikającym z braku dostępu do bazy danych. Żadne rekordy bazodanowe nie zostały zapisane i nie został utworzony zasób plikowy. </w:t>
      </w:r>
      <w:r w:rsidR="006F79EC" w:rsidRPr="006D0CF1">
        <w:rPr>
          <w:rFonts w:asciiTheme="majorHAnsi" w:hAnsiTheme="majorHAnsi"/>
        </w:rPr>
        <w:t>Raport z testu i logi z wykonania usługi znajdują się w załączniku</w:t>
      </w:r>
      <w:r w:rsidRPr="006D0CF1">
        <w:rPr>
          <w:rFonts w:asciiTheme="majorHAnsi" w:hAnsiTheme="majorHAnsi"/>
        </w:rPr>
        <w:t xml:space="preserve"> TEST-14</w:t>
      </w:r>
      <w:r w:rsidR="004F200C" w:rsidRPr="006D0CF1">
        <w:rPr>
          <w:rFonts w:asciiTheme="majorHAnsi" w:hAnsiTheme="majorHAnsi"/>
        </w:rPr>
        <w:t>_Brak dostępu do bazy danych podczas rejestracji konta</w:t>
      </w:r>
      <w:r w:rsidRPr="006D0CF1">
        <w:rPr>
          <w:rFonts w:asciiTheme="majorHAnsi" w:hAnsiTheme="majorHAnsi"/>
        </w:rPr>
        <w:t>.pdf</w:t>
      </w:r>
      <w:r w:rsidR="004F4F32" w:rsidRPr="006D0CF1">
        <w:rPr>
          <w:rFonts w:asciiTheme="majorHAnsi" w:hAnsiTheme="majorHAnsi"/>
        </w:rPr>
        <w:fldChar w:fldCharType="begin"/>
      </w:r>
      <w:r w:rsidR="004F4F32" w:rsidRPr="006D0CF1">
        <w:rPr>
          <w:rFonts w:asciiTheme="majorHAnsi" w:hAnsiTheme="majorHAnsi"/>
        </w:rPr>
        <w:instrText xml:space="preserve"> XE "TEST-14_Brak dostępu do bazy danych podczas rejestracji konta.pdf" </w:instrText>
      </w:r>
      <w:r w:rsidR="004F4F32" w:rsidRPr="006D0CF1">
        <w:rPr>
          <w:rFonts w:asciiTheme="majorHAnsi" w:hAnsiTheme="majorHAnsi"/>
        </w:rPr>
        <w:fldChar w:fldCharType="end"/>
      </w:r>
      <w:r w:rsidRPr="006D0CF1">
        <w:rPr>
          <w:rFonts w:asciiTheme="majorHAnsi" w:hAnsiTheme="majorHAnsi"/>
        </w:rPr>
        <w:t>.</w:t>
      </w:r>
    </w:p>
    <w:p w14:paraId="6E5FDF41" w14:textId="77777777" w:rsidR="002A5276" w:rsidRPr="006D0CF1" w:rsidRDefault="00E573A9" w:rsidP="00DB237A">
      <w:pPr>
        <w:rPr>
          <w:rFonts w:asciiTheme="majorHAnsi" w:hAnsiTheme="majorHAnsi"/>
          <w:b/>
        </w:rPr>
      </w:pPr>
      <w:r w:rsidRPr="006D0CF1">
        <w:rPr>
          <w:rFonts w:asciiTheme="majorHAnsi" w:hAnsiTheme="majorHAnsi"/>
          <w:b/>
        </w:rPr>
        <w:t xml:space="preserve">TEST-21: </w:t>
      </w:r>
      <w:r w:rsidR="00F262B3" w:rsidRPr="006D0CF1">
        <w:rPr>
          <w:rFonts w:asciiTheme="majorHAnsi" w:hAnsiTheme="majorHAnsi"/>
          <w:b/>
        </w:rPr>
        <w:t>Poprawne zasilenie konta</w:t>
      </w:r>
    </w:p>
    <w:p w14:paraId="6F04BBDE" w14:textId="77777777" w:rsidR="00F262B3" w:rsidRPr="006D0CF1" w:rsidRDefault="00E91134" w:rsidP="004F200C">
      <w:pPr>
        <w:ind w:firstLine="708"/>
        <w:jc w:val="both"/>
        <w:rPr>
          <w:rFonts w:asciiTheme="majorHAnsi" w:hAnsiTheme="majorHAnsi"/>
        </w:rPr>
      </w:pPr>
      <w:r w:rsidRPr="006D0CF1">
        <w:rPr>
          <w:rFonts w:asciiTheme="majorHAnsi" w:hAnsiTheme="majorHAnsi"/>
        </w:rPr>
        <w:lastRenderedPageBreak/>
        <w:t xml:space="preserve">Test mający na celu weryfikację możliwości poprawnego zasilenia środkami pieniężnymi konta istniejącego użytkownika. W celu przeprowadzenia testu została wywołana usługa REST wystawiana przez aplikację dla zewnętrznych systemów klienckich obsługiwanych przez użytkowników końcowych. Wywołanie zawierało poprawny identyfikator konta rachunkowego i zasilaną kwotę. W odpowiedzi aplikacja zwróciła aktualny stan środków na koncie rachunkowym użytkownika. Aplikacja poprawnie zaktualizowała zasób plikowy dla danych rachunkowych. </w:t>
      </w:r>
      <w:r w:rsidR="006F79EC" w:rsidRPr="006D0CF1">
        <w:rPr>
          <w:rFonts w:asciiTheme="majorHAnsi" w:hAnsiTheme="majorHAnsi"/>
        </w:rPr>
        <w:t>Raport z testu i logi z wykonania usługi znajdują się w załączniku</w:t>
      </w:r>
      <w:r w:rsidRPr="006D0CF1">
        <w:rPr>
          <w:rFonts w:asciiTheme="majorHAnsi" w:hAnsiTheme="majorHAnsi"/>
        </w:rPr>
        <w:t xml:space="preserve"> TEST-21</w:t>
      </w:r>
      <w:r w:rsidR="004F200C" w:rsidRPr="006D0CF1">
        <w:rPr>
          <w:rFonts w:asciiTheme="majorHAnsi" w:hAnsiTheme="majorHAnsi"/>
        </w:rPr>
        <w:t>_Poprawne zasilenie konta</w:t>
      </w:r>
      <w:r w:rsidRPr="006D0CF1">
        <w:rPr>
          <w:rFonts w:asciiTheme="majorHAnsi" w:hAnsiTheme="majorHAnsi"/>
        </w:rPr>
        <w:t>.pdf</w:t>
      </w:r>
      <w:r w:rsidR="004F4F32" w:rsidRPr="006D0CF1">
        <w:rPr>
          <w:rFonts w:asciiTheme="majorHAnsi" w:hAnsiTheme="majorHAnsi"/>
        </w:rPr>
        <w:fldChar w:fldCharType="begin"/>
      </w:r>
      <w:r w:rsidR="004F4F32" w:rsidRPr="006D0CF1">
        <w:rPr>
          <w:rFonts w:asciiTheme="majorHAnsi" w:hAnsiTheme="majorHAnsi"/>
        </w:rPr>
        <w:instrText xml:space="preserve"> XE "TEST-21_Poprawne zasilenie konta.pdf" </w:instrText>
      </w:r>
      <w:r w:rsidR="004F4F32" w:rsidRPr="006D0CF1">
        <w:rPr>
          <w:rFonts w:asciiTheme="majorHAnsi" w:hAnsiTheme="majorHAnsi"/>
        </w:rPr>
        <w:fldChar w:fldCharType="end"/>
      </w:r>
      <w:r w:rsidRPr="006D0CF1">
        <w:rPr>
          <w:rFonts w:asciiTheme="majorHAnsi" w:hAnsiTheme="majorHAnsi"/>
        </w:rPr>
        <w:t>.</w:t>
      </w:r>
    </w:p>
    <w:p w14:paraId="23A82C36" w14:textId="77777777" w:rsidR="00F262B3" w:rsidRPr="006D0CF1" w:rsidRDefault="00F262B3" w:rsidP="00DB237A">
      <w:pPr>
        <w:rPr>
          <w:rFonts w:asciiTheme="majorHAnsi" w:hAnsiTheme="majorHAnsi"/>
          <w:b/>
        </w:rPr>
      </w:pPr>
      <w:r w:rsidRPr="006D0CF1">
        <w:rPr>
          <w:rFonts w:asciiTheme="majorHAnsi" w:hAnsiTheme="majorHAnsi"/>
          <w:b/>
        </w:rPr>
        <w:t>TEST-22: Brak konta o podanym identyfikatorze</w:t>
      </w:r>
    </w:p>
    <w:p w14:paraId="05B4D123" w14:textId="77777777" w:rsidR="00F262B3" w:rsidRPr="006D0CF1" w:rsidRDefault="000C2DEF" w:rsidP="004F200C">
      <w:pPr>
        <w:jc w:val="both"/>
        <w:rPr>
          <w:rFonts w:asciiTheme="majorHAnsi" w:hAnsiTheme="majorHAnsi"/>
        </w:rPr>
      </w:pPr>
      <w:r w:rsidRPr="006D0CF1">
        <w:rPr>
          <w:rFonts w:asciiTheme="majorHAnsi" w:hAnsiTheme="majorHAnsi"/>
        </w:rPr>
        <w:t xml:space="preserve">Test sprawdzający zachowanie aplikacji przy próbie zasilenia na nieistniejące w systemie konto. W celu przeprowadzenia testu została wywołana usługa REST wystawiana przez aplikację dla zewnętrznych systemów klienckich obsługiwanych przez użytkowników końcowych. Wywołanie zawierało nieistniejący w systemie identyfikator konta rachunkowego i zasilaną kwotę. W odpowiedzi aplikacja zwróciła błąd związany z brakiem konta o podanym identyfikatorze. Aplikacja nie zaktualizowała </w:t>
      </w:r>
      <w:r w:rsidR="00A051E7" w:rsidRPr="006D0CF1">
        <w:rPr>
          <w:rFonts w:asciiTheme="majorHAnsi" w:hAnsiTheme="majorHAnsi"/>
        </w:rPr>
        <w:t>żadnego zasobu plikowego</w:t>
      </w:r>
      <w:r w:rsidRPr="006D0CF1">
        <w:rPr>
          <w:rFonts w:asciiTheme="majorHAnsi" w:hAnsiTheme="majorHAnsi"/>
        </w:rPr>
        <w:t xml:space="preserve">. </w:t>
      </w:r>
      <w:r w:rsidR="006F79EC" w:rsidRPr="006D0CF1">
        <w:rPr>
          <w:rFonts w:asciiTheme="majorHAnsi" w:hAnsiTheme="majorHAnsi"/>
        </w:rPr>
        <w:t>Raport z testu i logi z wykonania usługi znajdują się w załączniku</w:t>
      </w:r>
      <w:r w:rsidRPr="006D0CF1">
        <w:rPr>
          <w:rFonts w:asciiTheme="majorHAnsi" w:hAnsiTheme="majorHAnsi"/>
        </w:rPr>
        <w:t xml:space="preserve"> TEST-22</w:t>
      </w:r>
      <w:r w:rsidR="004F200C" w:rsidRPr="006D0CF1">
        <w:rPr>
          <w:rFonts w:asciiTheme="majorHAnsi" w:hAnsiTheme="majorHAnsi"/>
        </w:rPr>
        <w:t>_Brak konta o podanym identyfikatorze</w:t>
      </w:r>
      <w:r w:rsidRPr="006D0CF1">
        <w:rPr>
          <w:rFonts w:asciiTheme="majorHAnsi" w:hAnsiTheme="majorHAnsi"/>
        </w:rPr>
        <w:t>.pdf</w:t>
      </w:r>
      <w:r w:rsidR="004F4F32" w:rsidRPr="006D0CF1">
        <w:rPr>
          <w:rFonts w:asciiTheme="majorHAnsi" w:hAnsiTheme="majorHAnsi"/>
        </w:rPr>
        <w:fldChar w:fldCharType="begin"/>
      </w:r>
      <w:r w:rsidR="004F4F32" w:rsidRPr="006D0CF1">
        <w:rPr>
          <w:rFonts w:asciiTheme="majorHAnsi" w:hAnsiTheme="majorHAnsi"/>
        </w:rPr>
        <w:instrText xml:space="preserve"> XE "TEST-22_Brak konta o podanym identyfikatorze.pdf" </w:instrText>
      </w:r>
      <w:r w:rsidR="004F4F32" w:rsidRPr="006D0CF1">
        <w:rPr>
          <w:rFonts w:asciiTheme="majorHAnsi" w:hAnsiTheme="majorHAnsi"/>
        </w:rPr>
        <w:fldChar w:fldCharType="end"/>
      </w:r>
      <w:r w:rsidRPr="006D0CF1">
        <w:rPr>
          <w:rFonts w:asciiTheme="majorHAnsi" w:hAnsiTheme="majorHAnsi"/>
        </w:rPr>
        <w:t>.</w:t>
      </w:r>
    </w:p>
    <w:p w14:paraId="04C7E411" w14:textId="77777777" w:rsidR="00F262B3" w:rsidRPr="006D0CF1" w:rsidRDefault="001D5ADE" w:rsidP="00DB237A">
      <w:pPr>
        <w:rPr>
          <w:rFonts w:asciiTheme="majorHAnsi" w:hAnsiTheme="majorHAnsi"/>
          <w:b/>
        </w:rPr>
      </w:pPr>
      <w:r w:rsidRPr="006D0CF1">
        <w:rPr>
          <w:rFonts w:asciiTheme="majorHAnsi" w:hAnsiTheme="majorHAnsi"/>
          <w:b/>
        </w:rPr>
        <w:t>TEST-23</w:t>
      </w:r>
      <w:r w:rsidR="00F262B3" w:rsidRPr="006D0CF1">
        <w:rPr>
          <w:rFonts w:asciiTheme="majorHAnsi" w:hAnsiTheme="majorHAnsi"/>
          <w:b/>
        </w:rPr>
        <w:t>: Negatywna walidacja danych wejściowych do zasilenia konta</w:t>
      </w:r>
    </w:p>
    <w:p w14:paraId="03850412" w14:textId="77777777" w:rsidR="00F262B3" w:rsidRPr="006D0CF1" w:rsidRDefault="000357A9" w:rsidP="004F200C">
      <w:pPr>
        <w:ind w:firstLine="708"/>
        <w:jc w:val="both"/>
        <w:rPr>
          <w:rFonts w:asciiTheme="majorHAnsi" w:hAnsiTheme="majorHAnsi"/>
        </w:rPr>
      </w:pPr>
      <w:r w:rsidRPr="006D0CF1">
        <w:rPr>
          <w:rFonts w:asciiTheme="majorHAnsi" w:hAnsiTheme="majorHAnsi"/>
        </w:rPr>
        <w:t xml:space="preserve">Test sprawdzający walidację danych wejściowych przy próbie zasilenia konta użytkownika. W celu przeprowadzenia testu została wywołana usługa REST wystawiana przez aplikację dla zewnętrznych systemów klienckich obsługiwanych przez użytkowników końcowych. Wywołanie zawierało niepoprawną wartość kwoty zasilenia. W odpowiedzi aplikacja zwróciła informację o błędzie wynikającym z negatywnej walidacji. Aplikacja nie zaktualizowała </w:t>
      </w:r>
      <w:r w:rsidR="008C08BC" w:rsidRPr="006D0CF1">
        <w:rPr>
          <w:rFonts w:asciiTheme="majorHAnsi" w:hAnsiTheme="majorHAnsi"/>
        </w:rPr>
        <w:t xml:space="preserve">żadnego zasobu plikowego. </w:t>
      </w:r>
      <w:r w:rsidR="006F79EC" w:rsidRPr="006D0CF1">
        <w:rPr>
          <w:rFonts w:asciiTheme="majorHAnsi" w:hAnsiTheme="majorHAnsi"/>
        </w:rPr>
        <w:t>Raport z testu i logi z wykonania usługi znajdują się w załączniku</w:t>
      </w:r>
      <w:r w:rsidRPr="006D0CF1">
        <w:rPr>
          <w:rFonts w:asciiTheme="majorHAnsi" w:hAnsiTheme="majorHAnsi"/>
        </w:rPr>
        <w:t xml:space="preserve"> TEST-23</w:t>
      </w:r>
      <w:r w:rsidR="004F200C" w:rsidRPr="006D0CF1">
        <w:rPr>
          <w:rFonts w:asciiTheme="majorHAnsi" w:hAnsiTheme="majorHAnsi"/>
        </w:rPr>
        <w:t>_Negatywna walidacja danych wejściowych do zasilenia konta</w:t>
      </w:r>
      <w:r w:rsidRPr="006D0CF1">
        <w:rPr>
          <w:rFonts w:asciiTheme="majorHAnsi" w:hAnsiTheme="majorHAnsi"/>
        </w:rPr>
        <w:t>.pdf</w:t>
      </w:r>
      <w:r w:rsidR="004F4F32" w:rsidRPr="006D0CF1">
        <w:rPr>
          <w:rFonts w:asciiTheme="majorHAnsi" w:hAnsiTheme="majorHAnsi"/>
        </w:rPr>
        <w:fldChar w:fldCharType="begin"/>
      </w:r>
      <w:r w:rsidR="004F4F32" w:rsidRPr="006D0CF1">
        <w:rPr>
          <w:rFonts w:asciiTheme="majorHAnsi" w:hAnsiTheme="majorHAnsi"/>
        </w:rPr>
        <w:instrText xml:space="preserve"> XE "TEST-23_Negatywna walidacja danych wejściowych do zasilenia konta.pdf" </w:instrText>
      </w:r>
      <w:r w:rsidR="004F4F32" w:rsidRPr="006D0CF1">
        <w:rPr>
          <w:rFonts w:asciiTheme="majorHAnsi" w:hAnsiTheme="majorHAnsi"/>
        </w:rPr>
        <w:fldChar w:fldCharType="end"/>
      </w:r>
      <w:r w:rsidRPr="006D0CF1">
        <w:rPr>
          <w:rFonts w:asciiTheme="majorHAnsi" w:hAnsiTheme="majorHAnsi"/>
        </w:rPr>
        <w:t>.</w:t>
      </w:r>
    </w:p>
    <w:p w14:paraId="20F9DA3E" w14:textId="77777777" w:rsidR="00F262B3" w:rsidRPr="006D0CF1" w:rsidRDefault="00BE3FD3" w:rsidP="00DB237A">
      <w:pPr>
        <w:rPr>
          <w:rFonts w:asciiTheme="majorHAnsi" w:hAnsiTheme="majorHAnsi"/>
          <w:b/>
        </w:rPr>
      </w:pPr>
      <w:r w:rsidRPr="006D0CF1">
        <w:rPr>
          <w:rFonts w:asciiTheme="majorHAnsi" w:hAnsiTheme="majorHAnsi"/>
          <w:b/>
        </w:rPr>
        <w:t xml:space="preserve">TEST-31: </w:t>
      </w:r>
      <w:r w:rsidR="00A70CFE" w:rsidRPr="006D0CF1">
        <w:rPr>
          <w:rFonts w:asciiTheme="majorHAnsi" w:hAnsiTheme="majorHAnsi"/>
          <w:b/>
        </w:rPr>
        <w:t>Poprawne rozpoczęcie parkowania na określony czas</w:t>
      </w:r>
    </w:p>
    <w:p w14:paraId="2C363CBD" w14:textId="77777777" w:rsidR="00EC53FE" w:rsidRPr="006D0CF1" w:rsidRDefault="000357A9" w:rsidP="004F200C">
      <w:pPr>
        <w:ind w:firstLine="708"/>
        <w:jc w:val="both"/>
        <w:rPr>
          <w:rFonts w:asciiTheme="majorHAnsi" w:hAnsiTheme="majorHAnsi"/>
        </w:rPr>
      </w:pPr>
      <w:r w:rsidRPr="006D0CF1">
        <w:rPr>
          <w:rFonts w:asciiTheme="majorHAnsi" w:hAnsiTheme="majorHAnsi"/>
        </w:rPr>
        <w:t xml:space="preserve">Test sprawdzający rejestrację w systemach wewnętrznych akcji rozpoczęcia parkowania na określony czas. W celu przeprowadzenia testu została wywołana usługa REST wystawiana przez aplikację dla zewnętrznych systemów klienckich obsługiwanych przez użytkowników końcowych. Wywołanie zawierało poprawne dane zlecenia rozpoczęcia parkowania. W odpowiedzi aplikacja zwróciła informację o powodzeniu przyjęcia zlecenia. Aplikacja poprawnie zaktualizowała zasób plikowy dla danych rachunkowych, zarejestrowała rekord parkowania w bazie danych oraz przekazała informację do aplikacji parkingowej. </w:t>
      </w:r>
      <w:r w:rsidR="006F79EC" w:rsidRPr="006D0CF1">
        <w:rPr>
          <w:rFonts w:asciiTheme="majorHAnsi" w:hAnsiTheme="majorHAnsi"/>
        </w:rPr>
        <w:t>Raport z testu i logi z wykonania usługi znajdują się w załączniku</w:t>
      </w:r>
      <w:r w:rsidR="001612BF" w:rsidRPr="006D0CF1">
        <w:rPr>
          <w:rFonts w:asciiTheme="majorHAnsi" w:hAnsiTheme="majorHAnsi"/>
        </w:rPr>
        <w:t xml:space="preserve"> TEST-31</w:t>
      </w:r>
      <w:r w:rsidR="004F200C" w:rsidRPr="006D0CF1">
        <w:rPr>
          <w:rFonts w:asciiTheme="majorHAnsi" w:hAnsiTheme="majorHAnsi"/>
        </w:rPr>
        <w:t>_Poprawne rozpoczęcie parkowania na określony czas</w:t>
      </w:r>
      <w:r w:rsidR="001612BF" w:rsidRPr="006D0CF1">
        <w:rPr>
          <w:rFonts w:asciiTheme="majorHAnsi" w:hAnsiTheme="majorHAnsi"/>
        </w:rPr>
        <w:t>.pdf</w:t>
      </w:r>
      <w:r w:rsidR="004F4F32" w:rsidRPr="006D0CF1">
        <w:rPr>
          <w:rFonts w:asciiTheme="majorHAnsi" w:hAnsiTheme="majorHAnsi"/>
        </w:rPr>
        <w:fldChar w:fldCharType="begin"/>
      </w:r>
      <w:r w:rsidR="004F4F32" w:rsidRPr="006D0CF1">
        <w:rPr>
          <w:rFonts w:asciiTheme="majorHAnsi" w:hAnsiTheme="majorHAnsi"/>
        </w:rPr>
        <w:instrText xml:space="preserve"> XE "TEST-31_Poprawne rozpoczęcie parkowania na określony czas.pdf" </w:instrText>
      </w:r>
      <w:r w:rsidR="004F4F32" w:rsidRPr="006D0CF1">
        <w:rPr>
          <w:rFonts w:asciiTheme="majorHAnsi" w:hAnsiTheme="majorHAnsi"/>
        </w:rPr>
        <w:fldChar w:fldCharType="end"/>
      </w:r>
      <w:r w:rsidR="001612BF" w:rsidRPr="006D0CF1">
        <w:rPr>
          <w:rFonts w:asciiTheme="majorHAnsi" w:hAnsiTheme="majorHAnsi"/>
        </w:rPr>
        <w:t>.</w:t>
      </w:r>
    </w:p>
    <w:p w14:paraId="37C4EBB0" w14:textId="77777777" w:rsidR="00BE3FD3" w:rsidRPr="006D0CF1" w:rsidRDefault="00B13E0C" w:rsidP="00DB237A">
      <w:pPr>
        <w:rPr>
          <w:rFonts w:asciiTheme="majorHAnsi" w:hAnsiTheme="majorHAnsi"/>
          <w:b/>
        </w:rPr>
      </w:pPr>
      <w:r w:rsidRPr="006D0CF1">
        <w:rPr>
          <w:rFonts w:asciiTheme="majorHAnsi" w:hAnsiTheme="majorHAnsi"/>
          <w:b/>
        </w:rPr>
        <w:t>TEST-32</w:t>
      </w:r>
      <w:r w:rsidR="00BE3FD3" w:rsidRPr="006D0CF1">
        <w:rPr>
          <w:rFonts w:asciiTheme="majorHAnsi" w:hAnsiTheme="majorHAnsi"/>
          <w:b/>
        </w:rPr>
        <w:t>:</w:t>
      </w:r>
      <w:r w:rsidR="00A70CFE" w:rsidRPr="006D0CF1">
        <w:rPr>
          <w:rFonts w:asciiTheme="majorHAnsi" w:hAnsiTheme="majorHAnsi"/>
          <w:b/>
        </w:rPr>
        <w:t xml:space="preserve"> Poprawne rozpoczęcie parkowania za określoną opłatę</w:t>
      </w:r>
    </w:p>
    <w:p w14:paraId="18928E4A" w14:textId="77777777" w:rsidR="00EC53FE" w:rsidRPr="006D0CF1" w:rsidRDefault="003D378D" w:rsidP="004F200C">
      <w:pPr>
        <w:ind w:firstLine="708"/>
        <w:jc w:val="both"/>
        <w:rPr>
          <w:rFonts w:asciiTheme="majorHAnsi" w:hAnsiTheme="majorHAnsi"/>
        </w:rPr>
      </w:pPr>
      <w:r w:rsidRPr="006D0CF1">
        <w:rPr>
          <w:rFonts w:asciiTheme="majorHAnsi" w:hAnsiTheme="majorHAnsi"/>
        </w:rPr>
        <w:t xml:space="preserve">Test sprawdzający rejestrację w systemach wewnętrznych akcji rozpoczęcia parkowania za określoną opłatę. W celu przeprowadzenia testu została wywołana usługa REST wystawiana przez aplikację dla zewnętrznych systemów klienckich obsługiwanych przez użytkowników końcowych. Wywołanie zawierało poprawne dane zlecenia rozpoczęcia parkowania. W odpowiedzi aplikacja zwróciła informację o powodzeniu przyjęcia zlecenia. Aplikacja poprawnie zaktualizowała zasób plikowy dla danych rachunkowych, zarejestrowała rekord parkowania w bazie danych oraz przekazała informację do aplikacji parkingowej. </w:t>
      </w:r>
      <w:r w:rsidR="006F79EC" w:rsidRPr="006D0CF1">
        <w:rPr>
          <w:rFonts w:asciiTheme="majorHAnsi" w:hAnsiTheme="majorHAnsi"/>
        </w:rPr>
        <w:t>Raport z testu i logi z wykonania usługi znajdują się w załączniku</w:t>
      </w:r>
      <w:r w:rsidRPr="006D0CF1">
        <w:rPr>
          <w:rFonts w:asciiTheme="majorHAnsi" w:hAnsiTheme="majorHAnsi"/>
        </w:rPr>
        <w:t xml:space="preserve"> TEST-32</w:t>
      </w:r>
      <w:r w:rsidR="004F200C" w:rsidRPr="006D0CF1">
        <w:rPr>
          <w:rFonts w:asciiTheme="majorHAnsi" w:hAnsiTheme="majorHAnsi"/>
        </w:rPr>
        <w:t>_Poprawne rozpoczęcie parkowania za określoną opłatę</w:t>
      </w:r>
      <w:r w:rsidRPr="006D0CF1">
        <w:rPr>
          <w:rFonts w:asciiTheme="majorHAnsi" w:hAnsiTheme="majorHAnsi"/>
        </w:rPr>
        <w:t>.pdf</w:t>
      </w:r>
      <w:r w:rsidR="004F4F32" w:rsidRPr="006D0CF1">
        <w:rPr>
          <w:rFonts w:asciiTheme="majorHAnsi" w:hAnsiTheme="majorHAnsi"/>
        </w:rPr>
        <w:fldChar w:fldCharType="begin"/>
      </w:r>
      <w:r w:rsidR="004F4F32" w:rsidRPr="006D0CF1">
        <w:rPr>
          <w:rFonts w:asciiTheme="majorHAnsi" w:hAnsiTheme="majorHAnsi"/>
        </w:rPr>
        <w:instrText xml:space="preserve"> XE "TEST-32_Poprawne rozpoczęcie parkowania za określoną opłatę.pdf" </w:instrText>
      </w:r>
      <w:r w:rsidR="004F4F32" w:rsidRPr="006D0CF1">
        <w:rPr>
          <w:rFonts w:asciiTheme="majorHAnsi" w:hAnsiTheme="majorHAnsi"/>
        </w:rPr>
        <w:fldChar w:fldCharType="end"/>
      </w:r>
      <w:r w:rsidRPr="006D0CF1">
        <w:rPr>
          <w:rFonts w:asciiTheme="majorHAnsi" w:hAnsiTheme="majorHAnsi"/>
        </w:rPr>
        <w:t>.</w:t>
      </w:r>
    </w:p>
    <w:p w14:paraId="49696E12" w14:textId="77777777" w:rsidR="00BE3FD3" w:rsidRPr="006D0CF1" w:rsidRDefault="00B13E0C" w:rsidP="00DB237A">
      <w:pPr>
        <w:rPr>
          <w:rFonts w:asciiTheme="majorHAnsi" w:hAnsiTheme="majorHAnsi"/>
          <w:b/>
        </w:rPr>
      </w:pPr>
      <w:r w:rsidRPr="006D0CF1">
        <w:rPr>
          <w:rFonts w:asciiTheme="majorHAnsi" w:hAnsiTheme="majorHAnsi"/>
          <w:b/>
        </w:rPr>
        <w:t>TEST-33</w:t>
      </w:r>
      <w:r w:rsidR="00BE3FD3" w:rsidRPr="006D0CF1">
        <w:rPr>
          <w:rFonts w:asciiTheme="majorHAnsi" w:hAnsiTheme="majorHAnsi"/>
          <w:b/>
        </w:rPr>
        <w:t>:</w:t>
      </w:r>
      <w:r w:rsidR="00A70CFE" w:rsidRPr="006D0CF1">
        <w:rPr>
          <w:rFonts w:asciiTheme="majorHAnsi" w:hAnsiTheme="majorHAnsi"/>
          <w:b/>
        </w:rPr>
        <w:t xml:space="preserve"> Poprawne rozpoczęcie parkowania do określonej godziny</w:t>
      </w:r>
    </w:p>
    <w:p w14:paraId="6CB0836D" w14:textId="77777777" w:rsidR="00EC53FE" w:rsidRPr="006D0CF1" w:rsidRDefault="003D378D" w:rsidP="004F200C">
      <w:pPr>
        <w:ind w:firstLine="708"/>
        <w:jc w:val="both"/>
        <w:rPr>
          <w:rFonts w:asciiTheme="majorHAnsi" w:hAnsiTheme="majorHAnsi"/>
        </w:rPr>
      </w:pPr>
      <w:r w:rsidRPr="006D0CF1">
        <w:rPr>
          <w:rFonts w:asciiTheme="majorHAnsi" w:hAnsiTheme="majorHAnsi"/>
        </w:rPr>
        <w:lastRenderedPageBreak/>
        <w:t xml:space="preserve">Test sprawdzający rejestrację w systemach wewnętrznych akcji rozpoczęcia parkowania do podanej godziny. W celu przeprowadzenia testu została wywołana usługa REST wystawiana przez aplikację dla zewnętrznych systemów klienckich obsługiwanych przez użytkowników końcowych. Wywołanie zawierało poprawne dane zlecenia rozpoczęcia parkowania. W odpowiedzi aplikacja zwróciła informację o powodzeniu przyjęcia zlecenia. Aplikacja poprawnie zaktualizowała zasób plikowy dla danych rachunkowych, zarejestrowała rekord parkowania w bazie danych oraz przekazała informację do aplikacji parkingowej. </w:t>
      </w:r>
      <w:r w:rsidR="006F79EC" w:rsidRPr="006D0CF1">
        <w:rPr>
          <w:rFonts w:asciiTheme="majorHAnsi" w:hAnsiTheme="majorHAnsi"/>
        </w:rPr>
        <w:t>Raport z testu i logi z wykonania usługi znajdują się w załączniku</w:t>
      </w:r>
      <w:r w:rsidRPr="006D0CF1">
        <w:rPr>
          <w:rFonts w:asciiTheme="majorHAnsi" w:hAnsiTheme="majorHAnsi"/>
        </w:rPr>
        <w:t xml:space="preserve"> TEST-33</w:t>
      </w:r>
      <w:r w:rsidR="004F200C" w:rsidRPr="006D0CF1">
        <w:rPr>
          <w:rFonts w:asciiTheme="majorHAnsi" w:hAnsiTheme="majorHAnsi"/>
        </w:rPr>
        <w:t>_Poprawne rozpoczęcie parkowania do określonej godziny</w:t>
      </w:r>
      <w:r w:rsidRPr="006D0CF1">
        <w:rPr>
          <w:rFonts w:asciiTheme="majorHAnsi" w:hAnsiTheme="majorHAnsi"/>
        </w:rPr>
        <w:t>.pdf</w:t>
      </w:r>
      <w:r w:rsidR="004F4F32" w:rsidRPr="006D0CF1">
        <w:rPr>
          <w:rFonts w:asciiTheme="majorHAnsi" w:hAnsiTheme="majorHAnsi"/>
        </w:rPr>
        <w:fldChar w:fldCharType="begin"/>
      </w:r>
      <w:r w:rsidR="004F4F32" w:rsidRPr="006D0CF1">
        <w:rPr>
          <w:rFonts w:asciiTheme="majorHAnsi" w:hAnsiTheme="majorHAnsi"/>
        </w:rPr>
        <w:instrText xml:space="preserve"> XE "TEST-33_Poprawne rozpoczęcie parkowania do określonej godziny.pdf" </w:instrText>
      </w:r>
      <w:r w:rsidR="004F4F32" w:rsidRPr="006D0CF1">
        <w:rPr>
          <w:rFonts w:asciiTheme="majorHAnsi" w:hAnsiTheme="majorHAnsi"/>
        </w:rPr>
        <w:fldChar w:fldCharType="end"/>
      </w:r>
      <w:r w:rsidRPr="006D0CF1">
        <w:rPr>
          <w:rFonts w:asciiTheme="majorHAnsi" w:hAnsiTheme="majorHAnsi"/>
        </w:rPr>
        <w:t>.</w:t>
      </w:r>
    </w:p>
    <w:p w14:paraId="4AAED319" w14:textId="77777777" w:rsidR="00BE3FD3" w:rsidRPr="006D0CF1" w:rsidRDefault="00B13E0C" w:rsidP="00DB237A">
      <w:pPr>
        <w:rPr>
          <w:rFonts w:asciiTheme="majorHAnsi" w:hAnsiTheme="majorHAnsi"/>
          <w:b/>
        </w:rPr>
      </w:pPr>
      <w:r w:rsidRPr="006D0CF1">
        <w:rPr>
          <w:rFonts w:asciiTheme="majorHAnsi" w:hAnsiTheme="majorHAnsi"/>
          <w:b/>
        </w:rPr>
        <w:t>TEST-34</w:t>
      </w:r>
      <w:r w:rsidR="00BE3FD3" w:rsidRPr="006D0CF1">
        <w:rPr>
          <w:rFonts w:asciiTheme="majorHAnsi" w:hAnsiTheme="majorHAnsi"/>
          <w:b/>
        </w:rPr>
        <w:t>:</w:t>
      </w:r>
      <w:r w:rsidR="00A70CFE" w:rsidRPr="006D0CF1">
        <w:rPr>
          <w:rFonts w:asciiTheme="majorHAnsi" w:hAnsiTheme="majorHAnsi"/>
          <w:b/>
        </w:rPr>
        <w:t xml:space="preserve"> Poprawne zakończenie parkowania</w:t>
      </w:r>
    </w:p>
    <w:p w14:paraId="2FE55281" w14:textId="77777777" w:rsidR="00EC53FE" w:rsidRPr="006D0CF1" w:rsidRDefault="000F268B" w:rsidP="004F200C">
      <w:pPr>
        <w:ind w:firstLine="708"/>
        <w:jc w:val="both"/>
        <w:rPr>
          <w:rFonts w:asciiTheme="majorHAnsi" w:hAnsiTheme="majorHAnsi"/>
        </w:rPr>
      </w:pPr>
      <w:r w:rsidRPr="006D0CF1">
        <w:rPr>
          <w:rFonts w:asciiTheme="majorHAnsi" w:hAnsiTheme="majorHAnsi"/>
        </w:rPr>
        <w:t xml:space="preserve">Test sprawdzający rejestrację w systemach wewnętrznych akcji zakończenia parkowania dla danego konta użytkownika. W celu przeprowadzenia testu została wywołana usługa REST wystawiana przez aplikację dla zewnętrznych systemów klienckich obsługiwanych przez użytkowników końcowych. Wywołanie zawierało poprawne dane zlecenia rozpoczęcia parkowania. W odpowiedzi aplikacja zwróciła informację o powodzeniu przyjęcia zlecenia. Aplikacja poprawnie zaktualizowała zasób plikowy dla danych rachunkowych, zarejestrowała rekord parkowania w bazie danych oraz przekazała informację do aplikacji parkingowej. </w:t>
      </w:r>
      <w:r w:rsidR="006F79EC" w:rsidRPr="006D0CF1">
        <w:rPr>
          <w:rFonts w:asciiTheme="majorHAnsi" w:hAnsiTheme="majorHAnsi"/>
        </w:rPr>
        <w:t>Raport z testu i logi z wykonania usługi znajdują się w załączniku</w:t>
      </w:r>
      <w:r w:rsidRPr="006D0CF1">
        <w:rPr>
          <w:rFonts w:asciiTheme="majorHAnsi" w:hAnsiTheme="majorHAnsi"/>
        </w:rPr>
        <w:t xml:space="preserve"> TEST-3</w:t>
      </w:r>
      <w:r w:rsidR="00496638" w:rsidRPr="006D0CF1">
        <w:rPr>
          <w:rFonts w:asciiTheme="majorHAnsi" w:hAnsiTheme="majorHAnsi"/>
        </w:rPr>
        <w:t>4</w:t>
      </w:r>
      <w:r w:rsidR="004F200C" w:rsidRPr="006D0CF1">
        <w:rPr>
          <w:rFonts w:asciiTheme="majorHAnsi" w:hAnsiTheme="majorHAnsi"/>
        </w:rPr>
        <w:t>_Poprawne zakończenie parkowania</w:t>
      </w:r>
      <w:r w:rsidRPr="006D0CF1">
        <w:rPr>
          <w:rFonts w:asciiTheme="majorHAnsi" w:hAnsiTheme="majorHAnsi"/>
        </w:rPr>
        <w:t>.pdf</w:t>
      </w:r>
      <w:r w:rsidR="004F4F32" w:rsidRPr="006D0CF1">
        <w:rPr>
          <w:rFonts w:asciiTheme="majorHAnsi" w:hAnsiTheme="majorHAnsi"/>
        </w:rPr>
        <w:fldChar w:fldCharType="begin"/>
      </w:r>
      <w:r w:rsidR="004F4F32" w:rsidRPr="006D0CF1">
        <w:rPr>
          <w:rFonts w:asciiTheme="majorHAnsi" w:hAnsiTheme="majorHAnsi"/>
        </w:rPr>
        <w:instrText xml:space="preserve"> XE "TEST-34_Poprawne zakończenie parkowania.pdf" </w:instrText>
      </w:r>
      <w:r w:rsidR="004F4F32" w:rsidRPr="006D0CF1">
        <w:rPr>
          <w:rFonts w:asciiTheme="majorHAnsi" w:hAnsiTheme="majorHAnsi"/>
        </w:rPr>
        <w:fldChar w:fldCharType="end"/>
      </w:r>
      <w:r w:rsidR="00496638" w:rsidRPr="006D0CF1">
        <w:rPr>
          <w:rFonts w:asciiTheme="majorHAnsi" w:hAnsiTheme="majorHAnsi"/>
        </w:rPr>
        <w:t>.</w:t>
      </w:r>
    </w:p>
    <w:p w14:paraId="0B9AF256" w14:textId="77777777" w:rsidR="00BE3FD3" w:rsidRPr="006D0CF1" w:rsidRDefault="00B13E0C" w:rsidP="00DB237A">
      <w:pPr>
        <w:rPr>
          <w:rFonts w:asciiTheme="majorHAnsi" w:hAnsiTheme="majorHAnsi"/>
          <w:b/>
        </w:rPr>
      </w:pPr>
      <w:r w:rsidRPr="006D0CF1">
        <w:rPr>
          <w:rFonts w:asciiTheme="majorHAnsi" w:hAnsiTheme="majorHAnsi"/>
          <w:b/>
        </w:rPr>
        <w:t>TEST-35</w:t>
      </w:r>
      <w:r w:rsidR="00BE3FD3" w:rsidRPr="006D0CF1">
        <w:rPr>
          <w:rFonts w:asciiTheme="majorHAnsi" w:hAnsiTheme="majorHAnsi"/>
          <w:b/>
        </w:rPr>
        <w:t>:</w:t>
      </w:r>
      <w:r w:rsidR="00A70CFE" w:rsidRPr="006D0CF1">
        <w:rPr>
          <w:rFonts w:asciiTheme="majorHAnsi" w:hAnsiTheme="majorHAnsi"/>
          <w:b/>
        </w:rPr>
        <w:t xml:space="preserve"> </w:t>
      </w:r>
      <w:r w:rsidRPr="006D0CF1">
        <w:rPr>
          <w:rFonts w:asciiTheme="majorHAnsi" w:hAnsiTheme="majorHAnsi"/>
          <w:b/>
        </w:rPr>
        <w:t>Negatywna odpowiedź z aplikacji obsługującej parkowanie</w:t>
      </w:r>
    </w:p>
    <w:p w14:paraId="524F8E0E" w14:textId="77777777" w:rsidR="00EC53FE" w:rsidRPr="006D0CF1" w:rsidRDefault="002027AD" w:rsidP="004F200C">
      <w:pPr>
        <w:ind w:firstLine="708"/>
        <w:jc w:val="both"/>
        <w:rPr>
          <w:rFonts w:asciiTheme="majorHAnsi" w:hAnsiTheme="majorHAnsi"/>
        </w:rPr>
      </w:pPr>
      <w:r w:rsidRPr="006D0CF1">
        <w:rPr>
          <w:rFonts w:asciiTheme="majorHAnsi" w:hAnsiTheme="majorHAnsi"/>
        </w:rPr>
        <w:t xml:space="preserve">Test sprawdzający obsługę błędu zwróconego z aplikacji parkingowej przy próbie dodania nowego parkowania. W celu przeprowadzenia testu została wywołana usługa REST wystawiana przez aplikację dla zewnętrznych systemów klienckich obsługiwanych przez użytkowników końcowych. Wywołanie zawierało poprawne dane zlecenia rozpoczęcia parkowania. W odpowiedzi aplikacja zwróciła informację o powodzeniu przyjęcia zlecenia. Aplikacja, po otrzymaniu błędu z aplikacji parkingowej, wykonała wycofanie naliczenia opłaty parkingowej, żaden rekord parkingu nie został dodany do bazy danych, została wysłana notyfikacja do aplikacji użytkownika końcowego o braku powodzenia rozpoczęcia parkingu. </w:t>
      </w:r>
      <w:r w:rsidR="006F79EC" w:rsidRPr="006D0CF1">
        <w:rPr>
          <w:rFonts w:asciiTheme="majorHAnsi" w:hAnsiTheme="majorHAnsi"/>
        </w:rPr>
        <w:t>Raport z testu i logi z wykonania usługi znajdują się w załączniku</w:t>
      </w:r>
      <w:r w:rsidRPr="006D0CF1">
        <w:rPr>
          <w:rFonts w:asciiTheme="majorHAnsi" w:hAnsiTheme="majorHAnsi"/>
        </w:rPr>
        <w:t xml:space="preserve"> TEST-35</w:t>
      </w:r>
      <w:r w:rsidR="004F200C" w:rsidRPr="006D0CF1">
        <w:rPr>
          <w:rFonts w:asciiTheme="majorHAnsi" w:hAnsiTheme="majorHAnsi"/>
        </w:rPr>
        <w:t>_Negatywna odpowiedź z aplikacji obsługującej parkowanie</w:t>
      </w:r>
      <w:r w:rsidRPr="006D0CF1">
        <w:rPr>
          <w:rFonts w:asciiTheme="majorHAnsi" w:hAnsiTheme="majorHAnsi"/>
        </w:rPr>
        <w:t>.pdf</w:t>
      </w:r>
      <w:r w:rsidR="004F4F32" w:rsidRPr="006D0CF1">
        <w:rPr>
          <w:rFonts w:asciiTheme="majorHAnsi" w:hAnsiTheme="majorHAnsi"/>
        </w:rPr>
        <w:fldChar w:fldCharType="begin"/>
      </w:r>
      <w:r w:rsidR="004F4F32" w:rsidRPr="006D0CF1">
        <w:rPr>
          <w:rFonts w:asciiTheme="majorHAnsi" w:hAnsiTheme="majorHAnsi"/>
        </w:rPr>
        <w:instrText xml:space="preserve"> XE "TEST-35_Negatywna odpowiedź z aplikacji obsługującej parkowanie.pdf" </w:instrText>
      </w:r>
      <w:r w:rsidR="004F4F32" w:rsidRPr="006D0CF1">
        <w:rPr>
          <w:rFonts w:asciiTheme="majorHAnsi" w:hAnsiTheme="majorHAnsi"/>
        </w:rPr>
        <w:fldChar w:fldCharType="end"/>
      </w:r>
      <w:r w:rsidRPr="006D0CF1">
        <w:rPr>
          <w:rFonts w:asciiTheme="majorHAnsi" w:hAnsiTheme="majorHAnsi"/>
        </w:rPr>
        <w:t>.</w:t>
      </w:r>
    </w:p>
    <w:p w14:paraId="51098D7F" w14:textId="77777777" w:rsidR="00BE3FD3" w:rsidRPr="006D0CF1" w:rsidRDefault="00B13E0C" w:rsidP="00DB237A">
      <w:pPr>
        <w:rPr>
          <w:rFonts w:asciiTheme="majorHAnsi" w:hAnsiTheme="majorHAnsi"/>
          <w:b/>
        </w:rPr>
      </w:pPr>
      <w:r w:rsidRPr="006D0CF1">
        <w:rPr>
          <w:rFonts w:asciiTheme="majorHAnsi" w:hAnsiTheme="majorHAnsi"/>
          <w:b/>
        </w:rPr>
        <w:t>TEST-36</w:t>
      </w:r>
      <w:r w:rsidR="00BE3FD3" w:rsidRPr="006D0CF1">
        <w:rPr>
          <w:rFonts w:asciiTheme="majorHAnsi" w:hAnsiTheme="majorHAnsi"/>
          <w:b/>
        </w:rPr>
        <w:t>:</w:t>
      </w:r>
      <w:r w:rsidRPr="006D0CF1">
        <w:rPr>
          <w:rFonts w:asciiTheme="majorHAnsi" w:hAnsiTheme="majorHAnsi"/>
          <w:b/>
        </w:rPr>
        <w:t xml:space="preserve"> Błąd aplikacji obsługującej parkowanie</w:t>
      </w:r>
    </w:p>
    <w:p w14:paraId="768615E1" w14:textId="77777777" w:rsidR="00BE3FD3" w:rsidRPr="006D0CF1" w:rsidRDefault="00B359EC" w:rsidP="004F200C">
      <w:pPr>
        <w:ind w:firstLine="708"/>
        <w:jc w:val="both"/>
        <w:rPr>
          <w:rFonts w:asciiTheme="majorHAnsi" w:hAnsiTheme="majorHAnsi"/>
        </w:rPr>
      </w:pPr>
      <w:r w:rsidRPr="006D0CF1">
        <w:rPr>
          <w:rFonts w:asciiTheme="majorHAnsi" w:hAnsiTheme="majorHAnsi"/>
        </w:rPr>
        <w:t xml:space="preserve">Test sprawdzający obsługę braku komunikacji z aplikacją parkingową przy próbie dodania nowego parkowania. W celu przeprowadzenia testu została wywołana usługa REST wystawiana przez aplikację dla zewnętrznych systemów klienckich obsługiwanych przez użytkowników końcowych. Wywołanie zawierało poprawne dane zlecenia rozpoczęcia parkowania. W celu przeprowadzenia testu została wyłączona zaślepka symulująca aplikację parkingową. W odpowiedzi </w:t>
      </w:r>
      <w:r w:rsidR="008C08BC" w:rsidRPr="006D0CF1">
        <w:rPr>
          <w:rFonts w:asciiTheme="majorHAnsi" w:hAnsiTheme="majorHAnsi"/>
        </w:rPr>
        <w:t>aplikacja zwróciła informację o </w:t>
      </w:r>
      <w:r w:rsidRPr="006D0CF1">
        <w:rPr>
          <w:rFonts w:asciiTheme="majorHAnsi" w:hAnsiTheme="majorHAnsi"/>
        </w:rPr>
        <w:t>powodzeniu przyjęcia zlecenia. Aplikacja, po wykryciu błędu z aplikacji parkingowej, wykonała wycofanie naliczenia opłaty parkingowej, żaden rekord parkingu nie został dodany do bazy danych, została wysłana notyfikacja do aplikacji użytkownika końcowego o braku powodze</w:t>
      </w:r>
      <w:r w:rsidR="008C08BC" w:rsidRPr="006D0CF1">
        <w:rPr>
          <w:rFonts w:asciiTheme="majorHAnsi" w:hAnsiTheme="majorHAnsi"/>
        </w:rPr>
        <w:t xml:space="preserve">nia rozpoczęcia parkingu. </w:t>
      </w:r>
      <w:r w:rsidR="006F79EC" w:rsidRPr="006D0CF1">
        <w:rPr>
          <w:rFonts w:asciiTheme="majorHAnsi" w:hAnsiTheme="majorHAnsi"/>
        </w:rPr>
        <w:t>Raport z testu i logi z wykonania usługi znajdują się w załączniku</w:t>
      </w:r>
      <w:r w:rsidRPr="006D0CF1">
        <w:rPr>
          <w:rFonts w:asciiTheme="majorHAnsi" w:hAnsiTheme="majorHAnsi"/>
        </w:rPr>
        <w:t xml:space="preserve"> TEST-36</w:t>
      </w:r>
      <w:r w:rsidR="004F200C" w:rsidRPr="006D0CF1">
        <w:rPr>
          <w:rFonts w:asciiTheme="majorHAnsi" w:hAnsiTheme="majorHAnsi"/>
        </w:rPr>
        <w:t>_Błąd aplikacji obsługującej parkowanie</w:t>
      </w:r>
      <w:r w:rsidRPr="006D0CF1">
        <w:rPr>
          <w:rFonts w:asciiTheme="majorHAnsi" w:hAnsiTheme="majorHAnsi"/>
        </w:rPr>
        <w:t>.pdf</w:t>
      </w:r>
      <w:r w:rsidR="004F4F32" w:rsidRPr="006D0CF1">
        <w:rPr>
          <w:rFonts w:asciiTheme="majorHAnsi" w:hAnsiTheme="majorHAnsi"/>
        </w:rPr>
        <w:fldChar w:fldCharType="begin"/>
      </w:r>
      <w:r w:rsidR="004F4F32" w:rsidRPr="006D0CF1">
        <w:rPr>
          <w:rFonts w:asciiTheme="majorHAnsi" w:hAnsiTheme="majorHAnsi"/>
        </w:rPr>
        <w:instrText xml:space="preserve"> XE "TEST-36_Błąd aplikacji obsługującej parkowanie.pdf" </w:instrText>
      </w:r>
      <w:r w:rsidR="004F4F32" w:rsidRPr="006D0CF1">
        <w:rPr>
          <w:rFonts w:asciiTheme="majorHAnsi" w:hAnsiTheme="majorHAnsi"/>
        </w:rPr>
        <w:fldChar w:fldCharType="end"/>
      </w:r>
      <w:r w:rsidRPr="006D0CF1">
        <w:rPr>
          <w:rFonts w:asciiTheme="majorHAnsi" w:hAnsiTheme="majorHAnsi"/>
        </w:rPr>
        <w:t>.</w:t>
      </w:r>
    </w:p>
    <w:p w14:paraId="1102434A" w14:textId="77777777" w:rsidR="00B83D51" w:rsidRPr="006D0CF1" w:rsidRDefault="00B83D51" w:rsidP="00DB237A">
      <w:pPr>
        <w:rPr>
          <w:rFonts w:asciiTheme="majorHAnsi" w:hAnsiTheme="majorHAnsi"/>
          <w:b/>
        </w:rPr>
      </w:pPr>
      <w:r w:rsidRPr="006D0CF1">
        <w:rPr>
          <w:rFonts w:asciiTheme="majorHAnsi" w:hAnsiTheme="majorHAnsi"/>
          <w:b/>
        </w:rPr>
        <w:t>TEST-41: Popraw</w:t>
      </w:r>
      <w:r w:rsidR="008C0465" w:rsidRPr="006D0CF1">
        <w:rPr>
          <w:rFonts w:asciiTheme="majorHAnsi" w:hAnsiTheme="majorHAnsi"/>
          <w:b/>
        </w:rPr>
        <w:t>n</w:t>
      </w:r>
      <w:r w:rsidRPr="006D0CF1">
        <w:rPr>
          <w:rFonts w:asciiTheme="majorHAnsi" w:hAnsiTheme="majorHAnsi"/>
          <w:b/>
        </w:rPr>
        <w:t>a kontrola parkowania bez wystawienia mandatu</w:t>
      </w:r>
    </w:p>
    <w:p w14:paraId="1EDC2CC0" w14:textId="77777777" w:rsidR="00A04944" w:rsidRPr="006D0CF1" w:rsidRDefault="00C92D49" w:rsidP="004F200C">
      <w:pPr>
        <w:ind w:firstLine="708"/>
        <w:jc w:val="both"/>
        <w:rPr>
          <w:rFonts w:asciiTheme="majorHAnsi" w:hAnsiTheme="majorHAnsi"/>
        </w:rPr>
      </w:pPr>
      <w:r w:rsidRPr="006D0CF1">
        <w:rPr>
          <w:rFonts w:asciiTheme="majorHAnsi" w:hAnsiTheme="majorHAnsi"/>
        </w:rPr>
        <w:t>Test sprawdzający rejestrację w systemach wewnętrznych inf</w:t>
      </w:r>
      <w:r w:rsidR="005758B0">
        <w:rPr>
          <w:rFonts w:asciiTheme="majorHAnsi" w:hAnsiTheme="majorHAnsi"/>
        </w:rPr>
        <w:t>ormacji o kontroli parkowania z </w:t>
      </w:r>
      <w:r w:rsidRPr="006D0CF1">
        <w:rPr>
          <w:rFonts w:asciiTheme="majorHAnsi" w:hAnsiTheme="majorHAnsi"/>
        </w:rPr>
        <w:t xml:space="preserve">aplikacji kontrolera. W celu przeprowadzenia testu została wywołana usługa REST wystawiana przez aplikację dla zewnętrznych systemów obsługujących rejestrację kontroli. Wywołanie zawierało poprawne dane o kontroli. W odpowiedzi aplikacja zwróciła informację o powodzeniu rejestracji </w:t>
      </w:r>
      <w:r w:rsidRPr="006D0CF1">
        <w:rPr>
          <w:rFonts w:asciiTheme="majorHAnsi" w:hAnsiTheme="majorHAnsi"/>
        </w:rPr>
        <w:lastRenderedPageBreak/>
        <w:t xml:space="preserve">kontroli. Aplikacja poprawnie przekazała informację o kontroli do aplikacji parkingowej. </w:t>
      </w:r>
      <w:r w:rsidR="005758B0">
        <w:rPr>
          <w:rFonts w:asciiTheme="majorHAnsi" w:hAnsiTheme="majorHAnsi"/>
        </w:rPr>
        <w:t>Raport z testu i </w:t>
      </w:r>
      <w:r w:rsidR="006F79EC" w:rsidRPr="006D0CF1">
        <w:rPr>
          <w:rFonts w:asciiTheme="majorHAnsi" w:hAnsiTheme="majorHAnsi"/>
        </w:rPr>
        <w:t>logi z wykonania usługi znajdują się w załączniku</w:t>
      </w:r>
      <w:r w:rsidRPr="006D0CF1">
        <w:rPr>
          <w:rFonts w:asciiTheme="majorHAnsi" w:hAnsiTheme="majorHAnsi"/>
        </w:rPr>
        <w:t xml:space="preserve"> TEST-41</w:t>
      </w:r>
      <w:r w:rsidR="004F200C" w:rsidRPr="006D0CF1">
        <w:rPr>
          <w:rFonts w:asciiTheme="majorHAnsi" w:hAnsiTheme="majorHAnsi"/>
        </w:rPr>
        <w:t>_Poprawna kontrola parkowania bez wystawienia mandatu</w:t>
      </w:r>
      <w:r w:rsidRPr="006D0CF1">
        <w:rPr>
          <w:rFonts w:asciiTheme="majorHAnsi" w:hAnsiTheme="majorHAnsi"/>
        </w:rPr>
        <w:t>.pdf</w:t>
      </w:r>
      <w:r w:rsidR="004F4F32" w:rsidRPr="006D0CF1">
        <w:rPr>
          <w:rFonts w:asciiTheme="majorHAnsi" w:hAnsiTheme="majorHAnsi"/>
        </w:rPr>
        <w:fldChar w:fldCharType="begin"/>
      </w:r>
      <w:r w:rsidR="004F4F32" w:rsidRPr="006D0CF1">
        <w:rPr>
          <w:rFonts w:asciiTheme="majorHAnsi" w:hAnsiTheme="majorHAnsi"/>
        </w:rPr>
        <w:instrText xml:space="preserve"> XE "TEST-41_Poprawna kontrola parkowania bez wystawienia mandatu.pdf" </w:instrText>
      </w:r>
      <w:r w:rsidR="004F4F32" w:rsidRPr="006D0CF1">
        <w:rPr>
          <w:rFonts w:asciiTheme="majorHAnsi" w:hAnsiTheme="majorHAnsi"/>
        </w:rPr>
        <w:fldChar w:fldCharType="end"/>
      </w:r>
      <w:r w:rsidRPr="006D0CF1">
        <w:rPr>
          <w:rFonts w:asciiTheme="majorHAnsi" w:hAnsiTheme="majorHAnsi"/>
        </w:rPr>
        <w:t>.</w:t>
      </w:r>
    </w:p>
    <w:p w14:paraId="7FAD846F" w14:textId="77777777" w:rsidR="00B83D51" w:rsidRPr="006D0CF1" w:rsidRDefault="00B83D51" w:rsidP="00DB237A">
      <w:pPr>
        <w:rPr>
          <w:rFonts w:asciiTheme="majorHAnsi" w:hAnsiTheme="majorHAnsi"/>
          <w:b/>
        </w:rPr>
      </w:pPr>
      <w:r w:rsidRPr="006D0CF1">
        <w:rPr>
          <w:rFonts w:asciiTheme="majorHAnsi" w:hAnsiTheme="majorHAnsi"/>
          <w:b/>
        </w:rPr>
        <w:t>TEST-42: Popraw</w:t>
      </w:r>
      <w:r w:rsidR="008C0465" w:rsidRPr="006D0CF1">
        <w:rPr>
          <w:rFonts w:asciiTheme="majorHAnsi" w:hAnsiTheme="majorHAnsi"/>
          <w:b/>
        </w:rPr>
        <w:t>n</w:t>
      </w:r>
      <w:r w:rsidRPr="006D0CF1">
        <w:rPr>
          <w:rFonts w:asciiTheme="majorHAnsi" w:hAnsiTheme="majorHAnsi"/>
          <w:b/>
        </w:rPr>
        <w:t>a kontrola parkowania z wystawieniem mandatu</w:t>
      </w:r>
    </w:p>
    <w:p w14:paraId="3EBE897D" w14:textId="77777777" w:rsidR="00A04944" w:rsidRPr="006D0CF1" w:rsidRDefault="00C92D49" w:rsidP="004F200C">
      <w:pPr>
        <w:ind w:firstLine="708"/>
        <w:jc w:val="both"/>
        <w:rPr>
          <w:rFonts w:asciiTheme="majorHAnsi" w:hAnsiTheme="majorHAnsi"/>
        </w:rPr>
      </w:pPr>
      <w:r w:rsidRPr="006D0CF1">
        <w:rPr>
          <w:rFonts w:asciiTheme="majorHAnsi" w:hAnsiTheme="majorHAnsi"/>
        </w:rPr>
        <w:t>Test sprawdzający rejestrację w systemach wewnętrznych inf</w:t>
      </w:r>
      <w:r w:rsidR="008C08BC" w:rsidRPr="006D0CF1">
        <w:rPr>
          <w:rFonts w:asciiTheme="majorHAnsi" w:hAnsiTheme="majorHAnsi"/>
        </w:rPr>
        <w:t>ormacji o kontroli parkowania z </w:t>
      </w:r>
      <w:r w:rsidRPr="006D0CF1">
        <w:rPr>
          <w:rFonts w:asciiTheme="majorHAnsi" w:hAnsiTheme="majorHAnsi"/>
        </w:rPr>
        <w:t>wystawieniem mandatu. W celu przeprowadzenia testu została wywołana usługa REST wystawiana przez aplikację dla zewnętrznych systemów obsługujących rejestrację kontroli. Wywołanie zawierało poprawne dane o kontroli. Na potrzeby testu zostało zarejestrowanie rozpoczęcie i zakończenie</w:t>
      </w:r>
      <w:r w:rsidR="00754C59" w:rsidRPr="006D0CF1">
        <w:rPr>
          <w:rFonts w:asciiTheme="majorHAnsi" w:hAnsiTheme="majorHAnsi"/>
        </w:rPr>
        <w:t xml:space="preserve"> parkowania, d</w:t>
      </w:r>
      <w:r w:rsidR="00C63303" w:rsidRPr="006D0CF1">
        <w:rPr>
          <w:rFonts w:asciiTheme="majorHAnsi" w:hAnsiTheme="majorHAnsi"/>
        </w:rPr>
        <w:t xml:space="preserve">ane kontroli dotyczyły pojazdu dla którego zostało uprzednio zakończone parkowanie. </w:t>
      </w:r>
      <w:r w:rsidR="008C08BC" w:rsidRPr="006D0CF1">
        <w:rPr>
          <w:rFonts w:asciiTheme="majorHAnsi" w:hAnsiTheme="majorHAnsi"/>
        </w:rPr>
        <w:t>W </w:t>
      </w:r>
      <w:r w:rsidRPr="006D0CF1">
        <w:rPr>
          <w:rFonts w:asciiTheme="majorHAnsi" w:hAnsiTheme="majorHAnsi"/>
        </w:rPr>
        <w:t>odpowiedzi aplikacja zwróciła informację o powodzeniu rejestracji kontroli</w:t>
      </w:r>
      <w:r w:rsidR="00C63303" w:rsidRPr="006D0CF1">
        <w:rPr>
          <w:rFonts w:asciiTheme="majorHAnsi" w:hAnsiTheme="majorHAnsi"/>
        </w:rPr>
        <w:t xml:space="preserve"> oraz o wystawieniu mandatu</w:t>
      </w:r>
      <w:r w:rsidRPr="006D0CF1">
        <w:rPr>
          <w:rFonts w:asciiTheme="majorHAnsi" w:hAnsiTheme="majorHAnsi"/>
        </w:rPr>
        <w:t xml:space="preserve">. Aplikacja poprawnie </w:t>
      </w:r>
      <w:r w:rsidR="00754C59" w:rsidRPr="006D0CF1">
        <w:rPr>
          <w:rFonts w:asciiTheme="majorHAnsi" w:hAnsiTheme="majorHAnsi"/>
        </w:rPr>
        <w:t xml:space="preserve">naliczyła mandat jako aktualizację rachunku na zasobie plikowym, </w:t>
      </w:r>
      <w:r w:rsidR="00C63303" w:rsidRPr="006D0CF1">
        <w:rPr>
          <w:rFonts w:asciiTheme="majorHAnsi" w:hAnsiTheme="majorHAnsi"/>
        </w:rPr>
        <w:t>przekazała informacje</w:t>
      </w:r>
      <w:r w:rsidRPr="006D0CF1">
        <w:rPr>
          <w:rFonts w:asciiTheme="majorHAnsi" w:hAnsiTheme="majorHAnsi"/>
        </w:rPr>
        <w:t xml:space="preserve"> o kontroli </w:t>
      </w:r>
      <w:r w:rsidR="00C63303" w:rsidRPr="006D0CF1">
        <w:rPr>
          <w:rFonts w:asciiTheme="majorHAnsi" w:hAnsiTheme="majorHAnsi"/>
        </w:rPr>
        <w:t xml:space="preserve">i wystawieniu mandatu </w:t>
      </w:r>
      <w:r w:rsidRPr="006D0CF1">
        <w:rPr>
          <w:rFonts w:asciiTheme="majorHAnsi" w:hAnsiTheme="majorHAnsi"/>
        </w:rPr>
        <w:t xml:space="preserve">do aplikacji parkingowej. </w:t>
      </w:r>
      <w:r w:rsidR="005758B0">
        <w:rPr>
          <w:rFonts w:asciiTheme="majorHAnsi" w:hAnsiTheme="majorHAnsi"/>
        </w:rPr>
        <w:t>Raport z testu i logi z </w:t>
      </w:r>
      <w:r w:rsidR="006F79EC" w:rsidRPr="006D0CF1">
        <w:rPr>
          <w:rFonts w:asciiTheme="majorHAnsi" w:hAnsiTheme="majorHAnsi"/>
        </w:rPr>
        <w:t>wykonania usługi znajdują się w załączniku</w:t>
      </w:r>
      <w:r w:rsidRPr="006D0CF1">
        <w:rPr>
          <w:rFonts w:asciiTheme="majorHAnsi" w:hAnsiTheme="majorHAnsi"/>
        </w:rPr>
        <w:t xml:space="preserve"> TEST-4</w:t>
      </w:r>
      <w:r w:rsidR="00127953" w:rsidRPr="006D0CF1">
        <w:rPr>
          <w:rFonts w:asciiTheme="majorHAnsi" w:hAnsiTheme="majorHAnsi"/>
        </w:rPr>
        <w:t>2</w:t>
      </w:r>
      <w:r w:rsidR="004F200C" w:rsidRPr="006D0CF1">
        <w:rPr>
          <w:rFonts w:asciiTheme="majorHAnsi" w:hAnsiTheme="majorHAnsi"/>
        </w:rPr>
        <w:t>_Poprawna kontrola parkowania z wystawieniem mandatu</w:t>
      </w:r>
      <w:r w:rsidRPr="006D0CF1">
        <w:rPr>
          <w:rFonts w:asciiTheme="majorHAnsi" w:hAnsiTheme="majorHAnsi"/>
        </w:rPr>
        <w:t>.pdf</w:t>
      </w:r>
      <w:r w:rsidR="004F4F32" w:rsidRPr="006D0CF1">
        <w:rPr>
          <w:rFonts w:asciiTheme="majorHAnsi" w:hAnsiTheme="majorHAnsi"/>
        </w:rPr>
        <w:fldChar w:fldCharType="begin"/>
      </w:r>
      <w:r w:rsidR="004F4F32" w:rsidRPr="006D0CF1">
        <w:rPr>
          <w:rFonts w:asciiTheme="majorHAnsi" w:hAnsiTheme="majorHAnsi"/>
        </w:rPr>
        <w:instrText xml:space="preserve"> XE "TEST-42_Poprawna kontrola parkowania z wystawieniem mandatu.pdf" </w:instrText>
      </w:r>
      <w:r w:rsidR="004F4F32" w:rsidRPr="006D0CF1">
        <w:rPr>
          <w:rFonts w:asciiTheme="majorHAnsi" w:hAnsiTheme="majorHAnsi"/>
        </w:rPr>
        <w:fldChar w:fldCharType="end"/>
      </w:r>
      <w:r w:rsidRPr="006D0CF1">
        <w:rPr>
          <w:rFonts w:asciiTheme="majorHAnsi" w:hAnsiTheme="majorHAnsi"/>
        </w:rPr>
        <w:t>.</w:t>
      </w:r>
    </w:p>
    <w:p w14:paraId="2EAD614B" w14:textId="77777777" w:rsidR="00B83D51" w:rsidRPr="006D0CF1" w:rsidRDefault="00B83D51" w:rsidP="00DB237A">
      <w:pPr>
        <w:rPr>
          <w:rFonts w:asciiTheme="majorHAnsi" w:hAnsiTheme="majorHAnsi"/>
          <w:b/>
        </w:rPr>
      </w:pPr>
      <w:r w:rsidRPr="006D0CF1">
        <w:rPr>
          <w:rFonts w:asciiTheme="majorHAnsi" w:hAnsiTheme="majorHAnsi"/>
          <w:b/>
        </w:rPr>
        <w:t>TEST-43: Negatywna walidacja danych wejściowych do kontroli parkowania</w:t>
      </w:r>
    </w:p>
    <w:p w14:paraId="4C7A4EC4" w14:textId="77777777" w:rsidR="00C232C0" w:rsidRPr="006D0CF1" w:rsidRDefault="00F50EE0" w:rsidP="004F200C">
      <w:pPr>
        <w:ind w:firstLine="708"/>
        <w:jc w:val="both"/>
        <w:rPr>
          <w:rFonts w:asciiTheme="majorHAnsi" w:hAnsiTheme="majorHAnsi"/>
        </w:rPr>
      </w:pPr>
      <w:r w:rsidRPr="006D0CF1">
        <w:rPr>
          <w:rFonts w:asciiTheme="majorHAnsi" w:hAnsiTheme="majorHAnsi"/>
        </w:rPr>
        <w:t xml:space="preserve">Test sprawdzający walidację danych wejściowych przy próbie rejestracji kontroli. W celu przeprowadzenia testu została wywołana usługa REST wystawiana przez aplikację dla zewnętrznych systemów obsługujących rejestrację kontroli. Wywołanie zawierało puste wartości kodu pocztowego </w:t>
      </w:r>
      <w:r w:rsidR="00D8667F" w:rsidRPr="006D0CF1">
        <w:rPr>
          <w:rFonts w:asciiTheme="majorHAnsi" w:hAnsiTheme="majorHAnsi"/>
        </w:rPr>
        <w:t>i </w:t>
      </w:r>
      <w:r w:rsidRPr="006D0CF1">
        <w:rPr>
          <w:rFonts w:asciiTheme="majorHAnsi" w:hAnsiTheme="majorHAnsi"/>
        </w:rPr>
        <w:t>województwa w adresie kontroli. W odpowiedzi aplikacja zwróciła inf</w:t>
      </w:r>
      <w:r w:rsidR="00D8667F" w:rsidRPr="006D0CF1">
        <w:rPr>
          <w:rFonts w:asciiTheme="majorHAnsi" w:hAnsiTheme="majorHAnsi"/>
        </w:rPr>
        <w:t>ormację o błędzie wynikającym z </w:t>
      </w:r>
      <w:r w:rsidRPr="006D0CF1">
        <w:rPr>
          <w:rFonts w:asciiTheme="majorHAnsi" w:hAnsiTheme="majorHAnsi"/>
        </w:rPr>
        <w:t xml:space="preserve">negatywnej walidacji. Aplikacja nie zaktualizowała żadnego zasobu plikowego oraz nie przekazała żadnych informacji do systemów wewnętrznych. </w:t>
      </w:r>
      <w:r w:rsidR="006F79EC" w:rsidRPr="006D0CF1">
        <w:rPr>
          <w:rFonts w:asciiTheme="majorHAnsi" w:hAnsiTheme="majorHAnsi"/>
        </w:rPr>
        <w:t xml:space="preserve">Raport z testu i logi z </w:t>
      </w:r>
      <w:r w:rsidR="005758B0">
        <w:rPr>
          <w:rFonts w:asciiTheme="majorHAnsi" w:hAnsiTheme="majorHAnsi"/>
        </w:rPr>
        <w:t>wykonania usługi znajdują się w </w:t>
      </w:r>
      <w:r w:rsidR="006F79EC" w:rsidRPr="006D0CF1">
        <w:rPr>
          <w:rFonts w:asciiTheme="majorHAnsi" w:hAnsiTheme="majorHAnsi"/>
        </w:rPr>
        <w:t>załączniku</w:t>
      </w:r>
      <w:r w:rsidRPr="006D0CF1">
        <w:rPr>
          <w:rFonts w:asciiTheme="majorHAnsi" w:hAnsiTheme="majorHAnsi"/>
        </w:rPr>
        <w:t xml:space="preserve"> TEST-43</w:t>
      </w:r>
      <w:r w:rsidR="004F200C" w:rsidRPr="006D0CF1">
        <w:rPr>
          <w:rFonts w:asciiTheme="majorHAnsi" w:hAnsiTheme="majorHAnsi"/>
        </w:rPr>
        <w:t>_Negatywna walidacja danych wejściowych do kontroli parkowania</w:t>
      </w:r>
      <w:r w:rsidRPr="006D0CF1">
        <w:rPr>
          <w:rFonts w:asciiTheme="majorHAnsi" w:hAnsiTheme="majorHAnsi"/>
        </w:rPr>
        <w:t>.pdf</w:t>
      </w:r>
      <w:r w:rsidR="004F4F32" w:rsidRPr="006D0CF1">
        <w:rPr>
          <w:rFonts w:asciiTheme="majorHAnsi" w:hAnsiTheme="majorHAnsi"/>
        </w:rPr>
        <w:fldChar w:fldCharType="begin"/>
      </w:r>
      <w:r w:rsidR="004F4F32" w:rsidRPr="006D0CF1">
        <w:rPr>
          <w:rFonts w:asciiTheme="majorHAnsi" w:hAnsiTheme="majorHAnsi"/>
        </w:rPr>
        <w:instrText xml:space="preserve"> XE "TEST-43_Negatywna walidacja danych wejściowych do kontroli parkowania.pdf" </w:instrText>
      </w:r>
      <w:r w:rsidR="004F4F32" w:rsidRPr="006D0CF1">
        <w:rPr>
          <w:rFonts w:asciiTheme="majorHAnsi" w:hAnsiTheme="majorHAnsi"/>
        </w:rPr>
        <w:fldChar w:fldCharType="end"/>
      </w:r>
      <w:r w:rsidRPr="006D0CF1">
        <w:rPr>
          <w:rFonts w:asciiTheme="majorHAnsi" w:hAnsiTheme="majorHAnsi"/>
        </w:rPr>
        <w:t>.</w:t>
      </w:r>
    </w:p>
    <w:p w14:paraId="0B2C8ADA" w14:textId="77777777" w:rsidR="00B83D51" w:rsidRPr="006D0CF1" w:rsidRDefault="00B83D51" w:rsidP="00DB237A">
      <w:pPr>
        <w:rPr>
          <w:rFonts w:asciiTheme="majorHAnsi" w:hAnsiTheme="majorHAnsi"/>
          <w:b/>
        </w:rPr>
      </w:pPr>
      <w:r w:rsidRPr="006D0CF1">
        <w:rPr>
          <w:rFonts w:asciiTheme="majorHAnsi" w:hAnsiTheme="majorHAnsi"/>
          <w:b/>
        </w:rPr>
        <w:t>TEST-44: Negatywna odpowiedź z aplikacji obsługującej kontrole</w:t>
      </w:r>
    </w:p>
    <w:p w14:paraId="46D771E9" w14:textId="77777777" w:rsidR="00A04944" w:rsidRPr="006D0CF1" w:rsidRDefault="00D8667F" w:rsidP="004F200C">
      <w:pPr>
        <w:ind w:firstLine="708"/>
        <w:jc w:val="both"/>
        <w:rPr>
          <w:rFonts w:asciiTheme="majorHAnsi" w:hAnsiTheme="majorHAnsi"/>
        </w:rPr>
      </w:pPr>
      <w:r w:rsidRPr="006D0CF1">
        <w:rPr>
          <w:rFonts w:asciiTheme="majorHAnsi" w:hAnsiTheme="majorHAnsi"/>
        </w:rPr>
        <w:t xml:space="preserve">Test sprawdzający obsługę błędu zwróconego z aplikacji parkingowej przy próbie dodania nowej kontroli. W celu przeprowadzenia testu została wywołana usługa REST wystawiana przez aplikację dla zewnętrznych systemów obsługujących rejestrację kontroli. Wywołanie zawierało poprawne dane o kontroli. W odpowiedzi aplikacja zwróciła informację o błędzie związanym z procesowaniem informacji o kontroli. </w:t>
      </w:r>
      <w:r w:rsidR="006F79EC" w:rsidRPr="006D0CF1">
        <w:rPr>
          <w:rFonts w:asciiTheme="majorHAnsi" w:hAnsiTheme="majorHAnsi"/>
        </w:rPr>
        <w:t>Raport z testu i logi z wykonania usługi znajdują się w załączniku</w:t>
      </w:r>
      <w:r w:rsidRPr="006D0CF1">
        <w:rPr>
          <w:rFonts w:asciiTheme="majorHAnsi" w:hAnsiTheme="majorHAnsi"/>
        </w:rPr>
        <w:t xml:space="preserve"> TEST-44</w:t>
      </w:r>
      <w:r w:rsidR="004F200C" w:rsidRPr="006D0CF1">
        <w:rPr>
          <w:rFonts w:asciiTheme="majorHAnsi" w:hAnsiTheme="majorHAnsi"/>
        </w:rPr>
        <w:t>_Negatywna odpowiedź z aplikacji obsługującej kontrole</w:t>
      </w:r>
      <w:r w:rsidRPr="006D0CF1">
        <w:rPr>
          <w:rFonts w:asciiTheme="majorHAnsi" w:hAnsiTheme="majorHAnsi"/>
        </w:rPr>
        <w:t>.pdf</w:t>
      </w:r>
      <w:r w:rsidR="004F4F32" w:rsidRPr="006D0CF1">
        <w:rPr>
          <w:rFonts w:asciiTheme="majorHAnsi" w:hAnsiTheme="majorHAnsi"/>
        </w:rPr>
        <w:fldChar w:fldCharType="begin"/>
      </w:r>
      <w:r w:rsidR="004F4F32" w:rsidRPr="006D0CF1">
        <w:rPr>
          <w:rFonts w:asciiTheme="majorHAnsi" w:hAnsiTheme="majorHAnsi"/>
        </w:rPr>
        <w:instrText xml:space="preserve"> XE "TEST-44_Negatywna odpowiedź z aplikacji obsługującej kontrole.pdf" </w:instrText>
      </w:r>
      <w:r w:rsidR="004F4F32" w:rsidRPr="006D0CF1">
        <w:rPr>
          <w:rFonts w:asciiTheme="majorHAnsi" w:hAnsiTheme="majorHAnsi"/>
        </w:rPr>
        <w:fldChar w:fldCharType="end"/>
      </w:r>
      <w:r w:rsidRPr="006D0CF1">
        <w:rPr>
          <w:rFonts w:asciiTheme="majorHAnsi" w:hAnsiTheme="majorHAnsi"/>
        </w:rPr>
        <w:t>.</w:t>
      </w:r>
    </w:p>
    <w:p w14:paraId="5239D1A2" w14:textId="77777777" w:rsidR="00B83D51" w:rsidRPr="006D0CF1" w:rsidRDefault="00B83D51" w:rsidP="00DB237A">
      <w:pPr>
        <w:rPr>
          <w:rFonts w:asciiTheme="majorHAnsi" w:hAnsiTheme="majorHAnsi"/>
          <w:b/>
        </w:rPr>
      </w:pPr>
      <w:r w:rsidRPr="006D0CF1">
        <w:rPr>
          <w:rFonts w:asciiTheme="majorHAnsi" w:hAnsiTheme="majorHAnsi"/>
          <w:b/>
        </w:rPr>
        <w:t>TEST-45: Błąd aplikacji obsługującej kontrole</w:t>
      </w:r>
    </w:p>
    <w:p w14:paraId="0F2C1377" w14:textId="77777777" w:rsidR="00D32599" w:rsidRPr="006D0CF1" w:rsidRDefault="00D8667F" w:rsidP="00D60CEE">
      <w:pPr>
        <w:ind w:firstLine="708"/>
        <w:jc w:val="both"/>
        <w:rPr>
          <w:rFonts w:asciiTheme="majorHAnsi" w:hAnsiTheme="majorHAnsi"/>
        </w:rPr>
      </w:pPr>
      <w:r w:rsidRPr="006D0CF1">
        <w:rPr>
          <w:rFonts w:asciiTheme="majorHAnsi" w:hAnsiTheme="majorHAnsi"/>
        </w:rPr>
        <w:t>Test sprawdzający obsługę błędu komunikacji zwróconego z aplikacji parki</w:t>
      </w:r>
      <w:r w:rsidR="00606EDB" w:rsidRPr="006D0CF1">
        <w:rPr>
          <w:rFonts w:asciiTheme="majorHAnsi" w:hAnsiTheme="majorHAnsi"/>
        </w:rPr>
        <w:t>ngowej przy próbie dodania nowego mandatu</w:t>
      </w:r>
      <w:r w:rsidRPr="006D0CF1">
        <w:rPr>
          <w:rFonts w:asciiTheme="majorHAnsi" w:hAnsiTheme="majorHAnsi"/>
        </w:rPr>
        <w:t>. W celu przeprowadzenia testu została wywołana usługa REST wystawiana przez aplikację dla zewnętrznych systemów obsługujących rejestrację kontroli. Wywołanie zawierało poprawne dane o kontroli. W odpowiedzi aplikacja zwróciła i</w:t>
      </w:r>
      <w:r w:rsidR="008C08BC" w:rsidRPr="006D0CF1">
        <w:rPr>
          <w:rFonts w:asciiTheme="majorHAnsi" w:hAnsiTheme="majorHAnsi"/>
        </w:rPr>
        <w:t>nformację o błędzie związanym z </w:t>
      </w:r>
      <w:r w:rsidRPr="006D0CF1">
        <w:rPr>
          <w:rFonts w:asciiTheme="majorHAnsi" w:hAnsiTheme="majorHAnsi"/>
        </w:rPr>
        <w:t xml:space="preserve">procesowaniem informacji o </w:t>
      </w:r>
      <w:r w:rsidR="00606EDB" w:rsidRPr="006D0CF1">
        <w:rPr>
          <w:rFonts w:asciiTheme="majorHAnsi" w:hAnsiTheme="majorHAnsi"/>
        </w:rPr>
        <w:t>mandacie</w:t>
      </w:r>
      <w:r w:rsidRPr="006D0CF1">
        <w:rPr>
          <w:rFonts w:asciiTheme="majorHAnsi" w:hAnsiTheme="majorHAnsi"/>
        </w:rPr>
        <w:t xml:space="preserve">. </w:t>
      </w:r>
      <w:r w:rsidR="00606EDB" w:rsidRPr="006D0CF1">
        <w:rPr>
          <w:rFonts w:asciiTheme="majorHAnsi" w:hAnsiTheme="majorHAnsi"/>
        </w:rPr>
        <w:t xml:space="preserve">Aplikacja, po wykryciu błędu z aplikacji parkingowej, wykonała wycofanie naliczenia mandatu. </w:t>
      </w:r>
      <w:r w:rsidR="006F79EC" w:rsidRPr="006D0CF1">
        <w:rPr>
          <w:rFonts w:asciiTheme="majorHAnsi" w:hAnsiTheme="majorHAnsi"/>
        </w:rPr>
        <w:t>Raport z testu i logi z wykonania usługi znajdują się w załączniku</w:t>
      </w:r>
      <w:r w:rsidR="00606EDB" w:rsidRPr="006D0CF1">
        <w:rPr>
          <w:rFonts w:asciiTheme="majorHAnsi" w:hAnsiTheme="majorHAnsi"/>
        </w:rPr>
        <w:t xml:space="preserve"> TEST-45</w:t>
      </w:r>
      <w:r w:rsidR="004F200C" w:rsidRPr="006D0CF1">
        <w:rPr>
          <w:rFonts w:asciiTheme="majorHAnsi" w:hAnsiTheme="majorHAnsi"/>
        </w:rPr>
        <w:t>_Błąd aplikacji obsługującej kontrole</w:t>
      </w:r>
      <w:r w:rsidRPr="006D0CF1">
        <w:rPr>
          <w:rFonts w:asciiTheme="majorHAnsi" w:hAnsiTheme="majorHAnsi"/>
        </w:rPr>
        <w:t>.pdf</w:t>
      </w:r>
      <w:r w:rsidR="004F4F32" w:rsidRPr="006D0CF1">
        <w:rPr>
          <w:rFonts w:asciiTheme="majorHAnsi" w:hAnsiTheme="majorHAnsi"/>
        </w:rPr>
        <w:fldChar w:fldCharType="begin"/>
      </w:r>
      <w:r w:rsidR="004F4F32" w:rsidRPr="006D0CF1">
        <w:rPr>
          <w:rFonts w:asciiTheme="majorHAnsi" w:hAnsiTheme="majorHAnsi"/>
        </w:rPr>
        <w:instrText xml:space="preserve"> XE "TEST-45_Błąd aplikacji obsługującej kontrole.pdf" </w:instrText>
      </w:r>
      <w:r w:rsidR="004F4F32" w:rsidRPr="006D0CF1">
        <w:rPr>
          <w:rFonts w:asciiTheme="majorHAnsi" w:hAnsiTheme="majorHAnsi"/>
        </w:rPr>
        <w:fldChar w:fldCharType="end"/>
      </w:r>
      <w:r w:rsidRPr="006D0CF1">
        <w:rPr>
          <w:rFonts w:asciiTheme="majorHAnsi" w:hAnsiTheme="majorHAnsi"/>
        </w:rPr>
        <w:t>.</w:t>
      </w:r>
    </w:p>
    <w:p w14:paraId="28F36704" w14:textId="77777777" w:rsidR="00DA37D9" w:rsidRPr="006D0CF1" w:rsidRDefault="00DA37D9" w:rsidP="00750973">
      <w:pPr>
        <w:pStyle w:val="Nagwek2"/>
        <w:numPr>
          <w:ilvl w:val="0"/>
          <w:numId w:val="0"/>
        </w:numPr>
      </w:pPr>
      <w:r w:rsidRPr="006D0CF1">
        <w:br w:type="page"/>
      </w:r>
      <w:r w:rsidRPr="006D0CF1">
        <w:lastRenderedPageBreak/>
        <w:t>Raport z testów wydajnościowych</w:t>
      </w:r>
    </w:p>
    <w:p w14:paraId="1CC3D36E" w14:textId="77777777" w:rsidR="006A071B" w:rsidRPr="006D0CF1" w:rsidRDefault="00B27D42" w:rsidP="006A071B">
      <w:pPr>
        <w:ind w:firstLine="708"/>
        <w:jc w:val="both"/>
        <w:rPr>
          <w:rFonts w:asciiTheme="majorHAnsi" w:hAnsiTheme="majorHAnsi"/>
        </w:rPr>
      </w:pPr>
      <w:r w:rsidRPr="006D0CF1">
        <w:rPr>
          <w:rFonts w:asciiTheme="majorHAnsi" w:hAnsiTheme="majorHAnsi"/>
        </w:rPr>
        <w:t xml:space="preserve">Testy wydajnościowe </w:t>
      </w:r>
      <w:r w:rsidR="0091457A" w:rsidRPr="006D0CF1">
        <w:rPr>
          <w:rFonts w:asciiTheme="majorHAnsi" w:hAnsiTheme="majorHAnsi"/>
        </w:rPr>
        <w:t xml:space="preserve">miały na celu sprawdzenie </w:t>
      </w:r>
      <w:r w:rsidR="00D27952" w:rsidRPr="006D0CF1">
        <w:rPr>
          <w:rFonts w:asciiTheme="majorHAnsi" w:hAnsiTheme="majorHAnsi"/>
        </w:rPr>
        <w:t>kompletnego</w:t>
      </w:r>
      <w:r w:rsidR="00F44D25" w:rsidRPr="006D0CF1">
        <w:rPr>
          <w:rFonts w:asciiTheme="majorHAnsi" w:hAnsiTheme="majorHAnsi"/>
        </w:rPr>
        <w:t xml:space="preserve"> </w:t>
      </w:r>
      <w:r w:rsidR="0091457A" w:rsidRPr="006D0CF1">
        <w:rPr>
          <w:rFonts w:asciiTheme="majorHAnsi" w:hAnsiTheme="majorHAnsi"/>
        </w:rPr>
        <w:t xml:space="preserve"> rozwiązania pod kątem jakości </w:t>
      </w:r>
      <w:r w:rsidR="00D27952" w:rsidRPr="006D0CF1">
        <w:rPr>
          <w:rFonts w:asciiTheme="majorHAnsi" w:hAnsiTheme="majorHAnsi"/>
        </w:rPr>
        <w:t>i </w:t>
      </w:r>
      <w:r w:rsidR="00C54F5F" w:rsidRPr="006D0CF1">
        <w:rPr>
          <w:rFonts w:asciiTheme="majorHAnsi" w:hAnsiTheme="majorHAnsi"/>
        </w:rPr>
        <w:t>wydajności</w:t>
      </w:r>
      <w:r w:rsidR="00F44D25" w:rsidRPr="006D0CF1">
        <w:rPr>
          <w:rFonts w:asciiTheme="majorHAnsi" w:hAnsiTheme="majorHAnsi"/>
        </w:rPr>
        <w:t>. Zostały wykonane dwa typy testów</w:t>
      </w:r>
      <w:r w:rsidR="00D60CEE" w:rsidRPr="006D0CF1">
        <w:rPr>
          <w:rFonts w:asciiTheme="majorHAnsi" w:hAnsiTheme="majorHAnsi"/>
        </w:rPr>
        <w:t xml:space="preserve">: </w:t>
      </w:r>
      <w:r w:rsidR="00F44D25" w:rsidRPr="006D0CF1">
        <w:rPr>
          <w:rFonts w:asciiTheme="majorHAnsi" w:hAnsiTheme="majorHAnsi"/>
        </w:rPr>
        <w:t xml:space="preserve">weryfikujące </w:t>
      </w:r>
      <w:r w:rsidR="00D60CEE" w:rsidRPr="006D0CF1">
        <w:rPr>
          <w:rFonts w:asciiTheme="majorHAnsi" w:hAnsiTheme="majorHAnsi"/>
        </w:rPr>
        <w:t>stabilność</w:t>
      </w:r>
      <w:r w:rsidR="00F44D25" w:rsidRPr="006D0CF1">
        <w:rPr>
          <w:rFonts w:asciiTheme="majorHAnsi" w:hAnsiTheme="majorHAnsi"/>
        </w:rPr>
        <w:t xml:space="preserve"> rozwiązania przy średnim obciążeniu w długim okresie oraz testy wytrzymałości</w:t>
      </w:r>
      <w:r w:rsidR="00D60CEE" w:rsidRPr="006D0CF1">
        <w:rPr>
          <w:rFonts w:asciiTheme="majorHAnsi" w:hAnsiTheme="majorHAnsi"/>
        </w:rPr>
        <w:t xml:space="preserve">, </w:t>
      </w:r>
      <w:r w:rsidR="00F44D25" w:rsidRPr="006D0CF1">
        <w:rPr>
          <w:rFonts w:asciiTheme="majorHAnsi" w:hAnsiTheme="majorHAnsi"/>
        </w:rPr>
        <w:t>sprawdzające rozwiązanie przy maksymalnym obciążeniu w krótkim czasie.</w:t>
      </w:r>
      <w:r w:rsidR="00D60CEE" w:rsidRPr="006D0CF1">
        <w:rPr>
          <w:rFonts w:asciiTheme="majorHAnsi" w:hAnsiTheme="majorHAnsi"/>
        </w:rPr>
        <w:t xml:space="preserve"> Niniejszy rozdział zawiera informacje o konfiguracji sprzętowej środowiska testowego, przyjęte założenia wolumetr</w:t>
      </w:r>
      <w:r w:rsidR="006A071B" w:rsidRPr="006D0CF1">
        <w:rPr>
          <w:rFonts w:asciiTheme="majorHAnsi" w:hAnsiTheme="majorHAnsi"/>
        </w:rPr>
        <w:t xml:space="preserve">yczne i opis realizacji testów. </w:t>
      </w:r>
      <w:r w:rsidR="00D60CEE" w:rsidRPr="006D0CF1">
        <w:rPr>
          <w:rFonts w:asciiTheme="majorHAnsi" w:hAnsiTheme="majorHAnsi"/>
        </w:rPr>
        <w:t xml:space="preserve">Finalny raport prezentuje w formie wykresów profil wydajnościowy aplikacji w ujęciu ilościowym (obsłużone wywołania w jednostce czasu) i jakościowym (czasy odpowiedzi </w:t>
      </w:r>
      <w:r w:rsidR="00D27952" w:rsidRPr="006D0CF1">
        <w:rPr>
          <w:rFonts w:asciiTheme="majorHAnsi" w:hAnsiTheme="majorHAnsi"/>
        </w:rPr>
        <w:t>poszczególnych operacji</w:t>
      </w:r>
      <w:r w:rsidR="00D60CEE" w:rsidRPr="006D0CF1">
        <w:rPr>
          <w:rFonts w:asciiTheme="majorHAnsi" w:hAnsiTheme="majorHAnsi"/>
        </w:rPr>
        <w:t>).</w:t>
      </w:r>
      <w:r w:rsidR="002467D8" w:rsidRPr="006D0CF1">
        <w:rPr>
          <w:rFonts w:asciiTheme="majorHAnsi" w:hAnsiTheme="majorHAnsi"/>
        </w:rPr>
        <w:t xml:space="preserve"> Wykresy został</w:t>
      </w:r>
      <w:r w:rsidR="006A071B" w:rsidRPr="006D0CF1">
        <w:rPr>
          <w:rFonts w:asciiTheme="majorHAnsi" w:hAnsiTheme="majorHAnsi"/>
        </w:rPr>
        <w:t xml:space="preserve">y opracowane na bazie raportów JMeter </w:t>
      </w:r>
      <w:r w:rsidR="004F200C" w:rsidRPr="006D0CF1">
        <w:rPr>
          <w:rFonts w:asciiTheme="majorHAnsi" w:hAnsiTheme="majorHAnsi"/>
        </w:rPr>
        <w:t>„</w:t>
      </w:r>
      <w:r w:rsidR="006A071B" w:rsidRPr="006D0CF1">
        <w:rPr>
          <w:rFonts w:asciiTheme="majorHAnsi" w:hAnsiTheme="majorHAnsi"/>
        </w:rPr>
        <w:t>Results Table</w:t>
      </w:r>
      <w:r w:rsidR="004F200C" w:rsidRPr="006D0CF1">
        <w:rPr>
          <w:rFonts w:asciiTheme="majorHAnsi" w:hAnsiTheme="majorHAnsi"/>
        </w:rPr>
        <w:t>”</w:t>
      </w:r>
      <w:r w:rsidR="002467D8" w:rsidRPr="006D0CF1">
        <w:rPr>
          <w:rFonts w:asciiTheme="majorHAnsi" w:hAnsiTheme="majorHAnsi"/>
        </w:rPr>
        <w:t>.</w:t>
      </w:r>
      <w:r w:rsidR="006A071B" w:rsidRPr="006D0CF1">
        <w:rPr>
          <w:rFonts w:asciiTheme="majorHAnsi" w:hAnsiTheme="majorHAnsi"/>
        </w:rPr>
        <w:t xml:space="preserve"> Różnice w opracowanych wynikach w porównaniu z </w:t>
      </w:r>
      <w:r w:rsidR="00D27952" w:rsidRPr="006D0CF1">
        <w:rPr>
          <w:rFonts w:asciiTheme="majorHAnsi" w:hAnsiTheme="majorHAnsi"/>
        </w:rPr>
        <w:t xml:space="preserve">przedstawionymi </w:t>
      </w:r>
      <w:r w:rsidR="006A071B" w:rsidRPr="006D0CF1">
        <w:rPr>
          <w:rFonts w:asciiTheme="majorHAnsi" w:hAnsiTheme="majorHAnsi"/>
        </w:rPr>
        <w:t xml:space="preserve">raportami JMeter </w:t>
      </w:r>
      <w:r w:rsidR="004F200C" w:rsidRPr="006D0CF1">
        <w:rPr>
          <w:rFonts w:asciiTheme="majorHAnsi" w:hAnsiTheme="majorHAnsi"/>
        </w:rPr>
        <w:t>„</w:t>
      </w:r>
      <w:r w:rsidR="006A071B" w:rsidRPr="006D0CF1">
        <w:rPr>
          <w:rFonts w:asciiTheme="majorHAnsi" w:hAnsiTheme="majorHAnsi"/>
        </w:rPr>
        <w:t>Aggregate Report</w:t>
      </w:r>
      <w:r w:rsidR="004F200C" w:rsidRPr="006D0CF1">
        <w:rPr>
          <w:rFonts w:asciiTheme="majorHAnsi" w:hAnsiTheme="majorHAnsi"/>
        </w:rPr>
        <w:t>”</w:t>
      </w:r>
      <w:r w:rsidR="006A071B" w:rsidRPr="006D0CF1">
        <w:rPr>
          <w:rFonts w:asciiTheme="majorHAnsi" w:hAnsiTheme="majorHAnsi"/>
        </w:rPr>
        <w:t xml:space="preserve"> wynikają z </w:t>
      </w:r>
      <w:r w:rsidR="00D27952" w:rsidRPr="006D0CF1">
        <w:rPr>
          <w:rFonts w:asciiTheme="majorHAnsi" w:hAnsiTheme="majorHAnsi"/>
        </w:rPr>
        <w:t>różnych metodyk</w:t>
      </w:r>
      <w:r w:rsidR="006A071B" w:rsidRPr="006D0CF1">
        <w:rPr>
          <w:rFonts w:asciiTheme="majorHAnsi" w:hAnsiTheme="majorHAnsi"/>
        </w:rPr>
        <w:t xml:space="preserve"> wyznaczania obciążenia. JMeter wykonuje jednorazową operację dzielenia ilości próbek przez czas testu w sekundach. Opracowane przez autora profile agregują ilości wywołań w interwałach sekundowych w których realnie wystąpiły próbki (ilości wywołań na sekundę oraz średnie czasy odpowiedzi na sekundę) po czym uśredniają wartości za pomocą linii trendu.</w:t>
      </w:r>
    </w:p>
    <w:p w14:paraId="1F92E7AC" w14:textId="77777777" w:rsidR="00144ADF" w:rsidRPr="006D0CF1" w:rsidRDefault="00144ADF" w:rsidP="006A071B">
      <w:pPr>
        <w:ind w:firstLine="708"/>
        <w:jc w:val="both"/>
        <w:rPr>
          <w:rFonts w:asciiTheme="majorHAnsi" w:hAnsiTheme="majorHAnsi"/>
        </w:rPr>
      </w:pPr>
      <w:r w:rsidRPr="006D0CF1">
        <w:rPr>
          <w:rFonts w:asciiTheme="majorHAnsi" w:hAnsiTheme="majorHAnsi"/>
        </w:rPr>
        <w:t>Przeprowadzone testy wykazały poprawne działanie aplikacji i całej platformy. Pod kątem stabilności – obsłużenie 400 tyś.</w:t>
      </w:r>
      <w:r w:rsidR="004E1FAA" w:rsidRPr="006D0CF1">
        <w:rPr>
          <w:rFonts w:asciiTheme="majorHAnsi" w:hAnsiTheme="majorHAnsi"/>
        </w:rPr>
        <w:t xml:space="preserve"> komunikatów w trakcie 8 godzin</w:t>
      </w:r>
      <w:r w:rsidRPr="006D0CF1">
        <w:rPr>
          <w:rFonts w:asciiTheme="majorHAnsi" w:hAnsiTheme="majorHAnsi"/>
        </w:rPr>
        <w:t xml:space="preserve"> przy średnim obciążeniu 10 wywołań na sekundę. Pod kątem wytrzymałości –</w:t>
      </w:r>
      <w:r w:rsidR="004E1FAA" w:rsidRPr="006D0CF1">
        <w:rPr>
          <w:rFonts w:asciiTheme="majorHAnsi" w:hAnsiTheme="majorHAnsi"/>
        </w:rPr>
        <w:t xml:space="preserve"> </w:t>
      </w:r>
      <w:r w:rsidRPr="006D0CF1">
        <w:rPr>
          <w:rFonts w:asciiTheme="majorHAnsi" w:hAnsiTheme="majorHAnsi"/>
        </w:rPr>
        <w:t xml:space="preserve">48 tyś. </w:t>
      </w:r>
      <w:r w:rsidR="004E1FAA" w:rsidRPr="006D0CF1">
        <w:rPr>
          <w:rFonts w:asciiTheme="majorHAnsi" w:hAnsiTheme="majorHAnsi"/>
        </w:rPr>
        <w:t>komunikatów przez</w:t>
      </w:r>
      <w:r w:rsidRPr="006D0CF1">
        <w:rPr>
          <w:rFonts w:asciiTheme="majorHAnsi" w:hAnsiTheme="majorHAnsi"/>
        </w:rPr>
        <w:t xml:space="preserve"> 8 minut </w:t>
      </w:r>
      <w:r w:rsidR="004E1FAA" w:rsidRPr="006D0CF1">
        <w:rPr>
          <w:rFonts w:asciiTheme="majorHAnsi" w:hAnsiTheme="majorHAnsi"/>
        </w:rPr>
        <w:t>z obciążeniem</w:t>
      </w:r>
      <w:r w:rsidRPr="006D0CF1">
        <w:rPr>
          <w:rFonts w:asciiTheme="majorHAnsi" w:hAnsiTheme="majorHAnsi"/>
        </w:rPr>
        <w:t xml:space="preserve"> 115 wywołań na sekundę. Zdaniem autora raportowane niżej wyniki są bardzo pozytywne i świadczą o </w:t>
      </w:r>
      <w:r w:rsidR="00A02436" w:rsidRPr="006D0CF1">
        <w:rPr>
          <w:rFonts w:asciiTheme="majorHAnsi" w:hAnsiTheme="majorHAnsi"/>
        </w:rPr>
        <w:t xml:space="preserve">stabilności użytego rozwiązania </w:t>
      </w:r>
      <w:r w:rsidRPr="006D0CF1">
        <w:rPr>
          <w:rFonts w:asciiTheme="majorHAnsi" w:hAnsiTheme="majorHAnsi"/>
        </w:rPr>
        <w:t>oraz dobrej jakości napisanego kodu.</w:t>
      </w:r>
    </w:p>
    <w:p w14:paraId="61CE7A9D" w14:textId="77777777" w:rsidR="00D60CEE" w:rsidRPr="006D0CF1" w:rsidRDefault="00D60CEE" w:rsidP="00D60CEE">
      <w:pPr>
        <w:pStyle w:val="Nagwek3"/>
        <w:numPr>
          <w:ilvl w:val="0"/>
          <w:numId w:val="0"/>
        </w:numPr>
      </w:pPr>
      <w:r w:rsidRPr="006D0CF1">
        <w:t xml:space="preserve">Założenia </w:t>
      </w:r>
      <w:r w:rsidR="007C217C" w:rsidRPr="006D0CF1">
        <w:t>i konfiguracja</w:t>
      </w:r>
    </w:p>
    <w:p w14:paraId="4942BDAA" w14:textId="77777777" w:rsidR="00E877CD" w:rsidRPr="006D0CF1" w:rsidRDefault="00E877CD" w:rsidP="00E877CD">
      <w:pPr>
        <w:ind w:firstLine="708"/>
        <w:jc w:val="both"/>
        <w:rPr>
          <w:rFonts w:asciiTheme="majorHAnsi" w:hAnsiTheme="majorHAnsi"/>
        </w:rPr>
      </w:pPr>
      <w:r w:rsidRPr="006D0CF1">
        <w:rPr>
          <w:rFonts w:asciiTheme="majorHAnsi" w:hAnsiTheme="majorHAnsi"/>
        </w:rPr>
        <w:t xml:space="preserve">W celu urealnienia wyników testowane były równolegle wszystkie </w:t>
      </w:r>
      <w:r w:rsidR="00C54F5F" w:rsidRPr="006D0CF1">
        <w:rPr>
          <w:rFonts w:asciiTheme="majorHAnsi" w:hAnsiTheme="majorHAnsi"/>
        </w:rPr>
        <w:t xml:space="preserve">dostępne </w:t>
      </w:r>
      <w:r w:rsidRPr="006D0CF1">
        <w:rPr>
          <w:rFonts w:asciiTheme="majorHAnsi" w:hAnsiTheme="majorHAnsi"/>
        </w:rPr>
        <w:t xml:space="preserve">usługi. Jedynym odstępstwem od tej zasady był brak </w:t>
      </w:r>
      <w:r w:rsidR="00D27952" w:rsidRPr="006D0CF1">
        <w:rPr>
          <w:rFonts w:asciiTheme="majorHAnsi" w:hAnsiTheme="majorHAnsi"/>
        </w:rPr>
        <w:t>usługi AccountService</w:t>
      </w:r>
      <w:r w:rsidR="00582260" w:rsidRPr="006D0CF1">
        <w:rPr>
          <w:rFonts w:asciiTheme="majorHAnsi" w:hAnsiTheme="majorHAnsi"/>
        </w:rPr>
        <w:t xml:space="preserve"> w teście stabilności</w:t>
      </w:r>
      <w:r w:rsidRPr="006D0CF1">
        <w:rPr>
          <w:rFonts w:asciiTheme="majorHAnsi" w:hAnsiTheme="majorHAnsi"/>
        </w:rPr>
        <w:t xml:space="preserve">. Konta zostały zarejestrowane we wcześniejszym przebiegu w ramach przygotowania danych testowych. Rejestracja przebiegła wydajnie (800 tyś. kont w </w:t>
      </w:r>
      <w:r w:rsidR="00F33632" w:rsidRPr="006D0CF1">
        <w:rPr>
          <w:rFonts w:asciiTheme="majorHAnsi" w:hAnsiTheme="majorHAnsi"/>
        </w:rPr>
        <w:t>1 godz.</w:t>
      </w:r>
      <w:r w:rsidRPr="006D0CF1">
        <w:rPr>
          <w:rFonts w:asciiTheme="majorHAnsi" w:hAnsiTheme="majorHAnsi"/>
        </w:rPr>
        <w:t xml:space="preserve">) w związku z czym </w:t>
      </w:r>
      <w:r w:rsidR="00D27952" w:rsidRPr="006D0CF1">
        <w:rPr>
          <w:rFonts w:asciiTheme="majorHAnsi" w:hAnsiTheme="majorHAnsi"/>
        </w:rPr>
        <w:t>operacja</w:t>
      </w:r>
      <w:r w:rsidRPr="006D0CF1">
        <w:rPr>
          <w:rFonts w:asciiTheme="majorHAnsi" w:hAnsiTheme="majorHAnsi"/>
        </w:rPr>
        <w:t xml:space="preserve"> </w:t>
      </w:r>
      <w:r w:rsidR="00D27952" w:rsidRPr="006D0CF1">
        <w:rPr>
          <w:rFonts w:asciiTheme="majorHAnsi" w:hAnsiTheme="majorHAnsi"/>
        </w:rPr>
        <w:t>AccountService.</w:t>
      </w:r>
      <w:r w:rsidRPr="006D0CF1">
        <w:rPr>
          <w:rFonts w:asciiTheme="majorHAnsi" w:hAnsiTheme="majorHAnsi"/>
        </w:rPr>
        <w:t xml:space="preserve">registerAccount została wyłączona z </w:t>
      </w:r>
      <w:r w:rsidR="00851277" w:rsidRPr="006D0CF1">
        <w:rPr>
          <w:rFonts w:asciiTheme="majorHAnsi" w:hAnsiTheme="majorHAnsi"/>
        </w:rPr>
        <w:t>dalszego zakresu testowania stabilności.</w:t>
      </w:r>
    </w:p>
    <w:tbl>
      <w:tblPr>
        <w:tblStyle w:val="Tabela-Siatka"/>
        <w:tblW w:w="0" w:type="auto"/>
        <w:tblLook w:val="04A0" w:firstRow="1" w:lastRow="0" w:firstColumn="1" w:lastColumn="0" w:noHBand="0" w:noVBand="1"/>
      </w:tblPr>
      <w:tblGrid>
        <w:gridCol w:w="4390"/>
        <w:gridCol w:w="2335"/>
        <w:gridCol w:w="2335"/>
      </w:tblGrid>
      <w:tr w:rsidR="00D60CEE" w:rsidRPr="006D0CF1" w14:paraId="4C399CB5" w14:textId="77777777" w:rsidTr="00B8092F">
        <w:tc>
          <w:tcPr>
            <w:tcW w:w="4390" w:type="dxa"/>
            <w:shd w:val="clear" w:color="auto" w:fill="BDD6EE" w:themeFill="accent1" w:themeFillTint="66"/>
            <w:vAlign w:val="center"/>
          </w:tcPr>
          <w:p w14:paraId="2072FA6D" w14:textId="77777777" w:rsidR="00D60CEE" w:rsidRPr="006D0CF1" w:rsidRDefault="00384452" w:rsidP="00D60CEE">
            <w:pPr>
              <w:rPr>
                <w:rFonts w:asciiTheme="majorHAnsi" w:hAnsiTheme="majorHAnsi"/>
                <w:b/>
              </w:rPr>
            </w:pPr>
            <w:r w:rsidRPr="006D0CF1">
              <w:rPr>
                <w:rFonts w:asciiTheme="majorHAnsi" w:hAnsiTheme="majorHAnsi"/>
                <w:b/>
              </w:rPr>
              <w:t>Założenie</w:t>
            </w:r>
          </w:p>
        </w:tc>
        <w:tc>
          <w:tcPr>
            <w:tcW w:w="2335" w:type="dxa"/>
            <w:shd w:val="clear" w:color="auto" w:fill="BDD6EE" w:themeFill="accent1" w:themeFillTint="66"/>
            <w:vAlign w:val="center"/>
          </w:tcPr>
          <w:p w14:paraId="75FDEF00" w14:textId="77777777" w:rsidR="00D60CEE" w:rsidRPr="006D0CF1" w:rsidRDefault="00D60CEE" w:rsidP="00C54F5F">
            <w:pPr>
              <w:jc w:val="center"/>
              <w:rPr>
                <w:rFonts w:asciiTheme="majorHAnsi" w:hAnsiTheme="majorHAnsi"/>
                <w:b/>
              </w:rPr>
            </w:pPr>
            <w:r w:rsidRPr="006D0CF1">
              <w:rPr>
                <w:rFonts w:asciiTheme="majorHAnsi" w:hAnsiTheme="majorHAnsi"/>
                <w:b/>
              </w:rPr>
              <w:t>Test stabilności</w:t>
            </w:r>
          </w:p>
        </w:tc>
        <w:tc>
          <w:tcPr>
            <w:tcW w:w="2335" w:type="dxa"/>
            <w:shd w:val="clear" w:color="auto" w:fill="BDD6EE" w:themeFill="accent1" w:themeFillTint="66"/>
            <w:vAlign w:val="center"/>
          </w:tcPr>
          <w:p w14:paraId="29C6D72D" w14:textId="77777777" w:rsidR="00D60CEE" w:rsidRPr="006D0CF1" w:rsidRDefault="00D60CEE" w:rsidP="00C54F5F">
            <w:pPr>
              <w:jc w:val="center"/>
              <w:rPr>
                <w:rFonts w:asciiTheme="majorHAnsi" w:hAnsiTheme="majorHAnsi"/>
                <w:b/>
              </w:rPr>
            </w:pPr>
            <w:r w:rsidRPr="006D0CF1">
              <w:rPr>
                <w:rFonts w:asciiTheme="majorHAnsi" w:hAnsiTheme="majorHAnsi"/>
                <w:b/>
              </w:rPr>
              <w:t>Test wytrzymałości</w:t>
            </w:r>
          </w:p>
        </w:tc>
      </w:tr>
      <w:tr w:rsidR="00D60CEE" w:rsidRPr="006D0CF1" w14:paraId="4C0B8630" w14:textId="77777777" w:rsidTr="00384452">
        <w:tc>
          <w:tcPr>
            <w:tcW w:w="4390" w:type="dxa"/>
            <w:vAlign w:val="center"/>
          </w:tcPr>
          <w:p w14:paraId="593DB0E8" w14:textId="77777777" w:rsidR="00D60CEE" w:rsidRPr="006D0CF1" w:rsidRDefault="00384452" w:rsidP="00BC2687">
            <w:pPr>
              <w:rPr>
                <w:rFonts w:asciiTheme="majorHAnsi" w:hAnsiTheme="majorHAnsi"/>
              </w:rPr>
            </w:pPr>
            <w:r w:rsidRPr="006D0CF1">
              <w:rPr>
                <w:rFonts w:asciiTheme="majorHAnsi" w:hAnsiTheme="majorHAnsi"/>
              </w:rPr>
              <w:t xml:space="preserve">Ilość </w:t>
            </w:r>
            <w:r w:rsidR="00BC2687" w:rsidRPr="006D0CF1">
              <w:rPr>
                <w:rFonts w:asciiTheme="majorHAnsi" w:hAnsiTheme="majorHAnsi"/>
              </w:rPr>
              <w:t>równoległych sesji</w:t>
            </w:r>
          </w:p>
        </w:tc>
        <w:tc>
          <w:tcPr>
            <w:tcW w:w="2335" w:type="dxa"/>
            <w:vAlign w:val="center"/>
          </w:tcPr>
          <w:p w14:paraId="2EB8965D" w14:textId="77777777" w:rsidR="00D60CEE" w:rsidRPr="006D0CF1" w:rsidRDefault="00BE735A" w:rsidP="00384452">
            <w:pPr>
              <w:jc w:val="center"/>
              <w:rPr>
                <w:rFonts w:asciiTheme="majorHAnsi" w:hAnsiTheme="majorHAnsi"/>
              </w:rPr>
            </w:pPr>
            <w:r w:rsidRPr="006D0CF1">
              <w:rPr>
                <w:rFonts w:asciiTheme="majorHAnsi" w:hAnsiTheme="majorHAnsi"/>
              </w:rPr>
              <w:t>11 użytkowników</w:t>
            </w:r>
          </w:p>
        </w:tc>
        <w:tc>
          <w:tcPr>
            <w:tcW w:w="2335" w:type="dxa"/>
            <w:vAlign w:val="center"/>
          </w:tcPr>
          <w:p w14:paraId="7A6D3EB4" w14:textId="77777777" w:rsidR="00D60CEE" w:rsidRPr="006D0CF1" w:rsidRDefault="00BE735A" w:rsidP="00384452">
            <w:pPr>
              <w:jc w:val="center"/>
              <w:rPr>
                <w:rFonts w:asciiTheme="majorHAnsi" w:hAnsiTheme="majorHAnsi"/>
              </w:rPr>
            </w:pPr>
            <w:r w:rsidRPr="006D0CF1">
              <w:rPr>
                <w:rFonts w:asciiTheme="majorHAnsi" w:hAnsiTheme="majorHAnsi"/>
              </w:rPr>
              <w:t>120 użytkowników</w:t>
            </w:r>
          </w:p>
        </w:tc>
      </w:tr>
      <w:tr w:rsidR="00D60CEE" w:rsidRPr="006D0CF1" w14:paraId="1FA9BA36" w14:textId="77777777" w:rsidTr="00384452">
        <w:tc>
          <w:tcPr>
            <w:tcW w:w="4390" w:type="dxa"/>
            <w:vAlign w:val="center"/>
          </w:tcPr>
          <w:p w14:paraId="7127B095" w14:textId="77777777" w:rsidR="00D60CEE" w:rsidRPr="006D0CF1" w:rsidRDefault="00384452" w:rsidP="00D60CEE">
            <w:pPr>
              <w:rPr>
                <w:rFonts w:asciiTheme="majorHAnsi" w:hAnsiTheme="majorHAnsi"/>
              </w:rPr>
            </w:pPr>
            <w:r w:rsidRPr="006D0CF1">
              <w:rPr>
                <w:rFonts w:asciiTheme="majorHAnsi" w:hAnsiTheme="majorHAnsi"/>
              </w:rPr>
              <w:t>Czas narastania</w:t>
            </w:r>
          </w:p>
        </w:tc>
        <w:tc>
          <w:tcPr>
            <w:tcW w:w="2335" w:type="dxa"/>
            <w:vAlign w:val="center"/>
          </w:tcPr>
          <w:p w14:paraId="1AAE3978" w14:textId="77777777" w:rsidR="00D60CEE" w:rsidRPr="006D0CF1" w:rsidRDefault="00C503BA" w:rsidP="00384452">
            <w:pPr>
              <w:jc w:val="center"/>
              <w:rPr>
                <w:rFonts w:asciiTheme="majorHAnsi" w:hAnsiTheme="majorHAnsi"/>
              </w:rPr>
            </w:pPr>
            <w:r w:rsidRPr="006D0CF1">
              <w:rPr>
                <w:rFonts w:asciiTheme="majorHAnsi" w:hAnsiTheme="majorHAnsi"/>
              </w:rPr>
              <w:t>60 sek.</w:t>
            </w:r>
          </w:p>
        </w:tc>
        <w:tc>
          <w:tcPr>
            <w:tcW w:w="2335" w:type="dxa"/>
            <w:vAlign w:val="center"/>
          </w:tcPr>
          <w:p w14:paraId="28DF7574" w14:textId="77777777" w:rsidR="00D60CEE" w:rsidRPr="006D0CF1" w:rsidRDefault="00C503BA" w:rsidP="00384452">
            <w:pPr>
              <w:jc w:val="center"/>
              <w:rPr>
                <w:rFonts w:asciiTheme="majorHAnsi" w:hAnsiTheme="majorHAnsi"/>
              </w:rPr>
            </w:pPr>
            <w:r w:rsidRPr="006D0CF1">
              <w:rPr>
                <w:rFonts w:asciiTheme="majorHAnsi" w:hAnsiTheme="majorHAnsi"/>
              </w:rPr>
              <w:t>60 sek.</w:t>
            </w:r>
          </w:p>
        </w:tc>
      </w:tr>
      <w:tr w:rsidR="00D60CEE" w:rsidRPr="006D0CF1" w14:paraId="74917409" w14:textId="77777777" w:rsidTr="00384452">
        <w:tc>
          <w:tcPr>
            <w:tcW w:w="4390" w:type="dxa"/>
            <w:vAlign w:val="center"/>
          </w:tcPr>
          <w:p w14:paraId="4D595FA4" w14:textId="77777777" w:rsidR="00D60CEE" w:rsidRPr="006D0CF1" w:rsidRDefault="00384452" w:rsidP="00D60CEE">
            <w:pPr>
              <w:rPr>
                <w:rFonts w:asciiTheme="majorHAnsi" w:hAnsiTheme="majorHAnsi"/>
              </w:rPr>
            </w:pPr>
            <w:r w:rsidRPr="006D0CF1">
              <w:rPr>
                <w:rFonts w:asciiTheme="majorHAnsi" w:hAnsiTheme="majorHAnsi"/>
              </w:rPr>
              <w:t>Długość testu</w:t>
            </w:r>
          </w:p>
        </w:tc>
        <w:tc>
          <w:tcPr>
            <w:tcW w:w="2335" w:type="dxa"/>
            <w:vAlign w:val="center"/>
          </w:tcPr>
          <w:p w14:paraId="78B6EEFE" w14:textId="77777777" w:rsidR="00D60CEE" w:rsidRPr="006D0CF1" w:rsidRDefault="00C503BA" w:rsidP="00384452">
            <w:pPr>
              <w:jc w:val="center"/>
              <w:rPr>
                <w:rFonts w:asciiTheme="majorHAnsi" w:hAnsiTheme="majorHAnsi"/>
              </w:rPr>
            </w:pPr>
            <w:r w:rsidRPr="006D0CF1">
              <w:rPr>
                <w:rFonts w:asciiTheme="majorHAnsi" w:hAnsiTheme="majorHAnsi"/>
              </w:rPr>
              <w:t>8 godz.</w:t>
            </w:r>
          </w:p>
        </w:tc>
        <w:tc>
          <w:tcPr>
            <w:tcW w:w="2335" w:type="dxa"/>
            <w:vAlign w:val="center"/>
          </w:tcPr>
          <w:p w14:paraId="1CFB6D01" w14:textId="77777777" w:rsidR="00D60CEE" w:rsidRPr="006D0CF1" w:rsidRDefault="00C503BA" w:rsidP="00384452">
            <w:pPr>
              <w:jc w:val="center"/>
              <w:rPr>
                <w:rFonts w:asciiTheme="majorHAnsi" w:hAnsiTheme="majorHAnsi"/>
              </w:rPr>
            </w:pPr>
            <w:r w:rsidRPr="006D0CF1">
              <w:rPr>
                <w:rFonts w:asciiTheme="majorHAnsi" w:hAnsiTheme="majorHAnsi"/>
              </w:rPr>
              <w:t>8 min.</w:t>
            </w:r>
          </w:p>
        </w:tc>
      </w:tr>
      <w:tr w:rsidR="00384452" w:rsidRPr="006D0CF1" w14:paraId="0541DAEA" w14:textId="77777777" w:rsidTr="00384452">
        <w:tc>
          <w:tcPr>
            <w:tcW w:w="4390" w:type="dxa"/>
            <w:vAlign w:val="center"/>
          </w:tcPr>
          <w:p w14:paraId="0B1D71B6" w14:textId="77777777" w:rsidR="00384452" w:rsidRPr="006D0CF1" w:rsidRDefault="00BC2687" w:rsidP="00D60CEE">
            <w:pPr>
              <w:rPr>
                <w:rFonts w:asciiTheme="majorHAnsi" w:hAnsiTheme="majorHAnsi"/>
              </w:rPr>
            </w:pPr>
            <w:r w:rsidRPr="006D0CF1">
              <w:rPr>
                <w:rFonts w:asciiTheme="majorHAnsi" w:hAnsiTheme="majorHAnsi"/>
              </w:rPr>
              <w:t>I</w:t>
            </w:r>
            <w:r w:rsidR="00384452" w:rsidRPr="006D0CF1">
              <w:rPr>
                <w:rFonts w:asciiTheme="majorHAnsi" w:hAnsiTheme="majorHAnsi"/>
              </w:rPr>
              <w:t>lość komunikatów</w:t>
            </w:r>
          </w:p>
        </w:tc>
        <w:tc>
          <w:tcPr>
            <w:tcW w:w="2335" w:type="dxa"/>
            <w:vAlign w:val="center"/>
          </w:tcPr>
          <w:p w14:paraId="03A01116" w14:textId="77777777" w:rsidR="00384452" w:rsidRPr="006D0CF1" w:rsidRDefault="00C503BA" w:rsidP="00384452">
            <w:pPr>
              <w:jc w:val="center"/>
              <w:rPr>
                <w:rFonts w:asciiTheme="majorHAnsi" w:hAnsiTheme="majorHAnsi"/>
              </w:rPr>
            </w:pPr>
            <w:r w:rsidRPr="006D0CF1">
              <w:rPr>
                <w:rFonts w:asciiTheme="majorHAnsi" w:hAnsiTheme="majorHAnsi"/>
              </w:rPr>
              <w:t>400 tyś.</w:t>
            </w:r>
          </w:p>
        </w:tc>
        <w:tc>
          <w:tcPr>
            <w:tcW w:w="2335" w:type="dxa"/>
            <w:vAlign w:val="center"/>
          </w:tcPr>
          <w:p w14:paraId="2EBC34C9" w14:textId="77777777" w:rsidR="00384452" w:rsidRPr="006D0CF1" w:rsidRDefault="00C503BA" w:rsidP="00384452">
            <w:pPr>
              <w:jc w:val="center"/>
              <w:rPr>
                <w:rFonts w:asciiTheme="majorHAnsi" w:hAnsiTheme="majorHAnsi"/>
              </w:rPr>
            </w:pPr>
            <w:r w:rsidRPr="006D0CF1">
              <w:rPr>
                <w:rFonts w:asciiTheme="majorHAnsi" w:hAnsiTheme="majorHAnsi"/>
              </w:rPr>
              <w:t>48 tyś</w:t>
            </w:r>
            <w:r w:rsidR="00BE735A" w:rsidRPr="006D0CF1">
              <w:rPr>
                <w:rFonts w:asciiTheme="majorHAnsi" w:hAnsiTheme="majorHAnsi"/>
              </w:rPr>
              <w:t>.</w:t>
            </w:r>
          </w:p>
        </w:tc>
      </w:tr>
      <w:tr w:rsidR="007C217C" w:rsidRPr="006D0CF1" w14:paraId="682042DC" w14:textId="77777777" w:rsidTr="00384452">
        <w:tc>
          <w:tcPr>
            <w:tcW w:w="4390" w:type="dxa"/>
            <w:vAlign w:val="center"/>
          </w:tcPr>
          <w:p w14:paraId="4A77F8F5" w14:textId="77777777" w:rsidR="007C217C" w:rsidRPr="006D0CF1" w:rsidRDefault="007C217C" w:rsidP="007C217C">
            <w:pPr>
              <w:rPr>
                <w:rFonts w:asciiTheme="majorHAnsi" w:hAnsiTheme="majorHAnsi"/>
              </w:rPr>
            </w:pPr>
            <w:r w:rsidRPr="006D0CF1">
              <w:rPr>
                <w:rFonts w:asciiTheme="majorHAnsi" w:hAnsiTheme="majorHAnsi"/>
              </w:rPr>
              <w:t>Średni rozmiar komunikatu</w:t>
            </w:r>
          </w:p>
        </w:tc>
        <w:tc>
          <w:tcPr>
            <w:tcW w:w="2335" w:type="dxa"/>
            <w:vAlign w:val="center"/>
          </w:tcPr>
          <w:p w14:paraId="7796A073" w14:textId="77777777" w:rsidR="007C217C" w:rsidRPr="006D0CF1" w:rsidRDefault="007C217C" w:rsidP="00C54F5F">
            <w:pPr>
              <w:jc w:val="center"/>
              <w:rPr>
                <w:rFonts w:asciiTheme="majorHAnsi" w:hAnsiTheme="majorHAnsi"/>
              </w:rPr>
            </w:pPr>
            <w:r w:rsidRPr="006D0CF1">
              <w:rPr>
                <w:rFonts w:asciiTheme="majorHAnsi" w:hAnsiTheme="majorHAnsi"/>
              </w:rPr>
              <w:t xml:space="preserve">1.2 </w:t>
            </w:r>
            <w:r w:rsidR="00C54F5F" w:rsidRPr="006D0CF1">
              <w:rPr>
                <w:rFonts w:asciiTheme="majorHAnsi" w:hAnsiTheme="majorHAnsi"/>
              </w:rPr>
              <w:t>K</w:t>
            </w:r>
            <w:r w:rsidRPr="006D0CF1">
              <w:rPr>
                <w:rFonts w:asciiTheme="majorHAnsi" w:hAnsiTheme="majorHAnsi"/>
              </w:rPr>
              <w:t>B</w:t>
            </w:r>
          </w:p>
        </w:tc>
        <w:tc>
          <w:tcPr>
            <w:tcW w:w="2335" w:type="dxa"/>
            <w:vAlign w:val="center"/>
          </w:tcPr>
          <w:p w14:paraId="6896469F" w14:textId="77777777" w:rsidR="007C217C" w:rsidRPr="006D0CF1" w:rsidRDefault="007C217C" w:rsidP="007C217C">
            <w:pPr>
              <w:jc w:val="center"/>
              <w:rPr>
                <w:rFonts w:asciiTheme="majorHAnsi" w:hAnsiTheme="majorHAnsi"/>
              </w:rPr>
            </w:pPr>
            <w:r w:rsidRPr="006D0CF1">
              <w:rPr>
                <w:rFonts w:asciiTheme="majorHAnsi" w:hAnsiTheme="majorHAnsi"/>
              </w:rPr>
              <w:t>1</w:t>
            </w:r>
            <w:r w:rsidR="00C54F5F" w:rsidRPr="006D0CF1">
              <w:rPr>
                <w:rFonts w:asciiTheme="majorHAnsi" w:hAnsiTheme="majorHAnsi"/>
              </w:rPr>
              <w:t>.2 K</w:t>
            </w:r>
            <w:r w:rsidRPr="006D0CF1">
              <w:rPr>
                <w:rFonts w:asciiTheme="majorHAnsi" w:hAnsiTheme="majorHAnsi"/>
              </w:rPr>
              <w:t>B</w:t>
            </w:r>
          </w:p>
        </w:tc>
      </w:tr>
      <w:tr w:rsidR="007C217C" w:rsidRPr="006D0CF1" w14:paraId="4F1EA2C7" w14:textId="77777777" w:rsidTr="00384452">
        <w:tc>
          <w:tcPr>
            <w:tcW w:w="4390" w:type="dxa"/>
            <w:vAlign w:val="center"/>
          </w:tcPr>
          <w:p w14:paraId="38B1F0DA" w14:textId="77777777" w:rsidR="007C217C" w:rsidRPr="006D0CF1" w:rsidRDefault="007C217C" w:rsidP="007C217C">
            <w:pPr>
              <w:rPr>
                <w:rFonts w:asciiTheme="majorHAnsi" w:hAnsiTheme="majorHAnsi"/>
              </w:rPr>
            </w:pPr>
            <w:r w:rsidRPr="006D0CF1">
              <w:rPr>
                <w:rFonts w:asciiTheme="majorHAnsi" w:hAnsiTheme="majorHAnsi"/>
              </w:rPr>
              <w:t>Czas narastania obciążenia</w:t>
            </w:r>
          </w:p>
        </w:tc>
        <w:tc>
          <w:tcPr>
            <w:tcW w:w="2335" w:type="dxa"/>
            <w:vAlign w:val="center"/>
          </w:tcPr>
          <w:p w14:paraId="1D71A97F" w14:textId="77777777" w:rsidR="007C217C" w:rsidRPr="006D0CF1" w:rsidRDefault="007C217C" w:rsidP="007C217C">
            <w:pPr>
              <w:jc w:val="center"/>
              <w:rPr>
                <w:rFonts w:asciiTheme="majorHAnsi" w:hAnsiTheme="majorHAnsi"/>
              </w:rPr>
            </w:pPr>
            <w:r w:rsidRPr="006D0CF1">
              <w:rPr>
                <w:rFonts w:asciiTheme="majorHAnsi" w:hAnsiTheme="majorHAnsi"/>
              </w:rPr>
              <w:t>60 sek.</w:t>
            </w:r>
          </w:p>
        </w:tc>
        <w:tc>
          <w:tcPr>
            <w:tcW w:w="2335" w:type="dxa"/>
            <w:vAlign w:val="center"/>
          </w:tcPr>
          <w:p w14:paraId="2C803FDC" w14:textId="77777777" w:rsidR="007C217C" w:rsidRPr="006D0CF1" w:rsidRDefault="007C217C" w:rsidP="007C217C">
            <w:pPr>
              <w:jc w:val="center"/>
              <w:rPr>
                <w:rFonts w:asciiTheme="majorHAnsi" w:hAnsiTheme="majorHAnsi"/>
              </w:rPr>
            </w:pPr>
            <w:r w:rsidRPr="006D0CF1">
              <w:rPr>
                <w:rFonts w:asciiTheme="majorHAnsi" w:hAnsiTheme="majorHAnsi"/>
              </w:rPr>
              <w:t>60 sek.</w:t>
            </w:r>
          </w:p>
        </w:tc>
      </w:tr>
      <w:tr w:rsidR="007C217C" w:rsidRPr="006D0CF1" w14:paraId="1E366E57" w14:textId="77777777" w:rsidTr="00384452">
        <w:tc>
          <w:tcPr>
            <w:tcW w:w="4390" w:type="dxa"/>
            <w:vAlign w:val="center"/>
          </w:tcPr>
          <w:p w14:paraId="65578D8C" w14:textId="77777777" w:rsidR="007C217C" w:rsidRPr="006D0CF1" w:rsidRDefault="007C217C" w:rsidP="007C217C">
            <w:pPr>
              <w:rPr>
                <w:rFonts w:asciiTheme="majorHAnsi" w:hAnsiTheme="majorHAnsi"/>
              </w:rPr>
            </w:pPr>
            <w:r w:rsidRPr="006D0CF1">
              <w:rPr>
                <w:rFonts w:asciiTheme="majorHAnsi" w:hAnsiTheme="majorHAnsi"/>
              </w:rPr>
              <w:t>Średni czas odpowiedzi aplikacji parkingowej</w:t>
            </w:r>
          </w:p>
        </w:tc>
        <w:tc>
          <w:tcPr>
            <w:tcW w:w="2335" w:type="dxa"/>
            <w:vAlign w:val="center"/>
          </w:tcPr>
          <w:p w14:paraId="6ADE2B38" w14:textId="77777777" w:rsidR="007C217C" w:rsidRPr="006D0CF1" w:rsidRDefault="007C217C" w:rsidP="007C217C">
            <w:pPr>
              <w:jc w:val="center"/>
              <w:rPr>
                <w:rFonts w:asciiTheme="majorHAnsi" w:hAnsiTheme="majorHAnsi"/>
              </w:rPr>
            </w:pPr>
            <w:r w:rsidRPr="006D0CF1">
              <w:rPr>
                <w:rFonts w:asciiTheme="majorHAnsi" w:hAnsiTheme="majorHAnsi"/>
              </w:rPr>
              <w:t>0 – 10 msek.</w:t>
            </w:r>
          </w:p>
        </w:tc>
        <w:tc>
          <w:tcPr>
            <w:tcW w:w="2335" w:type="dxa"/>
            <w:vAlign w:val="center"/>
          </w:tcPr>
          <w:p w14:paraId="682CEABE" w14:textId="77777777" w:rsidR="007C217C" w:rsidRPr="006D0CF1" w:rsidRDefault="007C217C" w:rsidP="007C217C">
            <w:pPr>
              <w:jc w:val="center"/>
              <w:rPr>
                <w:rFonts w:asciiTheme="majorHAnsi" w:hAnsiTheme="majorHAnsi"/>
              </w:rPr>
            </w:pPr>
            <w:r w:rsidRPr="006D0CF1">
              <w:rPr>
                <w:rFonts w:asciiTheme="majorHAnsi" w:hAnsiTheme="majorHAnsi"/>
              </w:rPr>
              <w:t>0 – 50 msek.</w:t>
            </w:r>
          </w:p>
        </w:tc>
      </w:tr>
      <w:tr w:rsidR="007C217C" w:rsidRPr="006D0CF1" w14:paraId="36928B95" w14:textId="77777777" w:rsidTr="00384452">
        <w:tc>
          <w:tcPr>
            <w:tcW w:w="4390" w:type="dxa"/>
            <w:vAlign w:val="center"/>
          </w:tcPr>
          <w:p w14:paraId="2933C7FD" w14:textId="77777777" w:rsidR="007C217C" w:rsidRPr="006D0CF1" w:rsidRDefault="007C217C" w:rsidP="007C217C">
            <w:pPr>
              <w:rPr>
                <w:rFonts w:asciiTheme="majorHAnsi" w:hAnsiTheme="majorHAnsi"/>
              </w:rPr>
            </w:pPr>
            <w:r w:rsidRPr="006D0CF1">
              <w:rPr>
                <w:rFonts w:asciiTheme="majorHAnsi" w:hAnsiTheme="majorHAnsi"/>
              </w:rPr>
              <w:t>Średnia odległość między wywołaniami</w:t>
            </w:r>
          </w:p>
        </w:tc>
        <w:tc>
          <w:tcPr>
            <w:tcW w:w="2335" w:type="dxa"/>
            <w:vAlign w:val="center"/>
          </w:tcPr>
          <w:p w14:paraId="428BFA38" w14:textId="77777777" w:rsidR="007C217C" w:rsidRPr="006D0CF1" w:rsidRDefault="007C217C" w:rsidP="007C217C">
            <w:pPr>
              <w:jc w:val="center"/>
              <w:rPr>
                <w:rFonts w:asciiTheme="majorHAnsi" w:hAnsiTheme="majorHAnsi"/>
              </w:rPr>
            </w:pPr>
            <w:r w:rsidRPr="006D0CF1">
              <w:rPr>
                <w:rFonts w:asciiTheme="majorHAnsi" w:hAnsiTheme="majorHAnsi"/>
              </w:rPr>
              <w:t>1 – 2 sek.</w:t>
            </w:r>
          </w:p>
        </w:tc>
        <w:tc>
          <w:tcPr>
            <w:tcW w:w="2335" w:type="dxa"/>
            <w:vAlign w:val="center"/>
          </w:tcPr>
          <w:p w14:paraId="0F0B10DC" w14:textId="77777777" w:rsidR="007C217C" w:rsidRPr="006D0CF1" w:rsidRDefault="007C217C" w:rsidP="006061A9">
            <w:pPr>
              <w:keepNext/>
              <w:jc w:val="center"/>
              <w:rPr>
                <w:rFonts w:asciiTheme="majorHAnsi" w:hAnsiTheme="majorHAnsi"/>
              </w:rPr>
            </w:pPr>
            <w:r w:rsidRPr="006D0CF1">
              <w:rPr>
                <w:rFonts w:asciiTheme="majorHAnsi" w:hAnsiTheme="majorHAnsi"/>
              </w:rPr>
              <w:t>1 – 5 sek.</w:t>
            </w:r>
          </w:p>
        </w:tc>
      </w:tr>
    </w:tbl>
    <w:p w14:paraId="2F01ADCB" w14:textId="77777777" w:rsidR="00CA781E" w:rsidRPr="006D0CF1" w:rsidRDefault="006061A9" w:rsidP="006061A9">
      <w:pPr>
        <w:pStyle w:val="Legenda"/>
        <w:rPr>
          <w:rFonts w:asciiTheme="majorHAnsi" w:hAnsiTheme="majorHAnsi"/>
        </w:rPr>
      </w:pPr>
      <w:bookmarkStart w:id="22" w:name="_Toc458985831"/>
      <w:r w:rsidRPr="006D0CF1">
        <w:rPr>
          <w:rFonts w:asciiTheme="majorHAnsi" w:hAnsiTheme="majorHAnsi"/>
        </w:rPr>
        <w:t xml:space="preserve">Tabela </w:t>
      </w:r>
      <w:r w:rsidRPr="006D0CF1">
        <w:rPr>
          <w:rFonts w:asciiTheme="majorHAnsi" w:hAnsiTheme="majorHAnsi"/>
        </w:rPr>
        <w:fldChar w:fldCharType="begin"/>
      </w:r>
      <w:r w:rsidRPr="006D0CF1">
        <w:rPr>
          <w:rFonts w:asciiTheme="majorHAnsi" w:hAnsiTheme="majorHAnsi"/>
        </w:rPr>
        <w:instrText xml:space="preserve"> SEQ Tabela \* ARABIC </w:instrText>
      </w:r>
      <w:r w:rsidRPr="006D0CF1">
        <w:rPr>
          <w:rFonts w:asciiTheme="majorHAnsi" w:hAnsiTheme="majorHAnsi"/>
        </w:rPr>
        <w:fldChar w:fldCharType="separate"/>
      </w:r>
      <w:r w:rsidR="00C21BB6" w:rsidRPr="006D0CF1">
        <w:rPr>
          <w:rFonts w:asciiTheme="majorHAnsi" w:hAnsiTheme="majorHAnsi"/>
          <w:noProof/>
        </w:rPr>
        <w:t>5</w:t>
      </w:r>
      <w:r w:rsidRPr="006D0CF1">
        <w:rPr>
          <w:rFonts w:asciiTheme="majorHAnsi" w:hAnsiTheme="majorHAnsi"/>
        </w:rPr>
        <w:fldChar w:fldCharType="end"/>
      </w:r>
      <w:r w:rsidRPr="006D0CF1">
        <w:rPr>
          <w:rFonts w:asciiTheme="majorHAnsi" w:hAnsiTheme="majorHAnsi"/>
        </w:rPr>
        <w:t xml:space="preserve"> Założenia do testów wydajności</w:t>
      </w:r>
      <w:bookmarkEnd w:id="22"/>
    </w:p>
    <w:tbl>
      <w:tblPr>
        <w:tblStyle w:val="Tabela-Siatka"/>
        <w:tblW w:w="0" w:type="auto"/>
        <w:tblLook w:val="04A0" w:firstRow="1" w:lastRow="0" w:firstColumn="1" w:lastColumn="0" w:noHBand="0" w:noVBand="1"/>
      </w:tblPr>
      <w:tblGrid>
        <w:gridCol w:w="4390"/>
        <w:gridCol w:w="4670"/>
      </w:tblGrid>
      <w:tr w:rsidR="00CA781E" w:rsidRPr="006D0CF1" w14:paraId="6506CEAC" w14:textId="77777777" w:rsidTr="0097150B">
        <w:tc>
          <w:tcPr>
            <w:tcW w:w="4390" w:type="dxa"/>
            <w:shd w:val="clear" w:color="auto" w:fill="BDD6EE" w:themeFill="accent1" w:themeFillTint="66"/>
            <w:vAlign w:val="center"/>
          </w:tcPr>
          <w:p w14:paraId="6E751657" w14:textId="77777777" w:rsidR="00CA781E" w:rsidRPr="006D0CF1" w:rsidRDefault="009A73EC" w:rsidP="0097150B">
            <w:pPr>
              <w:rPr>
                <w:rFonts w:asciiTheme="majorHAnsi" w:hAnsiTheme="majorHAnsi"/>
                <w:b/>
              </w:rPr>
            </w:pPr>
            <w:r w:rsidRPr="006D0CF1">
              <w:rPr>
                <w:rFonts w:asciiTheme="majorHAnsi" w:hAnsiTheme="majorHAnsi"/>
                <w:b/>
              </w:rPr>
              <w:t>Parametr</w:t>
            </w:r>
            <w:r w:rsidR="006061A9" w:rsidRPr="006D0CF1">
              <w:rPr>
                <w:rFonts w:asciiTheme="majorHAnsi" w:hAnsiTheme="majorHAnsi"/>
                <w:b/>
              </w:rPr>
              <w:t>y środowiska testowego</w:t>
            </w:r>
          </w:p>
        </w:tc>
        <w:tc>
          <w:tcPr>
            <w:tcW w:w="4670" w:type="dxa"/>
            <w:shd w:val="clear" w:color="auto" w:fill="BDD6EE" w:themeFill="accent1" w:themeFillTint="66"/>
            <w:vAlign w:val="center"/>
          </w:tcPr>
          <w:p w14:paraId="1CE70064" w14:textId="77777777" w:rsidR="00CA781E" w:rsidRPr="006D0CF1" w:rsidRDefault="009A73EC" w:rsidP="0097150B">
            <w:pPr>
              <w:rPr>
                <w:rFonts w:asciiTheme="majorHAnsi" w:hAnsiTheme="majorHAnsi"/>
                <w:b/>
              </w:rPr>
            </w:pPr>
            <w:r w:rsidRPr="006D0CF1">
              <w:rPr>
                <w:rFonts w:asciiTheme="majorHAnsi" w:hAnsiTheme="majorHAnsi"/>
                <w:b/>
              </w:rPr>
              <w:t>Wartość</w:t>
            </w:r>
          </w:p>
        </w:tc>
      </w:tr>
      <w:tr w:rsidR="00CA781E" w:rsidRPr="006D0CF1" w14:paraId="6642AE29" w14:textId="77777777" w:rsidTr="0097150B">
        <w:tc>
          <w:tcPr>
            <w:tcW w:w="4390" w:type="dxa"/>
            <w:vAlign w:val="center"/>
          </w:tcPr>
          <w:p w14:paraId="51338E3A" w14:textId="77777777" w:rsidR="00CA781E" w:rsidRPr="006D0CF1" w:rsidRDefault="00D755A8" w:rsidP="0097150B">
            <w:pPr>
              <w:rPr>
                <w:rFonts w:asciiTheme="majorHAnsi" w:hAnsiTheme="majorHAnsi"/>
              </w:rPr>
            </w:pPr>
            <w:r w:rsidRPr="006D0CF1">
              <w:rPr>
                <w:rFonts w:asciiTheme="majorHAnsi" w:hAnsiTheme="majorHAnsi"/>
              </w:rPr>
              <w:t>Ilość rdzeni procesora</w:t>
            </w:r>
          </w:p>
        </w:tc>
        <w:tc>
          <w:tcPr>
            <w:tcW w:w="4670" w:type="dxa"/>
            <w:vAlign w:val="center"/>
          </w:tcPr>
          <w:p w14:paraId="41E41692" w14:textId="77777777" w:rsidR="00CA781E" w:rsidRPr="006D0CF1" w:rsidRDefault="007F1969" w:rsidP="009A73EC">
            <w:pPr>
              <w:rPr>
                <w:rFonts w:asciiTheme="majorHAnsi" w:hAnsiTheme="majorHAnsi"/>
              </w:rPr>
            </w:pPr>
            <w:r w:rsidRPr="006D0CF1">
              <w:rPr>
                <w:rFonts w:asciiTheme="majorHAnsi" w:hAnsiTheme="majorHAnsi"/>
              </w:rPr>
              <w:t>6 CPU</w:t>
            </w:r>
            <w:r w:rsidR="00B67D6B" w:rsidRPr="006D0CF1">
              <w:rPr>
                <w:rFonts w:asciiTheme="majorHAnsi" w:hAnsiTheme="majorHAnsi"/>
              </w:rPr>
              <w:t xml:space="preserve"> 2.4</w:t>
            </w:r>
            <w:r w:rsidR="00525CDA" w:rsidRPr="006D0CF1">
              <w:rPr>
                <w:rFonts w:asciiTheme="majorHAnsi" w:hAnsiTheme="majorHAnsi"/>
              </w:rPr>
              <w:t xml:space="preserve"> </w:t>
            </w:r>
            <w:r w:rsidR="00B67D6B" w:rsidRPr="006D0CF1">
              <w:rPr>
                <w:rFonts w:asciiTheme="majorHAnsi" w:hAnsiTheme="majorHAnsi"/>
              </w:rPr>
              <w:t>GHz</w:t>
            </w:r>
          </w:p>
        </w:tc>
      </w:tr>
      <w:tr w:rsidR="00CA781E" w:rsidRPr="006D0CF1" w14:paraId="0BBCD301" w14:textId="77777777" w:rsidTr="0097150B">
        <w:tc>
          <w:tcPr>
            <w:tcW w:w="4390" w:type="dxa"/>
            <w:vAlign w:val="center"/>
          </w:tcPr>
          <w:p w14:paraId="272053E8" w14:textId="77777777" w:rsidR="00CA781E" w:rsidRPr="006D0CF1" w:rsidRDefault="00D755A8" w:rsidP="0097150B">
            <w:pPr>
              <w:rPr>
                <w:rFonts w:asciiTheme="majorHAnsi" w:hAnsiTheme="majorHAnsi"/>
              </w:rPr>
            </w:pPr>
            <w:r w:rsidRPr="006D0CF1">
              <w:rPr>
                <w:rFonts w:asciiTheme="majorHAnsi" w:hAnsiTheme="majorHAnsi"/>
              </w:rPr>
              <w:t>Wielkość pamięci RAM</w:t>
            </w:r>
          </w:p>
        </w:tc>
        <w:tc>
          <w:tcPr>
            <w:tcW w:w="4670" w:type="dxa"/>
            <w:vAlign w:val="center"/>
          </w:tcPr>
          <w:p w14:paraId="1E3FAC2C" w14:textId="77777777" w:rsidR="00CA781E" w:rsidRPr="006D0CF1" w:rsidRDefault="007F1969" w:rsidP="009A73EC">
            <w:pPr>
              <w:rPr>
                <w:rFonts w:asciiTheme="majorHAnsi" w:hAnsiTheme="majorHAnsi"/>
              </w:rPr>
            </w:pPr>
            <w:r w:rsidRPr="006D0CF1">
              <w:rPr>
                <w:rFonts w:asciiTheme="majorHAnsi" w:hAnsiTheme="majorHAnsi"/>
              </w:rPr>
              <w:t>12 GB</w:t>
            </w:r>
            <w:r w:rsidR="00C54F5F" w:rsidRPr="006D0CF1">
              <w:rPr>
                <w:rFonts w:asciiTheme="majorHAnsi" w:hAnsiTheme="majorHAnsi"/>
              </w:rPr>
              <w:t xml:space="preserve"> 1 GH</w:t>
            </w:r>
            <w:r w:rsidR="00525CDA" w:rsidRPr="006D0CF1">
              <w:rPr>
                <w:rFonts w:asciiTheme="majorHAnsi" w:hAnsiTheme="majorHAnsi"/>
              </w:rPr>
              <w:t>z</w:t>
            </w:r>
          </w:p>
        </w:tc>
      </w:tr>
      <w:tr w:rsidR="00CA781E" w:rsidRPr="006D0CF1" w14:paraId="76DB9021" w14:textId="77777777" w:rsidTr="0097150B">
        <w:tc>
          <w:tcPr>
            <w:tcW w:w="4390" w:type="dxa"/>
            <w:vAlign w:val="center"/>
          </w:tcPr>
          <w:p w14:paraId="65F7779F" w14:textId="77777777" w:rsidR="00CA781E" w:rsidRPr="006D0CF1" w:rsidRDefault="00D755A8" w:rsidP="0097150B">
            <w:pPr>
              <w:rPr>
                <w:rFonts w:asciiTheme="majorHAnsi" w:hAnsiTheme="majorHAnsi"/>
              </w:rPr>
            </w:pPr>
            <w:r w:rsidRPr="006D0CF1">
              <w:rPr>
                <w:rFonts w:asciiTheme="majorHAnsi" w:hAnsiTheme="majorHAnsi"/>
              </w:rPr>
              <w:t>Typ pamięci masowej</w:t>
            </w:r>
          </w:p>
        </w:tc>
        <w:tc>
          <w:tcPr>
            <w:tcW w:w="4670" w:type="dxa"/>
            <w:vAlign w:val="center"/>
          </w:tcPr>
          <w:p w14:paraId="61B4F9AF" w14:textId="77777777" w:rsidR="00CA781E" w:rsidRPr="006D0CF1" w:rsidRDefault="007F1969" w:rsidP="00C54F5F">
            <w:pPr>
              <w:rPr>
                <w:rFonts w:asciiTheme="majorHAnsi" w:hAnsiTheme="majorHAnsi"/>
              </w:rPr>
            </w:pPr>
            <w:r w:rsidRPr="006D0CF1">
              <w:rPr>
                <w:rFonts w:asciiTheme="majorHAnsi" w:hAnsiTheme="majorHAnsi"/>
              </w:rPr>
              <w:t>SSD</w:t>
            </w:r>
            <w:r w:rsidR="00B67D6B" w:rsidRPr="006D0CF1">
              <w:rPr>
                <w:rFonts w:asciiTheme="majorHAnsi" w:hAnsiTheme="majorHAnsi"/>
              </w:rPr>
              <w:t xml:space="preserve"> 550/510 </w:t>
            </w:r>
            <w:r w:rsidR="00C54F5F" w:rsidRPr="006D0CF1">
              <w:rPr>
                <w:rFonts w:asciiTheme="majorHAnsi" w:hAnsiTheme="majorHAnsi"/>
              </w:rPr>
              <w:t>odczyt/zapis</w:t>
            </w:r>
            <w:r w:rsidR="00B67D6B" w:rsidRPr="006D0CF1">
              <w:rPr>
                <w:rFonts w:asciiTheme="majorHAnsi" w:hAnsiTheme="majorHAnsi"/>
              </w:rPr>
              <w:t xml:space="preserve"> MB/sek</w:t>
            </w:r>
            <w:r w:rsidR="00C54F5F" w:rsidRPr="006D0CF1">
              <w:rPr>
                <w:rFonts w:asciiTheme="majorHAnsi" w:hAnsiTheme="majorHAnsi"/>
              </w:rPr>
              <w:t>.</w:t>
            </w:r>
          </w:p>
        </w:tc>
      </w:tr>
      <w:tr w:rsidR="00525CDA" w:rsidRPr="006D0CF1" w14:paraId="03BFEA17" w14:textId="77777777" w:rsidTr="009F2A69">
        <w:tc>
          <w:tcPr>
            <w:tcW w:w="4390" w:type="dxa"/>
          </w:tcPr>
          <w:p w14:paraId="60352EDC" w14:textId="77777777" w:rsidR="00525CDA" w:rsidRPr="006D0CF1" w:rsidRDefault="00525CDA" w:rsidP="00525CDA">
            <w:pPr>
              <w:rPr>
                <w:rFonts w:asciiTheme="majorHAnsi" w:hAnsiTheme="majorHAnsi"/>
              </w:rPr>
            </w:pPr>
            <w:r w:rsidRPr="006D0CF1">
              <w:rPr>
                <w:rFonts w:asciiTheme="majorHAnsi" w:hAnsiTheme="majorHAnsi"/>
              </w:rPr>
              <w:t>Uruchomione procesy</w:t>
            </w:r>
          </w:p>
        </w:tc>
        <w:tc>
          <w:tcPr>
            <w:tcW w:w="4670" w:type="dxa"/>
            <w:vAlign w:val="center"/>
          </w:tcPr>
          <w:p w14:paraId="735384E9" w14:textId="77777777" w:rsidR="00525CDA" w:rsidRPr="006D0CF1" w:rsidRDefault="00525CDA" w:rsidP="00525CDA">
            <w:pPr>
              <w:rPr>
                <w:rFonts w:asciiTheme="majorHAnsi" w:hAnsiTheme="majorHAnsi"/>
              </w:rPr>
            </w:pPr>
            <w:r w:rsidRPr="006D0CF1">
              <w:rPr>
                <w:rFonts w:asciiTheme="majorHAnsi" w:hAnsiTheme="majorHAnsi"/>
              </w:rPr>
              <w:t>Aplikacja integracyjna Apache Camel</w:t>
            </w:r>
          </w:p>
          <w:p w14:paraId="661EDA6D" w14:textId="77777777" w:rsidR="00525CDA" w:rsidRPr="006D0CF1" w:rsidRDefault="00525CDA" w:rsidP="00525CDA">
            <w:pPr>
              <w:rPr>
                <w:rFonts w:asciiTheme="majorHAnsi" w:hAnsiTheme="majorHAnsi"/>
              </w:rPr>
            </w:pPr>
            <w:r w:rsidRPr="006D0CF1">
              <w:rPr>
                <w:rFonts w:asciiTheme="majorHAnsi" w:hAnsiTheme="majorHAnsi"/>
              </w:rPr>
              <w:t>Serwer kolejek ActiveMQ</w:t>
            </w:r>
          </w:p>
          <w:p w14:paraId="48AE6422" w14:textId="77777777" w:rsidR="00525CDA" w:rsidRPr="006D0CF1" w:rsidRDefault="00525CDA" w:rsidP="00525CDA">
            <w:pPr>
              <w:rPr>
                <w:rFonts w:asciiTheme="majorHAnsi" w:hAnsiTheme="majorHAnsi"/>
              </w:rPr>
            </w:pPr>
            <w:r w:rsidRPr="006D0CF1">
              <w:rPr>
                <w:rFonts w:asciiTheme="majorHAnsi" w:hAnsiTheme="majorHAnsi"/>
              </w:rPr>
              <w:t>Baza Danych MySQL</w:t>
            </w:r>
          </w:p>
          <w:p w14:paraId="654452B4" w14:textId="77777777" w:rsidR="00525CDA" w:rsidRPr="006D0CF1" w:rsidRDefault="00525CDA" w:rsidP="00525CDA">
            <w:pPr>
              <w:rPr>
                <w:rFonts w:asciiTheme="majorHAnsi" w:hAnsiTheme="majorHAnsi"/>
              </w:rPr>
            </w:pPr>
            <w:r w:rsidRPr="006D0CF1">
              <w:rPr>
                <w:rFonts w:asciiTheme="majorHAnsi" w:hAnsiTheme="majorHAnsi"/>
              </w:rPr>
              <w:t>Generator ruchu JMeter</w:t>
            </w:r>
          </w:p>
          <w:p w14:paraId="0925A1E1" w14:textId="77777777" w:rsidR="00525CDA" w:rsidRPr="006D0CF1" w:rsidRDefault="00525CDA" w:rsidP="006061A9">
            <w:pPr>
              <w:keepNext/>
              <w:rPr>
                <w:rFonts w:asciiTheme="majorHAnsi" w:hAnsiTheme="majorHAnsi"/>
              </w:rPr>
            </w:pPr>
            <w:r w:rsidRPr="006D0CF1">
              <w:rPr>
                <w:rFonts w:asciiTheme="majorHAnsi" w:hAnsiTheme="majorHAnsi"/>
              </w:rPr>
              <w:t>Aplikacja testowa SoapUI</w:t>
            </w:r>
          </w:p>
        </w:tc>
      </w:tr>
    </w:tbl>
    <w:p w14:paraId="7484346B" w14:textId="77777777" w:rsidR="00D0487E" w:rsidRPr="006D0CF1" w:rsidRDefault="006061A9" w:rsidP="006061A9">
      <w:pPr>
        <w:pStyle w:val="Legenda"/>
        <w:rPr>
          <w:rFonts w:asciiTheme="majorHAnsi" w:hAnsiTheme="majorHAnsi"/>
        </w:rPr>
      </w:pPr>
      <w:bookmarkStart w:id="23" w:name="_Toc458985832"/>
      <w:r w:rsidRPr="006D0CF1">
        <w:rPr>
          <w:rFonts w:asciiTheme="majorHAnsi" w:hAnsiTheme="majorHAnsi"/>
        </w:rPr>
        <w:t xml:space="preserve">Tabela </w:t>
      </w:r>
      <w:r w:rsidRPr="006D0CF1">
        <w:rPr>
          <w:rFonts w:asciiTheme="majorHAnsi" w:hAnsiTheme="majorHAnsi"/>
        </w:rPr>
        <w:fldChar w:fldCharType="begin"/>
      </w:r>
      <w:r w:rsidRPr="006D0CF1">
        <w:rPr>
          <w:rFonts w:asciiTheme="majorHAnsi" w:hAnsiTheme="majorHAnsi"/>
        </w:rPr>
        <w:instrText xml:space="preserve"> SEQ Tabela \* ARABIC </w:instrText>
      </w:r>
      <w:r w:rsidRPr="006D0CF1">
        <w:rPr>
          <w:rFonts w:asciiTheme="majorHAnsi" w:hAnsiTheme="majorHAnsi"/>
        </w:rPr>
        <w:fldChar w:fldCharType="separate"/>
      </w:r>
      <w:r w:rsidR="00C21BB6" w:rsidRPr="006D0CF1">
        <w:rPr>
          <w:rFonts w:asciiTheme="majorHAnsi" w:hAnsiTheme="majorHAnsi"/>
          <w:noProof/>
        </w:rPr>
        <w:t>6</w:t>
      </w:r>
      <w:r w:rsidRPr="006D0CF1">
        <w:rPr>
          <w:rFonts w:asciiTheme="majorHAnsi" w:hAnsiTheme="majorHAnsi"/>
        </w:rPr>
        <w:fldChar w:fldCharType="end"/>
      </w:r>
      <w:r w:rsidRPr="006D0CF1">
        <w:rPr>
          <w:rFonts w:asciiTheme="majorHAnsi" w:hAnsiTheme="majorHAnsi"/>
        </w:rPr>
        <w:t xml:space="preserve"> Środowisko do testów wydajności</w:t>
      </w:r>
      <w:bookmarkEnd w:id="23"/>
    </w:p>
    <w:p w14:paraId="0EDBD254" w14:textId="77777777" w:rsidR="00DA37D9" w:rsidRPr="006D0CF1" w:rsidRDefault="00970911" w:rsidP="00970911">
      <w:pPr>
        <w:pStyle w:val="Nagwek3"/>
        <w:numPr>
          <w:ilvl w:val="0"/>
          <w:numId w:val="0"/>
        </w:numPr>
      </w:pPr>
      <w:r w:rsidRPr="006D0CF1">
        <w:lastRenderedPageBreak/>
        <w:t>Raport z testów</w:t>
      </w:r>
      <w:r w:rsidR="006A071B" w:rsidRPr="006D0CF1">
        <w:t xml:space="preserve"> wytrzymałości</w:t>
      </w:r>
    </w:p>
    <w:p w14:paraId="222091E5" w14:textId="77777777" w:rsidR="006A071B" w:rsidRPr="006D0CF1" w:rsidRDefault="006A071B" w:rsidP="006A071B">
      <w:pPr>
        <w:ind w:firstLine="708"/>
        <w:jc w:val="both"/>
        <w:rPr>
          <w:rFonts w:asciiTheme="majorHAnsi" w:hAnsiTheme="majorHAnsi"/>
        </w:rPr>
      </w:pPr>
      <w:r w:rsidRPr="006D0CF1">
        <w:rPr>
          <w:rFonts w:asciiTheme="majorHAnsi" w:hAnsiTheme="majorHAnsi"/>
        </w:rPr>
        <w:t>Poniższy raport prezentuje agregację wyników przebiegu testowego testu wytrzymałości w narzędziu JMeter (Aggregate Report). Test składał się z 48 tyś. próbek; obciążenie wyniosło 125 wywołań na sekundę. Mediana czasów odpowiedzi wyniosła 6 milisekund; linia 90%</w:t>
      </w:r>
      <w:r w:rsidR="004E1FAA" w:rsidRPr="006D0CF1">
        <w:rPr>
          <w:rFonts w:asciiTheme="majorHAnsi" w:hAnsiTheme="majorHAnsi"/>
        </w:rPr>
        <w:t xml:space="preserve"> (90% próbek uzyskało odpowiedź w krótszym czasie, 9 decyl) </w:t>
      </w:r>
      <w:r w:rsidRPr="006D0CF1">
        <w:rPr>
          <w:rFonts w:asciiTheme="majorHAnsi" w:hAnsiTheme="majorHAnsi"/>
        </w:rPr>
        <w:t xml:space="preserve"> wyniosła 28 milisekund. Najistotniejszą obserwacją jest wyraźnie odbiegająca od średniej charakterystyka </w:t>
      </w:r>
      <w:r w:rsidR="00D27952" w:rsidRPr="006D0CF1">
        <w:rPr>
          <w:rFonts w:asciiTheme="majorHAnsi" w:hAnsiTheme="majorHAnsi"/>
        </w:rPr>
        <w:t>operacji</w:t>
      </w:r>
      <w:r w:rsidRPr="006D0CF1">
        <w:rPr>
          <w:rFonts w:asciiTheme="majorHAnsi" w:hAnsiTheme="majorHAnsi"/>
        </w:rPr>
        <w:t xml:space="preserve"> </w:t>
      </w:r>
      <w:r w:rsidR="00D27952" w:rsidRPr="006D0CF1">
        <w:rPr>
          <w:rFonts w:asciiTheme="majorHAnsi" w:hAnsiTheme="majorHAnsi"/>
        </w:rPr>
        <w:t>ParkingService.</w:t>
      </w:r>
      <w:r w:rsidRPr="006D0CF1">
        <w:rPr>
          <w:rFonts w:asciiTheme="majorHAnsi" w:hAnsiTheme="majorHAnsi"/>
        </w:rPr>
        <w:t xml:space="preserve">controlParking - mediana czasów odpowiedzi wyniosła 24 milisekundy przy linii 90% na poziomie 39 milisekund. Również </w:t>
      </w:r>
      <w:r w:rsidR="00D27952" w:rsidRPr="006D0CF1">
        <w:rPr>
          <w:rFonts w:asciiTheme="majorHAnsi" w:hAnsiTheme="majorHAnsi"/>
        </w:rPr>
        <w:t>operacja AccountService.</w:t>
      </w:r>
      <w:r w:rsidRPr="006D0CF1">
        <w:rPr>
          <w:rFonts w:asciiTheme="majorHAnsi" w:hAnsiTheme="majorHAnsi"/>
        </w:rPr>
        <w:t>registerAccount miała podwyższone charakterystyki - mediana czasów odpowiedzi wyniosła 18 milisekund przy linii 90% na poziomie 39 milisekund.</w:t>
      </w:r>
    </w:p>
    <w:p w14:paraId="5689CC91" w14:textId="77777777" w:rsidR="006A071B" w:rsidRPr="006D0CF1" w:rsidRDefault="006A071B" w:rsidP="006A071B">
      <w:pPr>
        <w:keepNext/>
        <w:rPr>
          <w:rFonts w:asciiTheme="majorHAnsi" w:hAnsiTheme="majorHAnsi"/>
        </w:rPr>
      </w:pPr>
      <w:r w:rsidRPr="006D0CF1">
        <w:rPr>
          <w:rFonts w:asciiTheme="majorHAnsi" w:hAnsiTheme="majorHAnsi"/>
          <w:noProof/>
          <w:lang w:eastAsia="pl-PL"/>
        </w:rPr>
        <w:drawing>
          <wp:inline distT="0" distB="0" distL="0" distR="0" wp14:anchorId="24A6EEAA" wp14:editId="331EBEE2">
            <wp:extent cx="5759450" cy="1206500"/>
            <wp:effectExtent l="19050" t="19050" r="12700" b="1270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206500"/>
                    </a:xfrm>
                    <a:prstGeom prst="rect">
                      <a:avLst/>
                    </a:prstGeom>
                    <a:ln w="6350">
                      <a:solidFill>
                        <a:schemeClr val="tx1"/>
                      </a:solidFill>
                    </a:ln>
                  </pic:spPr>
                </pic:pic>
              </a:graphicData>
            </a:graphic>
          </wp:inline>
        </w:drawing>
      </w:r>
    </w:p>
    <w:p w14:paraId="7F79B05D" w14:textId="77777777" w:rsidR="006A071B" w:rsidRPr="006D0CF1" w:rsidRDefault="006A071B" w:rsidP="006A071B">
      <w:pPr>
        <w:pStyle w:val="Legenda"/>
        <w:rPr>
          <w:rFonts w:asciiTheme="majorHAnsi" w:hAnsiTheme="majorHAnsi"/>
        </w:rPr>
      </w:pPr>
      <w:bookmarkStart w:id="24" w:name="_Toc458985850"/>
      <w:r w:rsidRPr="006D0CF1">
        <w:rPr>
          <w:rFonts w:asciiTheme="majorHAnsi" w:hAnsiTheme="majorHAnsi"/>
        </w:rPr>
        <w:t xml:space="preserve">Rysunek </w:t>
      </w:r>
      <w:r w:rsidRPr="006D0CF1">
        <w:rPr>
          <w:rFonts w:asciiTheme="majorHAnsi" w:hAnsiTheme="majorHAnsi"/>
        </w:rPr>
        <w:fldChar w:fldCharType="begin"/>
      </w:r>
      <w:r w:rsidRPr="006D0CF1">
        <w:rPr>
          <w:rFonts w:asciiTheme="majorHAnsi" w:hAnsiTheme="majorHAnsi"/>
        </w:rPr>
        <w:instrText xml:space="preserve"> SEQ Rysunek \* ARABIC </w:instrText>
      </w:r>
      <w:r w:rsidRPr="006D0CF1">
        <w:rPr>
          <w:rFonts w:asciiTheme="majorHAnsi" w:hAnsiTheme="majorHAnsi"/>
        </w:rPr>
        <w:fldChar w:fldCharType="separate"/>
      </w:r>
      <w:r w:rsidR="0051740B" w:rsidRPr="006D0CF1">
        <w:rPr>
          <w:rFonts w:asciiTheme="majorHAnsi" w:hAnsiTheme="majorHAnsi"/>
          <w:noProof/>
        </w:rPr>
        <w:t>18</w:t>
      </w:r>
      <w:r w:rsidRPr="006D0CF1">
        <w:rPr>
          <w:rFonts w:asciiTheme="majorHAnsi" w:hAnsiTheme="majorHAnsi"/>
        </w:rPr>
        <w:fldChar w:fldCharType="end"/>
      </w:r>
      <w:r w:rsidRPr="006D0CF1">
        <w:rPr>
          <w:rFonts w:asciiTheme="majorHAnsi" w:hAnsiTheme="majorHAnsi"/>
        </w:rPr>
        <w:t xml:space="preserve"> Raport JMeter dla testu wytrzymałości</w:t>
      </w:r>
      <w:bookmarkEnd w:id="24"/>
    </w:p>
    <w:p w14:paraId="7A6FC9E1" w14:textId="77777777" w:rsidR="006A071B" w:rsidRPr="006D0CF1" w:rsidRDefault="005E560A" w:rsidP="005E560A">
      <w:pPr>
        <w:ind w:firstLine="708"/>
        <w:jc w:val="both"/>
        <w:rPr>
          <w:rFonts w:asciiTheme="majorHAnsi" w:hAnsiTheme="majorHAnsi"/>
        </w:rPr>
      </w:pPr>
      <w:r w:rsidRPr="006D0CF1">
        <w:rPr>
          <w:rFonts w:asciiTheme="majorHAnsi" w:hAnsiTheme="majorHAnsi"/>
        </w:rPr>
        <w:t>Poniższy wykres obrazuje</w:t>
      </w:r>
      <w:r w:rsidR="006A071B" w:rsidRPr="006D0CF1">
        <w:rPr>
          <w:rFonts w:asciiTheme="majorHAnsi" w:hAnsiTheme="majorHAnsi"/>
        </w:rPr>
        <w:t xml:space="preserve"> </w:t>
      </w:r>
      <w:r w:rsidRPr="006D0CF1">
        <w:rPr>
          <w:rFonts w:asciiTheme="majorHAnsi" w:hAnsiTheme="majorHAnsi"/>
        </w:rPr>
        <w:t xml:space="preserve">średnie obciążenie </w:t>
      </w:r>
      <w:r w:rsidR="006A071B" w:rsidRPr="006D0CF1">
        <w:rPr>
          <w:rFonts w:asciiTheme="majorHAnsi" w:hAnsiTheme="majorHAnsi"/>
        </w:rPr>
        <w:t>dla testu wytrzymałości.</w:t>
      </w:r>
      <w:r w:rsidRPr="006D0CF1">
        <w:rPr>
          <w:rFonts w:asciiTheme="majorHAnsi" w:hAnsiTheme="majorHAnsi"/>
        </w:rPr>
        <w:t xml:space="preserve"> Na osi odciętych umieszczony jest czas trwania testu, na osi rzędnych ilość wywołań na sekundę. Linia trendu (funkcja liniowa) jest praktycznie </w:t>
      </w:r>
      <w:r w:rsidR="00D27952" w:rsidRPr="006D0CF1">
        <w:rPr>
          <w:rFonts w:asciiTheme="majorHAnsi" w:hAnsiTheme="majorHAnsi"/>
        </w:rPr>
        <w:t>płaska</w:t>
      </w:r>
      <w:r w:rsidRPr="006D0CF1">
        <w:rPr>
          <w:rFonts w:asciiTheme="majorHAnsi" w:hAnsiTheme="majorHAnsi"/>
        </w:rPr>
        <w:t xml:space="preserve"> na poziomie 115 wywołań na sekundę.</w:t>
      </w:r>
    </w:p>
    <w:p w14:paraId="2DA0C4BC" w14:textId="77777777" w:rsidR="0088071E" w:rsidRPr="006D0CF1" w:rsidRDefault="005E560A" w:rsidP="0088071E">
      <w:pPr>
        <w:keepNext/>
        <w:rPr>
          <w:rFonts w:asciiTheme="majorHAnsi" w:hAnsiTheme="majorHAnsi"/>
        </w:rPr>
      </w:pPr>
      <w:r w:rsidRPr="006D0CF1">
        <w:rPr>
          <w:rFonts w:asciiTheme="majorHAnsi" w:hAnsiTheme="majorHAnsi"/>
          <w:noProof/>
          <w:lang w:eastAsia="pl-PL"/>
        </w:rPr>
        <w:drawing>
          <wp:inline distT="0" distB="0" distL="0" distR="0" wp14:anchorId="3D8DB6BF" wp14:editId="00A8A4A4">
            <wp:extent cx="5759450" cy="375650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3756505"/>
                    </a:xfrm>
                    <a:prstGeom prst="rect">
                      <a:avLst/>
                    </a:prstGeom>
                    <a:noFill/>
                    <a:ln>
                      <a:noFill/>
                    </a:ln>
                  </pic:spPr>
                </pic:pic>
              </a:graphicData>
            </a:graphic>
          </wp:inline>
        </w:drawing>
      </w:r>
    </w:p>
    <w:p w14:paraId="0BA82DDA" w14:textId="77777777" w:rsidR="006A071B" w:rsidRPr="006D0CF1" w:rsidRDefault="0088071E" w:rsidP="0088071E">
      <w:pPr>
        <w:pStyle w:val="Legenda"/>
        <w:rPr>
          <w:rFonts w:asciiTheme="majorHAnsi" w:hAnsiTheme="majorHAnsi"/>
        </w:rPr>
      </w:pPr>
      <w:bookmarkStart w:id="25" w:name="_Toc458985851"/>
      <w:r w:rsidRPr="006D0CF1">
        <w:rPr>
          <w:rFonts w:asciiTheme="majorHAnsi" w:hAnsiTheme="majorHAnsi"/>
        </w:rPr>
        <w:t xml:space="preserve">Rysunek </w:t>
      </w:r>
      <w:r w:rsidRPr="006D0CF1">
        <w:rPr>
          <w:rFonts w:asciiTheme="majorHAnsi" w:hAnsiTheme="majorHAnsi"/>
        </w:rPr>
        <w:fldChar w:fldCharType="begin"/>
      </w:r>
      <w:r w:rsidRPr="006D0CF1">
        <w:rPr>
          <w:rFonts w:asciiTheme="majorHAnsi" w:hAnsiTheme="majorHAnsi"/>
        </w:rPr>
        <w:instrText xml:space="preserve"> SEQ Rysunek \* ARABIC </w:instrText>
      </w:r>
      <w:r w:rsidRPr="006D0CF1">
        <w:rPr>
          <w:rFonts w:asciiTheme="majorHAnsi" w:hAnsiTheme="majorHAnsi"/>
        </w:rPr>
        <w:fldChar w:fldCharType="separate"/>
      </w:r>
      <w:r w:rsidR="0051740B" w:rsidRPr="006D0CF1">
        <w:rPr>
          <w:rFonts w:asciiTheme="majorHAnsi" w:hAnsiTheme="majorHAnsi"/>
          <w:noProof/>
        </w:rPr>
        <w:t>19</w:t>
      </w:r>
      <w:r w:rsidRPr="006D0CF1">
        <w:rPr>
          <w:rFonts w:asciiTheme="majorHAnsi" w:hAnsiTheme="majorHAnsi"/>
        </w:rPr>
        <w:fldChar w:fldCharType="end"/>
      </w:r>
      <w:r w:rsidRPr="006D0CF1">
        <w:rPr>
          <w:rFonts w:asciiTheme="majorHAnsi" w:hAnsiTheme="majorHAnsi"/>
        </w:rPr>
        <w:t xml:space="preserve"> Średnie obciążenie dla testu </w:t>
      </w:r>
      <w:r w:rsidR="00443E16" w:rsidRPr="006D0CF1">
        <w:rPr>
          <w:rFonts w:asciiTheme="majorHAnsi" w:hAnsiTheme="majorHAnsi"/>
        </w:rPr>
        <w:t>wytrzymałości</w:t>
      </w:r>
      <w:bookmarkEnd w:id="25"/>
    </w:p>
    <w:p w14:paraId="4DF3B798" w14:textId="77777777" w:rsidR="006A071B" w:rsidRPr="006D0CF1" w:rsidRDefault="005E560A" w:rsidP="00BA143B">
      <w:pPr>
        <w:ind w:firstLine="708"/>
        <w:jc w:val="both"/>
        <w:rPr>
          <w:rFonts w:asciiTheme="majorHAnsi" w:hAnsiTheme="majorHAnsi"/>
        </w:rPr>
      </w:pPr>
      <w:r w:rsidRPr="006D0CF1">
        <w:rPr>
          <w:rFonts w:asciiTheme="majorHAnsi" w:hAnsiTheme="majorHAnsi"/>
        </w:rPr>
        <w:t xml:space="preserve">Kolejny wykres prezentuje średnie czasy odpowiedzi dla pełnego zestawu usług. Na osi odciętych umieszczony jest czas trwania testu, na osi rzędnych średni czas odpowiedzi. Charakterystyka wykresu wskazuje na stabilne zachowanie operacji asynchronicznych w usłudze ParkingService: </w:t>
      </w:r>
      <w:r w:rsidRPr="006D0CF1">
        <w:rPr>
          <w:rFonts w:asciiTheme="majorHAnsi" w:hAnsiTheme="majorHAnsi"/>
        </w:rPr>
        <w:lastRenderedPageBreak/>
        <w:t>startParking i endParking oraz operacji BillService.rechargeBill – linie trendu na poziomie ok. 5 milisekund. Większe</w:t>
      </w:r>
      <w:r w:rsidR="0069384A" w:rsidRPr="006D0CF1">
        <w:rPr>
          <w:rFonts w:asciiTheme="majorHAnsi" w:hAnsiTheme="majorHAnsi"/>
        </w:rPr>
        <w:t>,</w:t>
      </w:r>
      <w:r w:rsidRPr="006D0CF1">
        <w:rPr>
          <w:rFonts w:asciiTheme="majorHAnsi" w:hAnsiTheme="majorHAnsi"/>
        </w:rPr>
        <w:t xml:space="preserve"> ale również nieznaczne</w:t>
      </w:r>
      <w:r w:rsidR="0069384A" w:rsidRPr="006D0CF1">
        <w:rPr>
          <w:rFonts w:asciiTheme="majorHAnsi" w:hAnsiTheme="majorHAnsi"/>
        </w:rPr>
        <w:t>,</w:t>
      </w:r>
      <w:r w:rsidRPr="006D0CF1">
        <w:rPr>
          <w:rFonts w:asciiTheme="majorHAnsi" w:hAnsiTheme="majorHAnsi"/>
        </w:rPr>
        <w:t xml:space="preserve"> odchylenia można zaobserwować dla złożonych operacji synchronicznych AccountService.re</w:t>
      </w:r>
      <w:r w:rsidR="0069384A" w:rsidRPr="006D0CF1">
        <w:rPr>
          <w:rFonts w:asciiTheme="majorHAnsi" w:hAnsiTheme="majorHAnsi"/>
        </w:rPr>
        <w:t xml:space="preserve">gisterAccount i </w:t>
      </w:r>
      <w:r w:rsidR="00D27952" w:rsidRPr="006D0CF1">
        <w:rPr>
          <w:rFonts w:asciiTheme="majorHAnsi" w:hAnsiTheme="majorHAnsi"/>
        </w:rPr>
        <w:t>ControlService</w:t>
      </w:r>
      <w:r w:rsidR="0069384A" w:rsidRPr="006D0CF1">
        <w:rPr>
          <w:rFonts w:asciiTheme="majorHAnsi" w:hAnsiTheme="majorHAnsi"/>
        </w:rPr>
        <w:t xml:space="preserve">.controlParking. Pierwsza z nich ma płaską linię trendu na poziomie 20 milisekund co jest akceptowalną wartością. Druga wykazuje negatywny liniowy wzrost od 13 do 37 milisekund w trakcie testu. Szczegółowa analiza charakterystyk operacji </w:t>
      </w:r>
      <w:r w:rsidR="00D27952" w:rsidRPr="006D0CF1">
        <w:rPr>
          <w:rFonts w:asciiTheme="majorHAnsi" w:hAnsiTheme="majorHAnsi"/>
        </w:rPr>
        <w:t>ControlService.controlParking</w:t>
      </w:r>
      <w:r w:rsidR="0069384A" w:rsidRPr="006D0CF1">
        <w:rPr>
          <w:rFonts w:asciiTheme="majorHAnsi" w:hAnsiTheme="majorHAnsi"/>
        </w:rPr>
        <w:t xml:space="preserve"> została przedstawiona </w:t>
      </w:r>
      <w:r w:rsidR="008F0D7B" w:rsidRPr="006D0CF1">
        <w:rPr>
          <w:rFonts w:asciiTheme="majorHAnsi" w:hAnsiTheme="majorHAnsi"/>
        </w:rPr>
        <w:t xml:space="preserve">poniżej </w:t>
      </w:r>
      <w:r w:rsidR="0069384A" w:rsidRPr="006D0CF1">
        <w:rPr>
          <w:rFonts w:asciiTheme="majorHAnsi" w:hAnsiTheme="majorHAnsi"/>
        </w:rPr>
        <w:t>w raporcie z testów stabilności.</w:t>
      </w:r>
    </w:p>
    <w:p w14:paraId="19D7334A" w14:textId="77777777" w:rsidR="0088071E" w:rsidRPr="006D0CF1" w:rsidRDefault="006A071B" w:rsidP="0088071E">
      <w:pPr>
        <w:keepNext/>
        <w:rPr>
          <w:rFonts w:asciiTheme="majorHAnsi" w:hAnsiTheme="majorHAnsi"/>
        </w:rPr>
      </w:pPr>
      <w:r w:rsidRPr="006D0CF1">
        <w:rPr>
          <w:rFonts w:asciiTheme="majorHAnsi" w:hAnsiTheme="majorHAnsi"/>
          <w:noProof/>
          <w:lang w:eastAsia="pl-PL"/>
        </w:rPr>
        <w:drawing>
          <wp:inline distT="0" distB="0" distL="0" distR="0" wp14:anchorId="60C0E697" wp14:editId="635B25D7">
            <wp:extent cx="5759450" cy="3754384"/>
            <wp:effectExtent l="19050" t="19050" r="12700" b="1778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3754384"/>
                    </a:xfrm>
                    <a:prstGeom prst="rect">
                      <a:avLst/>
                    </a:prstGeom>
                    <a:noFill/>
                    <a:ln w="6350">
                      <a:solidFill>
                        <a:schemeClr val="tx1"/>
                      </a:solidFill>
                    </a:ln>
                  </pic:spPr>
                </pic:pic>
              </a:graphicData>
            </a:graphic>
          </wp:inline>
        </w:drawing>
      </w:r>
    </w:p>
    <w:p w14:paraId="6FD75507" w14:textId="77777777" w:rsidR="006A071B" w:rsidRPr="006D0CF1" w:rsidRDefault="0088071E" w:rsidP="0088071E">
      <w:pPr>
        <w:pStyle w:val="Legenda"/>
        <w:rPr>
          <w:rFonts w:asciiTheme="majorHAnsi" w:hAnsiTheme="majorHAnsi"/>
        </w:rPr>
      </w:pPr>
      <w:bookmarkStart w:id="26" w:name="_Toc458985852"/>
      <w:r w:rsidRPr="006D0CF1">
        <w:rPr>
          <w:rFonts w:asciiTheme="majorHAnsi" w:hAnsiTheme="majorHAnsi"/>
        </w:rPr>
        <w:t xml:space="preserve">Rysunek </w:t>
      </w:r>
      <w:r w:rsidRPr="006D0CF1">
        <w:rPr>
          <w:rFonts w:asciiTheme="majorHAnsi" w:hAnsiTheme="majorHAnsi"/>
        </w:rPr>
        <w:fldChar w:fldCharType="begin"/>
      </w:r>
      <w:r w:rsidRPr="006D0CF1">
        <w:rPr>
          <w:rFonts w:asciiTheme="majorHAnsi" w:hAnsiTheme="majorHAnsi"/>
        </w:rPr>
        <w:instrText xml:space="preserve"> SEQ Rysunek \* ARABIC </w:instrText>
      </w:r>
      <w:r w:rsidRPr="006D0CF1">
        <w:rPr>
          <w:rFonts w:asciiTheme="majorHAnsi" w:hAnsiTheme="majorHAnsi"/>
        </w:rPr>
        <w:fldChar w:fldCharType="separate"/>
      </w:r>
      <w:r w:rsidR="0051740B" w:rsidRPr="006D0CF1">
        <w:rPr>
          <w:rFonts w:asciiTheme="majorHAnsi" w:hAnsiTheme="majorHAnsi"/>
          <w:noProof/>
        </w:rPr>
        <w:t>20</w:t>
      </w:r>
      <w:r w:rsidRPr="006D0CF1">
        <w:rPr>
          <w:rFonts w:asciiTheme="majorHAnsi" w:hAnsiTheme="majorHAnsi"/>
        </w:rPr>
        <w:fldChar w:fldCharType="end"/>
      </w:r>
      <w:r w:rsidRPr="006D0CF1">
        <w:rPr>
          <w:rFonts w:asciiTheme="majorHAnsi" w:hAnsiTheme="majorHAnsi"/>
        </w:rPr>
        <w:t xml:space="preserve"> Czasy odpowiedzi dla testu </w:t>
      </w:r>
      <w:r w:rsidR="00443E16" w:rsidRPr="006D0CF1">
        <w:rPr>
          <w:rFonts w:asciiTheme="majorHAnsi" w:hAnsiTheme="majorHAnsi"/>
        </w:rPr>
        <w:t>wytrzymałości</w:t>
      </w:r>
      <w:bookmarkEnd w:id="26"/>
    </w:p>
    <w:p w14:paraId="32E5E1C2" w14:textId="77777777" w:rsidR="00BA143B" w:rsidRPr="006D0CF1" w:rsidRDefault="00BA143B" w:rsidP="00BA143B">
      <w:pPr>
        <w:rPr>
          <w:rFonts w:asciiTheme="majorHAnsi" w:hAnsiTheme="majorHAnsi"/>
        </w:rPr>
      </w:pPr>
    </w:p>
    <w:p w14:paraId="38129ED4" w14:textId="77777777" w:rsidR="006A071B" w:rsidRPr="006D0CF1" w:rsidRDefault="006A071B" w:rsidP="006A071B">
      <w:pPr>
        <w:pStyle w:val="Nagwek3"/>
        <w:numPr>
          <w:ilvl w:val="0"/>
          <w:numId w:val="0"/>
        </w:numPr>
      </w:pPr>
      <w:r w:rsidRPr="006D0CF1">
        <w:t>Raport z testów stabilności</w:t>
      </w:r>
    </w:p>
    <w:p w14:paraId="3D63EC34" w14:textId="77777777" w:rsidR="0097150B" w:rsidRPr="006D0CF1" w:rsidRDefault="0097150B" w:rsidP="00B05494">
      <w:pPr>
        <w:ind w:firstLine="708"/>
        <w:jc w:val="both"/>
        <w:rPr>
          <w:rFonts w:asciiTheme="majorHAnsi" w:hAnsiTheme="majorHAnsi"/>
        </w:rPr>
      </w:pPr>
      <w:r w:rsidRPr="006D0CF1">
        <w:rPr>
          <w:rFonts w:asciiTheme="majorHAnsi" w:hAnsiTheme="majorHAnsi"/>
        </w:rPr>
        <w:t xml:space="preserve">Poniższy </w:t>
      </w:r>
      <w:r w:rsidR="00B05494" w:rsidRPr="006D0CF1">
        <w:rPr>
          <w:rFonts w:asciiTheme="majorHAnsi" w:hAnsiTheme="majorHAnsi"/>
        </w:rPr>
        <w:t>raport</w:t>
      </w:r>
      <w:r w:rsidRPr="006D0CF1">
        <w:rPr>
          <w:rFonts w:asciiTheme="majorHAnsi" w:hAnsiTheme="majorHAnsi"/>
        </w:rPr>
        <w:t xml:space="preserve"> prezentuje agregację wyników przebieg</w:t>
      </w:r>
      <w:r w:rsidR="00B05494" w:rsidRPr="006D0CF1">
        <w:rPr>
          <w:rFonts w:asciiTheme="majorHAnsi" w:hAnsiTheme="majorHAnsi"/>
        </w:rPr>
        <w:t>u testowego testu stabilności w </w:t>
      </w:r>
      <w:r w:rsidRPr="006D0CF1">
        <w:rPr>
          <w:rFonts w:asciiTheme="majorHAnsi" w:hAnsiTheme="majorHAnsi"/>
        </w:rPr>
        <w:t>narzędziu JMeter</w:t>
      </w:r>
      <w:r w:rsidR="0089115D" w:rsidRPr="006D0CF1">
        <w:rPr>
          <w:rFonts w:asciiTheme="majorHAnsi" w:hAnsiTheme="majorHAnsi"/>
        </w:rPr>
        <w:t xml:space="preserve"> (Aggregate Report)</w:t>
      </w:r>
      <w:r w:rsidRPr="006D0CF1">
        <w:rPr>
          <w:rFonts w:asciiTheme="majorHAnsi" w:hAnsiTheme="majorHAnsi"/>
        </w:rPr>
        <w:t>. Test składał się z 400 tyś. próbek; obciążenie wyniosło 11.5 wy</w:t>
      </w:r>
      <w:r w:rsidR="00BE735A" w:rsidRPr="006D0CF1">
        <w:rPr>
          <w:rFonts w:asciiTheme="majorHAnsi" w:hAnsiTheme="majorHAnsi"/>
        </w:rPr>
        <w:t>wołania na sekundę</w:t>
      </w:r>
      <w:r w:rsidR="00016982" w:rsidRPr="006D0CF1">
        <w:rPr>
          <w:rFonts w:asciiTheme="majorHAnsi" w:hAnsiTheme="majorHAnsi"/>
        </w:rPr>
        <w:t xml:space="preserve"> (mierzone jako ilość próbek / czas testu)</w:t>
      </w:r>
      <w:r w:rsidR="00BE735A" w:rsidRPr="006D0CF1">
        <w:rPr>
          <w:rFonts w:asciiTheme="majorHAnsi" w:hAnsiTheme="majorHAnsi"/>
        </w:rPr>
        <w:t xml:space="preserve">. Mediana </w:t>
      </w:r>
      <w:r w:rsidRPr="006D0CF1">
        <w:rPr>
          <w:rFonts w:asciiTheme="majorHAnsi" w:hAnsiTheme="majorHAnsi"/>
        </w:rPr>
        <w:t>czasów odpowiedzi wyniosła 5 milisekund</w:t>
      </w:r>
      <w:r w:rsidR="00B05494" w:rsidRPr="006D0CF1">
        <w:rPr>
          <w:rFonts w:asciiTheme="majorHAnsi" w:hAnsiTheme="majorHAnsi"/>
        </w:rPr>
        <w:t xml:space="preserve">; linia 90% </w:t>
      </w:r>
      <w:r w:rsidR="00BE735A" w:rsidRPr="006D0CF1">
        <w:rPr>
          <w:rFonts w:asciiTheme="majorHAnsi" w:hAnsiTheme="majorHAnsi"/>
        </w:rPr>
        <w:t>wyniosła</w:t>
      </w:r>
      <w:r w:rsidR="00B05494" w:rsidRPr="006D0CF1">
        <w:rPr>
          <w:rFonts w:asciiTheme="majorHAnsi" w:hAnsiTheme="majorHAnsi"/>
        </w:rPr>
        <w:t xml:space="preserve"> 132 milisekundy. </w:t>
      </w:r>
      <w:r w:rsidR="006A071B" w:rsidRPr="006D0CF1">
        <w:rPr>
          <w:rFonts w:asciiTheme="majorHAnsi" w:hAnsiTheme="majorHAnsi"/>
        </w:rPr>
        <w:t xml:space="preserve">Analogicznie jak w raporcie z testu wytrzymałości odbiegały od średniej parametry </w:t>
      </w:r>
      <w:r w:rsidR="00D27952" w:rsidRPr="006D0CF1">
        <w:rPr>
          <w:rFonts w:asciiTheme="majorHAnsi" w:hAnsiTheme="majorHAnsi"/>
        </w:rPr>
        <w:t>operacji</w:t>
      </w:r>
      <w:r w:rsidR="006A071B" w:rsidRPr="006D0CF1">
        <w:rPr>
          <w:rFonts w:asciiTheme="majorHAnsi" w:hAnsiTheme="majorHAnsi"/>
        </w:rPr>
        <w:t xml:space="preserve"> </w:t>
      </w:r>
      <w:r w:rsidR="00D27952" w:rsidRPr="006D0CF1">
        <w:rPr>
          <w:rFonts w:asciiTheme="majorHAnsi" w:hAnsiTheme="majorHAnsi"/>
        </w:rPr>
        <w:t>ControlService.</w:t>
      </w:r>
      <w:r w:rsidR="006A071B" w:rsidRPr="006D0CF1">
        <w:rPr>
          <w:rFonts w:asciiTheme="majorHAnsi" w:hAnsiTheme="majorHAnsi"/>
        </w:rPr>
        <w:t>controlParking</w:t>
      </w:r>
      <w:r w:rsidR="00B05494" w:rsidRPr="006D0CF1">
        <w:rPr>
          <w:rFonts w:asciiTheme="majorHAnsi" w:hAnsiTheme="majorHAnsi"/>
        </w:rPr>
        <w:t xml:space="preserve"> – mediana czasów odpowiedzi </w:t>
      </w:r>
      <w:r w:rsidR="00D27952" w:rsidRPr="006D0CF1">
        <w:rPr>
          <w:rFonts w:asciiTheme="majorHAnsi" w:hAnsiTheme="majorHAnsi"/>
        </w:rPr>
        <w:t xml:space="preserve">wyniosła </w:t>
      </w:r>
      <w:r w:rsidR="00B05494" w:rsidRPr="006D0CF1">
        <w:rPr>
          <w:rFonts w:asciiTheme="majorHAnsi" w:hAnsiTheme="majorHAnsi"/>
        </w:rPr>
        <w:t>131 milisekund przy linii 90% na poziomie 257 milisekund.</w:t>
      </w:r>
    </w:p>
    <w:p w14:paraId="3D6961C7" w14:textId="77777777" w:rsidR="00BA79AF" w:rsidRPr="006D0CF1" w:rsidRDefault="00D0487E" w:rsidP="00BA79AF">
      <w:pPr>
        <w:keepNext/>
        <w:rPr>
          <w:rFonts w:asciiTheme="majorHAnsi" w:hAnsiTheme="majorHAnsi"/>
        </w:rPr>
      </w:pPr>
      <w:r w:rsidRPr="006D0CF1">
        <w:rPr>
          <w:rFonts w:asciiTheme="majorHAnsi" w:hAnsiTheme="majorHAnsi"/>
          <w:noProof/>
          <w:lang w:eastAsia="pl-PL"/>
        </w:rPr>
        <w:drawing>
          <wp:inline distT="0" distB="0" distL="0" distR="0" wp14:anchorId="3AC79F7E" wp14:editId="173E7E51">
            <wp:extent cx="5759450" cy="1147445"/>
            <wp:effectExtent l="19050" t="19050" r="12700" b="1460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147445"/>
                    </a:xfrm>
                    <a:prstGeom prst="rect">
                      <a:avLst/>
                    </a:prstGeom>
                    <a:ln w="6350">
                      <a:solidFill>
                        <a:schemeClr val="tx1"/>
                      </a:solidFill>
                    </a:ln>
                  </pic:spPr>
                </pic:pic>
              </a:graphicData>
            </a:graphic>
          </wp:inline>
        </w:drawing>
      </w:r>
    </w:p>
    <w:p w14:paraId="0ED8F5CC" w14:textId="77777777" w:rsidR="00D0487E" w:rsidRPr="006D0CF1" w:rsidRDefault="00BA79AF" w:rsidP="00BA79AF">
      <w:pPr>
        <w:pStyle w:val="Legenda"/>
        <w:rPr>
          <w:rFonts w:asciiTheme="majorHAnsi" w:hAnsiTheme="majorHAnsi"/>
        </w:rPr>
      </w:pPr>
      <w:bookmarkStart w:id="27" w:name="_Toc458985853"/>
      <w:r w:rsidRPr="006D0CF1">
        <w:rPr>
          <w:rFonts w:asciiTheme="majorHAnsi" w:hAnsiTheme="majorHAnsi"/>
        </w:rPr>
        <w:t xml:space="preserve">Rysunek </w:t>
      </w:r>
      <w:r w:rsidRPr="006D0CF1">
        <w:rPr>
          <w:rFonts w:asciiTheme="majorHAnsi" w:hAnsiTheme="majorHAnsi"/>
        </w:rPr>
        <w:fldChar w:fldCharType="begin"/>
      </w:r>
      <w:r w:rsidRPr="006D0CF1">
        <w:rPr>
          <w:rFonts w:asciiTheme="majorHAnsi" w:hAnsiTheme="majorHAnsi"/>
        </w:rPr>
        <w:instrText xml:space="preserve"> SEQ Rysunek \* ARABIC </w:instrText>
      </w:r>
      <w:r w:rsidRPr="006D0CF1">
        <w:rPr>
          <w:rFonts w:asciiTheme="majorHAnsi" w:hAnsiTheme="majorHAnsi"/>
        </w:rPr>
        <w:fldChar w:fldCharType="separate"/>
      </w:r>
      <w:r w:rsidR="0051740B" w:rsidRPr="006D0CF1">
        <w:rPr>
          <w:rFonts w:asciiTheme="majorHAnsi" w:hAnsiTheme="majorHAnsi"/>
          <w:noProof/>
        </w:rPr>
        <w:t>21</w:t>
      </w:r>
      <w:r w:rsidRPr="006D0CF1">
        <w:rPr>
          <w:rFonts w:asciiTheme="majorHAnsi" w:hAnsiTheme="majorHAnsi"/>
        </w:rPr>
        <w:fldChar w:fldCharType="end"/>
      </w:r>
      <w:r w:rsidRPr="006D0CF1">
        <w:rPr>
          <w:rFonts w:asciiTheme="majorHAnsi" w:hAnsiTheme="majorHAnsi"/>
        </w:rPr>
        <w:t xml:space="preserve"> Raport JMeter dla testu stabilności</w:t>
      </w:r>
      <w:bookmarkEnd w:id="27"/>
    </w:p>
    <w:p w14:paraId="345A592B" w14:textId="77777777" w:rsidR="00CD0BFA" w:rsidRPr="006D0CF1" w:rsidRDefault="00FD13B5" w:rsidP="00AA1A96">
      <w:pPr>
        <w:jc w:val="both"/>
        <w:rPr>
          <w:rFonts w:asciiTheme="majorHAnsi" w:hAnsiTheme="majorHAnsi"/>
        </w:rPr>
      </w:pPr>
      <w:r w:rsidRPr="006D0CF1">
        <w:rPr>
          <w:rFonts w:asciiTheme="majorHAnsi" w:hAnsiTheme="majorHAnsi"/>
        </w:rPr>
        <w:lastRenderedPageBreak/>
        <w:tab/>
      </w:r>
      <w:r w:rsidR="00895925" w:rsidRPr="006D0CF1">
        <w:rPr>
          <w:rFonts w:asciiTheme="majorHAnsi" w:hAnsiTheme="majorHAnsi"/>
        </w:rPr>
        <w:t xml:space="preserve">Poniższy wykres przedstawia </w:t>
      </w:r>
      <w:r w:rsidR="0089115D" w:rsidRPr="006D0CF1">
        <w:rPr>
          <w:rFonts w:asciiTheme="majorHAnsi" w:hAnsiTheme="majorHAnsi"/>
        </w:rPr>
        <w:t>obciążenie w teście stabilno</w:t>
      </w:r>
      <w:r w:rsidR="002467D8" w:rsidRPr="006D0CF1">
        <w:rPr>
          <w:rFonts w:asciiTheme="majorHAnsi" w:hAnsiTheme="majorHAnsi"/>
        </w:rPr>
        <w:t xml:space="preserve">ści. </w:t>
      </w:r>
      <w:r w:rsidR="00BE735A" w:rsidRPr="006D0CF1">
        <w:rPr>
          <w:rFonts w:asciiTheme="majorHAnsi" w:hAnsiTheme="majorHAnsi"/>
        </w:rPr>
        <w:t xml:space="preserve">Na osi odciętych </w:t>
      </w:r>
      <w:r w:rsidR="002467D8" w:rsidRPr="006D0CF1">
        <w:rPr>
          <w:rFonts w:asciiTheme="majorHAnsi" w:hAnsiTheme="majorHAnsi"/>
        </w:rPr>
        <w:t xml:space="preserve">umieszczony </w:t>
      </w:r>
      <w:r w:rsidR="00895925" w:rsidRPr="006D0CF1">
        <w:rPr>
          <w:rFonts w:asciiTheme="majorHAnsi" w:hAnsiTheme="majorHAnsi"/>
        </w:rPr>
        <w:t xml:space="preserve">jest czas </w:t>
      </w:r>
      <w:r w:rsidR="002467D8" w:rsidRPr="006D0CF1">
        <w:rPr>
          <w:rFonts w:asciiTheme="majorHAnsi" w:hAnsiTheme="majorHAnsi"/>
        </w:rPr>
        <w:t xml:space="preserve">trwania testu, na osi rzędnych </w:t>
      </w:r>
      <w:r w:rsidR="00895925" w:rsidRPr="006D0CF1">
        <w:rPr>
          <w:rFonts w:asciiTheme="majorHAnsi" w:hAnsiTheme="majorHAnsi"/>
        </w:rPr>
        <w:t>ilość wywołań na sekundę. Linia trendu (funkcja liniowa) jest praktycznie pozioma i znajduje się na poziomie 9.8 wywołania na sekundę</w:t>
      </w:r>
      <w:r w:rsidR="00016982" w:rsidRPr="006D0CF1">
        <w:rPr>
          <w:rFonts w:asciiTheme="majorHAnsi" w:hAnsiTheme="majorHAnsi"/>
        </w:rPr>
        <w:t xml:space="preserve">. </w:t>
      </w:r>
    </w:p>
    <w:p w14:paraId="091B9A18" w14:textId="77777777" w:rsidR="0088071E" w:rsidRPr="006D0CF1" w:rsidRDefault="00BB25C0" w:rsidP="00BA79AF">
      <w:pPr>
        <w:keepNext/>
        <w:rPr>
          <w:rFonts w:asciiTheme="majorHAnsi" w:hAnsiTheme="majorHAnsi"/>
        </w:rPr>
      </w:pPr>
      <w:r w:rsidRPr="006D0CF1">
        <w:rPr>
          <w:rFonts w:asciiTheme="majorHAnsi" w:hAnsiTheme="majorHAnsi"/>
          <w:noProof/>
          <w:lang w:eastAsia="pl-PL"/>
        </w:rPr>
        <w:drawing>
          <wp:inline distT="0" distB="0" distL="0" distR="0" wp14:anchorId="53809F39" wp14:editId="08693796">
            <wp:extent cx="5759450" cy="3758608"/>
            <wp:effectExtent l="19050" t="19050" r="12700" b="1333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9450" cy="3758608"/>
                    </a:xfrm>
                    <a:prstGeom prst="rect">
                      <a:avLst/>
                    </a:prstGeom>
                    <a:noFill/>
                    <a:ln w="6350">
                      <a:solidFill>
                        <a:schemeClr val="tx1"/>
                      </a:solidFill>
                    </a:ln>
                  </pic:spPr>
                </pic:pic>
              </a:graphicData>
            </a:graphic>
          </wp:inline>
        </w:drawing>
      </w:r>
    </w:p>
    <w:p w14:paraId="02F34B89" w14:textId="77777777" w:rsidR="00CD0BFA" w:rsidRPr="006D0CF1" w:rsidRDefault="00BA79AF" w:rsidP="00BA79AF">
      <w:pPr>
        <w:pStyle w:val="Legenda"/>
        <w:rPr>
          <w:rFonts w:asciiTheme="majorHAnsi" w:hAnsiTheme="majorHAnsi"/>
        </w:rPr>
      </w:pPr>
      <w:bookmarkStart w:id="28" w:name="_Toc458985854"/>
      <w:r w:rsidRPr="006D0CF1">
        <w:rPr>
          <w:rFonts w:asciiTheme="majorHAnsi" w:hAnsiTheme="majorHAnsi"/>
        </w:rPr>
        <w:t xml:space="preserve">Rysunek </w:t>
      </w:r>
      <w:r w:rsidRPr="006D0CF1">
        <w:rPr>
          <w:rFonts w:asciiTheme="majorHAnsi" w:hAnsiTheme="majorHAnsi"/>
        </w:rPr>
        <w:fldChar w:fldCharType="begin"/>
      </w:r>
      <w:r w:rsidRPr="006D0CF1">
        <w:rPr>
          <w:rFonts w:asciiTheme="majorHAnsi" w:hAnsiTheme="majorHAnsi"/>
        </w:rPr>
        <w:instrText xml:space="preserve"> SEQ Rysunek \* ARABIC </w:instrText>
      </w:r>
      <w:r w:rsidRPr="006D0CF1">
        <w:rPr>
          <w:rFonts w:asciiTheme="majorHAnsi" w:hAnsiTheme="majorHAnsi"/>
        </w:rPr>
        <w:fldChar w:fldCharType="separate"/>
      </w:r>
      <w:r w:rsidR="0051740B" w:rsidRPr="006D0CF1">
        <w:rPr>
          <w:rFonts w:asciiTheme="majorHAnsi" w:hAnsiTheme="majorHAnsi"/>
          <w:noProof/>
        </w:rPr>
        <w:t>22</w:t>
      </w:r>
      <w:r w:rsidRPr="006D0CF1">
        <w:rPr>
          <w:rFonts w:asciiTheme="majorHAnsi" w:hAnsiTheme="majorHAnsi"/>
        </w:rPr>
        <w:fldChar w:fldCharType="end"/>
      </w:r>
      <w:r w:rsidRPr="006D0CF1">
        <w:rPr>
          <w:rFonts w:asciiTheme="majorHAnsi" w:hAnsiTheme="majorHAnsi"/>
        </w:rPr>
        <w:t xml:space="preserve"> Średnie obciążenie dla testu stabilności</w:t>
      </w:r>
      <w:bookmarkEnd w:id="28"/>
    </w:p>
    <w:p w14:paraId="4AA57ED1" w14:textId="77777777" w:rsidR="002467D8" w:rsidRPr="006D0CF1" w:rsidRDefault="00BA79AF" w:rsidP="005F7868">
      <w:pPr>
        <w:jc w:val="both"/>
        <w:rPr>
          <w:rFonts w:asciiTheme="majorHAnsi" w:hAnsiTheme="majorHAnsi"/>
        </w:rPr>
      </w:pPr>
      <w:r w:rsidRPr="006D0CF1">
        <w:rPr>
          <w:rFonts w:asciiTheme="majorHAnsi" w:hAnsiTheme="majorHAnsi"/>
        </w:rPr>
        <w:tab/>
        <w:t xml:space="preserve">Kolejne dwa wykresy prezentują średnie czasy odpowiedzi usług. </w:t>
      </w:r>
      <w:r w:rsidR="002467D8" w:rsidRPr="006D0CF1">
        <w:rPr>
          <w:rFonts w:asciiTheme="majorHAnsi" w:hAnsiTheme="majorHAnsi"/>
        </w:rPr>
        <w:t>P</w:t>
      </w:r>
      <w:r w:rsidR="005F7868" w:rsidRPr="006D0CF1">
        <w:rPr>
          <w:rFonts w:asciiTheme="majorHAnsi" w:hAnsiTheme="majorHAnsi"/>
        </w:rPr>
        <w:t>ierwszy</w:t>
      </w:r>
      <w:r w:rsidR="002467D8" w:rsidRPr="006D0CF1">
        <w:rPr>
          <w:rFonts w:asciiTheme="majorHAnsi" w:hAnsiTheme="majorHAnsi"/>
        </w:rPr>
        <w:t xml:space="preserve"> wykres</w:t>
      </w:r>
      <w:r w:rsidR="005F7868" w:rsidRPr="006D0CF1">
        <w:rPr>
          <w:rFonts w:asciiTheme="majorHAnsi" w:hAnsiTheme="majorHAnsi"/>
        </w:rPr>
        <w:t xml:space="preserve"> dotyczy </w:t>
      </w:r>
      <w:r w:rsidR="007139E8" w:rsidRPr="006D0CF1">
        <w:rPr>
          <w:rFonts w:asciiTheme="majorHAnsi" w:hAnsiTheme="majorHAnsi"/>
        </w:rPr>
        <w:t>operacji</w:t>
      </w:r>
      <w:r w:rsidR="005F7868" w:rsidRPr="006D0CF1">
        <w:rPr>
          <w:rFonts w:asciiTheme="majorHAnsi" w:hAnsiTheme="majorHAnsi"/>
        </w:rPr>
        <w:t xml:space="preserve"> </w:t>
      </w:r>
      <w:r w:rsidR="007139E8" w:rsidRPr="006D0CF1">
        <w:rPr>
          <w:rFonts w:asciiTheme="majorHAnsi" w:hAnsiTheme="majorHAnsi"/>
        </w:rPr>
        <w:t>ParkingService.startParking, ParkingService.endParking i BillService.rechargeBill</w:t>
      </w:r>
      <w:r w:rsidR="005F7868" w:rsidRPr="006D0CF1">
        <w:rPr>
          <w:rFonts w:asciiTheme="majorHAnsi" w:hAnsiTheme="majorHAnsi"/>
        </w:rPr>
        <w:t xml:space="preserve">. Wykres drugi przedstawia usługę </w:t>
      </w:r>
      <w:r w:rsidR="007139E8" w:rsidRPr="006D0CF1">
        <w:rPr>
          <w:rFonts w:asciiTheme="majorHAnsi" w:hAnsiTheme="majorHAnsi"/>
        </w:rPr>
        <w:t>ControlService.</w:t>
      </w:r>
      <w:r w:rsidR="005F7868" w:rsidRPr="006D0CF1">
        <w:rPr>
          <w:rFonts w:asciiTheme="majorHAnsi" w:hAnsiTheme="majorHAnsi"/>
        </w:rPr>
        <w:t xml:space="preserve">controlParking. Na osi odciętych </w:t>
      </w:r>
      <w:r w:rsidR="002467D8" w:rsidRPr="006D0CF1">
        <w:rPr>
          <w:rFonts w:asciiTheme="majorHAnsi" w:hAnsiTheme="majorHAnsi"/>
        </w:rPr>
        <w:t xml:space="preserve">umieszczony </w:t>
      </w:r>
      <w:r w:rsidR="005F7868" w:rsidRPr="006D0CF1">
        <w:rPr>
          <w:rFonts w:asciiTheme="majorHAnsi" w:hAnsiTheme="majorHAnsi"/>
        </w:rPr>
        <w:t>jest czas trwania testu, na osi rzędnych</w:t>
      </w:r>
      <w:r w:rsidR="002467D8" w:rsidRPr="006D0CF1">
        <w:rPr>
          <w:rFonts w:asciiTheme="majorHAnsi" w:hAnsiTheme="majorHAnsi"/>
        </w:rPr>
        <w:t xml:space="preserve"> średni czas odpowiedzi. Charakterystyka wykresu 1 wskazuje na stabilne działanie aplikacji</w:t>
      </w:r>
      <w:r w:rsidR="008A0E1F" w:rsidRPr="006D0CF1">
        <w:rPr>
          <w:rFonts w:asciiTheme="majorHAnsi" w:hAnsiTheme="majorHAnsi"/>
        </w:rPr>
        <w:t>. Z</w:t>
      </w:r>
      <w:r w:rsidR="00BB25C0" w:rsidRPr="006D0CF1">
        <w:rPr>
          <w:rFonts w:asciiTheme="majorHAnsi" w:hAnsiTheme="majorHAnsi"/>
        </w:rPr>
        <w:t>auważalny jest nieznaczny wzrost linii trendu</w:t>
      </w:r>
      <w:r w:rsidR="008A0E1F" w:rsidRPr="006D0CF1">
        <w:rPr>
          <w:rFonts w:asciiTheme="majorHAnsi" w:hAnsiTheme="majorHAnsi"/>
        </w:rPr>
        <w:t xml:space="preserve"> (średnie pog</w:t>
      </w:r>
      <w:r w:rsidR="005758B0">
        <w:rPr>
          <w:rFonts w:asciiTheme="majorHAnsi" w:hAnsiTheme="majorHAnsi"/>
        </w:rPr>
        <w:t>orszenie charakterystyki o ok 1 </w:t>
      </w:r>
      <w:r w:rsidR="008A0E1F" w:rsidRPr="006D0CF1">
        <w:rPr>
          <w:rFonts w:asciiTheme="majorHAnsi" w:hAnsiTheme="majorHAnsi"/>
        </w:rPr>
        <w:t>milisekundę przez 8 godzin)</w:t>
      </w:r>
      <w:r w:rsidR="00BB25C0" w:rsidRPr="006D0CF1">
        <w:rPr>
          <w:rFonts w:asciiTheme="majorHAnsi" w:hAnsiTheme="majorHAnsi"/>
        </w:rPr>
        <w:t xml:space="preserve"> </w:t>
      </w:r>
      <w:r w:rsidR="008A0E1F" w:rsidRPr="006D0CF1">
        <w:rPr>
          <w:rFonts w:asciiTheme="majorHAnsi" w:hAnsiTheme="majorHAnsi"/>
        </w:rPr>
        <w:t>lecz zdaniem autora jest to pomijalne przy</w:t>
      </w:r>
      <w:r w:rsidR="00BB25C0" w:rsidRPr="006D0CF1">
        <w:rPr>
          <w:rFonts w:asciiTheme="majorHAnsi" w:hAnsiTheme="majorHAnsi"/>
        </w:rPr>
        <w:t xml:space="preserve"> </w:t>
      </w:r>
      <w:r w:rsidR="008A0E1F" w:rsidRPr="006D0CF1">
        <w:rPr>
          <w:rFonts w:asciiTheme="majorHAnsi" w:hAnsiTheme="majorHAnsi"/>
        </w:rPr>
        <w:t>tak</w:t>
      </w:r>
      <w:r w:rsidR="00BB25C0" w:rsidRPr="006D0CF1">
        <w:rPr>
          <w:rFonts w:asciiTheme="majorHAnsi" w:hAnsiTheme="majorHAnsi"/>
        </w:rPr>
        <w:t xml:space="preserve"> niskich czasach odpowiedzi rzędu 4 – 6 milisekund.</w:t>
      </w:r>
      <w:r w:rsidR="008A0E1F" w:rsidRPr="006D0CF1">
        <w:rPr>
          <w:rFonts w:asciiTheme="majorHAnsi" w:hAnsiTheme="majorHAnsi"/>
        </w:rPr>
        <w:t xml:space="preserve"> </w:t>
      </w:r>
      <w:r w:rsidR="007139E8" w:rsidRPr="006D0CF1">
        <w:rPr>
          <w:rFonts w:asciiTheme="majorHAnsi" w:hAnsiTheme="majorHAnsi"/>
        </w:rPr>
        <w:t xml:space="preserve">Korzystne wyniki dla usługi ParkingService wynikają z zastosowania komunikacji asynchronicznej z użyciem kolejek. W warstwie adapterowej </w:t>
      </w:r>
      <w:r w:rsidR="005644DD" w:rsidRPr="006D0CF1">
        <w:rPr>
          <w:rFonts w:asciiTheme="majorHAnsi" w:hAnsiTheme="majorHAnsi"/>
        </w:rPr>
        <w:t>komunikaty są umieszczane na serwerze ActiveMQ. Logika orkiestracji i komunikacja z systemami wewnętrznymi jest realizowana w warstwie bazowej i konektorach po zdjęciu komunikatów z kolejki. Ten aspekt działania operacji nie jest odzwierciedlony w wynikach testów, natomiast obserwacje logów systemów wewnętrznych (SoapUI, MySQL) nie wykazywały anomalii i pozwoliły stwierdzić poprawność i stabilność kompletnych przepływów.</w:t>
      </w:r>
    </w:p>
    <w:p w14:paraId="49FEECAC" w14:textId="77777777" w:rsidR="00BA79AF" w:rsidRPr="006D0CF1" w:rsidRDefault="002467D8" w:rsidP="00BB25C0">
      <w:pPr>
        <w:jc w:val="both"/>
        <w:rPr>
          <w:rFonts w:asciiTheme="majorHAnsi" w:hAnsiTheme="majorHAnsi"/>
        </w:rPr>
      </w:pPr>
      <w:r w:rsidRPr="006D0CF1">
        <w:rPr>
          <w:rFonts w:asciiTheme="majorHAnsi" w:hAnsiTheme="majorHAnsi"/>
          <w:noProof/>
          <w:lang w:eastAsia="pl-PL"/>
        </w:rPr>
        <w:lastRenderedPageBreak/>
        <w:drawing>
          <wp:inline distT="0" distB="0" distL="0" distR="0" wp14:anchorId="47861BDB" wp14:editId="7EE77A65">
            <wp:extent cx="5759450" cy="3758608"/>
            <wp:effectExtent l="19050" t="19050" r="12700" b="1333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3758608"/>
                    </a:xfrm>
                    <a:prstGeom prst="rect">
                      <a:avLst/>
                    </a:prstGeom>
                    <a:noFill/>
                    <a:ln w="6350">
                      <a:solidFill>
                        <a:schemeClr val="tx1"/>
                      </a:solidFill>
                    </a:ln>
                  </pic:spPr>
                </pic:pic>
              </a:graphicData>
            </a:graphic>
          </wp:inline>
        </w:drawing>
      </w:r>
    </w:p>
    <w:p w14:paraId="53CA5DAC" w14:textId="77777777" w:rsidR="00BA79AF" w:rsidRPr="006D0CF1" w:rsidRDefault="00BA79AF" w:rsidP="002467D8">
      <w:pPr>
        <w:pStyle w:val="Legenda"/>
        <w:rPr>
          <w:rFonts w:asciiTheme="majorHAnsi" w:hAnsiTheme="majorHAnsi"/>
        </w:rPr>
      </w:pPr>
      <w:bookmarkStart w:id="29" w:name="_Toc458985855"/>
      <w:r w:rsidRPr="006D0CF1">
        <w:rPr>
          <w:rFonts w:asciiTheme="majorHAnsi" w:hAnsiTheme="majorHAnsi"/>
        </w:rPr>
        <w:t xml:space="preserve">Rysunek </w:t>
      </w:r>
      <w:r w:rsidRPr="006D0CF1">
        <w:rPr>
          <w:rFonts w:asciiTheme="majorHAnsi" w:hAnsiTheme="majorHAnsi"/>
        </w:rPr>
        <w:fldChar w:fldCharType="begin"/>
      </w:r>
      <w:r w:rsidRPr="006D0CF1">
        <w:rPr>
          <w:rFonts w:asciiTheme="majorHAnsi" w:hAnsiTheme="majorHAnsi"/>
        </w:rPr>
        <w:instrText xml:space="preserve"> SEQ Rysunek \* ARABIC </w:instrText>
      </w:r>
      <w:r w:rsidRPr="006D0CF1">
        <w:rPr>
          <w:rFonts w:asciiTheme="majorHAnsi" w:hAnsiTheme="majorHAnsi"/>
        </w:rPr>
        <w:fldChar w:fldCharType="separate"/>
      </w:r>
      <w:r w:rsidR="0051740B" w:rsidRPr="006D0CF1">
        <w:rPr>
          <w:rFonts w:asciiTheme="majorHAnsi" w:hAnsiTheme="majorHAnsi"/>
          <w:noProof/>
        </w:rPr>
        <w:t>23</w:t>
      </w:r>
      <w:r w:rsidRPr="006D0CF1">
        <w:rPr>
          <w:rFonts w:asciiTheme="majorHAnsi" w:hAnsiTheme="majorHAnsi"/>
        </w:rPr>
        <w:fldChar w:fldCharType="end"/>
      </w:r>
      <w:r w:rsidRPr="006D0CF1">
        <w:rPr>
          <w:rFonts w:asciiTheme="majorHAnsi" w:hAnsiTheme="majorHAnsi"/>
        </w:rPr>
        <w:t xml:space="preserve"> Czasy odpowiedzi dla testu stabilności 1</w:t>
      </w:r>
      <w:bookmarkEnd w:id="29"/>
    </w:p>
    <w:p w14:paraId="15786B80" w14:textId="77777777" w:rsidR="00BB25C0" w:rsidRPr="006D0CF1" w:rsidRDefault="005644DD" w:rsidP="005644DD">
      <w:pPr>
        <w:ind w:firstLine="708"/>
        <w:jc w:val="both"/>
        <w:rPr>
          <w:rFonts w:asciiTheme="majorHAnsi" w:hAnsiTheme="majorHAnsi"/>
        </w:rPr>
      </w:pPr>
      <w:r w:rsidRPr="006D0CF1">
        <w:rPr>
          <w:rFonts w:asciiTheme="majorHAnsi" w:hAnsiTheme="majorHAnsi"/>
        </w:rPr>
        <w:t xml:space="preserve">Na poniższym wykresie widoczny jest liniowy przyrost czasów odpowiedzi z operacji ControlService.controlParking od 20 do 280 milisekund. Jest to niekorzystna charakterystyka obrazująca stałe pogarszanie jakości w trakcie testu. </w:t>
      </w:r>
      <w:r w:rsidR="00D27952" w:rsidRPr="006D0CF1">
        <w:rPr>
          <w:rFonts w:asciiTheme="majorHAnsi" w:hAnsiTheme="majorHAnsi"/>
        </w:rPr>
        <w:t>ControlService .</w:t>
      </w:r>
      <w:r w:rsidRPr="006D0CF1">
        <w:rPr>
          <w:rFonts w:asciiTheme="majorHAnsi" w:hAnsiTheme="majorHAnsi"/>
        </w:rPr>
        <w:t>controlParking wykonuje łącznie 4 odczyty bazodanowe, 3 operacje plikowe oraz 2 wywołania webservice. Wszystkie czynności są realizowane synchronicznie. Wykrycie przyczyny utraty jakości wymaga w pierwszej kolejności zbadania adaptera plikowego i bazodanowego (logi SoapUI z wywołań webservic</w:t>
      </w:r>
      <w:r w:rsidR="005758B0">
        <w:rPr>
          <w:rFonts w:asciiTheme="majorHAnsi" w:hAnsiTheme="majorHAnsi"/>
        </w:rPr>
        <w:t>e wykazują stabilne działanie z </w:t>
      </w:r>
      <w:r w:rsidRPr="006D0CF1">
        <w:rPr>
          <w:rFonts w:asciiTheme="majorHAnsi" w:hAnsiTheme="majorHAnsi"/>
        </w:rPr>
        <w:t>odpowiedziami na poziomie kilku milisekund). W przypadku</w:t>
      </w:r>
      <w:r w:rsidR="005758B0">
        <w:rPr>
          <w:rFonts w:asciiTheme="majorHAnsi" w:hAnsiTheme="majorHAnsi"/>
        </w:rPr>
        <w:t xml:space="preserve"> potwierdzenia braku opóźnień z </w:t>
      </w:r>
      <w:r w:rsidRPr="006D0CF1">
        <w:rPr>
          <w:rFonts w:asciiTheme="majorHAnsi" w:hAnsiTheme="majorHAnsi"/>
        </w:rPr>
        <w:t xml:space="preserve">systemów zewnętrznych autor rekomenduje refaktoring kodu operacji w dwóch aspektach: przejście na wzorzec komunikacji asynchronicznej z użyciem kolejki (w adapterze do aplikacji kontrolera oraz konektorze do aplikacji parkingowej) analogicznie do usługi ParkingService oraz wytworzenie i użycie dedykowanej operacji warstwy adapterowej do aktualizacji zasobu plikowego w miejsce reużywanej obecnie operacji </w:t>
      </w:r>
      <w:r w:rsidR="000809C2" w:rsidRPr="006D0CF1">
        <w:rPr>
          <w:rFonts w:asciiTheme="majorHAnsi" w:hAnsiTheme="majorHAnsi"/>
        </w:rPr>
        <w:t>BillService.</w:t>
      </w:r>
      <w:r w:rsidRPr="006D0CF1">
        <w:rPr>
          <w:rFonts w:asciiTheme="majorHAnsi" w:hAnsiTheme="majorHAnsi"/>
        </w:rPr>
        <w:t>rechargeBill z warstwy bazowej.</w:t>
      </w:r>
    </w:p>
    <w:p w14:paraId="47C0C313" w14:textId="77777777" w:rsidR="00BA79AF" w:rsidRPr="006D0CF1" w:rsidRDefault="00BB25C0" w:rsidP="00BA79AF">
      <w:pPr>
        <w:keepNext/>
        <w:rPr>
          <w:rFonts w:asciiTheme="majorHAnsi" w:hAnsiTheme="majorHAnsi"/>
        </w:rPr>
      </w:pPr>
      <w:r w:rsidRPr="006D0CF1">
        <w:rPr>
          <w:rFonts w:asciiTheme="majorHAnsi" w:hAnsiTheme="majorHAnsi"/>
          <w:noProof/>
          <w:lang w:eastAsia="pl-PL"/>
        </w:rPr>
        <w:lastRenderedPageBreak/>
        <w:drawing>
          <wp:inline distT="0" distB="0" distL="0" distR="0" wp14:anchorId="114F6CBB" wp14:editId="2F0AF51C">
            <wp:extent cx="5759450" cy="3758608"/>
            <wp:effectExtent l="19050" t="19050" r="12700" b="1333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9450" cy="3758608"/>
                    </a:xfrm>
                    <a:prstGeom prst="rect">
                      <a:avLst/>
                    </a:prstGeom>
                    <a:noFill/>
                    <a:ln w="6350">
                      <a:solidFill>
                        <a:schemeClr val="tx1"/>
                      </a:solidFill>
                    </a:ln>
                  </pic:spPr>
                </pic:pic>
              </a:graphicData>
            </a:graphic>
          </wp:inline>
        </w:drawing>
      </w:r>
    </w:p>
    <w:p w14:paraId="490884DF" w14:textId="77777777" w:rsidR="00BA79AF" w:rsidRPr="006D0CF1" w:rsidRDefault="00BA79AF" w:rsidP="00BA79AF">
      <w:pPr>
        <w:pStyle w:val="Legenda"/>
        <w:rPr>
          <w:rFonts w:asciiTheme="majorHAnsi" w:hAnsiTheme="majorHAnsi"/>
        </w:rPr>
      </w:pPr>
      <w:bookmarkStart w:id="30" w:name="_Toc458985856"/>
      <w:r w:rsidRPr="006D0CF1">
        <w:rPr>
          <w:rFonts w:asciiTheme="majorHAnsi" w:hAnsiTheme="majorHAnsi"/>
        </w:rPr>
        <w:t xml:space="preserve">Rysunek </w:t>
      </w:r>
      <w:r w:rsidRPr="006D0CF1">
        <w:rPr>
          <w:rFonts w:asciiTheme="majorHAnsi" w:hAnsiTheme="majorHAnsi"/>
        </w:rPr>
        <w:fldChar w:fldCharType="begin"/>
      </w:r>
      <w:r w:rsidRPr="006D0CF1">
        <w:rPr>
          <w:rFonts w:asciiTheme="majorHAnsi" w:hAnsiTheme="majorHAnsi"/>
        </w:rPr>
        <w:instrText xml:space="preserve"> SEQ Rysunek \* ARABIC </w:instrText>
      </w:r>
      <w:r w:rsidRPr="006D0CF1">
        <w:rPr>
          <w:rFonts w:asciiTheme="majorHAnsi" w:hAnsiTheme="majorHAnsi"/>
        </w:rPr>
        <w:fldChar w:fldCharType="separate"/>
      </w:r>
      <w:r w:rsidR="0051740B" w:rsidRPr="006D0CF1">
        <w:rPr>
          <w:rFonts w:asciiTheme="majorHAnsi" w:hAnsiTheme="majorHAnsi"/>
          <w:noProof/>
        </w:rPr>
        <w:t>24</w:t>
      </w:r>
      <w:r w:rsidRPr="006D0CF1">
        <w:rPr>
          <w:rFonts w:asciiTheme="majorHAnsi" w:hAnsiTheme="majorHAnsi"/>
        </w:rPr>
        <w:fldChar w:fldCharType="end"/>
      </w:r>
      <w:r w:rsidRPr="006D0CF1">
        <w:rPr>
          <w:rFonts w:asciiTheme="majorHAnsi" w:hAnsiTheme="majorHAnsi"/>
        </w:rPr>
        <w:t xml:space="preserve"> Czasy odpowiedzi dla testu stabilności 2</w:t>
      </w:r>
      <w:bookmarkEnd w:id="30"/>
    </w:p>
    <w:p w14:paraId="66DE3819" w14:textId="77777777" w:rsidR="009965F7" w:rsidRPr="006D0CF1" w:rsidRDefault="00DA37D9" w:rsidP="00750973">
      <w:pPr>
        <w:pStyle w:val="Nagwek1"/>
        <w:numPr>
          <w:ilvl w:val="0"/>
          <w:numId w:val="0"/>
        </w:numPr>
      </w:pPr>
      <w:r w:rsidRPr="006D0CF1">
        <w:br w:type="page"/>
      </w:r>
      <w:r w:rsidR="002A473C" w:rsidRPr="006D0CF1">
        <w:lastRenderedPageBreak/>
        <w:t>Podsumowanie</w:t>
      </w:r>
      <w:r w:rsidR="00C36C13" w:rsidRPr="006D0CF1">
        <w:t xml:space="preserve"> prac</w:t>
      </w:r>
    </w:p>
    <w:p w14:paraId="761B1628" w14:textId="77777777" w:rsidR="00C232C0" w:rsidRPr="006D0CF1" w:rsidRDefault="00C232C0" w:rsidP="00C232C0">
      <w:pPr>
        <w:rPr>
          <w:rFonts w:asciiTheme="majorHAnsi" w:hAnsiTheme="majorHAnsi"/>
        </w:rPr>
      </w:pPr>
    </w:p>
    <w:p w14:paraId="082DFF23" w14:textId="77777777" w:rsidR="00C232C0" w:rsidRPr="006D0CF1" w:rsidRDefault="00C232C0" w:rsidP="00C232C0">
      <w:pPr>
        <w:rPr>
          <w:rFonts w:asciiTheme="majorHAnsi" w:hAnsiTheme="majorHAnsi"/>
        </w:rPr>
      </w:pPr>
    </w:p>
    <w:p w14:paraId="67A185E7" w14:textId="77777777" w:rsidR="00C232C0" w:rsidRPr="006D0CF1" w:rsidRDefault="00C232C0" w:rsidP="00C232C0">
      <w:pPr>
        <w:rPr>
          <w:rFonts w:asciiTheme="majorHAnsi" w:hAnsiTheme="majorHAnsi"/>
        </w:rPr>
      </w:pPr>
    </w:p>
    <w:p w14:paraId="3A9AE4DB" w14:textId="77777777" w:rsidR="005F7868" w:rsidRPr="006D0CF1" w:rsidRDefault="00C232C0" w:rsidP="00750973">
      <w:pPr>
        <w:pStyle w:val="Nagwek1"/>
        <w:numPr>
          <w:ilvl w:val="0"/>
          <w:numId w:val="0"/>
        </w:numPr>
      </w:pPr>
      <w:r w:rsidRPr="006D0CF1">
        <w:br w:type="page"/>
      </w:r>
    </w:p>
    <w:p w14:paraId="634A7BA6" w14:textId="77777777" w:rsidR="006D0CF1" w:rsidRDefault="006D0CF1" w:rsidP="00750973">
      <w:pPr>
        <w:pStyle w:val="Nagwek1"/>
        <w:numPr>
          <w:ilvl w:val="0"/>
          <w:numId w:val="0"/>
        </w:numPr>
        <w:rPr>
          <w:noProof/>
        </w:rPr>
      </w:pPr>
      <w:r w:rsidRPr="006D0CF1">
        <w:lastRenderedPageBreak/>
        <w:t>Indeks załączników</w:t>
      </w:r>
      <w:r w:rsidR="009965F7" w:rsidRPr="006D0CF1">
        <w:fldChar w:fldCharType="begin"/>
      </w:r>
      <w:r w:rsidR="009965F7" w:rsidRPr="006D0CF1">
        <w:instrText xml:space="preserve"> INDEX \e "</w:instrText>
      </w:r>
      <w:r w:rsidR="009965F7" w:rsidRPr="006D0CF1">
        <w:tab/>
        <w:instrText xml:space="preserve">" \h " " \c "1" \z "1045" </w:instrText>
      </w:r>
      <w:r w:rsidR="009965F7" w:rsidRPr="006D0CF1">
        <w:fldChar w:fldCharType="separate"/>
      </w:r>
    </w:p>
    <w:p w14:paraId="3B768432" w14:textId="77777777" w:rsidR="006D0CF1" w:rsidRDefault="006D0CF1" w:rsidP="00750973">
      <w:pPr>
        <w:pStyle w:val="Nagwek1"/>
        <w:numPr>
          <w:ilvl w:val="0"/>
          <w:numId w:val="0"/>
        </w:numPr>
        <w:rPr>
          <w:noProof/>
        </w:rPr>
        <w:sectPr w:rsidR="006D0CF1" w:rsidSect="006D0CF1">
          <w:pgSz w:w="11906" w:h="16838" w:code="9"/>
          <w:pgMar w:top="1418" w:right="1418" w:bottom="1418" w:left="1418" w:header="709" w:footer="709" w:gutter="0"/>
          <w:cols w:space="708"/>
          <w:docGrid w:linePitch="360"/>
        </w:sectPr>
      </w:pPr>
    </w:p>
    <w:p w14:paraId="4CBA336D" w14:textId="77777777" w:rsidR="006D0CF1" w:rsidRDefault="006D0CF1">
      <w:pPr>
        <w:pStyle w:val="Nagwekindeksu"/>
        <w:keepNext/>
        <w:tabs>
          <w:tab w:val="right" w:leader="dot" w:pos="9060"/>
        </w:tabs>
        <w:rPr>
          <w:rFonts w:eastAsiaTheme="minorEastAsia"/>
          <w:b/>
          <w:bCs/>
          <w:noProof/>
        </w:rPr>
      </w:pPr>
      <w:r>
        <w:rPr>
          <w:noProof/>
        </w:rPr>
        <w:t xml:space="preserve"> </w:t>
      </w:r>
    </w:p>
    <w:p w14:paraId="1E53BE75" w14:textId="77777777" w:rsidR="006D0CF1" w:rsidRDefault="006D0CF1">
      <w:pPr>
        <w:pStyle w:val="Indeks1"/>
        <w:tabs>
          <w:tab w:val="right" w:leader="dot" w:pos="9060"/>
        </w:tabs>
        <w:rPr>
          <w:noProof/>
        </w:rPr>
      </w:pPr>
      <w:r w:rsidRPr="00B11A7E">
        <w:rPr>
          <w:rFonts w:asciiTheme="majorHAnsi" w:hAnsiTheme="majorHAnsi"/>
          <w:noProof/>
        </w:rPr>
        <w:t>GoogleTrends Porównanie platform integracyjnych.png</w:t>
      </w:r>
      <w:r>
        <w:rPr>
          <w:noProof/>
        </w:rPr>
        <w:tab/>
        <w:t>6</w:t>
      </w:r>
    </w:p>
    <w:p w14:paraId="0DBE4A86" w14:textId="77777777" w:rsidR="006D0CF1" w:rsidRDefault="006D0CF1">
      <w:pPr>
        <w:pStyle w:val="Nagwekindeksu"/>
        <w:keepNext/>
        <w:tabs>
          <w:tab w:val="right" w:leader="dot" w:pos="9060"/>
        </w:tabs>
        <w:rPr>
          <w:rFonts w:eastAsiaTheme="minorEastAsia"/>
          <w:b/>
          <w:bCs/>
          <w:noProof/>
        </w:rPr>
      </w:pPr>
      <w:r>
        <w:rPr>
          <w:noProof/>
        </w:rPr>
        <w:t xml:space="preserve"> </w:t>
      </w:r>
    </w:p>
    <w:p w14:paraId="583DBD1C" w14:textId="77777777" w:rsidR="006D0CF1" w:rsidRDefault="006D0CF1">
      <w:pPr>
        <w:pStyle w:val="Indeks1"/>
        <w:tabs>
          <w:tab w:val="right" w:leader="dot" w:pos="9060"/>
        </w:tabs>
        <w:rPr>
          <w:noProof/>
        </w:rPr>
      </w:pPr>
      <w:r w:rsidRPr="00B11A7E">
        <w:rPr>
          <w:rFonts w:asciiTheme="majorHAnsi" w:hAnsiTheme="majorHAnsi"/>
          <w:noProof/>
        </w:rPr>
        <w:t>TEST-11_Poprawna rejestracja konta.docx</w:t>
      </w:r>
      <w:r>
        <w:rPr>
          <w:noProof/>
        </w:rPr>
        <w:tab/>
        <w:t>27</w:t>
      </w:r>
    </w:p>
    <w:p w14:paraId="538CD17C" w14:textId="77777777" w:rsidR="006D0CF1" w:rsidRDefault="006D0CF1">
      <w:pPr>
        <w:pStyle w:val="Indeks1"/>
        <w:tabs>
          <w:tab w:val="right" w:leader="dot" w:pos="9060"/>
        </w:tabs>
        <w:rPr>
          <w:noProof/>
        </w:rPr>
      </w:pPr>
      <w:r w:rsidRPr="00B11A7E">
        <w:rPr>
          <w:rFonts w:asciiTheme="majorHAnsi" w:hAnsiTheme="majorHAnsi"/>
          <w:noProof/>
        </w:rPr>
        <w:t>TEST-12_Błąd unikalności danych konta.pdf</w:t>
      </w:r>
      <w:r>
        <w:rPr>
          <w:noProof/>
        </w:rPr>
        <w:tab/>
        <w:t>27</w:t>
      </w:r>
    </w:p>
    <w:p w14:paraId="5C4D549E" w14:textId="77777777" w:rsidR="006D0CF1" w:rsidRDefault="006D0CF1">
      <w:pPr>
        <w:pStyle w:val="Indeks1"/>
        <w:tabs>
          <w:tab w:val="right" w:leader="dot" w:pos="9060"/>
        </w:tabs>
        <w:rPr>
          <w:noProof/>
        </w:rPr>
      </w:pPr>
      <w:r w:rsidRPr="00B11A7E">
        <w:rPr>
          <w:rFonts w:asciiTheme="majorHAnsi" w:hAnsiTheme="majorHAnsi"/>
          <w:noProof/>
        </w:rPr>
        <w:t>TEST-13_Negatywna walidacja danych wejściowych do rejestracji konta.pdf</w:t>
      </w:r>
      <w:r>
        <w:rPr>
          <w:noProof/>
        </w:rPr>
        <w:tab/>
        <w:t>27</w:t>
      </w:r>
    </w:p>
    <w:p w14:paraId="1DB411AF" w14:textId="77777777" w:rsidR="006D0CF1" w:rsidRDefault="006D0CF1">
      <w:pPr>
        <w:pStyle w:val="Indeks1"/>
        <w:tabs>
          <w:tab w:val="right" w:leader="dot" w:pos="9060"/>
        </w:tabs>
        <w:rPr>
          <w:noProof/>
        </w:rPr>
      </w:pPr>
      <w:r w:rsidRPr="00B11A7E">
        <w:rPr>
          <w:rFonts w:asciiTheme="majorHAnsi" w:hAnsiTheme="majorHAnsi"/>
          <w:noProof/>
        </w:rPr>
        <w:t>TEST-14_Brak dostępu do bazy danych podczas rejestracji konta.pdf</w:t>
      </w:r>
      <w:r>
        <w:rPr>
          <w:noProof/>
        </w:rPr>
        <w:tab/>
        <w:t>28</w:t>
      </w:r>
    </w:p>
    <w:p w14:paraId="201729B6" w14:textId="77777777" w:rsidR="006D0CF1" w:rsidRDefault="006D0CF1">
      <w:pPr>
        <w:pStyle w:val="Indeks1"/>
        <w:tabs>
          <w:tab w:val="right" w:leader="dot" w:pos="9060"/>
        </w:tabs>
        <w:rPr>
          <w:noProof/>
        </w:rPr>
      </w:pPr>
      <w:r w:rsidRPr="00B11A7E">
        <w:rPr>
          <w:rFonts w:asciiTheme="majorHAnsi" w:hAnsiTheme="majorHAnsi"/>
          <w:noProof/>
        </w:rPr>
        <w:t>TEST-21_Poprawne zasilenie konta.pdf</w:t>
      </w:r>
      <w:r>
        <w:rPr>
          <w:noProof/>
        </w:rPr>
        <w:tab/>
        <w:t>28</w:t>
      </w:r>
    </w:p>
    <w:p w14:paraId="33A7FB5E" w14:textId="77777777" w:rsidR="006D0CF1" w:rsidRDefault="006D0CF1">
      <w:pPr>
        <w:pStyle w:val="Indeks1"/>
        <w:tabs>
          <w:tab w:val="right" w:leader="dot" w:pos="9060"/>
        </w:tabs>
        <w:rPr>
          <w:noProof/>
        </w:rPr>
      </w:pPr>
      <w:r w:rsidRPr="00B11A7E">
        <w:rPr>
          <w:rFonts w:asciiTheme="majorHAnsi" w:hAnsiTheme="majorHAnsi"/>
          <w:noProof/>
        </w:rPr>
        <w:t>TEST-22_Brak konta o podanym identyfikatorze.pdf</w:t>
      </w:r>
      <w:r>
        <w:rPr>
          <w:noProof/>
        </w:rPr>
        <w:tab/>
        <w:t>28</w:t>
      </w:r>
    </w:p>
    <w:p w14:paraId="4E630D3B" w14:textId="77777777" w:rsidR="006D0CF1" w:rsidRDefault="006D0CF1">
      <w:pPr>
        <w:pStyle w:val="Indeks1"/>
        <w:tabs>
          <w:tab w:val="right" w:leader="dot" w:pos="9060"/>
        </w:tabs>
        <w:rPr>
          <w:noProof/>
        </w:rPr>
      </w:pPr>
      <w:r w:rsidRPr="00B11A7E">
        <w:rPr>
          <w:rFonts w:asciiTheme="majorHAnsi" w:hAnsiTheme="majorHAnsi"/>
          <w:noProof/>
        </w:rPr>
        <w:t>TEST-23_Negatywna walidacja danych wejściowych do zasilenia konta.pdf</w:t>
      </w:r>
      <w:r>
        <w:rPr>
          <w:noProof/>
        </w:rPr>
        <w:tab/>
        <w:t>28</w:t>
      </w:r>
    </w:p>
    <w:p w14:paraId="48FF603B" w14:textId="77777777" w:rsidR="006D0CF1" w:rsidRDefault="006D0CF1">
      <w:pPr>
        <w:pStyle w:val="Indeks1"/>
        <w:tabs>
          <w:tab w:val="right" w:leader="dot" w:pos="9060"/>
        </w:tabs>
        <w:rPr>
          <w:noProof/>
        </w:rPr>
      </w:pPr>
      <w:r w:rsidRPr="00B11A7E">
        <w:rPr>
          <w:rFonts w:asciiTheme="majorHAnsi" w:hAnsiTheme="majorHAnsi"/>
          <w:noProof/>
        </w:rPr>
        <w:t>TEST-31_Poprawne rozpoczęcie parkowania na określony czas.pdf</w:t>
      </w:r>
      <w:r>
        <w:rPr>
          <w:noProof/>
        </w:rPr>
        <w:tab/>
        <w:t>29</w:t>
      </w:r>
    </w:p>
    <w:p w14:paraId="081BA26F" w14:textId="77777777" w:rsidR="006D0CF1" w:rsidRDefault="006D0CF1">
      <w:pPr>
        <w:pStyle w:val="Indeks1"/>
        <w:tabs>
          <w:tab w:val="right" w:leader="dot" w:pos="9060"/>
        </w:tabs>
        <w:rPr>
          <w:noProof/>
        </w:rPr>
      </w:pPr>
      <w:r w:rsidRPr="00B11A7E">
        <w:rPr>
          <w:rFonts w:asciiTheme="majorHAnsi" w:hAnsiTheme="majorHAnsi"/>
          <w:noProof/>
        </w:rPr>
        <w:t>TEST-32_Poprawne rozpoczęcie parkowania za określoną opłatę.pdf</w:t>
      </w:r>
      <w:r>
        <w:rPr>
          <w:noProof/>
        </w:rPr>
        <w:tab/>
        <w:t>29</w:t>
      </w:r>
    </w:p>
    <w:p w14:paraId="27333E7D" w14:textId="77777777" w:rsidR="006D0CF1" w:rsidRDefault="006D0CF1">
      <w:pPr>
        <w:pStyle w:val="Indeks1"/>
        <w:tabs>
          <w:tab w:val="right" w:leader="dot" w:pos="9060"/>
        </w:tabs>
        <w:rPr>
          <w:noProof/>
        </w:rPr>
      </w:pPr>
      <w:r w:rsidRPr="00B11A7E">
        <w:rPr>
          <w:rFonts w:asciiTheme="majorHAnsi" w:hAnsiTheme="majorHAnsi"/>
          <w:noProof/>
        </w:rPr>
        <w:t>TEST-33_Poprawne rozpoczęcie parkowania do określonej godziny.pdf</w:t>
      </w:r>
      <w:r>
        <w:rPr>
          <w:noProof/>
        </w:rPr>
        <w:tab/>
        <w:t>29</w:t>
      </w:r>
    </w:p>
    <w:p w14:paraId="73F103CB" w14:textId="77777777" w:rsidR="006D0CF1" w:rsidRDefault="006D0CF1">
      <w:pPr>
        <w:pStyle w:val="Indeks1"/>
        <w:tabs>
          <w:tab w:val="right" w:leader="dot" w:pos="9060"/>
        </w:tabs>
        <w:rPr>
          <w:noProof/>
        </w:rPr>
      </w:pPr>
      <w:r w:rsidRPr="00B11A7E">
        <w:rPr>
          <w:rFonts w:asciiTheme="majorHAnsi" w:hAnsiTheme="majorHAnsi"/>
          <w:noProof/>
        </w:rPr>
        <w:t>TEST-34_Poprawne zakończenie parkowania.pdf</w:t>
      </w:r>
      <w:r>
        <w:rPr>
          <w:noProof/>
        </w:rPr>
        <w:tab/>
        <w:t>29</w:t>
      </w:r>
    </w:p>
    <w:p w14:paraId="002B8068" w14:textId="77777777" w:rsidR="006D0CF1" w:rsidRDefault="006D0CF1">
      <w:pPr>
        <w:pStyle w:val="Indeks1"/>
        <w:tabs>
          <w:tab w:val="right" w:leader="dot" w:pos="9060"/>
        </w:tabs>
        <w:rPr>
          <w:noProof/>
        </w:rPr>
      </w:pPr>
      <w:r w:rsidRPr="00B11A7E">
        <w:rPr>
          <w:rFonts w:asciiTheme="majorHAnsi" w:hAnsiTheme="majorHAnsi"/>
          <w:noProof/>
        </w:rPr>
        <w:t>TEST-35_Negatywna odpowiedź z aplikacji obsługującej parkowanie.pdf</w:t>
      </w:r>
      <w:r>
        <w:rPr>
          <w:noProof/>
        </w:rPr>
        <w:tab/>
        <w:t>29</w:t>
      </w:r>
    </w:p>
    <w:p w14:paraId="1FE9BA6C" w14:textId="77777777" w:rsidR="006D0CF1" w:rsidRDefault="006D0CF1">
      <w:pPr>
        <w:pStyle w:val="Indeks1"/>
        <w:tabs>
          <w:tab w:val="right" w:leader="dot" w:pos="9060"/>
        </w:tabs>
        <w:rPr>
          <w:noProof/>
        </w:rPr>
      </w:pPr>
      <w:r w:rsidRPr="00B11A7E">
        <w:rPr>
          <w:rFonts w:asciiTheme="majorHAnsi" w:hAnsiTheme="majorHAnsi"/>
          <w:noProof/>
        </w:rPr>
        <w:t>TEST-36_Błąd aplikacji obsługującej parkowanie.pdf</w:t>
      </w:r>
      <w:r>
        <w:rPr>
          <w:noProof/>
        </w:rPr>
        <w:tab/>
        <w:t>30</w:t>
      </w:r>
    </w:p>
    <w:p w14:paraId="64A19441" w14:textId="77777777" w:rsidR="006D0CF1" w:rsidRDefault="006D0CF1">
      <w:pPr>
        <w:pStyle w:val="Indeks1"/>
        <w:tabs>
          <w:tab w:val="right" w:leader="dot" w:pos="9060"/>
        </w:tabs>
        <w:rPr>
          <w:noProof/>
        </w:rPr>
      </w:pPr>
      <w:r w:rsidRPr="00B11A7E">
        <w:rPr>
          <w:rFonts w:asciiTheme="majorHAnsi" w:hAnsiTheme="majorHAnsi"/>
          <w:noProof/>
        </w:rPr>
        <w:t>TEST-41_Poprawna kontrola parkowania bez wystawienia mandatu.pdf</w:t>
      </w:r>
      <w:r>
        <w:rPr>
          <w:noProof/>
        </w:rPr>
        <w:tab/>
        <w:t>30</w:t>
      </w:r>
    </w:p>
    <w:p w14:paraId="25C173BB" w14:textId="77777777" w:rsidR="006D0CF1" w:rsidRDefault="006D0CF1">
      <w:pPr>
        <w:pStyle w:val="Indeks1"/>
        <w:tabs>
          <w:tab w:val="right" w:leader="dot" w:pos="9060"/>
        </w:tabs>
        <w:rPr>
          <w:noProof/>
        </w:rPr>
      </w:pPr>
      <w:r w:rsidRPr="00B11A7E">
        <w:rPr>
          <w:rFonts w:asciiTheme="majorHAnsi" w:hAnsiTheme="majorHAnsi"/>
          <w:noProof/>
        </w:rPr>
        <w:t>TEST-42_Poprawna kontrola parkowania z wystawieniem mandatu.pdf</w:t>
      </w:r>
      <w:r>
        <w:rPr>
          <w:noProof/>
        </w:rPr>
        <w:tab/>
        <w:t>30</w:t>
      </w:r>
    </w:p>
    <w:p w14:paraId="098198EA" w14:textId="77777777" w:rsidR="006D0CF1" w:rsidRDefault="006D0CF1">
      <w:pPr>
        <w:pStyle w:val="Indeks1"/>
        <w:tabs>
          <w:tab w:val="right" w:leader="dot" w:pos="9060"/>
        </w:tabs>
        <w:rPr>
          <w:noProof/>
        </w:rPr>
      </w:pPr>
      <w:r w:rsidRPr="00B11A7E">
        <w:rPr>
          <w:rFonts w:asciiTheme="majorHAnsi" w:hAnsiTheme="majorHAnsi"/>
          <w:noProof/>
        </w:rPr>
        <w:t>TEST-43_Negatywna walidacja danych wejściowych do kontroli parkowania.pdf</w:t>
      </w:r>
      <w:r>
        <w:rPr>
          <w:noProof/>
        </w:rPr>
        <w:tab/>
        <w:t>30</w:t>
      </w:r>
    </w:p>
    <w:p w14:paraId="4BD40387" w14:textId="77777777" w:rsidR="006D0CF1" w:rsidRDefault="006D0CF1">
      <w:pPr>
        <w:pStyle w:val="Indeks1"/>
        <w:tabs>
          <w:tab w:val="right" w:leader="dot" w:pos="9060"/>
        </w:tabs>
        <w:rPr>
          <w:noProof/>
        </w:rPr>
      </w:pPr>
      <w:r w:rsidRPr="00B11A7E">
        <w:rPr>
          <w:rFonts w:asciiTheme="majorHAnsi" w:hAnsiTheme="majorHAnsi"/>
          <w:noProof/>
        </w:rPr>
        <w:t>TEST-44_Negatywna odpowiedź z aplikacji obsługującej kontrole.pdf</w:t>
      </w:r>
      <w:r>
        <w:rPr>
          <w:noProof/>
        </w:rPr>
        <w:tab/>
        <w:t>31</w:t>
      </w:r>
    </w:p>
    <w:p w14:paraId="1F982690" w14:textId="77777777" w:rsidR="006D0CF1" w:rsidRDefault="006D0CF1">
      <w:pPr>
        <w:pStyle w:val="Indeks1"/>
        <w:tabs>
          <w:tab w:val="right" w:leader="dot" w:pos="9060"/>
        </w:tabs>
        <w:rPr>
          <w:noProof/>
        </w:rPr>
      </w:pPr>
      <w:r w:rsidRPr="00B11A7E">
        <w:rPr>
          <w:rFonts w:asciiTheme="majorHAnsi" w:hAnsiTheme="majorHAnsi"/>
          <w:noProof/>
        </w:rPr>
        <w:t>TEST-45_Błąd aplikacji obsługującej kontrole.pdf</w:t>
      </w:r>
      <w:r>
        <w:rPr>
          <w:noProof/>
        </w:rPr>
        <w:tab/>
        <w:t>31</w:t>
      </w:r>
    </w:p>
    <w:p w14:paraId="2B0C37F5" w14:textId="77777777" w:rsidR="006D0CF1" w:rsidRDefault="006D0CF1" w:rsidP="00750973">
      <w:pPr>
        <w:pStyle w:val="Nagwek1"/>
        <w:numPr>
          <w:ilvl w:val="0"/>
          <w:numId w:val="0"/>
        </w:numPr>
        <w:rPr>
          <w:noProof/>
        </w:rPr>
        <w:sectPr w:rsidR="006D0CF1" w:rsidSect="006D0CF1">
          <w:type w:val="continuous"/>
          <w:pgSz w:w="11906" w:h="16838" w:code="9"/>
          <w:pgMar w:top="1418" w:right="1418" w:bottom="1418" w:left="1418" w:header="709" w:footer="709" w:gutter="0"/>
          <w:cols w:space="708"/>
          <w:docGrid w:linePitch="360"/>
        </w:sectPr>
      </w:pPr>
    </w:p>
    <w:p w14:paraId="0ECB7D16" w14:textId="77777777" w:rsidR="006D58F1" w:rsidRPr="006D0CF1" w:rsidRDefault="009965F7" w:rsidP="00750973">
      <w:pPr>
        <w:pStyle w:val="Nagwek1"/>
        <w:numPr>
          <w:ilvl w:val="0"/>
          <w:numId w:val="0"/>
        </w:numPr>
      </w:pPr>
      <w:r w:rsidRPr="006D0CF1">
        <w:fldChar w:fldCharType="end"/>
      </w:r>
      <w:r w:rsidR="005F7868" w:rsidRPr="006D0CF1">
        <w:br w:type="page"/>
      </w:r>
      <w:r w:rsidR="006D58F1" w:rsidRPr="006D0CF1">
        <w:lastRenderedPageBreak/>
        <w:t>Indeks tabel</w:t>
      </w:r>
    </w:p>
    <w:p w14:paraId="2F8A689E" w14:textId="77777777" w:rsidR="005F7868" w:rsidRPr="006D0CF1" w:rsidRDefault="005F7868" w:rsidP="005F7868">
      <w:pPr>
        <w:rPr>
          <w:rFonts w:asciiTheme="majorHAnsi" w:hAnsiTheme="majorHAnsi"/>
        </w:rPr>
      </w:pPr>
    </w:p>
    <w:p w14:paraId="6BDC5501" w14:textId="77777777" w:rsidR="00437F62" w:rsidRDefault="006D58F1">
      <w:pPr>
        <w:pStyle w:val="Spisilustracji"/>
        <w:tabs>
          <w:tab w:val="right" w:leader="dot" w:pos="9060"/>
        </w:tabs>
        <w:rPr>
          <w:rFonts w:asciiTheme="minorHAnsi" w:eastAsiaTheme="minorEastAsia" w:hAnsiTheme="minorHAnsi"/>
          <w:noProof/>
          <w:lang w:eastAsia="pl-PL"/>
        </w:rPr>
      </w:pPr>
      <w:r w:rsidRPr="006D0CF1">
        <w:rPr>
          <w:rFonts w:asciiTheme="majorHAnsi" w:hAnsiTheme="majorHAnsi"/>
        </w:rPr>
        <w:fldChar w:fldCharType="begin"/>
      </w:r>
      <w:r w:rsidRPr="006D0CF1">
        <w:rPr>
          <w:rFonts w:asciiTheme="majorHAnsi" w:hAnsiTheme="majorHAnsi"/>
        </w:rPr>
        <w:instrText xml:space="preserve"> TOC \c "Tabela" </w:instrText>
      </w:r>
      <w:r w:rsidRPr="006D0CF1">
        <w:rPr>
          <w:rFonts w:asciiTheme="majorHAnsi" w:hAnsiTheme="majorHAnsi"/>
        </w:rPr>
        <w:fldChar w:fldCharType="separate"/>
      </w:r>
      <w:r w:rsidR="00437F62" w:rsidRPr="00910C2F">
        <w:rPr>
          <w:rFonts w:asciiTheme="majorHAnsi" w:hAnsiTheme="majorHAnsi"/>
          <w:noProof/>
        </w:rPr>
        <w:t>Tabela 1 Ocena porównawcza platform integracyjnych</w:t>
      </w:r>
      <w:r w:rsidR="00437F62">
        <w:rPr>
          <w:noProof/>
        </w:rPr>
        <w:tab/>
      </w:r>
      <w:r w:rsidR="00437F62">
        <w:rPr>
          <w:noProof/>
        </w:rPr>
        <w:fldChar w:fldCharType="begin"/>
      </w:r>
      <w:r w:rsidR="00437F62">
        <w:rPr>
          <w:noProof/>
        </w:rPr>
        <w:instrText xml:space="preserve"> PAGEREF _Toc458985827 \h </w:instrText>
      </w:r>
      <w:r w:rsidR="00437F62">
        <w:rPr>
          <w:noProof/>
        </w:rPr>
      </w:r>
      <w:r w:rsidR="00437F62">
        <w:rPr>
          <w:noProof/>
        </w:rPr>
        <w:fldChar w:fldCharType="separate"/>
      </w:r>
      <w:r w:rsidR="00437F62">
        <w:rPr>
          <w:noProof/>
        </w:rPr>
        <w:t>7</w:t>
      </w:r>
      <w:r w:rsidR="00437F62">
        <w:rPr>
          <w:noProof/>
        </w:rPr>
        <w:fldChar w:fldCharType="end"/>
      </w:r>
    </w:p>
    <w:p w14:paraId="7EB5FEDF" w14:textId="77777777" w:rsidR="00437F62" w:rsidRDefault="00437F62">
      <w:pPr>
        <w:pStyle w:val="Spisilustracji"/>
        <w:tabs>
          <w:tab w:val="right" w:leader="dot" w:pos="9060"/>
        </w:tabs>
        <w:rPr>
          <w:rFonts w:asciiTheme="minorHAnsi" w:eastAsiaTheme="minorEastAsia" w:hAnsiTheme="minorHAnsi"/>
          <w:noProof/>
          <w:lang w:eastAsia="pl-PL"/>
        </w:rPr>
      </w:pPr>
      <w:r w:rsidRPr="00910C2F">
        <w:rPr>
          <w:rFonts w:asciiTheme="majorHAnsi" w:hAnsiTheme="majorHAnsi"/>
          <w:noProof/>
        </w:rPr>
        <w:t>Tabela 2 Kontrakt usługi AccountService</w:t>
      </w:r>
      <w:r>
        <w:rPr>
          <w:noProof/>
        </w:rPr>
        <w:tab/>
      </w:r>
      <w:r>
        <w:rPr>
          <w:noProof/>
        </w:rPr>
        <w:fldChar w:fldCharType="begin"/>
      </w:r>
      <w:r>
        <w:rPr>
          <w:noProof/>
        </w:rPr>
        <w:instrText xml:space="preserve"> PAGEREF _Toc458985828 \h </w:instrText>
      </w:r>
      <w:r>
        <w:rPr>
          <w:noProof/>
        </w:rPr>
      </w:r>
      <w:r>
        <w:rPr>
          <w:noProof/>
        </w:rPr>
        <w:fldChar w:fldCharType="separate"/>
      </w:r>
      <w:r>
        <w:rPr>
          <w:noProof/>
        </w:rPr>
        <w:t>14</w:t>
      </w:r>
      <w:r>
        <w:rPr>
          <w:noProof/>
        </w:rPr>
        <w:fldChar w:fldCharType="end"/>
      </w:r>
    </w:p>
    <w:p w14:paraId="26FFA66D" w14:textId="77777777" w:rsidR="00437F62" w:rsidRDefault="00437F62">
      <w:pPr>
        <w:pStyle w:val="Spisilustracji"/>
        <w:tabs>
          <w:tab w:val="right" w:leader="dot" w:pos="9060"/>
        </w:tabs>
        <w:rPr>
          <w:rFonts w:asciiTheme="minorHAnsi" w:eastAsiaTheme="minorEastAsia" w:hAnsiTheme="minorHAnsi"/>
          <w:noProof/>
          <w:lang w:eastAsia="pl-PL"/>
        </w:rPr>
      </w:pPr>
      <w:r w:rsidRPr="00910C2F">
        <w:rPr>
          <w:rFonts w:asciiTheme="majorHAnsi" w:hAnsiTheme="majorHAnsi"/>
          <w:noProof/>
        </w:rPr>
        <w:t>Tabela 3 Kontrakt usługi BillService</w:t>
      </w:r>
      <w:r>
        <w:rPr>
          <w:noProof/>
        </w:rPr>
        <w:tab/>
      </w:r>
      <w:r>
        <w:rPr>
          <w:noProof/>
        </w:rPr>
        <w:fldChar w:fldCharType="begin"/>
      </w:r>
      <w:r>
        <w:rPr>
          <w:noProof/>
        </w:rPr>
        <w:instrText xml:space="preserve"> PAGEREF _Toc458985829 \h </w:instrText>
      </w:r>
      <w:r>
        <w:rPr>
          <w:noProof/>
        </w:rPr>
      </w:r>
      <w:r>
        <w:rPr>
          <w:noProof/>
        </w:rPr>
        <w:fldChar w:fldCharType="separate"/>
      </w:r>
      <w:r>
        <w:rPr>
          <w:noProof/>
        </w:rPr>
        <w:t>16</w:t>
      </w:r>
      <w:r>
        <w:rPr>
          <w:noProof/>
        </w:rPr>
        <w:fldChar w:fldCharType="end"/>
      </w:r>
    </w:p>
    <w:p w14:paraId="38A06F5A" w14:textId="77777777" w:rsidR="00437F62" w:rsidRDefault="00437F62">
      <w:pPr>
        <w:pStyle w:val="Spisilustracji"/>
        <w:tabs>
          <w:tab w:val="right" w:leader="dot" w:pos="9060"/>
        </w:tabs>
        <w:rPr>
          <w:rFonts w:asciiTheme="minorHAnsi" w:eastAsiaTheme="minorEastAsia" w:hAnsiTheme="minorHAnsi"/>
          <w:noProof/>
          <w:lang w:eastAsia="pl-PL"/>
        </w:rPr>
      </w:pPr>
      <w:r w:rsidRPr="00910C2F">
        <w:rPr>
          <w:rFonts w:asciiTheme="majorHAnsi" w:hAnsiTheme="majorHAnsi"/>
          <w:noProof/>
        </w:rPr>
        <w:t>Tabela 4 Kontrakt usługi BillService</w:t>
      </w:r>
      <w:r>
        <w:rPr>
          <w:noProof/>
        </w:rPr>
        <w:tab/>
      </w:r>
      <w:r>
        <w:rPr>
          <w:noProof/>
        </w:rPr>
        <w:fldChar w:fldCharType="begin"/>
      </w:r>
      <w:r>
        <w:rPr>
          <w:noProof/>
        </w:rPr>
        <w:instrText xml:space="preserve"> PAGEREF _Toc458985830 \h </w:instrText>
      </w:r>
      <w:r>
        <w:rPr>
          <w:noProof/>
        </w:rPr>
      </w:r>
      <w:r>
        <w:rPr>
          <w:noProof/>
        </w:rPr>
        <w:fldChar w:fldCharType="separate"/>
      </w:r>
      <w:r>
        <w:rPr>
          <w:noProof/>
        </w:rPr>
        <w:t>18</w:t>
      </w:r>
      <w:r>
        <w:rPr>
          <w:noProof/>
        </w:rPr>
        <w:fldChar w:fldCharType="end"/>
      </w:r>
    </w:p>
    <w:p w14:paraId="7DDC9BAB" w14:textId="77777777" w:rsidR="00437F62" w:rsidRDefault="00437F62">
      <w:pPr>
        <w:pStyle w:val="Spisilustracji"/>
        <w:tabs>
          <w:tab w:val="right" w:leader="dot" w:pos="9060"/>
        </w:tabs>
        <w:rPr>
          <w:rFonts w:asciiTheme="minorHAnsi" w:eastAsiaTheme="minorEastAsia" w:hAnsiTheme="minorHAnsi"/>
          <w:noProof/>
          <w:lang w:eastAsia="pl-PL"/>
        </w:rPr>
      </w:pPr>
      <w:r w:rsidRPr="00910C2F">
        <w:rPr>
          <w:rFonts w:asciiTheme="majorHAnsi" w:hAnsiTheme="majorHAnsi"/>
          <w:noProof/>
        </w:rPr>
        <w:t>Tabela 5 Założenia do testów wydajności</w:t>
      </w:r>
      <w:r>
        <w:rPr>
          <w:noProof/>
        </w:rPr>
        <w:tab/>
      </w:r>
      <w:r>
        <w:rPr>
          <w:noProof/>
        </w:rPr>
        <w:fldChar w:fldCharType="begin"/>
      </w:r>
      <w:r>
        <w:rPr>
          <w:noProof/>
        </w:rPr>
        <w:instrText xml:space="preserve"> PAGEREF _Toc458985831 \h </w:instrText>
      </w:r>
      <w:r>
        <w:rPr>
          <w:noProof/>
        </w:rPr>
      </w:r>
      <w:r>
        <w:rPr>
          <w:noProof/>
        </w:rPr>
        <w:fldChar w:fldCharType="separate"/>
      </w:r>
      <w:r>
        <w:rPr>
          <w:noProof/>
        </w:rPr>
        <w:t>31</w:t>
      </w:r>
      <w:r>
        <w:rPr>
          <w:noProof/>
        </w:rPr>
        <w:fldChar w:fldCharType="end"/>
      </w:r>
    </w:p>
    <w:p w14:paraId="134CF65F" w14:textId="77777777" w:rsidR="00437F62" w:rsidRDefault="00437F62">
      <w:pPr>
        <w:pStyle w:val="Spisilustracji"/>
        <w:tabs>
          <w:tab w:val="right" w:leader="dot" w:pos="9060"/>
        </w:tabs>
        <w:rPr>
          <w:rFonts w:asciiTheme="minorHAnsi" w:eastAsiaTheme="minorEastAsia" w:hAnsiTheme="minorHAnsi"/>
          <w:noProof/>
          <w:lang w:eastAsia="pl-PL"/>
        </w:rPr>
      </w:pPr>
      <w:r w:rsidRPr="00910C2F">
        <w:rPr>
          <w:rFonts w:asciiTheme="majorHAnsi" w:hAnsiTheme="majorHAnsi"/>
          <w:noProof/>
        </w:rPr>
        <w:t>Tabela 6 Środowisko do testów wydajności</w:t>
      </w:r>
      <w:r>
        <w:rPr>
          <w:noProof/>
        </w:rPr>
        <w:tab/>
      </w:r>
      <w:r>
        <w:rPr>
          <w:noProof/>
        </w:rPr>
        <w:fldChar w:fldCharType="begin"/>
      </w:r>
      <w:r>
        <w:rPr>
          <w:noProof/>
        </w:rPr>
        <w:instrText xml:space="preserve"> PAGEREF _Toc458985832 \h </w:instrText>
      </w:r>
      <w:r>
        <w:rPr>
          <w:noProof/>
        </w:rPr>
      </w:r>
      <w:r>
        <w:rPr>
          <w:noProof/>
        </w:rPr>
        <w:fldChar w:fldCharType="separate"/>
      </w:r>
      <w:r>
        <w:rPr>
          <w:noProof/>
        </w:rPr>
        <w:t>31</w:t>
      </w:r>
      <w:r>
        <w:rPr>
          <w:noProof/>
        </w:rPr>
        <w:fldChar w:fldCharType="end"/>
      </w:r>
    </w:p>
    <w:p w14:paraId="0A9448BF" w14:textId="77777777" w:rsidR="005F7868" w:rsidRPr="006D0CF1" w:rsidRDefault="006D58F1" w:rsidP="00750973">
      <w:pPr>
        <w:pStyle w:val="Nagwek1"/>
        <w:numPr>
          <w:ilvl w:val="0"/>
          <w:numId w:val="0"/>
        </w:numPr>
      </w:pPr>
      <w:r w:rsidRPr="006D0CF1">
        <w:fldChar w:fldCharType="end"/>
      </w:r>
      <w:r w:rsidR="005F7868" w:rsidRPr="006D0CF1">
        <w:br w:type="page"/>
      </w:r>
      <w:r w:rsidR="003665F8" w:rsidRPr="006D0CF1">
        <w:lastRenderedPageBreak/>
        <w:t>Indeks rysunków</w:t>
      </w:r>
    </w:p>
    <w:p w14:paraId="75B77DA2" w14:textId="77777777" w:rsidR="00437F62" w:rsidRDefault="005F7868">
      <w:pPr>
        <w:pStyle w:val="Spisilustracji"/>
        <w:tabs>
          <w:tab w:val="right" w:leader="dot" w:pos="9060"/>
        </w:tabs>
        <w:rPr>
          <w:rFonts w:asciiTheme="minorHAnsi" w:eastAsiaTheme="minorEastAsia" w:hAnsiTheme="minorHAnsi"/>
          <w:noProof/>
          <w:lang w:eastAsia="pl-PL"/>
        </w:rPr>
      </w:pPr>
      <w:r w:rsidRPr="006D0CF1">
        <w:rPr>
          <w:rFonts w:asciiTheme="majorHAnsi" w:hAnsiTheme="majorHAnsi"/>
        </w:rPr>
        <w:fldChar w:fldCharType="begin"/>
      </w:r>
      <w:r w:rsidRPr="006D0CF1">
        <w:rPr>
          <w:rFonts w:asciiTheme="majorHAnsi" w:hAnsiTheme="majorHAnsi"/>
        </w:rPr>
        <w:instrText xml:space="preserve"> TOC \h \z \c "Rysunek" </w:instrText>
      </w:r>
      <w:r w:rsidRPr="006D0CF1">
        <w:rPr>
          <w:rFonts w:asciiTheme="majorHAnsi" w:hAnsiTheme="majorHAnsi"/>
        </w:rPr>
        <w:fldChar w:fldCharType="separate"/>
      </w:r>
      <w:hyperlink w:anchor="_Toc458985833" w:history="1">
        <w:r w:rsidR="00437F62" w:rsidRPr="00881B1E">
          <w:rPr>
            <w:rStyle w:val="Hipercze"/>
            <w:rFonts w:asciiTheme="majorHAnsi" w:hAnsiTheme="majorHAnsi"/>
            <w:noProof/>
          </w:rPr>
          <w:t>Rysunek 1 Diagram przypadków użycia</w:t>
        </w:r>
        <w:r w:rsidR="00437F62">
          <w:rPr>
            <w:noProof/>
            <w:webHidden/>
          </w:rPr>
          <w:tab/>
        </w:r>
        <w:r w:rsidR="00437F62">
          <w:rPr>
            <w:noProof/>
            <w:webHidden/>
          </w:rPr>
          <w:fldChar w:fldCharType="begin"/>
        </w:r>
        <w:r w:rsidR="00437F62">
          <w:rPr>
            <w:noProof/>
            <w:webHidden/>
          </w:rPr>
          <w:instrText xml:space="preserve"> PAGEREF _Toc458985833 \h </w:instrText>
        </w:r>
        <w:r w:rsidR="00437F62">
          <w:rPr>
            <w:noProof/>
            <w:webHidden/>
          </w:rPr>
        </w:r>
        <w:r w:rsidR="00437F62">
          <w:rPr>
            <w:noProof/>
            <w:webHidden/>
          </w:rPr>
          <w:fldChar w:fldCharType="separate"/>
        </w:r>
        <w:r w:rsidR="00437F62">
          <w:rPr>
            <w:noProof/>
            <w:webHidden/>
          </w:rPr>
          <w:t>8</w:t>
        </w:r>
        <w:r w:rsidR="00437F62">
          <w:rPr>
            <w:noProof/>
            <w:webHidden/>
          </w:rPr>
          <w:fldChar w:fldCharType="end"/>
        </w:r>
      </w:hyperlink>
    </w:p>
    <w:p w14:paraId="1B5B9D2D" w14:textId="77777777" w:rsidR="00437F62" w:rsidRDefault="005D2CDD">
      <w:pPr>
        <w:pStyle w:val="Spisilustracji"/>
        <w:tabs>
          <w:tab w:val="right" w:leader="dot" w:pos="9060"/>
        </w:tabs>
        <w:rPr>
          <w:rFonts w:asciiTheme="minorHAnsi" w:eastAsiaTheme="minorEastAsia" w:hAnsiTheme="minorHAnsi"/>
          <w:noProof/>
          <w:lang w:eastAsia="pl-PL"/>
        </w:rPr>
      </w:pPr>
      <w:hyperlink w:anchor="_Toc458985834" w:history="1">
        <w:r w:rsidR="00437F62" w:rsidRPr="00881B1E">
          <w:rPr>
            <w:rStyle w:val="Hipercze"/>
            <w:rFonts w:asciiTheme="majorHAnsi" w:hAnsiTheme="majorHAnsi"/>
            <w:noProof/>
          </w:rPr>
          <w:t>Rysunek 2 Wysokopoziomowa architektura logiczna integracji</w:t>
        </w:r>
        <w:r w:rsidR="00437F62">
          <w:rPr>
            <w:noProof/>
            <w:webHidden/>
          </w:rPr>
          <w:tab/>
        </w:r>
        <w:r w:rsidR="00437F62">
          <w:rPr>
            <w:noProof/>
            <w:webHidden/>
          </w:rPr>
          <w:fldChar w:fldCharType="begin"/>
        </w:r>
        <w:r w:rsidR="00437F62">
          <w:rPr>
            <w:noProof/>
            <w:webHidden/>
          </w:rPr>
          <w:instrText xml:space="preserve"> PAGEREF _Toc458985834 \h </w:instrText>
        </w:r>
        <w:r w:rsidR="00437F62">
          <w:rPr>
            <w:noProof/>
            <w:webHidden/>
          </w:rPr>
        </w:r>
        <w:r w:rsidR="00437F62">
          <w:rPr>
            <w:noProof/>
            <w:webHidden/>
          </w:rPr>
          <w:fldChar w:fldCharType="separate"/>
        </w:r>
        <w:r w:rsidR="00437F62">
          <w:rPr>
            <w:noProof/>
            <w:webHidden/>
          </w:rPr>
          <w:t>10</w:t>
        </w:r>
        <w:r w:rsidR="00437F62">
          <w:rPr>
            <w:noProof/>
            <w:webHidden/>
          </w:rPr>
          <w:fldChar w:fldCharType="end"/>
        </w:r>
      </w:hyperlink>
    </w:p>
    <w:p w14:paraId="24A97B6D" w14:textId="77777777" w:rsidR="00437F62" w:rsidRDefault="005D2CDD">
      <w:pPr>
        <w:pStyle w:val="Spisilustracji"/>
        <w:tabs>
          <w:tab w:val="right" w:leader="dot" w:pos="9060"/>
        </w:tabs>
        <w:rPr>
          <w:rFonts w:asciiTheme="minorHAnsi" w:eastAsiaTheme="minorEastAsia" w:hAnsiTheme="minorHAnsi"/>
          <w:noProof/>
          <w:lang w:eastAsia="pl-PL"/>
        </w:rPr>
      </w:pPr>
      <w:hyperlink w:anchor="_Toc458985835" w:history="1">
        <w:r w:rsidR="00437F62" w:rsidRPr="00881B1E">
          <w:rPr>
            <w:rStyle w:val="Hipercze"/>
            <w:rFonts w:asciiTheme="majorHAnsi" w:hAnsiTheme="majorHAnsi"/>
            <w:noProof/>
          </w:rPr>
          <w:t>Rysunek 3 Kanoniczny model danych</w:t>
        </w:r>
        <w:r w:rsidR="00437F62">
          <w:rPr>
            <w:noProof/>
            <w:webHidden/>
          </w:rPr>
          <w:tab/>
        </w:r>
        <w:r w:rsidR="00437F62">
          <w:rPr>
            <w:noProof/>
            <w:webHidden/>
          </w:rPr>
          <w:fldChar w:fldCharType="begin"/>
        </w:r>
        <w:r w:rsidR="00437F62">
          <w:rPr>
            <w:noProof/>
            <w:webHidden/>
          </w:rPr>
          <w:instrText xml:space="preserve"> PAGEREF _Toc458985835 \h </w:instrText>
        </w:r>
        <w:r w:rsidR="00437F62">
          <w:rPr>
            <w:noProof/>
            <w:webHidden/>
          </w:rPr>
        </w:r>
        <w:r w:rsidR="00437F62">
          <w:rPr>
            <w:noProof/>
            <w:webHidden/>
          </w:rPr>
          <w:fldChar w:fldCharType="separate"/>
        </w:r>
        <w:r w:rsidR="00437F62">
          <w:rPr>
            <w:noProof/>
            <w:webHidden/>
          </w:rPr>
          <w:t>11</w:t>
        </w:r>
        <w:r w:rsidR="00437F62">
          <w:rPr>
            <w:noProof/>
            <w:webHidden/>
          </w:rPr>
          <w:fldChar w:fldCharType="end"/>
        </w:r>
      </w:hyperlink>
    </w:p>
    <w:p w14:paraId="14F0C14B" w14:textId="77777777" w:rsidR="00437F62" w:rsidRDefault="005D2CDD">
      <w:pPr>
        <w:pStyle w:val="Spisilustracji"/>
        <w:tabs>
          <w:tab w:val="right" w:leader="dot" w:pos="9060"/>
        </w:tabs>
        <w:rPr>
          <w:rFonts w:asciiTheme="minorHAnsi" w:eastAsiaTheme="minorEastAsia" w:hAnsiTheme="minorHAnsi"/>
          <w:noProof/>
          <w:lang w:eastAsia="pl-PL"/>
        </w:rPr>
      </w:pPr>
      <w:hyperlink w:anchor="_Toc458985836" w:history="1">
        <w:r w:rsidR="00437F62" w:rsidRPr="00881B1E">
          <w:rPr>
            <w:rStyle w:val="Hipercze"/>
            <w:rFonts w:asciiTheme="majorHAnsi" w:hAnsiTheme="majorHAnsi"/>
            <w:noProof/>
          </w:rPr>
          <w:t>Rysunek 4 Techniczny model danych</w:t>
        </w:r>
        <w:r w:rsidR="00437F62">
          <w:rPr>
            <w:noProof/>
            <w:webHidden/>
          </w:rPr>
          <w:tab/>
        </w:r>
        <w:r w:rsidR="00437F62">
          <w:rPr>
            <w:noProof/>
            <w:webHidden/>
          </w:rPr>
          <w:fldChar w:fldCharType="begin"/>
        </w:r>
        <w:r w:rsidR="00437F62">
          <w:rPr>
            <w:noProof/>
            <w:webHidden/>
          </w:rPr>
          <w:instrText xml:space="preserve"> PAGEREF _Toc458985836 \h </w:instrText>
        </w:r>
        <w:r w:rsidR="00437F62">
          <w:rPr>
            <w:noProof/>
            <w:webHidden/>
          </w:rPr>
        </w:r>
        <w:r w:rsidR="00437F62">
          <w:rPr>
            <w:noProof/>
            <w:webHidden/>
          </w:rPr>
          <w:fldChar w:fldCharType="separate"/>
        </w:r>
        <w:r w:rsidR="00437F62">
          <w:rPr>
            <w:noProof/>
            <w:webHidden/>
          </w:rPr>
          <w:t>11</w:t>
        </w:r>
        <w:r w:rsidR="00437F62">
          <w:rPr>
            <w:noProof/>
            <w:webHidden/>
          </w:rPr>
          <w:fldChar w:fldCharType="end"/>
        </w:r>
      </w:hyperlink>
    </w:p>
    <w:p w14:paraId="733412AA" w14:textId="77777777" w:rsidR="00437F62" w:rsidRDefault="005D2CDD">
      <w:pPr>
        <w:pStyle w:val="Spisilustracji"/>
        <w:tabs>
          <w:tab w:val="right" w:leader="dot" w:pos="9060"/>
        </w:tabs>
        <w:rPr>
          <w:rFonts w:asciiTheme="minorHAnsi" w:eastAsiaTheme="minorEastAsia" w:hAnsiTheme="minorHAnsi"/>
          <w:noProof/>
          <w:lang w:eastAsia="pl-PL"/>
        </w:rPr>
      </w:pPr>
      <w:hyperlink w:anchor="_Toc458985837" w:history="1">
        <w:r w:rsidR="00437F62" w:rsidRPr="00881B1E">
          <w:rPr>
            <w:rStyle w:val="Hipercze"/>
            <w:rFonts w:asciiTheme="majorHAnsi" w:hAnsiTheme="majorHAnsi"/>
            <w:noProof/>
          </w:rPr>
          <w:t>Rysunek 5 Diagram sekwencji operacji AccountService.registerAccount</w:t>
        </w:r>
        <w:r w:rsidR="00437F62">
          <w:rPr>
            <w:noProof/>
            <w:webHidden/>
          </w:rPr>
          <w:tab/>
        </w:r>
        <w:r w:rsidR="00437F62">
          <w:rPr>
            <w:noProof/>
            <w:webHidden/>
          </w:rPr>
          <w:fldChar w:fldCharType="begin"/>
        </w:r>
        <w:r w:rsidR="00437F62">
          <w:rPr>
            <w:noProof/>
            <w:webHidden/>
          </w:rPr>
          <w:instrText xml:space="preserve"> PAGEREF _Toc458985837 \h </w:instrText>
        </w:r>
        <w:r w:rsidR="00437F62">
          <w:rPr>
            <w:noProof/>
            <w:webHidden/>
          </w:rPr>
        </w:r>
        <w:r w:rsidR="00437F62">
          <w:rPr>
            <w:noProof/>
            <w:webHidden/>
          </w:rPr>
          <w:fldChar w:fldCharType="separate"/>
        </w:r>
        <w:r w:rsidR="00437F62">
          <w:rPr>
            <w:noProof/>
            <w:webHidden/>
          </w:rPr>
          <w:t>13</w:t>
        </w:r>
        <w:r w:rsidR="00437F62">
          <w:rPr>
            <w:noProof/>
            <w:webHidden/>
          </w:rPr>
          <w:fldChar w:fldCharType="end"/>
        </w:r>
      </w:hyperlink>
    </w:p>
    <w:p w14:paraId="2FBCFB58" w14:textId="77777777" w:rsidR="00437F62" w:rsidRDefault="005D2CDD">
      <w:pPr>
        <w:pStyle w:val="Spisilustracji"/>
        <w:tabs>
          <w:tab w:val="right" w:leader="dot" w:pos="9060"/>
        </w:tabs>
        <w:rPr>
          <w:rFonts w:asciiTheme="minorHAnsi" w:eastAsiaTheme="minorEastAsia" w:hAnsiTheme="minorHAnsi"/>
          <w:noProof/>
          <w:lang w:eastAsia="pl-PL"/>
        </w:rPr>
      </w:pPr>
      <w:hyperlink w:anchor="_Toc458985838" w:history="1">
        <w:r w:rsidR="00437F62" w:rsidRPr="00881B1E">
          <w:rPr>
            <w:rStyle w:val="Hipercze"/>
            <w:rFonts w:asciiTheme="majorHAnsi" w:hAnsiTheme="majorHAnsi"/>
            <w:noProof/>
          </w:rPr>
          <w:t>Rysunek 6 Model danych usługi AccountService</w:t>
        </w:r>
        <w:r w:rsidR="00437F62">
          <w:rPr>
            <w:noProof/>
            <w:webHidden/>
          </w:rPr>
          <w:tab/>
        </w:r>
        <w:r w:rsidR="00437F62">
          <w:rPr>
            <w:noProof/>
            <w:webHidden/>
          </w:rPr>
          <w:fldChar w:fldCharType="begin"/>
        </w:r>
        <w:r w:rsidR="00437F62">
          <w:rPr>
            <w:noProof/>
            <w:webHidden/>
          </w:rPr>
          <w:instrText xml:space="preserve"> PAGEREF _Toc458985838 \h </w:instrText>
        </w:r>
        <w:r w:rsidR="00437F62">
          <w:rPr>
            <w:noProof/>
            <w:webHidden/>
          </w:rPr>
        </w:r>
        <w:r w:rsidR="00437F62">
          <w:rPr>
            <w:noProof/>
            <w:webHidden/>
          </w:rPr>
          <w:fldChar w:fldCharType="separate"/>
        </w:r>
        <w:r w:rsidR="00437F62">
          <w:rPr>
            <w:noProof/>
            <w:webHidden/>
          </w:rPr>
          <w:t>13</w:t>
        </w:r>
        <w:r w:rsidR="00437F62">
          <w:rPr>
            <w:noProof/>
            <w:webHidden/>
          </w:rPr>
          <w:fldChar w:fldCharType="end"/>
        </w:r>
      </w:hyperlink>
    </w:p>
    <w:p w14:paraId="000334EA" w14:textId="77777777" w:rsidR="00437F62" w:rsidRDefault="005D2CDD">
      <w:pPr>
        <w:pStyle w:val="Spisilustracji"/>
        <w:tabs>
          <w:tab w:val="right" w:leader="dot" w:pos="9060"/>
        </w:tabs>
        <w:rPr>
          <w:rFonts w:asciiTheme="minorHAnsi" w:eastAsiaTheme="minorEastAsia" w:hAnsiTheme="minorHAnsi"/>
          <w:noProof/>
          <w:lang w:eastAsia="pl-PL"/>
        </w:rPr>
      </w:pPr>
      <w:hyperlink w:anchor="_Toc458985839" w:history="1">
        <w:r w:rsidR="00437F62" w:rsidRPr="00881B1E">
          <w:rPr>
            <w:rStyle w:val="Hipercze"/>
            <w:rFonts w:asciiTheme="majorHAnsi" w:hAnsiTheme="majorHAnsi"/>
            <w:noProof/>
          </w:rPr>
          <w:t>Rysunek 7 Diagram sekwencji operacji BillService.rechargeBill</w:t>
        </w:r>
        <w:r w:rsidR="00437F62">
          <w:rPr>
            <w:noProof/>
            <w:webHidden/>
          </w:rPr>
          <w:tab/>
        </w:r>
        <w:r w:rsidR="00437F62">
          <w:rPr>
            <w:noProof/>
            <w:webHidden/>
          </w:rPr>
          <w:fldChar w:fldCharType="begin"/>
        </w:r>
        <w:r w:rsidR="00437F62">
          <w:rPr>
            <w:noProof/>
            <w:webHidden/>
          </w:rPr>
          <w:instrText xml:space="preserve"> PAGEREF _Toc458985839 \h </w:instrText>
        </w:r>
        <w:r w:rsidR="00437F62">
          <w:rPr>
            <w:noProof/>
            <w:webHidden/>
          </w:rPr>
        </w:r>
        <w:r w:rsidR="00437F62">
          <w:rPr>
            <w:noProof/>
            <w:webHidden/>
          </w:rPr>
          <w:fldChar w:fldCharType="separate"/>
        </w:r>
        <w:r w:rsidR="00437F62">
          <w:rPr>
            <w:noProof/>
            <w:webHidden/>
          </w:rPr>
          <w:t>15</w:t>
        </w:r>
        <w:r w:rsidR="00437F62">
          <w:rPr>
            <w:noProof/>
            <w:webHidden/>
          </w:rPr>
          <w:fldChar w:fldCharType="end"/>
        </w:r>
      </w:hyperlink>
    </w:p>
    <w:p w14:paraId="1611B599" w14:textId="77777777" w:rsidR="00437F62" w:rsidRDefault="005D2CDD">
      <w:pPr>
        <w:pStyle w:val="Spisilustracji"/>
        <w:tabs>
          <w:tab w:val="right" w:leader="dot" w:pos="9060"/>
        </w:tabs>
        <w:rPr>
          <w:rFonts w:asciiTheme="minorHAnsi" w:eastAsiaTheme="minorEastAsia" w:hAnsiTheme="minorHAnsi"/>
          <w:noProof/>
          <w:lang w:eastAsia="pl-PL"/>
        </w:rPr>
      </w:pPr>
      <w:hyperlink w:anchor="_Toc458985840" w:history="1">
        <w:r w:rsidR="00437F62" w:rsidRPr="00881B1E">
          <w:rPr>
            <w:rStyle w:val="Hipercze"/>
            <w:rFonts w:asciiTheme="majorHAnsi" w:hAnsiTheme="majorHAnsi"/>
            <w:noProof/>
          </w:rPr>
          <w:t>Rysunek 8 Model danych usługi BillService</w:t>
        </w:r>
        <w:r w:rsidR="00437F62">
          <w:rPr>
            <w:noProof/>
            <w:webHidden/>
          </w:rPr>
          <w:tab/>
        </w:r>
        <w:r w:rsidR="00437F62">
          <w:rPr>
            <w:noProof/>
            <w:webHidden/>
          </w:rPr>
          <w:fldChar w:fldCharType="begin"/>
        </w:r>
        <w:r w:rsidR="00437F62">
          <w:rPr>
            <w:noProof/>
            <w:webHidden/>
          </w:rPr>
          <w:instrText xml:space="preserve"> PAGEREF _Toc458985840 \h </w:instrText>
        </w:r>
        <w:r w:rsidR="00437F62">
          <w:rPr>
            <w:noProof/>
            <w:webHidden/>
          </w:rPr>
        </w:r>
        <w:r w:rsidR="00437F62">
          <w:rPr>
            <w:noProof/>
            <w:webHidden/>
          </w:rPr>
          <w:fldChar w:fldCharType="separate"/>
        </w:r>
        <w:r w:rsidR="00437F62">
          <w:rPr>
            <w:noProof/>
            <w:webHidden/>
          </w:rPr>
          <w:t>15</w:t>
        </w:r>
        <w:r w:rsidR="00437F62">
          <w:rPr>
            <w:noProof/>
            <w:webHidden/>
          </w:rPr>
          <w:fldChar w:fldCharType="end"/>
        </w:r>
      </w:hyperlink>
    </w:p>
    <w:p w14:paraId="40707817" w14:textId="77777777" w:rsidR="00437F62" w:rsidRDefault="005D2CDD">
      <w:pPr>
        <w:pStyle w:val="Spisilustracji"/>
        <w:tabs>
          <w:tab w:val="right" w:leader="dot" w:pos="9060"/>
        </w:tabs>
        <w:rPr>
          <w:rFonts w:asciiTheme="minorHAnsi" w:eastAsiaTheme="minorEastAsia" w:hAnsiTheme="minorHAnsi"/>
          <w:noProof/>
          <w:lang w:eastAsia="pl-PL"/>
        </w:rPr>
      </w:pPr>
      <w:hyperlink w:anchor="_Toc458985841" w:history="1">
        <w:r w:rsidR="00437F62" w:rsidRPr="00881B1E">
          <w:rPr>
            <w:rStyle w:val="Hipercze"/>
            <w:rFonts w:asciiTheme="majorHAnsi" w:hAnsiTheme="majorHAnsi"/>
            <w:noProof/>
          </w:rPr>
          <w:t>Rysunek 9 Diagram sekwencji operacji ControlService.controlParking</w:t>
        </w:r>
        <w:r w:rsidR="00437F62">
          <w:rPr>
            <w:noProof/>
            <w:webHidden/>
          </w:rPr>
          <w:tab/>
        </w:r>
        <w:r w:rsidR="00437F62">
          <w:rPr>
            <w:noProof/>
            <w:webHidden/>
          </w:rPr>
          <w:fldChar w:fldCharType="begin"/>
        </w:r>
        <w:r w:rsidR="00437F62">
          <w:rPr>
            <w:noProof/>
            <w:webHidden/>
          </w:rPr>
          <w:instrText xml:space="preserve"> PAGEREF _Toc458985841 \h </w:instrText>
        </w:r>
        <w:r w:rsidR="00437F62">
          <w:rPr>
            <w:noProof/>
            <w:webHidden/>
          </w:rPr>
        </w:r>
        <w:r w:rsidR="00437F62">
          <w:rPr>
            <w:noProof/>
            <w:webHidden/>
          </w:rPr>
          <w:fldChar w:fldCharType="separate"/>
        </w:r>
        <w:r w:rsidR="00437F62">
          <w:rPr>
            <w:noProof/>
            <w:webHidden/>
          </w:rPr>
          <w:t>17</w:t>
        </w:r>
        <w:r w:rsidR="00437F62">
          <w:rPr>
            <w:noProof/>
            <w:webHidden/>
          </w:rPr>
          <w:fldChar w:fldCharType="end"/>
        </w:r>
      </w:hyperlink>
    </w:p>
    <w:p w14:paraId="35BBD2ED" w14:textId="77777777" w:rsidR="00437F62" w:rsidRDefault="005D2CDD">
      <w:pPr>
        <w:pStyle w:val="Spisilustracji"/>
        <w:tabs>
          <w:tab w:val="right" w:leader="dot" w:pos="9060"/>
        </w:tabs>
        <w:rPr>
          <w:rFonts w:asciiTheme="minorHAnsi" w:eastAsiaTheme="minorEastAsia" w:hAnsiTheme="minorHAnsi"/>
          <w:noProof/>
          <w:lang w:eastAsia="pl-PL"/>
        </w:rPr>
      </w:pPr>
      <w:hyperlink w:anchor="_Toc458985842" w:history="1">
        <w:r w:rsidR="00437F62" w:rsidRPr="00881B1E">
          <w:rPr>
            <w:rStyle w:val="Hipercze"/>
            <w:rFonts w:asciiTheme="majorHAnsi" w:hAnsiTheme="majorHAnsi"/>
            <w:noProof/>
          </w:rPr>
          <w:t>Rysunek 10 Model danych usługi ControlService</w:t>
        </w:r>
        <w:r w:rsidR="00437F62">
          <w:rPr>
            <w:noProof/>
            <w:webHidden/>
          </w:rPr>
          <w:tab/>
        </w:r>
        <w:r w:rsidR="00437F62">
          <w:rPr>
            <w:noProof/>
            <w:webHidden/>
          </w:rPr>
          <w:fldChar w:fldCharType="begin"/>
        </w:r>
        <w:r w:rsidR="00437F62">
          <w:rPr>
            <w:noProof/>
            <w:webHidden/>
          </w:rPr>
          <w:instrText xml:space="preserve"> PAGEREF _Toc458985842 \h </w:instrText>
        </w:r>
        <w:r w:rsidR="00437F62">
          <w:rPr>
            <w:noProof/>
            <w:webHidden/>
          </w:rPr>
        </w:r>
        <w:r w:rsidR="00437F62">
          <w:rPr>
            <w:noProof/>
            <w:webHidden/>
          </w:rPr>
          <w:fldChar w:fldCharType="separate"/>
        </w:r>
        <w:r w:rsidR="00437F62">
          <w:rPr>
            <w:noProof/>
            <w:webHidden/>
          </w:rPr>
          <w:t>18</w:t>
        </w:r>
        <w:r w:rsidR="00437F62">
          <w:rPr>
            <w:noProof/>
            <w:webHidden/>
          </w:rPr>
          <w:fldChar w:fldCharType="end"/>
        </w:r>
      </w:hyperlink>
    </w:p>
    <w:p w14:paraId="019791B0" w14:textId="77777777" w:rsidR="00437F62" w:rsidRDefault="005D2CDD">
      <w:pPr>
        <w:pStyle w:val="Spisilustracji"/>
        <w:tabs>
          <w:tab w:val="right" w:leader="dot" w:pos="9060"/>
        </w:tabs>
        <w:rPr>
          <w:rFonts w:asciiTheme="minorHAnsi" w:eastAsiaTheme="minorEastAsia" w:hAnsiTheme="minorHAnsi"/>
          <w:noProof/>
          <w:lang w:eastAsia="pl-PL"/>
        </w:rPr>
      </w:pPr>
      <w:hyperlink w:anchor="_Toc458985843" w:history="1">
        <w:r w:rsidR="00437F62" w:rsidRPr="00881B1E">
          <w:rPr>
            <w:rStyle w:val="Hipercze"/>
            <w:rFonts w:asciiTheme="majorHAnsi" w:hAnsiTheme="majorHAnsi"/>
            <w:noProof/>
          </w:rPr>
          <w:t>Rysunek 11 Diagram sekwencji operacji ParkingService.startParking</w:t>
        </w:r>
        <w:r w:rsidR="00437F62">
          <w:rPr>
            <w:noProof/>
            <w:webHidden/>
          </w:rPr>
          <w:tab/>
        </w:r>
        <w:r w:rsidR="00437F62">
          <w:rPr>
            <w:noProof/>
            <w:webHidden/>
          </w:rPr>
          <w:fldChar w:fldCharType="begin"/>
        </w:r>
        <w:r w:rsidR="00437F62">
          <w:rPr>
            <w:noProof/>
            <w:webHidden/>
          </w:rPr>
          <w:instrText xml:space="preserve"> PAGEREF _Toc458985843 \h </w:instrText>
        </w:r>
        <w:r w:rsidR="00437F62">
          <w:rPr>
            <w:noProof/>
            <w:webHidden/>
          </w:rPr>
        </w:r>
        <w:r w:rsidR="00437F62">
          <w:rPr>
            <w:noProof/>
            <w:webHidden/>
          </w:rPr>
          <w:fldChar w:fldCharType="separate"/>
        </w:r>
        <w:r w:rsidR="00437F62">
          <w:rPr>
            <w:noProof/>
            <w:webHidden/>
          </w:rPr>
          <w:t>19</w:t>
        </w:r>
        <w:r w:rsidR="00437F62">
          <w:rPr>
            <w:noProof/>
            <w:webHidden/>
          </w:rPr>
          <w:fldChar w:fldCharType="end"/>
        </w:r>
      </w:hyperlink>
    </w:p>
    <w:p w14:paraId="2EBCBA45" w14:textId="77777777" w:rsidR="00437F62" w:rsidRDefault="005D2CDD">
      <w:pPr>
        <w:pStyle w:val="Spisilustracji"/>
        <w:tabs>
          <w:tab w:val="right" w:leader="dot" w:pos="9060"/>
        </w:tabs>
        <w:rPr>
          <w:rFonts w:asciiTheme="minorHAnsi" w:eastAsiaTheme="minorEastAsia" w:hAnsiTheme="minorHAnsi"/>
          <w:noProof/>
          <w:lang w:eastAsia="pl-PL"/>
        </w:rPr>
      </w:pPr>
      <w:hyperlink w:anchor="_Toc458985844" w:history="1">
        <w:r w:rsidR="00437F62" w:rsidRPr="00881B1E">
          <w:rPr>
            <w:rStyle w:val="Hipercze"/>
            <w:rFonts w:asciiTheme="majorHAnsi" w:hAnsiTheme="majorHAnsi"/>
            <w:noProof/>
          </w:rPr>
          <w:t>Rysunek 12 Diagram sekwencji operacji ParkingService.endParking</w:t>
        </w:r>
        <w:r w:rsidR="00437F62">
          <w:rPr>
            <w:noProof/>
            <w:webHidden/>
          </w:rPr>
          <w:tab/>
        </w:r>
        <w:r w:rsidR="00437F62">
          <w:rPr>
            <w:noProof/>
            <w:webHidden/>
          </w:rPr>
          <w:fldChar w:fldCharType="begin"/>
        </w:r>
        <w:r w:rsidR="00437F62">
          <w:rPr>
            <w:noProof/>
            <w:webHidden/>
          </w:rPr>
          <w:instrText xml:space="preserve"> PAGEREF _Toc458985844 \h </w:instrText>
        </w:r>
        <w:r w:rsidR="00437F62">
          <w:rPr>
            <w:noProof/>
            <w:webHidden/>
          </w:rPr>
        </w:r>
        <w:r w:rsidR="00437F62">
          <w:rPr>
            <w:noProof/>
            <w:webHidden/>
          </w:rPr>
          <w:fldChar w:fldCharType="separate"/>
        </w:r>
        <w:r w:rsidR="00437F62">
          <w:rPr>
            <w:noProof/>
            <w:webHidden/>
          </w:rPr>
          <w:t>20</w:t>
        </w:r>
        <w:r w:rsidR="00437F62">
          <w:rPr>
            <w:noProof/>
            <w:webHidden/>
          </w:rPr>
          <w:fldChar w:fldCharType="end"/>
        </w:r>
      </w:hyperlink>
    </w:p>
    <w:p w14:paraId="1942BECA" w14:textId="77777777" w:rsidR="00437F62" w:rsidRDefault="005D2CDD">
      <w:pPr>
        <w:pStyle w:val="Spisilustracji"/>
        <w:tabs>
          <w:tab w:val="right" w:leader="dot" w:pos="9060"/>
        </w:tabs>
        <w:rPr>
          <w:rFonts w:asciiTheme="minorHAnsi" w:eastAsiaTheme="minorEastAsia" w:hAnsiTheme="minorHAnsi"/>
          <w:noProof/>
          <w:lang w:eastAsia="pl-PL"/>
        </w:rPr>
      </w:pPr>
      <w:hyperlink w:anchor="_Toc458985845" w:history="1">
        <w:r w:rsidR="00437F62" w:rsidRPr="00881B1E">
          <w:rPr>
            <w:rStyle w:val="Hipercze"/>
            <w:rFonts w:asciiTheme="majorHAnsi" w:hAnsiTheme="majorHAnsi"/>
            <w:noProof/>
          </w:rPr>
          <w:t>Rysunek 13 Model danych usługi ParkingService</w:t>
        </w:r>
        <w:r w:rsidR="00437F62">
          <w:rPr>
            <w:noProof/>
            <w:webHidden/>
          </w:rPr>
          <w:tab/>
        </w:r>
        <w:r w:rsidR="00437F62">
          <w:rPr>
            <w:noProof/>
            <w:webHidden/>
          </w:rPr>
          <w:fldChar w:fldCharType="begin"/>
        </w:r>
        <w:r w:rsidR="00437F62">
          <w:rPr>
            <w:noProof/>
            <w:webHidden/>
          </w:rPr>
          <w:instrText xml:space="preserve"> PAGEREF _Toc458985845 \h </w:instrText>
        </w:r>
        <w:r w:rsidR="00437F62">
          <w:rPr>
            <w:noProof/>
            <w:webHidden/>
          </w:rPr>
        </w:r>
        <w:r w:rsidR="00437F62">
          <w:rPr>
            <w:noProof/>
            <w:webHidden/>
          </w:rPr>
          <w:fldChar w:fldCharType="separate"/>
        </w:r>
        <w:r w:rsidR="00437F62">
          <w:rPr>
            <w:noProof/>
            <w:webHidden/>
          </w:rPr>
          <w:t>21</w:t>
        </w:r>
        <w:r w:rsidR="00437F62">
          <w:rPr>
            <w:noProof/>
            <w:webHidden/>
          </w:rPr>
          <w:fldChar w:fldCharType="end"/>
        </w:r>
      </w:hyperlink>
    </w:p>
    <w:p w14:paraId="309E0292" w14:textId="77777777" w:rsidR="00437F62" w:rsidRDefault="005D2CDD">
      <w:pPr>
        <w:pStyle w:val="Spisilustracji"/>
        <w:tabs>
          <w:tab w:val="right" w:leader="dot" w:pos="9060"/>
        </w:tabs>
        <w:rPr>
          <w:rFonts w:asciiTheme="minorHAnsi" w:eastAsiaTheme="minorEastAsia" w:hAnsiTheme="minorHAnsi"/>
          <w:noProof/>
          <w:lang w:eastAsia="pl-PL"/>
        </w:rPr>
      </w:pPr>
      <w:hyperlink w:anchor="_Toc458985846" w:history="1">
        <w:r w:rsidR="00437F62" w:rsidRPr="00881B1E">
          <w:rPr>
            <w:rStyle w:val="Hipercze"/>
            <w:rFonts w:asciiTheme="majorHAnsi" w:hAnsiTheme="majorHAnsi"/>
            <w:noProof/>
          </w:rPr>
          <w:t>Rysunek 14 Model danych usługi PersonService</w:t>
        </w:r>
        <w:r w:rsidR="00437F62">
          <w:rPr>
            <w:noProof/>
            <w:webHidden/>
          </w:rPr>
          <w:tab/>
        </w:r>
        <w:r w:rsidR="00437F62">
          <w:rPr>
            <w:noProof/>
            <w:webHidden/>
          </w:rPr>
          <w:fldChar w:fldCharType="begin"/>
        </w:r>
        <w:r w:rsidR="00437F62">
          <w:rPr>
            <w:noProof/>
            <w:webHidden/>
          </w:rPr>
          <w:instrText xml:space="preserve"> PAGEREF _Toc458985846 \h </w:instrText>
        </w:r>
        <w:r w:rsidR="00437F62">
          <w:rPr>
            <w:noProof/>
            <w:webHidden/>
          </w:rPr>
        </w:r>
        <w:r w:rsidR="00437F62">
          <w:rPr>
            <w:noProof/>
            <w:webHidden/>
          </w:rPr>
          <w:fldChar w:fldCharType="separate"/>
        </w:r>
        <w:r w:rsidR="00437F62">
          <w:rPr>
            <w:noProof/>
            <w:webHidden/>
          </w:rPr>
          <w:t>23</w:t>
        </w:r>
        <w:r w:rsidR="00437F62">
          <w:rPr>
            <w:noProof/>
            <w:webHidden/>
          </w:rPr>
          <w:fldChar w:fldCharType="end"/>
        </w:r>
      </w:hyperlink>
    </w:p>
    <w:p w14:paraId="38D55931" w14:textId="77777777" w:rsidR="00437F62" w:rsidRDefault="005D2CDD">
      <w:pPr>
        <w:pStyle w:val="Spisilustracji"/>
        <w:tabs>
          <w:tab w:val="right" w:leader="dot" w:pos="9060"/>
        </w:tabs>
        <w:rPr>
          <w:rFonts w:asciiTheme="minorHAnsi" w:eastAsiaTheme="minorEastAsia" w:hAnsiTheme="minorHAnsi"/>
          <w:noProof/>
          <w:lang w:eastAsia="pl-PL"/>
        </w:rPr>
      </w:pPr>
      <w:hyperlink w:anchor="_Toc458985847" w:history="1">
        <w:r w:rsidR="00437F62" w:rsidRPr="00881B1E">
          <w:rPr>
            <w:rStyle w:val="Hipercze"/>
            <w:rFonts w:asciiTheme="majorHAnsi" w:hAnsiTheme="majorHAnsi"/>
            <w:noProof/>
          </w:rPr>
          <w:t>Rysunek 15 Model danych usługi VehicleService</w:t>
        </w:r>
        <w:r w:rsidR="00437F62">
          <w:rPr>
            <w:noProof/>
            <w:webHidden/>
          </w:rPr>
          <w:tab/>
        </w:r>
        <w:r w:rsidR="00437F62">
          <w:rPr>
            <w:noProof/>
            <w:webHidden/>
          </w:rPr>
          <w:fldChar w:fldCharType="begin"/>
        </w:r>
        <w:r w:rsidR="00437F62">
          <w:rPr>
            <w:noProof/>
            <w:webHidden/>
          </w:rPr>
          <w:instrText xml:space="preserve"> PAGEREF _Toc458985847 \h </w:instrText>
        </w:r>
        <w:r w:rsidR="00437F62">
          <w:rPr>
            <w:noProof/>
            <w:webHidden/>
          </w:rPr>
        </w:r>
        <w:r w:rsidR="00437F62">
          <w:rPr>
            <w:noProof/>
            <w:webHidden/>
          </w:rPr>
          <w:fldChar w:fldCharType="separate"/>
        </w:r>
        <w:r w:rsidR="00437F62">
          <w:rPr>
            <w:noProof/>
            <w:webHidden/>
          </w:rPr>
          <w:t>24</w:t>
        </w:r>
        <w:r w:rsidR="00437F62">
          <w:rPr>
            <w:noProof/>
            <w:webHidden/>
          </w:rPr>
          <w:fldChar w:fldCharType="end"/>
        </w:r>
      </w:hyperlink>
    </w:p>
    <w:p w14:paraId="6BCB8D32" w14:textId="77777777" w:rsidR="00437F62" w:rsidRDefault="005D2CDD">
      <w:pPr>
        <w:pStyle w:val="Spisilustracji"/>
        <w:tabs>
          <w:tab w:val="right" w:leader="dot" w:pos="9060"/>
        </w:tabs>
        <w:rPr>
          <w:rFonts w:asciiTheme="minorHAnsi" w:eastAsiaTheme="minorEastAsia" w:hAnsiTheme="minorHAnsi"/>
          <w:noProof/>
          <w:lang w:eastAsia="pl-PL"/>
        </w:rPr>
      </w:pPr>
      <w:hyperlink w:anchor="_Toc458985848" w:history="1">
        <w:r w:rsidR="00437F62" w:rsidRPr="00881B1E">
          <w:rPr>
            <w:rStyle w:val="Hipercze"/>
            <w:rFonts w:asciiTheme="majorHAnsi" w:hAnsiTheme="majorHAnsi"/>
            <w:noProof/>
          </w:rPr>
          <w:t>Rysunek 16 Niskopoziomowa architektura logiczna integracji</w:t>
        </w:r>
        <w:r w:rsidR="00437F62">
          <w:rPr>
            <w:noProof/>
            <w:webHidden/>
          </w:rPr>
          <w:tab/>
        </w:r>
        <w:r w:rsidR="00437F62">
          <w:rPr>
            <w:noProof/>
            <w:webHidden/>
          </w:rPr>
          <w:fldChar w:fldCharType="begin"/>
        </w:r>
        <w:r w:rsidR="00437F62">
          <w:rPr>
            <w:noProof/>
            <w:webHidden/>
          </w:rPr>
          <w:instrText xml:space="preserve"> PAGEREF _Toc458985848 \h </w:instrText>
        </w:r>
        <w:r w:rsidR="00437F62">
          <w:rPr>
            <w:noProof/>
            <w:webHidden/>
          </w:rPr>
        </w:r>
        <w:r w:rsidR="00437F62">
          <w:rPr>
            <w:noProof/>
            <w:webHidden/>
          </w:rPr>
          <w:fldChar w:fldCharType="separate"/>
        </w:r>
        <w:r w:rsidR="00437F62">
          <w:rPr>
            <w:noProof/>
            <w:webHidden/>
          </w:rPr>
          <w:t>25</w:t>
        </w:r>
        <w:r w:rsidR="00437F62">
          <w:rPr>
            <w:noProof/>
            <w:webHidden/>
          </w:rPr>
          <w:fldChar w:fldCharType="end"/>
        </w:r>
      </w:hyperlink>
    </w:p>
    <w:p w14:paraId="7AF497F8" w14:textId="77777777" w:rsidR="00437F62" w:rsidRDefault="005D2CDD">
      <w:pPr>
        <w:pStyle w:val="Spisilustracji"/>
        <w:tabs>
          <w:tab w:val="right" w:leader="dot" w:pos="9060"/>
        </w:tabs>
        <w:rPr>
          <w:rFonts w:asciiTheme="minorHAnsi" w:eastAsiaTheme="minorEastAsia" w:hAnsiTheme="minorHAnsi"/>
          <w:noProof/>
          <w:lang w:eastAsia="pl-PL"/>
        </w:rPr>
      </w:pPr>
      <w:hyperlink w:anchor="_Toc458985849" w:history="1">
        <w:r w:rsidR="00437F62" w:rsidRPr="00881B1E">
          <w:rPr>
            <w:rStyle w:val="Hipercze"/>
            <w:rFonts w:asciiTheme="majorHAnsi" w:hAnsiTheme="majorHAnsi"/>
            <w:noProof/>
          </w:rPr>
          <w:t>Rysunek 17 Architektura fizyczna systemu</w:t>
        </w:r>
        <w:r w:rsidR="00437F62">
          <w:rPr>
            <w:noProof/>
            <w:webHidden/>
          </w:rPr>
          <w:tab/>
        </w:r>
        <w:r w:rsidR="00437F62">
          <w:rPr>
            <w:noProof/>
            <w:webHidden/>
          </w:rPr>
          <w:fldChar w:fldCharType="begin"/>
        </w:r>
        <w:r w:rsidR="00437F62">
          <w:rPr>
            <w:noProof/>
            <w:webHidden/>
          </w:rPr>
          <w:instrText xml:space="preserve"> PAGEREF _Toc458985849 \h </w:instrText>
        </w:r>
        <w:r w:rsidR="00437F62">
          <w:rPr>
            <w:noProof/>
            <w:webHidden/>
          </w:rPr>
        </w:r>
        <w:r w:rsidR="00437F62">
          <w:rPr>
            <w:noProof/>
            <w:webHidden/>
          </w:rPr>
          <w:fldChar w:fldCharType="separate"/>
        </w:r>
        <w:r w:rsidR="00437F62">
          <w:rPr>
            <w:noProof/>
            <w:webHidden/>
          </w:rPr>
          <w:t>26</w:t>
        </w:r>
        <w:r w:rsidR="00437F62">
          <w:rPr>
            <w:noProof/>
            <w:webHidden/>
          </w:rPr>
          <w:fldChar w:fldCharType="end"/>
        </w:r>
      </w:hyperlink>
    </w:p>
    <w:p w14:paraId="1476F903" w14:textId="77777777" w:rsidR="00437F62" w:rsidRDefault="005D2CDD">
      <w:pPr>
        <w:pStyle w:val="Spisilustracji"/>
        <w:tabs>
          <w:tab w:val="right" w:leader="dot" w:pos="9060"/>
        </w:tabs>
        <w:rPr>
          <w:rFonts w:asciiTheme="minorHAnsi" w:eastAsiaTheme="minorEastAsia" w:hAnsiTheme="minorHAnsi"/>
          <w:noProof/>
          <w:lang w:eastAsia="pl-PL"/>
        </w:rPr>
      </w:pPr>
      <w:hyperlink w:anchor="_Toc458985850" w:history="1">
        <w:r w:rsidR="00437F62" w:rsidRPr="00881B1E">
          <w:rPr>
            <w:rStyle w:val="Hipercze"/>
            <w:rFonts w:asciiTheme="majorHAnsi" w:hAnsiTheme="majorHAnsi"/>
            <w:noProof/>
          </w:rPr>
          <w:t>Rysunek 18 Raport JMeter dla testu wytrzymałości</w:t>
        </w:r>
        <w:r w:rsidR="00437F62">
          <w:rPr>
            <w:noProof/>
            <w:webHidden/>
          </w:rPr>
          <w:tab/>
        </w:r>
        <w:r w:rsidR="00437F62">
          <w:rPr>
            <w:noProof/>
            <w:webHidden/>
          </w:rPr>
          <w:fldChar w:fldCharType="begin"/>
        </w:r>
        <w:r w:rsidR="00437F62">
          <w:rPr>
            <w:noProof/>
            <w:webHidden/>
          </w:rPr>
          <w:instrText xml:space="preserve"> PAGEREF _Toc458985850 \h </w:instrText>
        </w:r>
        <w:r w:rsidR="00437F62">
          <w:rPr>
            <w:noProof/>
            <w:webHidden/>
          </w:rPr>
        </w:r>
        <w:r w:rsidR="00437F62">
          <w:rPr>
            <w:noProof/>
            <w:webHidden/>
          </w:rPr>
          <w:fldChar w:fldCharType="separate"/>
        </w:r>
        <w:r w:rsidR="00437F62">
          <w:rPr>
            <w:noProof/>
            <w:webHidden/>
          </w:rPr>
          <w:t>32</w:t>
        </w:r>
        <w:r w:rsidR="00437F62">
          <w:rPr>
            <w:noProof/>
            <w:webHidden/>
          </w:rPr>
          <w:fldChar w:fldCharType="end"/>
        </w:r>
      </w:hyperlink>
    </w:p>
    <w:p w14:paraId="333B9B91" w14:textId="77777777" w:rsidR="00437F62" w:rsidRDefault="005D2CDD">
      <w:pPr>
        <w:pStyle w:val="Spisilustracji"/>
        <w:tabs>
          <w:tab w:val="right" w:leader="dot" w:pos="9060"/>
        </w:tabs>
        <w:rPr>
          <w:rFonts w:asciiTheme="minorHAnsi" w:eastAsiaTheme="minorEastAsia" w:hAnsiTheme="minorHAnsi"/>
          <w:noProof/>
          <w:lang w:eastAsia="pl-PL"/>
        </w:rPr>
      </w:pPr>
      <w:hyperlink w:anchor="_Toc458985851" w:history="1">
        <w:r w:rsidR="00437F62" w:rsidRPr="00881B1E">
          <w:rPr>
            <w:rStyle w:val="Hipercze"/>
            <w:rFonts w:asciiTheme="majorHAnsi" w:hAnsiTheme="majorHAnsi"/>
            <w:noProof/>
          </w:rPr>
          <w:t>Rysunek 19 Średnie obciążenie dla testu wytrzymałości</w:t>
        </w:r>
        <w:r w:rsidR="00437F62">
          <w:rPr>
            <w:noProof/>
            <w:webHidden/>
          </w:rPr>
          <w:tab/>
        </w:r>
        <w:r w:rsidR="00437F62">
          <w:rPr>
            <w:noProof/>
            <w:webHidden/>
          </w:rPr>
          <w:fldChar w:fldCharType="begin"/>
        </w:r>
        <w:r w:rsidR="00437F62">
          <w:rPr>
            <w:noProof/>
            <w:webHidden/>
          </w:rPr>
          <w:instrText xml:space="preserve"> PAGEREF _Toc458985851 \h </w:instrText>
        </w:r>
        <w:r w:rsidR="00437F62">
          <w:rPr>
            <w:noProof/>
            <w:webHidden/>
          </w:rPr>
        </w:r>
        <w:r w:rsidR="00437F62">
          <w:rPr>
            <w:noProof/>
            <w:webHidden/>
          </w:rPr>
          <w:fldChar w:fldCharType="separate"/>
        </w:r>
        <w:r w:rsidR="00437F62">
          <w:rPr>
            <w:noProof/>
            <w:webHidden/>
          </w:rPr>
          <w:t>32</w:t>
        </w:r>
        <w:r w:rsidR="00437F62">
          <w:rPr>
            <w:noProof/>
            <w:webHidden/>
          </w:rPr>
          <w:fldChar w:fldCharType="end"/>
        </w:r>
      </w:hyperlink>
    </w:p>
    <w:p w14:paraId="10CBDB5A" w14:textId="77777777" w:rsidR="00437F62" w:rsidRDefault="005D2CDD">
      <w:pPr>
        <w:pStyle w:val="Spisilustracji"/>
        <w:tabs>
          <w:tab w:val="right" w:leader="dot" w:pos="9060"/>
        </w:tabs>
        <w:rPr>
          <w:rFonts w:asciiTheme="minorHAnsi" w:eastAsiaTheme="minorEastAsia" w:hAnsiTheme="minorHAnsi"/>
          <w:noProof/>
          <w:lang w:eastAsia="pl-PL"/>
        </w:rPr>
      </w:pPr>
      <w:hyperlink w:anchor="_Toc458985852" w:history="1">
        <w:r w:rsidR="00437F62" w:rsidRPr="00881B1E">
          <w:rPr>
            <w:rStyle w:val="Hipercze"/>
            <w:rFonts w:asciiTheme="majorHAnsi" w:hAnsiTheme="majorHAnsi"/>
            <w:noProof/>
          </w:rPr>
          <w:t>Rysunek 20 Czasy odpowiedzi dla testu wytrzymałości</w:t>
        </w:r>
        <w:r w:rsidR="00437F62">
          <w:rPr>
            <w:noProof/>
            <w:webHidden/>
          </w:rPr>
          <w:tab/>
        </w:r>
        <w:r w:rsidR="00437F62">
          <w:rPr>
            <w:noProof/>
            <w:webHidden/>
          </w:rPr>
          <w:fldChar w:fldCharType="begin"/>
        </w:r>
        <w:r w:rsidR="00437F62">
          <w:rPr>
            <w:noProof/>
            <w:webHidden/>
          </w:rPr>
          <w:instrText xml:space="preserve"> PAGEREF _Toc458985852 \h </w:instrText>
        </w:r>
        <w:r w:rsidR="00437F62">
          <w:rPr>
            <w:noProof/>
            <w:webHidden/>
          </w:rPr>
        </w:r>
        <w:r w:rsidR="00437F62">
          <w:rPr>
            <w:noProof/>
            <w:webHidden/>
          </w:rPr>
          <w:fldChar w:fldCharType="separate"/>
        </w:r>
        <w:r w:rsidR="00437F62">
          <w:rPr>
            <w:noProof/>
            <w:webHidden/>
          </w:rPr>
          <w:t>33</w:t>
        </w:r>
        <w:r w:rsidR="00437F62">
          <w:rPr>
            <w:noProof/>
            <w:webHidden/>
          </w:rPr>
          <w:fldChar w:fldCharType="end"/>
        </w:r>
      </w:hyperlink>
    </w:p>
    <w:p w14:paraId="77AABEB8" w14:textId="77777777" w:rsidR="00437F62" w:rsidRDefault="005D2CDD">
      <w:pPr>
        <w:pStyle w:val="Spisilustracji"/>
        <w:tabs>
          <w:tab w:val="right" w:leader="dot" w:pos="9060"/>
        </w:tabs>
        <w:rPr>
          <w:rFonts w:asciiTheme="minorHAnsi" w:eastAsiaTheme="minorEastAsia" w:hAnsiTheme="minorHAnsi"/>
          <w:noProof/>
          <w:lang w:eastAsia="pl-PL"/>
        </w:rPr>
      </w:pPr>
      <w:hyperlink w:anchor="_Toc458985853" w:history="1">
        <w:r w:rsidR="00437F62" w:rsidRPr="00881B1E">
          <w:rPr>
            <w:rStyle w:val="Hipercze"/>
            <w:rFonts w:asciiTheme="majorHAnsi" w:hAnsiTheme="majorHAnsi"/>
            <w:noProof/>
          </w:rPr>
          <w:t>Rysunek 21 Raport JMeter dla testu stabilności</w:t>
        </w:r>
        <w:r w:rsidR="00437F62">
          <w:rPr>
            <w:noProof/>
            <w:webHidden/>
          </w:rPr>
          <w:tab/>
        </w:r>
        <w:r w:rsidR="00437F62">
          <w:rPr>
            <w:noProof/>
            <w:webHidden/>
          </w:rPr>
          <w:fldChar w:fldCharType="begin"/>
        </w:r>
        <w:r w:rsidR="00437F62">
          <w:rPr>
            <w:noProof/>
            <w:webHidden/>
          </w:rPr>
          <w:instrText xml:space="preserve"> PAGEREF _Toc458985853 \h </w:instrText>
        </w:r>
        <w:r w:rsidR="00437F62">
          <w:rPr>
            <w:noProof/>
            <w:webHidden/>
          </w:rPr>
        </w:r>
        <w:r w:rsidR="00437F62">
          <w:rPr>
            <w:noProof/>
            <w:webHidden/>
          </w:rPr>
          <w:fldChar w:fldCharType="separate"/>
        </w:r>
        <w:r w:rsidR="00437F62">
          <w:rPr>
            <w:noProof/>
            <w:webHidden/>
          </w:rPr>
          <w:t>33</w:t>
        </w:r>
        <w:r w:rsidR="00437F62">
          <w:rPr>
            <w:noProof/>
            <w:webHidden/>
          </w:rPr>
          <w:fldChar w:fldCharType="end"/>
        </w:r>
      </w:hyperlink>
    </w:p>
    <w:p w14:paraId="6C638D6E" w14:textId="77777777" w:rsidR="00437F62" w:rsidRDefault="005D2CDD">
      <w:pPr>
        <w:pStyle w:val="Spisilustracji"/>
        <w:tabs>
          <w:tab w:val="right" w:leader="dot" w:pos="9060"/>
        </w:tabs>
        <w:rPr>
          <w:rFonts w:asciiTheme="minorHAnsi" w:eastAsiaTheme="minorEastAsia" w:hAnsiTheme="minorHAnsi"/>
          <w:noProof/>
          <w:lang w:eastAsia="pl-PL"/>
        </w:rPr>
      </w:pPr>
      <w:hyperlink w:anchor="_Toc458985854" w:history="1">
        <w:r w:rsidR="00437F62" w:rsidRPr="00881B1E">
          <w:rPr>
            <w:rStyle w:val="Hipercze"/>
            <w:rFonts w:asciiTheme="majorHAnsi" w:hAnsiTheme="majorHAnsi"/>
            <w:noProof/>
          </w:rPr>
          <w:t>Rysunek 22 Średnie obciążenie dla testu stabilności</w:t>
        </w:r>
        <w:r w:rsidR="00437F62">
          <w:rPr>
            <w:noProof/>
            <w:webHidden/>
          </w:rPr>
          <w:tab/>
        </w:r>
        <w:r w:rsidR="00437F62">
          <w:rPr>
            <w:noProof/>
            <w:webHidden/>
          </w:rPr>
          <w:fldChar w:fldCharType="begin"/>
        </w:r>
        <w:r w:rsidR="00437F62">
          <w:rPr>
            <w:noProof/>
            <w:webHidden/>
          </w:rPr>
          <w:instrText xml:space="preserve"> PAGEREF _Toc458985854 \h </w:instrText>
        </w:r>
        <w:r w:rsidR="00437F62">
          <w:rPr>
            <w:noProof/>
            <w:webHidden/>
          </w:rPr>
        </w:r>
        <w:r w:rsidR="00437F62">
          <w:rPr>
            <w:noProof/>
            <w:webHidden/>
          </w:rPr>
          <w:fldChar w:fldCharType="separate"/>
        </w:r>
        <w:r w:rsidR="00437F62">
          <w:rPr>
            <w:noProof/>
            <w:webHidden/>
          </w:rPr>
          <w:t>34</w:t>
        </w:r>
        <w:r w:rsidR="00437F62">
          <w:rPr>
            <w:noProof/>
            <w:webHidden/>
          </w:rPr>
          <w:fldChar w:fldCharType="end"/>
        </w:r>
      </w:hyperlink>
    </w:p>
    <w:p w14:paraId="4235A714" w14:textId="77777777" w:rsidR="00437F62" w:rsidRDefault="005D2CDD">
      <w:pPr>
        <w:pStyle w:val="Spisilustracji"/>
        <w:tabs>
          <w:tab w:val="right" w:leader="dot" w:pos="9060"/>
        </w:tabs>
        <w:rPr>
          <w:rFonts w:asciiTheme="minorHAnsi" w:eastAsiaTheme="minorEastAsia" w:hAnsiTheme="minorHAnsi"/>
          <w:noProof/>
          <w:lang w:eastAsia="pl-PL"/>
        </w:rPr>
      </w:pPr>
      <w:hyperlink w:anchor="_Toc458985855" w:history="1">
        <w:r w:rsidR="00437F62" w:rsidRPr="00881B1E">
          <w:rPr>
            <w:rStyle w:val="Hipercze"/>
            <w:rFonts w:asciiTheme="majorHAnsi" w:hAnsiTheme="majorHAnsi"/>
            <w:noProof/>
          </w:rPr>
          <w:t>Rysunek 23 Czasy odpowiedzi dla testu stabilności 1</w:t>
        </w:r>
        <w:r w:rsidR="00437F62">
          <w:rPr>
            <w:noProof/>
            <w:webHidden/>
          </w:rPr>
          <w:tab/>
        </w:r>
        <w:r w:rsidR="00437F62">
          <w:rPr>
            <w:noProof/>
            <w:webHidden/>
          </w:rPr>
          <w:fldChar w:fldCharType="begin"/>
        </w:r>
        <w:r w:rsidR="00437F62">
          <w:rPr>
            <w:noProof/>
            <w:webHidden/>
          </w:rPr>
          <w:instrText xml:space="preserve"> PAGEREF _Toc458985855 \h </w:instrText>
        </w:r>
        <w:r w:rsidR="00437F62">
          <w:rPr>
            <w:noProof/>
            <w:webHidden/>
          </w:rPr>
        </w:r>
        <w:r w:rsidR="00437F62">
          <w:rPr>
            <w:noProof/>
            <w:webHidden/>
          </w:rPr>
          <w:fldChar w:fldCharType="separate"/>
        </w:r>
        <w:r w:rsidR="00437F62">
          <w:rPr>
            <w:noProof/>
            <w:webHidden/>
          </w:rPr>
          <w:t>35</w:t>
        </w:r>
        <w:r w:rsidR="00437F62">
          <w:rPr>
            <w:noProof/>
            <w:webHidden/>
          </w:rPr>
          <w:fldChar w:fldCharType="end"/>
        </w:r>
      </w:hyperlink>
    </w:p>
    <w:p w14:paraId="1F577652" w14:textId="77777777" w:rsidR="00437F62" w:rsidRDefault="005D2CDD">
      <w:pPr>
        <w:pStyle w:val="Spisilustracji"/>
        <w:tabs>
          <w:tab w:val="right" w:leader="dot" w:pos="9060"/>
        </w:tabs>
        <w:rPr>
          <w:rFonts w:asciiTheme="minorHAnsi" w:eastAsiaTheme="minorEastAsia" w:hAnsiTheme="minorHAnsi"/>
          <w:noProof/>
          <w:lang w:eastAsia="pl-PL"/>
        </w:rPr>
      </w:pPr>
      <w:hyperlink w:anchor="_Toc458985856" w:history="1">
        <w:r w:rsidR="00437F62" w:rsidRPr="00881B1E">
          <w:rPr>
            <w:rStyle w:val="Hipercze"/>
            <w:rFonts w:asciiTheme="majorHAnsi" w:hAnsiTheme="majorHAnsi"/>
            <w:noProof/>
          </w:rPr>
          <w:t>Rysunek 24 Czasy odpowiedzi dla testu stabilności 2</w:t>
        </w:r>
        <w:r w:rsidR="00437F62">
          <w:rPr>
            <w:noProof/>
            <w:webHidden/>
          </w:rPr>
          <w:tab/>
        </w:r>
        <w:r w:rsidR="00437F62">
          <w:rPr>
            <w:noProof/>
            <w:webHidden/>
          </w:rPr>
          <w:fldChar w:fldCharType="begin"/>
        </w:r>
        <w:r w:rsidR="00437F62">
          <w:rPr>
            <w:noProof/>
            <w:webHidden/>
          </w:rPr>
          <w:instrText xml:space="preserve"> PAGEREF _Toc458985856 \h </w:instrText>
        </w:r>
        <w:r w:rsidR="00437F62">
          <w:rPr>
            <w:noProof/>
            <w:webHidden/>
          </w:rPr>
        </w:r>
        <w:r w:rsidR="00437F62">
          <w:rPr>
            <w:noProof/>
            <w:webHidden/>
          </w:rPr>
          <w:fldChar w:fldCharType="separate"/>
        </w:r>
        <w:r w:rsidR="00437F62">
          <w:rPr>
            <w:noProof/>
            <w:webHidden/>
          </w:rPr>
          <w:t>36</w:t>
        </w:r>
        <w:r w:rsidR="00437F62">
          <w:rPr>
            <w:noProof/>
            <w:webHidden/>
          </w:rPr>
          <w:fldChar w:fldCharType="end"/>
        </w:r>
      </w:hyperlink>
    </w:p>
    <w:p w14:paraId="7962E946" w14:textId="77777777" w:rsidR="00750973" w:rsidRPr="006D0CF1" w:rsidRDefault="005F7868" w:rsidP="00750973">
      <w:pPr>
        <w:rPr>
          <w:rFonts w:asciiTheme="majorHAnsi" w:hAnsiTheme="majorHAnsi"/>
        </w:rPr>
      </w:pPr>
      <w:r w:rsidRPr="006D0CF1">
        <w:rPr>
          <w:rFonts w:asciiTheme="majorHAnsi" w:hAnsiTheme="majorHAnsi"/>
        </w:rPr>
        <w:fldChar w:fldCharType="end"/>
      </w:r>
      <w:r w:rsidR="00750973" w:rsidRPr="006D0CF1">
        <w:rPr>
          <w:rFonts w:asciiTheme="majorHAnsi" w:hAnsiTheme="majorHAnsi"/>
        </w:rPr>
        <w:br w:type="page"/>
      </w:r>
    </w:p>
    <w:sdt>
      <w:sdtPr>
        <w:rPr>
          <w:rFonts w:asciiTheme="minorHAnsi" w:eastAsiaTheme="minorHAnsi" w:hAnsiTheme="minorHAnsi" w:cstheme="minorBidi"/>
          <w:color w:val="auto"/>
          <w:sz w:val="22"/>
          <w:szCs w:val="22"/>
        </w:rPr>
        <w:id w:val="1678224811"/>
        <w:docPartObj>
          <w:docPartGallery w:val="Bibliographies"/>
          <w:docPartUnique/>
        </w:docPartObj>
      </w:sdtPr>
      <w:sdtContent>
        <w:p w14:paraId="629C1930" w14:textId="77777777" w:rsidR="005F7868" w:rsidRPr="006D0CF1" w:rsidRDefault="005F7868" w:rsidP="00750973">
          <w:pPr>
            <w:pStyle w:val="Nagwek1"/>
            <w:numPr>
              <w:ilvl w:val="0"/>
              <w:numId w:val="0"/>
            </w:numPr>
            <w:rPr>
              <w:rStyle w:val="Nagwek1Znak"/>
            </w:rPr>
          </w:pPr>
          <w:r w:rsidRPr="006D0CF1">
            <w:rPr>
              <w:rStyle w:val="Nagwek1Znak"/>
            </w:rPr>
            <w:t>Bibliografia</w:t>
          </w:r>
        </w:p>
        <w:sdt>
          <w:sdtPr>
            <w:rPr>
              <w:rFonts w:asciiTheme="majorHAnsi" w:hAnsiTheme="majorHAnsi"/>
            </w:rPr>
            <w:id w:val="111145805"/>
            <w:bibliography/>
          </w:sdtPr>
          <w:sdtContent>
            <w:p w14:paraId="197F42E5" w14:textId="77777777" w:rsidR="00C21BB6" w:rsidRPr="006D0CF1" w:rsidRDefault="005F7868" w:rsidP="00D26B68">
              <w:pPr>
                <w:rPr>
                  <w:rFonts w:asciiTheme="majorHAnsi" w:hAnsiTheme="majorHAnsi"/>
                  <w:noProof/>
                </w:rPr>
              </w:pPr>
              <w:r w:rsidRPr="006D0CF1">
                <w:rPr>
                  <w:rFonts w:asciiTheme="majorHAnsi" w:hAnsiTheme="majorHAnsi"/>
                </w:rPr>
                <w:fldChar w:fldCharType="begin"/>
              </w:r>
              <w:r w:rsidRPr="006D0CF1">
                <w:rPr>
                  <w:rFonts w:asciiTheme="majorHAnsi" w:hAnsiTheme="majorHAnsi"/>
                </w:rPr>
                <w:instrText>BIBLIOGRAPHY</w:instrText>
              </w:r>
              <w:r w:rsidRPr="006D0CF1">
                <w:rPr>
                  <w:rFonts w:asciiTheme="majorHAnsi" w:hAnsiTheme="majorHAns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9"/>
                <w:gridCol w:w="8641"/>
              </w:tblGrid>
              <w:tr w:rsidR="00C21BB6" w:rsidRPr="006D0CF1" w14:paraId="091E12AB" w14:textId="77777777">
                <w:trPr>
                  <w:divId w:val="1364791770"/>
                  <w:tblCellSpacing w:w="15" w:type="dxa"/>
                </w:trPr>
                <w:tc>
                  <w:tcPr>
                    <w:tcW w:w="50" w:type="pct"/>
                    <w:hideMark/>
                  </w:tcPr>
                  <w:p w14:paraId="423619B7" w14:textId="77777777" w:rsidR="00C21BB6" w:rsidRPr="006D0CF1" w:rsidRDefault="00C21BB6">
                    <w:pPr>
                      <w:pStyle w:val="Bibliografia"/>
                      <w:rPr>
                        <w:rFonts w:asciiTheme="majorHAnsi" w:hAnsiTheme="majorHAnsi"/>
                        <w:noProof/>
                        <w:sz w:val="24"/>
                        <w:szCs w:val="24"/>
                      </w:rPr>
                    </w:pPr>
                    <w:r w:rsidRPr="006D0CF1">
                      <w:rPr>
                        <w:rFonts w:asciiTheme="majorHAnsi" w:hAnsiTheme="majorHAnsi"/>
                        <w:noProof/>
                      </w:rPr>
                      <w:t xml:space="preserve">[1] </w:t>
                    </w:r>
                  </w:p>
                </w:tc>
                <w:tc>
                  <w:tcPr>
                    <w:tcW w:w="0" w:type="auto"/>
                    <w:hideMark/>
                  </w:tcPr>
                  <w:p w14:paraId="3085691C" w14:textId="77777777" w:rsidR="00C21BB6" w:rsidRPr="006D0CF1" w:rsidRDefault="00C21BB6">
                    <w:pPr>
                      <w:pStyle w:val="Bibliografia"/>
                      <w:rPr>
                        <w:rFonts w:asciiTheme="majorHAnsi" w:hAnsiTheme="majorHAnsi"/>
                        <w:noProof/>
                      </w:rPr>
                    </w:pPr>
                    <w:r w:rsidRPr="006D0CF1">
                      <w:rPr>
                        <w:rFonts w:asciiTheme="majorHAnsi" w:hAnsiTheme="majorHAnsi"/>
                        <w:noProof/>
                      </w:rPr>
                      <w:t>The Open Group, „Soa Source Book,” 2009. [Online]. Available: http://www.opengroup.org/soa/source-book/soa/index.htm.</w:t>
                    </w:r>
                  </w:p>
                </w:tc>
              </w:tr>
              <w:tr w:rsidR="00C21BB6" w:rsidRPr="006D0CF1" w14:paraId="6BCCA689" w14:textId="77777777">
                <w:trPr>
                  <w:divId w:val="1364791770"/>
                  <w:tblCellSpacing w:w="15" w:type="dxa"/>
                </w:trPr>
                <w:tc>
                  <w:tcPr>
                    <w:tcW w:w="50" w:type="pct"/>
                    <w:hideMark/>
                  </w:tcPr>
                  <w:p w14:paraId="61BEE623" w14:textId="77777777" w:rsidR="00C21BB6" w:rsidRPr="006D0CF1" w:rsidRDefault="00C21BB6">
                    <w:pPr>
                      <w:pStyle w:val="Bibliografia"/>
                      <w:rPr>
                        <w:rFonts w:asciiTheme="majorHAnsi" w:hAnsiTheme="majorHAnsi"/>
                        <w:noProof/>
                      </w:rPr>
                    </w:pPr>
                    <w:r w:rsidRPr="006D0CF1">
                      <w:rPr>
                        <w:rFonts w:asciiTheme="majorHAnsi" w:hAnsiTheme="majorHAnsi"/>
                        <w:noProof/>
                      </w:rPr>
                      <w:t xml:space="preserve">[2] </w:t>
                    </w:r>
                  </w:p>
                </w:tc>
                <w:tc>
                  <w:tcPr>
                    <w:tcW w:w="0" w:type="auto"/>
                    <w:hideMark/>
                  </w:tcPr>
                  <w:p w14:paraId="738FB982" w14:textId="77777777" w:rsidR="00C21BB6" w:rsidRPr="006D0CF1" w:rsidRDefault="00C21BB6">
                    <w:pPr>
                      <w:pStyle w:val="Bibliografia"/>
                      <w:rPr>
                        <w:rFonts w:asciiTheme="majorHAnsi" w:hAnsiTheme="majorHAnsi"/>
                        <w:noProof/>
                      </w:rPr>
                    </w:pPr>
                    <w:r w:rsidRPr="006D0CF1">
                      <w:rPr>
                        <w:rFonts w:asciiTheme="majorHAnsi" w:hAnsiTheme="majorHAnsi"/>
                        <w:noProof/>
                      </w:rPr>
                      <w:t xml:space="preserve">G. Hohpe i B. Woolf, Enterprise Integration Patterns, Addison-Wesley Professional, 2003. </w:t>
                    </w:r>
                  </w:p>
                </w:tc>
              </w:tr>
              <w:tr w:rsidR="00C21BB6" w:rsidRPr="006D0CF1" w14:paraId="289C8CBF" w14:textId="77777777">
                <w:trPr>
                  <w:divId w:val="1364791770"/>
                  <w:tblCellSpacing w:w="15" w:type="dxa"/>
                </w:trPr>
                <w:tc>
                  <w:tcPr>
                    <w:tcW w:w="50" w:type="pct"/>
                    <w:hideMark/>
                  </w:tcPr>
                  <w:p w14:paraId="251DCEC8" w14:textId="77777777" w:rsidR="00C21BB6" w:rsidRPr="006D0CF1" w:rsidRDefault="00C21BB6">
                    <w:pPr>
                      <w:pStyle w:val="Bibliografia"/>
                      <w:rPr>
                        <w:rFonts w:asciiTheme="majorHAnsi" w:hAnsiTheme="majorHAnsi"/>
                        <w:noProof/>
                      </w:rPr>
                    </w:pPr>
                    <w:r w:rsidRPr="006D0CF1">
                      <w:rPr>
                        <w:rFonts w:asciiTheme="majorHAnsi" w:hAnsiTheme="majorHAnsi"/>
                        <w:noProof/>
                      </w:rPr>
                      <w:t xml:space="preserve">[3] </w:t>
                    </w:r>
                  </w:p>
                </w:tc>
                <w:tc>
                  <w:tcPr>
                    <w:tcW w:w="0" w:type="auto"/>
                    <w:hideMark/>
                  </w:tcPr>
                  <w:p w14:paraId="03928FA0" w14:textId="77777777" w:rsidR="00C21BB6" w:rsidRPr="006D0CF1" w:rsidRDefault="00C21BB6">
                    <w:pPr>
                      <w:pStyle w:val="Bibliografia"/>
                      <w:rPr>
                        <w:rFonts w:asciiTheme="majorHAnsi" w:hAnsiTheme="majorHAnsi"/>
                        <w:noProof/>
                      </w:rPr>
                    </w:pPr>
                    <w:r w:rsidRPr="006D0CF1">
                      <w:rPr>
                        <w:rFonts w:asciiTheme="majorHAnsi" w:hAnsiTheme="majorHAnsi"/>
                        <w:noProof/>
                      </w:rPr>
                      <w:t xml:space="preserve">M. Fowler, Patterns of Enterprise Application Architecture, Addison-Wesley Professional, 2002. </w:t>
                    </w:r>
                  </w:p>
                </w:tc>
              </w:tr>
              <w:tr w:rsidR="00C21BB6" w:rsidRPr="006D0CF1" w14:paraId="2BA3A8E0" w14:textId="77777777">
                <w:trPr>
                  <w:divId w:val="1364791770"/>
                  <w:tblCellSpacing w:w="15" w:type="dxa"/>
                </w:trPr>
                <w:tc>
                  <w:tcPr>
                    <w:tcW w:w="50" w:type="pct"/>
                    <w:hideMark/>
                  </w:tcPr>
                  <w:p w14:paraId="18D047E4" w14:textId="77777777" w:rsidR="00C21BB6" w:rsidRPr="006D0CF1" w:rsidRDefault="00C21BB6">
                    <w:pPr>
                      <w:pStyle w:val="Bibliografia"/>
                      <w:rPr>
                        <w:rFonts w:asciiTheme="majorHAnsi" w:hAnsiTheme="majorHAnsi"/>
                        <w:noProof/>
                      </w:rPr>
                    </w:pPr>
                    <w:r w:rsidRPr="006D0CF1">
                      <w:rPr>
                        <w:rFonts w:asciiTheme="majorHAnsi" w:hAnsiTheme="majorHAnsi"/>
                        <w:noProof/>
                      </w:rPr>
                      <w:t xml:space="preserve">[4] </w:t>
                    </w:r>
                  </w:p>
                </w:tc>
                <w:tc>
                  <w:tcPr>
                    <w:tcW w:w="0" w:type="auto"/>
                    <w:hideMark/>
                  </w:tcPr>
                  <w:p w14:paraId="0962BAC4" w14:textId="77777777" w:rsidR="00C21BB6" w:rsidRPr="006D0CF1" w:rsidRDefault="00C21BB6">
                    <w:pPr>
                      <w:pStyle w:val="Bibliografia"/>
                      <w:rPr>
                        <w:rFonts w:asciiTheme="majorHAnsi" w:hAnsiTheme="majorHAnsi"/>
                        <w:noProof/>
                      </w:rPr>
                    </w:pPr>
                    <w:r w:rsidRPr="006D0CF1">
                      <w:rPr>
                        <w:rFonts w:asciiTheme="majorHAnsi" w:hAnsiTheme="majorHAnsi"/>
                        <w:noProof/>
                      </w:rPr>
                      <w:t xml:space="preserve">T. Erl, Service-Oriented Architecture: Concepts, Technology &amp; Design, Prentice Hall, 2005. </w:t>
                    </w:r>
                  </w:p>
                </w:tc>
              </w:tr>
              <w:tr w:rsidR="00C21BB6" w:rsidRPr="006D0CF1" w14:paraId="2522EE5B" w14:textId="77777777">
                <w:trPr>
                  <w:divId w:val="1364791770"/>
                  <w:tblCellSpacing w:w="15" w:type="dxa"/>
                </w:trPr>
                <w:tc>
                  <w:tcPr>
                    <w:tcW w:w="50" w:type="pct"/>
                    <w:hideMark/>
                  </w:tcPr>
                  <w:p w14:paraId="409271A4" w14:textId="77777777" w:rsidR="00C21BB6" w:rsidRPr="006D0CF1" w:rsidRDefault="00C21BB6">
                    <w:pPr>
                      <w:pStyle w:val="Bibliografia"/>
                      <w:rPr>
                        <w:rFonts w:asciiTheme="majorHAnsi" w:hAnsiTheme="majorHAnsi"/>
                        <w:noProof/>
                      </w:rPr>
                    </w:pPr>
                    <w:r w:rsidRPr="006D0CF1">
                      <w:rPr>
                        <w:rFonts w:asciiTheme="majorHAnsi" w:hAnsiTheme="majorHAnsi"/>
                        <w:noProof/>
                      </w:rPr>
                      <w:t xml:space="preserve">[5] </w:t>
                    </w:r>
                  </w:p>
                </w:tc>
                <w:tc>
                  <w:tcPr>
                    <w:tcW w:w="0" w:type="auto"/>
                    <w:hideMark/>
                  </w:tcPr>
                  <w:p w14:paraId="4D1E795E" w14:textId="77777777" w:rsidR="00C21BB6" w:rsidRPr="006D0CF1" w:rsidRDefault="00C21BB6">
                    <w:pPr>
                      <w:pStyle w:val="Bibliografia"/>
                      <w:rPr>
                        <w:rFonts w:asciiTheme="majorHAnsi" w:hAnsiTheme="majorHAnsi"/>
                        <w:noProof/>
                      </w:rPr>
                    </w:pPr>
                    <w:r w:rsidRPr="006D0CF1">
                      <w:rPr>
                        <w:rFonts w:asciiTheme="majorHAnsi" w:hAnsiTheme="majorHAnsi"/>
                        <w:noProof/>
                      </w:rPr>
                      <w:t xml:space="preserve">T. Erl, SOA Design Patterns, Prentice Hall, 2009. </w:t>
                    </w:r>
                  </w:p>
                </w:tc>
              </w:tr>
              <w:tr w:rsidR="00C21BB6" w:rsidRPr="006D0CF1" w14:paraId="078B85E4" w14:textId="77777777">
                <w:trPr>
                  <w:divId w:val="1364791770"/>
                  <w:tblCellSpacing w:w="15" w:type="dxa"/>
                </w:trPr>
                <w:tc>
                  <w:tcPr>
                    <w:tcW w:w="50" w:type="pct"/>
                    <w:hideMark/>
                  </w:tcPr>
                  <w:p w14:paraId="481EDF6B" w14:textId="77777777" w:rsidR="00C21BB6" w:rsidRPr="006D0CF1" w:rsidRDefault="00C21BB6">
                    <w:pPr>
                      <w:pStyle w:val="Bibliografia"/>
                      <w:rPr>
                        <w:rFonts w:asciiTheme="majorHAnsi" w:hAnsiTheme="majorHAnsi"/>
                        <w:noProof/>
                      </w:rPr>
                    </w:pPr>
                    <w:r w:rsidRPr="006D0CF1">
                      <w:rPr>
                        <w:rFonts w:asciiTheme="majorHAnsi" w:hAnsiTheme="majorHAnsi"/>
                        <w:noProof/>
                      </w:rPr>
                      <w:t xml:space="preserve">[6] </w:t>
                    </w:r>
                  </w:p>
                </w:tc>
                <w:tc>
                  <w:tcPr>
                    <w:tcW w:w="0" w:type="auto"/>
                    <w:hideMark/>
                  </w:tcPr>
                  <w:p w14:paraId="636DD4D9" w14:textId="77777777" w:rsidR="00C21BB6" w:rsidRPr="006D0CF1" w:rsidRDefault="00C21BB6">
                    <w:pPr>
                      <w:pStyle w:val="Bibliografia"/>
                      <w:rPr>
                        <w:rFonts w:asciiTheme="majorHAnsi" w:hAnsiTheme="majorHAnsi"/>
                        <w:noProof/>
                      </w:rPr>
                    </w:pPr>
                    <w:r w:rsidRPr="006D0CF1">
                      <w:rPr>
                        <w:rFonts w:asciiTheme="majorHAnsi" w:hAnsiTheme="majorHAnsi"/>
                        <w:noProof/>
                      </w:rPr>
                      <w:t xml:space="preserve">T. Erl, SOA Principles of Service Design, Prentice Hall, 2008. </w:t>
                    </w:r>
                  </w:p>
                </w:tc>
              </w:tr>
              <w:tr w:rsidR="00C21BB6" w:rsidRPr="006D0CF1" w14:paraId="52DBC842" w14:textId="77777777">
                <w:trPr>
                  <w:divId w:val="1364791770"/>
                  <w:tblCellSpacing w:w="15" w:type="dxa"/>
                </w:trPr>
                <w:tc>
                  <w:tcPr>
                    <w:tcW w:w="50" w:type="pct"/>
                    <w:hideMark/>
                  </w:tcPr>
                  <w:p w14:paraId="0E9C3560" w14:textId="77777777" w:rsidR="00C21BB6" w:rsidRPr="006D0CF1" w:rsidRDefault="00C21BB6">
                    <w:pPr>
                      <w:pStyle w:val="Bibliografia"/>
                      <w:rPr>
                        <w:rFonts w:asciiTheme="majorHAnsi" w:hAnsiTheme="majorHAnsi"/>
                        <w:noProof/>
                      </w:rPr>
                    </w:pPr>
                    <w:r w:rsidRPr="006D0CF1">
                      <w:rPr>
                        <w:rFonts w:asciiTheme="majorHAnsi" w:hAnsiTheme="majorHAnsi"/>
                        <w:noProof/>
                      </w:rPr>
                      <w:t xml:space="preserve">[7] </w:t>
                    </w:r>
                  </w:p>
                </w:tc>
                <w:tc>
                  <w:tcPr>
                    <w:tcW w:w="0" w:type="auto"/>
                    <w:hideMark/>
                  </w:tcPr>
                  <w:p w14:paraId="19B86A89" w14:textId="77777777" w:rsidR="00C21BB6" w:rsidRPr="006D0CF1" w:rsidRDefault="00C21BB6">
                    <w:pPr>
                      <w:pStyle w:val="Bibliografia"/>
                      <w:rPr>
                        <w:rFonts w:asciiTheme="majorHAnsi" w:hAnsiTheme="majorHAnsi"/>
                        <w:noProof/>
                      </w:rPr>
                    </w:pPr>
                    <w:r w:rsidRPr="006D0CF1">
                      <w:rPr>
                        <w:rFonts w:asciiTheme="majorHAnsi" w:hAnsiTheme="majorHAnsi"/>
                        <w:noProof/>
                      </w:rPr>
                      <w:t xml:space="preserve">D. Chappell, Enterprise Service Bus, O'Reilly Media, 2004. </w:t>
                    </w:r>
                  </w:p>
                </w:tc>
              </w:tr>
              <w:tr w:rsidR="00C21BB6" w:rsidRPr="006D0CF1" w14:paraId="741033A2" w14:textId="77777777">
                <w:trPr>
                  <w:divId w:val="1364791770"/>
                  <w:tblCellSpacing w:w="15" w:type="dxa"/>
                </w:trPr>
                <w:tc>
                  <w:tcPr>
                    <w:tcW w:w="50" w:type="pct"/>
                    <w:hideMark/>
                  </w:tcPr>
                  <w:p w14:paraId="549E788C" w14:textId="77777777" w:rsidR="00C21BB6" w:rsidRPr="006D0CF1" w:rsidRDefault="00C21BB6">
                    <w:pPr>
                      <w:pStyle w:val="Bibliografia"/>
                      <w:rPr>
                        <w:rFonts w:asciiTheme="majorHAnsi" w:hAnsiTheme="majorHAnsi"/>
                        <w:noProof/>
                      </w:rPr>
                    </w:pPr>
                    <w:r w:rsidRPr="006D0CF1">
                      <w:rPr>
                        <w:rFonts w:asciiTheme="majorHAnsi" w:hAnsiTheme="majorHAnsi"/>
                        <w:noProof/>
                      </w:rPr>
                      <w:t xml:space="preserve">[8] </w:t>
                    </w:r>
                  </w:p>
                </w:tc>
                <w:tc>
                  <w:tcPr>
                    <w:tcW w:w="0" w:type="auto"/>
                    <w:hideMark/>
                  </w:tcPr>
                  <w:p w14:paraId="5E837444" w14:textId="77777777" w:rsidR="00C21BB6" w:rsidRPr="006D0CF1" w:rsidRDefault="00C21BB6">
                    <w:pPr>
                      <w:pStyle w:val="Bibliografia"/>
                      <w:rPr>
                        <w:rFonts w:asciiTheme="majorHAnsi" w:hAnsiTheme="majorHAnsi"/>
                        <w:noProof/>
                      </w:rPr>
                    </w:pPr>
                    <w:r w:rsidRPr="006D0CF1">
                      <w:rPr>
                        <w:rFonts w:asciiTheme="majorHAnsi" w:hAnsiTheme="majorHAnsi"/>
                        <w:noProof/>
                      </w:rPr>
                      <w:t>Software Engineering Institute, Carnegie Mellon University, „Architecting Service-Oriented Systems,” 2011. [Online]. Available: http://resources.sei.cmu.edu/asset_files/TechnicalNote/2011_004_001_15353.pdf.</w:t>
                    </w:r>
                  </w:p>
                </w:tc>
              </w:tr>
              <w:tr w:rsidR="00C21BB6" w:rsidRPr="006D0CF1" w14:paraId="7FB6C9D7" w14:textId="77777777">
                <w:trPr>
                  <w:divId w:val="1364791770"/>
                  <w:tblCellSpacing w:w="15" w:type="dxa"/>
                </w:trPr>
                <w:tc>
                  <w:tcPr>
                    <w:tcW w:w="50" w:type="pct"/>
                    <w:hideMark/>
                  </w:tcPr>
                  <w:p w14:paraId="2C99D360" w14:textId="77777777" w:rsidR="00C21BB6" w:rsidRPr="006D0CF1" w:rsidRDefault="00C21BB6">
                    <w:pPr>
                      <w:pStyle w:val="Bibliografia"/>
                      <w:rPr>
                        <w:rFonts w:asciiTheme="majorHAnsi" w:hAnsiTheme="majorHAnsi"/>
                        <w:noProof/>
                      </w:rPr>
                    </w:pPr>
                    <w:r w:rsidRPr="006D0CF1">
                      <w:rPr>
                        <w:rFonts w:asciiTheme="majorHAnsi" w:hAnsiTheme="majorHAnsi"/>
                        <w:noProof/>
                      </w:rPr>
                      <w:t xml:space="preserve">[9] </w:t>
                    </w:r>
                  </w:p>
                </w:tc>
                <w:tc>
                  <w:tcPr>
                    <w:tcW w:w="0" w:type="auto"/>
                    <w:hideMark/>
                  </w:tcPr>
                  <w:p w14:paraId="244ED7BA" w14:textId="77777777" w:rsidR="00C21BB6" w:rsidRPr="006D0CF1" w:rsidRDefault="00C21BB6">
                    <w:pPr>
                      <w:pStyle w:val="Bibliografia"/>
                      <w:rPr>
                        <w:rFonts w:asciiTheme="majorHAnsi" w:hAnsiTheme="majorHAnsi"/>
                        <w:noProof/>
                      </w:rPr>
                    </w:pPr>
                    <w:r w:rsidRPr="006D0CF1">
                      <w:rPr>
                        <w:rFonts w:asciiTheme="majorHAnsi" w:hAnsiTheme="majorHAnsi"/>
                        <w:noProof/>
                      </w:rPr>
                      <w:t xml:space="preserve">A. Rotem-Gal-Oz, SOA Patterns, Manning Publications, 2012. </w:t>
                    </w:r>
                  </w:p>
                </w:tc>
              </w:tr>
              <w:tr w:rsidR="00C21BB6" w:rsidRPr="006D0CF1" w14:paraId="58371CEE" w14:textId="77777777">
                <w:trPr>
                  <w:divId w:val="1364791770"/>
                  <w:tblCellSpacing w:w="15" w:type="dxa"/>
                </w:trPr>
                <w:tc>
                  <w:tcPr>
                    <w:tcW w:w="50" w:type="pct"/>
                    <w:hideMark/>
                  </w:tcPr>
                  <w:p w14:paraId="226A440E" w14:textId="77777777" w:rsidR="00C21BB6" w:rsidRPr="006D0CF1" w:rsidRDefault="00C21BB6">
                    <w:pPr>
                      <w:pStyle w:val="Bibliografia"/>
                      <w:rPr>
                        <w:rFonts w:asciiTheme="majorHAnsi" w:hAnsiTheme="majorHAnsi"/>
                        <w:noProof/>
                      </w:rPr>
                    </w:pPr>
                    <w:r w:rsidRPr="006D0CF1">
                      <w:rPr>
                        <w:rFonts w:asciiTheme="majorHAnsi" w:hAnsiTheme="majorHAnsi"/>
                        <w:noProof/>
                      </w:rPr>
                      <w:t xml:space="preserve">[10] </w:t>
                    </w:r>
                  </w:p>
                </w:tc>
                <w:tc>
                  <w:tcPr>
                    <w:tcW w:w="0" w:type="auto"/>
                    <w:hideMark/>
                  </w:tcPr>
                  <w:p w14:paraId="61C185CE" w14:textId="77777777" w:rsidR="00C21BB6" w:rsidRPr="006D0CF1" w:rsidRDefault="00C21BB6">
                    <w:pPr>
                      <w:pStyle w:val="Bibliografia"/>
                      <w:rPr>
                        <w:rFonts w:asciiTheme="majorHAnsi" w:hAnsiTheme="majorHAnsi"/>
                        <w:noProof/>
                      </w:rPr>
                    </w:pPr>
                    <w:r w:rsidRPr="006D0CF1">
                      <w:rPr>
                        <w:rFonts w:asciiTheme="majorHAnsi" w:hAnsiTheme="majorHAnsi"/>
                        <w:noProof/>
                      </w:rPr>
                      <w:t>Arcitura Education, „SOAPatterns,” 2016. [Online]. Available: http://soapatterns.org.</w:t>
                    </w:r>
                  </w:p>
                </w:tc>
              </w:tr>
              <w:tr w:rsidR="00C21BB6" w:rsidRPr="006D0CF1" w14:paraId="74031816" w14:textId="77777777">
                <w:trPr>
                  <w:divId w:val="1364791770"/>
                  <w:tblCellSpacing w:w="15" w:type="dxa"/>
                </w:trPr>
                <w:tc>
                  <w:tcPr>
                    <w:tcW w:w="50" w:type="pct"/>
                    <w:hideMark/>
                  </w:tcPr>
                  <w:p w14:paraId="555DC248" w14:textId="77777777" w:rsidR="00C21BB6" w:rsidRPr="006D0CF1" w:rsidRDefault="00C21BB6">
                    <w:pPr>
                      <w:pStyle w:val="Bibliografia"/>
                      <w:rPr>
                        <w:rFonts w:asciiTheme="majorHAnsi" w:hAnsiTheme="majorHAnsi"/>
                        <w:noProof/>
                      </w:rPr>
                    </w:pPr>
                    <w:r w:rsidRPr="006D0CF1">
                      <w:rPr>
                        <w:rFonts w:asciiTheme="majorHAnsi" w:hAnsiTheme="majorHAnsi"/>
                        <w:noProof/>
                      </w:rPr>
                      <w:t xml:space="preserve">[11] </w:t>
                    </w:r>
                  </w:p>
                </w:tc>
                <w:tc>
                  <w:tcPr>
                    <w:tcW w:w="0" w:type="auto"/>
                    <w:hideMark/>
                  </w:tcPr>
                  <w:p w14:paraId="08F32C9C" w14:textId="77777777" w:rsidR="00C21BB6" w:rsidRPr="006D0CF1" w:rsidRDefault="00C21BB6">
                    <w:pPr>
                      <w:pStyle w:val="Bibliografia"/>
                      <w:rPr>
                        <w:rFonts w:asciiTheme="majorHAnsi" w:hAnsiTheme="majorHAnsi"/>
                        <w:noProof/>
                      </w:rPr>
                    </w:pPr>
                    <w:r w:rsidRPr="006D0CF1">
                      <w:rPr>
                        <w:rFonts w:asciiTheme="majorHAnsi" w:hAnsiTheme="majorHAnsi"/>
                        <w:noProof/>
                      </w:rPr>
                      <w:t xml:space="preserve">N. Josuttis, SOA in Practice, O'Reilly Media, 2007. </w:t>
                    </w:r>
                  </w:p>
                </w:tc>
              </w:tr>
              <w:tr w:rsidR="00C21BB6" w:rsidRPr="006D0CF1" w14:paraId="73C571D5" w14:textId="77777777">
                <w:trPr>
                  <w:divId w:val="1364791770"/>
                  <w:tblCellSpacing w:w="15" w:type="dxa"/>
                </w:trPr>
                <w:tc>
                  <w:tcPr>
                    <w:tcW w:w="50" w:type="pct"/>
                    <w:hideMark/>
                  </w:tcPr>
                  <w:p w14:paraId="35C005C5" w14:textId="77777777" w:rsidR="00C21BB6" w:rsidRPr="006D0CF1" w:rsidRDefault="00C21BB6">
                    <w:pPr>
                      <w:pStyle w:val="Bibliografia"/>
                      <w:rPr>
                        <w:rFonts w:asciiTheme="majorHAnsi" w:hAnsiTheme="majorHAnsi"/>
                        <w:noProof/>
                      </w:rPr>
                    </w:pPr>
                    <w:r w:rsidRPr="006D0CF1">
                      <w:rPr>
                        <w:rFonts w:asciiTheme="majorHAnsi" w:hAnsiTheme="majorHAnsi"/>
                        <w:noProof/>
                      </w:rPr>
                      <w:t xml:space="preserve">[12] </w:t>
                    </w:r>
                  </w:p>
                </w:tc>
                <w:tc>
                  <w:tcPr>
                    <w:tcW w:w="0" w:type="auto"/>
                    <w:hideMark/>
                  </w:tcPr>
                  <w:p w14:paraId="22AA211F" w14:textId="77777777" w:rsidR="00C21BB6" w:rsidRPr="006D0CF1" w:rsidRDefault="00C21BB6">
                    <w:pPr>
                      <w:pStyle w:val="Bibliografia"/>
                      <w:rPr>
                        <w:rFonts w:asciiTheme="majorHAnsi" w:hAnsiTheme="majorHAnsi"/>
                        <w:noProof/>
                      </w:rPr>
                    </w:pPr>
                    <w:r w:rsidRPr="006D0CF1">
                      <w:rPr>
                        <w:rFonts w:asciiTheme="majorHAnsi" w:hAnsiTheme="majorHAnsi"/>
                        <w:noProof/>
                      </w:rPr>
                      <w:t>IBM DeveloperWorks Technical Library, „The value of applying the canonical modeling pattern,” 2008. [Online]. Available: http://www.ibm.com/developerworks/data/library/techarticle/dm-0803sauter/dm-0803sauter-pdf.pdf.</w:t>
                    </w:r>
                  </w:p>
                </w:tc>
              </w:tr>
              <w:tr w:rsidR="00C21BB6" w:rsidRPr="006D0CF1" w14:paraId="1F96EC47" w14:textId="77777777">
                <w:trPr>
                  <w:divId w:val="1364791770"/>
                  <w:tblCellSpacing w:w="15" w:type="dxa"/>
                </w:trPr>
                <w:tc>
                  <w:tcPr>
                    <w:tcW w:w="50" w:type="pct"/>
                    <w:hideMark/>
                  </w:tcPr>
                  <w:p w14:paraId="78ACF4D5" w14:textId="77777777" w:rsidR="00C21BB6" w:rsidRPr="006D0CF1" w:rsidRDefault="00C21BB6">
                    <w:pPr>
                      <w:pStyle w:val="Bibliografia"/>
                      <w:rPr>
                        <w:rFonts w:asciiTheme="majorHAnsi" w:hAnsiTheme="majorHAnsi"/>
                        <w:noProof/>
                      </w:rPr>
                    </w:pPr>
                    <w:r w:rsidRPr="006D0CF1">
                      <w:rPr>
                        <w:rFonts w:asciiTheme="majorHAnsi" w:hAnsiTheme="majorHAnsi"/>
                        <w:noProof/>
                      </w:rPr>
                      <w:t xml:space="preserve">[13] </w:t>
                    </w:r>
                  </w:p>
                </w:tc>
                <w:tc>
                  <w:tcPr>
                    <w:tcW w:w="0" w:type="auto"/>
                    <w:hideMark/>
                  </w:tcPr>
                  <w:p w14:paraId="1E398458" w14:textId="77777777" w:rsidR="00C21BB6" w:rsidRPr="006D0CF1" w:rsidRDefault="00C21BB6">
                    <w:pPr>
                      <w:pStyle w:val="Bibliografia"/>
                      <w:rPr>
                        <w:rFonts w:asciiTheme="majorHAnsi" w:hAnsiTheme="majorHAnsi"/>
                        <w:noProof/>
                      </w:rPr>
                    </w:pPr>
                    <w:r w:rsidRPr="006D0CF1">
                      <w:rPr>
                        <w:rFonts w:asciiTheme="majorHAnsi" w:hAnsiTheme="majorHAnsi"/>
                        <w:noProof/>
                      </w:rPr>
                      <w:t>Organization for the Advancement of Structured Information Standards (OASIS), „UDDI Version 3.0.2,” 2004. [Online]. Available: http://www.uddi.org/pubs/uddi_v3.htm.</w:t>
                    </w:r>
                  </w:p>
                </w:tc>
              </w:tr>
              <w:tr w:rsidR="00C21BB6" w:rsidRPr="006D0CF1" w14:paraId="4C459945" w14:textId="77777777">
                <w:trPr>
                  <w:divId w:val="1364791770"/>
                  <w:tblCellSpacing w:w="15" w:type="dxa"/>
                </w:trPr>
                <w:tc>
                  <w:tcPr>
                    <w:tcW w:w="50" w:type="pct"/>
                    <w:hideMark/>
                  </w:tcPr>
                  <w:p w14:paraId="7BF31E21" w14:textId="77777777" w:rsidR="00C21BB6" w:rsidRPr="006D0CF1" w:rsidRDefault="00C21BB6">
                    <w:pPr>
                      <w:pStyle w:val="Bibliografia"/>
                      <w:rPr>
                        <w:rFonts w:asciiTheme="majorHAnsi" w:hAnsiTheme="majorHAnsi"/>
                        <w:noProof/>
                      </w:rPr>
                    </w:pPr>
                    <w:r w:rsidRPr="006D0CF1">
                      <w:rPr>
                        <w:rFonts w:asciiTheme="majorHAnsi" w:hAnsiTheme="majorHAnsi"/>
                        <w:noProof/>
                      </w:rPr>
                      <w:t xml:space="preserve">[14] </w:t>
                    </w:r>
                  </w:p>
                </w:tc>
                <w:tc>
                  <w:tcPr>
                    <w:tcW w:w="0" w:type="auto"/>
                    <w:hideMark/>
                  </w:tcPr>
                  <w:p w14:paraId="38D7DCFD" w14:textId="77777777" w:rsidR="00C21BB6" w:rsidRPr="006D0CF1" w:rsidRDefault="00C21BB6">
                    <w:pPr>
                      <w:pStyle w:val="Bibliografia"/>
                      <w:rPr>
                        <w:rFonts w:asciiTheme="majorHAnsi" w:hAnsiTheme="majorHAnsi"/>
                        <w:noProof/>
                      </w:rPr>
                    </w:pPr>
                    <w:r w:rsidRPr="006D0CF1">
                      <w:rPr>
                        <w:rFonts w:asciiTheme="majorHAnsi" w:hAnsiTheme="majorHAnsi"/>
                        <w:noProof/>
                      </w:rPr>
                      <w:t xml:space="preserve">Institute of Electrical and Electronics Engineers (IEEE), Standard Computer Dictionary 610, IEEE Press, 1991. </w:t>
                    </w:r>
                  </w:p>
                </w:tc>
              </w:tr>
              <w:tr w:rsidR="00C21BB6" w:rsidRPr="006D0CF1" w14:paraId="42A9AD85" w14:textId="77777777">
                <w:trPr>
                  <w:divId w:val="1364791770"/>
                  <w:tblCellSpacing w:w="15" w:type="dxa"/>
                </w:trPr>
                <w:tc>
                  <w:tcPr>
                    <w:tcW w:w="50" w:type="pct"/>
                    <w:hideMark/>
                  </w:tcPr>
                  <w:p w14:paraId="2515D139" w14:textId="77777777" w:rsidR="00C21BB6" w:rsidRPr="006D0CF1" w:rsidRDefault="00C21BB6">
                    <w:pPr>
                      <w:pStyle w:val="Bibliografia"/>
                      <w:rPr>
                        <w:rFonts w:asciiTheme="majorHAnsi" w:hAnsiTheme="majorHAnsi"/>
                        <w:noProof/>
                      </w:rPr>
                    </w:pPr>
                    <w:r w:rsidRPr="006D0CF1">
                      <w:rPr>
                        <w:rFonts w:asciiTheme="majorHAnsi" w:hAnsiTheme="majorHAnsi"/>
                        <w:noProof/>
                      </w:rPr>
                      <w:t xml:space="preserve">[15] </w:t>
                    </w:r>
                  </w:p>
                </w:tc>
                <w:tc>
                  <w:tcPr>
                    <w:tcW w:w="0" w:type="auto"/>
                    <w:hideMark/>
                  </w:tcPr>
                  <w:p w14:paraId="5108336D" w14:textId="77777777" w:rsidR="00C21BB6" w:rsidRPr="006D0CF1" w:rsidRDefault="00C21BB6">
                    <w:pPr>
                      <w:pStyle w:val="Bibliografia"/>
                      <w:rPr>
                        <w:rFonts w:asciiTheme="majorHAnsi" w:hAnsiTheme="majorHAnsi"/>
                        <w:noProof/>
                      </w:rPr>
                    </w:pPr>
                    <w:r w:rsidRPr="006D0CF1">
                      <w:rPr>
                        <w:rFonts w:asciiTheme="majorHAnsi" w:hAnsiTheme="majorHAnsi"/>
                        <w:noProof/>
                      </w:rPr>
                      <w:t>The Apache Software Foundation, „Apache ActiveMQ,” 2016. [Online]. Available: http://activemq.apache.org.</w:t>
                    </w:r>
                  </w:p>
                </w:tc>
              </w:tr>
              <w:tr w:rsidR="00C21BB6" w:rsidRPr="006D0CF1" w14:paraId="4FDC03A9" w14:textId="77777777">
                <w:trPr>
                  <w:divId w:val="1364791770"/>
                  <w:tblCellSpacing w:w="15" w:type="dxa"/>
                </w:trPr>
                <w:tc>
                  <w:tcPr>
                    <w:tcW w:w="50" w:type="pct"/>
                    <w:hideMark/>
                  </w:tcPr>
                  <w:p w14:paraId="0272A7C1" w14:textId="77777777" w:rsidR="00C21BB6" w:rsidRPr="006D0CF1" w:rsidRDefault="00C21BB6">
                    <w:pPr>
                      <w:pStyle w:val="Bibliografia"/>
                      <w:rPr>
                        <w:rFonts w:asciiTheme="majorHAnsi" w:hAnsiTheme="majorHAnsi"/>
                        <w:noProof/>
                      </w:rPr>
                    </w:pPr>
                    <w:r w:rsidRPr="006D0CF1">
                      <w:rPr>
                        <w:rFonts w:asciiTheme="majorHAnsi" w:hAnsiTheme="majorHAnsi"/>
                        <w:noProof/>
                      </w:rPr>
                      <w:t xml:space="preserve">[16] </w:t>
                    </w:r>
                  </w:p>
                </w:tc>
                <w:tc>
                  <w:tcPr>
                    <w:tcW w:w="0" w:type="auto"/>
                    <w:hideMark/>
                  </w:tcPr>
                  <w:p w14:paraId="039A41D4" w14:textId="77777777" w:rsidR="00C21BB6" w:rsidRPr="006D0CF1" w:rsidRDefault="00C21BB6">
                    <w:pPr>
                      <w:pStyle w:val="Bibliografia"/>
                      <w:rPr>
                        <w:rFonts w:asciiTheme="majorHAnsi" w:hAnsiTheme="majorHAnsi"/>
                        <w:noProof/>
                      </w:rPr>
                    </w:pPr>
                    <w:r w:rsidRPr="006D0CF1">
                      <w:rPr>
                        <w:rFonts w:asciiTheme="majorHAnsi" w:hAnsiTheme="majorHAnsi"/>
                        <w:noProof/>
                      </w:rPr>
                      <w:t>Object Management Group (OMG), „Business Process Model and Notation,” 2011. [Online]. Available: http://www.omg.org/spec/BPMN/2.0/PDF.</w:t>
                    </w:r>
                  </w:p>
                </w:tc>
              </w:tr>
              <w:tr w:rsidR="00C21BB6" w:rsidRPr="006D0CF1" w14:paraId="14D2A20D" w14:textId="77777777">
                <w:trPr>
                  <w:divId w:val="1364791770"/>
                  <w:tblCellSpacing w:w="15" w:type="dxa"/>
                </w:trPr>
                <w:tc>
                  <w:tcPr>
                    <w:tcW w:w="50" w:type="pct"/>
                    <w:hideMark/>
                  </w:tcPr>
                  <w:p w14:paraId="46854A38" w14:textId="77777777" w:rsidR="00C21BB6" w:rsidRPr="006D0CF1" w:rsidRDefault="00C21BB6">
                    <w:pPr>
                      <w:pStyle w:val="Bibliografia"/>
                      <w:rPr>
                        <w:rFonts w:asciiTheme="majorHAnsi" w:hAnsiTheme="majorHAnsi"/>
                        <w:noProof/>
                      </w:rPr>
                    </w:pPr>
                    <w:r w:rsidRPr="006D0CF1">
                      <w:rPr>
                        <w:rFonts w:asciiTheme="majorHAnsi" w:hAnsiTheme="majorHAnsi"/>
                        <w:noProof/>
                      </w:rPr>
                      <w:t xml:space="preserve">[17] </w:t>
                    </w:r>
                  </w:p>
                </w:tc>
                <w:tc>
                  <w:tcPr>
                    <w:tcW w:w="0" w:type="auto"/>
                    <w:hideMark/>
                  </w:tcPr>
                  <w:p w14:paraId="027D1D1D" w14:textId="77777777" w:rsidR="00C21BB6" w:rsidRPr="006D0CF1" w:rsidRDefault="00C21BB6">
                    <w:pPr>
                      <w:pStyle w:val="Bibliografia"/>
                      <w:rPr>
                        <w:rFonts w:asciiTheme="majorHAnsi" w:hAnsiTheme="majorHAnsi"/>
                        <w:noProof/>
                      </w:rPr>
                    </w:pPr>
                    <w:r w:rsidRPr="006D0CF1">
                      <w:rPr>
                        <w:rFonts w:asciiTheme="majorHAnsi" w:hAnsiTheme="majorHAnsi"/>
                        <w:noProof/>
                      </w:rPr>
                      <w:t>IBM DeveloperWorks Technical Library, „Integration architecture: Comparing web APIs with service-oriented architecture and enterprise application integration,” 2015. [Online]. Available: http://www.ibm.com/developerworks/websphere/library/techarticles/1503_clark/1305_clark-pdf.pdf.</w:t>
                    </w:r>
                  </w:p>
                </w:tc>
              </w:tr>
              <w:tr w:rsidR="00C21BB6" w:rsidRPr="006D0CF1" w14:paraId="797E7862" w14:textId="77777777">
                <w:trPr>
                  <w:divId w:val="1364791770"/>
                  <w:tblCellSpacing w:w="15" w:type="dxa"/>
                </w:trPr>
                <w:tc>
                  <w:tcPr>
                    <w:tcW w:w="50" w:type="pct"/>
                    <w:hideMark/>
                  </w:tcPr>
                  <w:p w14:paraId="6F9F8F42" w14:textId="77777777" w:rsidR="00C21BB6" w:rsidRPr="006D0CF1" w:rsidRDefault="00C21BB6">
                    <w:pPr>
                      <w:pStyle w:val="Bibliografia"/>
                      <w:rPr>
                        <w:rFonts w:asciiTheme="majorHAnsi" w:hAnsiTheme="majorHAnsi"/>
                        <w:noProof/>
                      </w:rPr>
                    </w:pPr>
                    <w:r w:rsidRPr="006D0CF1">
                      <w:rPr>
                        <w:rFonts w:asciiTheme="majorHAnsi" w:hAnsiTheme="majorHAnsi"/>
                        <w:noProof/>
                      </w:rPr>
                      <w:t xml:space="preserve">[18] </w:t>
                    </w:r>
                  </w:p>
                </w:tc>
                <w:tc>
                  <w:tcPr>
                    <w:tcW w:w="0" w:type="auto"/>
                    <w:hideMark/>
                  </w:tcPr>
                  <w:p w14:paraId="5747D335" w14:textId="77777777" w:rsidR="00C21BB6" w:rsidRPr="006D0CF1" w:rsidRDefault="00C21BB6">
                    <w:pPr>
                      <w:pStyle w:val="Bibliografia"/>
                      <w:rPr>
                        <w:rFonts w:asciiTheme="majorHAnsi" w:hAnsiTheme="majorHAnsi"/>
                        <w:noProof/>
                      </w:rPr>
                    </w:pPr>
                    <w:r w:rsidRPr="006D0CF1">
                      <w:rPr>
                        <w:rFonts w:asciiTheme="majorHAnsi" w:hAnsiTheme="majorHAnsi"/>
                        <w:noProof/>
                      </w:rPr>
                      <w:t xml:space="preserve">M. Fisher, Spring Integration in Action, Manning Publications, 2012. </w:t>
                    </w:r>
                  </w:p>
                </w:tc>
              </w:tr>
              <w:tr w:rsidR="00C21BB6" w:rsidRPr="006D0CF1" w14:paraId="3DA046D8" w14:textId="77777777">
                <w:trPr>
                  <w:divId w:val="1364791770"/>
                  <w:tblCellSpacing w:w="15" w:type="dxa"/>
                </w:trPr>
                <w:tc>
                  <w:tcPr>
                    <w:tcW w:w="50" w:type="pct"/>
                    <w:hideMark/>
                  </w:tcPr>
                  <w:p w14:paraId="03DD4988" w14:textId="77777777" w:rsidR="00C21BB6" w:rsidRPr="006D0CF1" w:rsidRDefault="00C21BB6">
                    <w:pPr>
                      <w:pStyle w:val="Bibliografia"/>
                      <w:rPr>
                        <w:rFonts w:asciiTheme="majorHAnsi" w:hAnsiTheme="majorHAnsi"/>
                        <w:noProof/>
                      </w:rPr>
                    </w:pPr>
                    <w:r w:rsidRPr="006D0CF1">
                      <w:rPr>
                        <w:rFonts w:asciiTheme="majorHAnsi" w:hAnsiTheme="majorHAnsi"/>
                        <w:noProof/>
                      </w:rPr>
                      <w:lastRenderedPageBreak/>
                      <w:t xml:space="preserve">[19] </w:t>
                    </w:r>
                  </w:p>
                </w:tc>
                <w:tc>
                  <w:tcPr>
                    <w:tcW w:w="0" w:type="auto"/>
                    <w:hideMark/>
                  </w:tcPr>
                  <w:p w14:paraId="5B5A98AF" w14:textId="77777777" w:rsidR="00C21BB6" w:rsidRPr="006D0CF1" w:rsidRDefault="00C21BB6">
                    <w:pPr>
                      <w:pStyle w:val="Bibliografia"/>
                      <w:rPr>
                        <w:rFonts w:asciiTheme="majorHAnsi" w:hAnsiTheme="majorHAnsi"/>
                        <w:noProof/>
                      </w:rPr>
                    </w:pPr>
                    <w:r w:rsidRPr="006D0CF1">
                      <w:rPr>
                        <w:rFonts w:asciiTheme="majorHAnsi" w:hAnsiTheme="majorHAnsi"/>
                        <w:noProof/>
                      </w:rPr>
                      <w:t>W3C Working Group, „Web Services Glossary,” [Online]. Available: https://www.w3.org/TR/ws-gloss.</w:t>
                    </w:r>
                  </w:p>
                </w:tc>
              </w:tr>
            </w:tbl>
            <w:p w14:paraId="48CA9B11" w14:textId="77777777" w:rsidR="00C21BB6" w:rsidRPr="006D0CF1" w:rsidRDefault="00C21BB6">
              <w:pPr>
                <w:divId w:val="1364791770"/>
                <w:rPr>
                  <w:rFonts w:asciiTheme="majorHAnsi" w:eastAsia="Times New Roman" w:hAnsiTheme="majorHAnsi"/>
                  <w:noProof/>
                </w:rPr>
              </w:pPr>
            </w:p>
            <w:p w14:paraId="1FABC9C6" w14:textId="77777777" w:rsidR="00D96FC2" w:rsidRPr="006D0CF1" w:rsidRDefault="005F7868" w:rsidP="00D26B68">
              <w:pPr>
                <w:rPr>
                  <w:rFonts w:asciiTheme="majorHAnsi" w:hAnsiTheme="majorHAnsi"/>
                </w:rPr>
              </w:pPr>
              <w:r w:rsidRPr="006D0CF1">
                <w:rPr>
                  <w:rFonts w:asciiTheme="majorHAnsi" w:hAnsiTheme="majorHAnsi"/>
                  <w:b/>
                  <w:bCs/>
                </w:rPr>
                <w:fldChar w:fldCharType="end"/>
              </w:r>
            </w:p>
          </w:sdtContent>
        </w:sdt>
      </w:sdtContent>
    </w:sdt>
    <w:sectPr w:rsidR="00D96FC2" w:rsidRPr="006D0CF1" w:rsidSect="006D0CF1">
      <w:type w:val="continuous"/>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0D6FB4" w14:textId="77777777" w:rsidR="000E2F0F" w:rsidRDefault="000E2F0F" w:rsidP="00C00171">
      <w:pPr>
        <w:spacing w:after="0" w:line="240" w:lineRule="auto"/>
      </w:pPr>
      <w:r>
        <w:separator/>
      </w:r>
    </w:p>
  </w:endnote>
  <w:endnote w:type="continuationSeparator" w:id="0">
    <w:p w14:paraId="449F1057" w14:textId="77777777" w:rsidR="000E2F0F" w:rsidRDefault="000E2F0F" w:rsidP="00C001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63DC9D" w14:textId="77777777" w:rsidR="000E2F0F" w:rsidRDefault="000E2F0F" w:rsidP="00C00171">
      <w:pPr>
        <w:spacing w:after="0" w:line="240" w:lineRule="auto"/>
      </w:pPr>
      <w:r>
        <w:separator/>
      </w:r>
    </w:p>
  </w:footnote>
  <w:footnote w:type="continuationSeparator" w:id="0">
    <w:p w14:paraId="277A041C" w14:textId="77777777" w:rsidR="000E2F0F" w:rsidRDefault="000E2F0F" w:rsidP="00C00171">
      <w:pPr>
        <w:spacing w:after="0" w:line="240" w:lineRule="auto"/>
      </w:pPr>
      <w:r>
        <w:continuationSeparator/>
      </w:r>
    </w:p>
  </w:footnote>
  <w:footnote w:id="1">
    <w:p w14:paraId="6CF35C8B" w14:textId="77777777" w:rsidR="005D2CDD" w:rsidRPr="00A46898" w:rsidRDefault="005D2CDD" w:rsidP="00381992">
      <w:pPr>
        <w:pStyle w:val="Tekstprzypisudolnego"/>
        <w:jc w:val="both"/>
        <w:rPr>
          <w:rFonts w:asciiTheme="majorHAnsi" w:hAnsiTheme="majorHAnsi"/>
        </w:rPr>
      </w:pPr>
      <w:r w:rsidRPr="00A46898">
        <w:rPr>
          <w:rStyle w:val="Odwoanieprzypisudolnego"/>
          <w:rFonts w:asciiTheme="majorHAnsi" w:hAnsiTheme="majorHAnsi"/>
        </w:rPr>
        <w:footnoteRef/>
      </w:r>
      <w:r w:rsidRPr="00A46898">
        <w:rPr>
          <w:rFonts w:asciiTheme="majorHAnsi" w:hAnsiTheme="majorHAnsi"/>
        </w:rPr>
        <w:t xml:space="preserve"> Interoperacyjność według </w:t>
      </w:r>
      <w:r w:rsidRPr="00A46898">
        <w:rPr>
          <w:rFonts w:asciiTheme="majorHAnsi" w:hAnsiTheme="majorHAnsi"/>
          <w:i/>
        </w:rPr>
        <w:t>IEEE Standard Computer Dictionary 610</w:t>
      </w:r>
      <w:r w:rsidRPr="00A46898">
        <w:rPr>
          <w:rFonts w:asciiTheme="majorHAnsi" w:hAnsiTheme="majorHAnsi"/>
        </w:rPr>
        <w:t xml:space="preserve"> jest definiowana jako „zdolność dwóch lub większej liczby systemów informatycznych lub ich komponentów do wymiany informacji i do jej użycia” </w:t>
      </w:r>
      <w:sdt>
        <w:sdtPr>
          <w:rPr>
            <w:rFonts w:asciiTheme="majorHAnsi" w:hAnsiTheme="majorHAnsi"/>
          </w:rPr>
          <w:id w:val="-722132592"/>
          <w:citation/>
        </w:sdtPr>
        <w:sdtContent>
          <w:r w:rsidRPr="00A46898">
            <w:rPr>
              <w:rFonts w:asciiTheme="majorHAnsi" w:hAnsiTheme="majorHAnsi"/>
            </w:rPr>
            <w:fldChar w:fldCharType="begin"/>
          </w:r>
          <w:r w:rsidRPr="00A46898">
            <w:rPr>
              <w:rFonts w:asciiTheme="majorHAnsi" w:hAnsiTheme="majorHAnsi"/>
            </w:rPr>
            <w:instrText xml:space="preserve">CITATION IEE91 \l 1045 </w:instrText>
          </w:r>
          <w:r w:rsidRPr="00A46898">
            <w:rPr>
              <w:rFonts w:asciiTheme="majorHAnsi" w:hAnsiTheme="majorHAnsi"/>
            </w:rPr>
            <w:fldChar w:fldCharType="separate"/>
          </w:r>
          <w:r w:rsidRPr="00A46898">
            <w:rPr>
              <w:rFonts w:asciiTheme="majorHAnsi" w:hAnsiTheme="majorHAnsi"/>
              <w:noProof/>
            </w:rPr>
            <w:t>[14]</w:t>
          </w:r>
          <w:r w:rsidRPr="00A46898">
            <w:rPr>
              <w:rFonts w:asciiTheme="majorHAnsi" w:hAnsiTheme="majorHAnsi"/>
            </w:rPr>
            <w:fldChar w:fldCharType="end"/>
          </w:r>
        </w:sdtContent>
      </w:sdt>
      <w:r w:rsidRPr="00A46898">
        <w:rPr>
          <w:rFonts w:asciiTheme="majorHAnsi" w:hAnsiTheme="majorHAnsi"/>
        </w:rPr>
        <w:t>.</w:t>
      </w:r>
    </w:p>
  </w:footnote>
  <w:footnote w:id="2">
    <w:p w14:paraId="4F3226FF" w14:textId="77777777" w:rsidR="005D2CDD" w:rsidRPr="00A46898" w:rsidRDefault="005D2CDD" w:rsidP="00381992">
      <w:pPr>
        <w:pStyle w:val="Tekstprzypisudolnego"/>
        <w:jc w:val="both"/>
        <w:rPr>
          <w:rFonts w:asciiTheme="majorHAnsi" w:hAnsiTheme="majorHAnsi"/>
        </w:rPr>
      </w:pPr>
      <w:r w:rsidRPr="00A46898">
        <w:rPr>
          <w:rStyle w:val="Odwoanieprzypisudolnego"/>
          <w:rFonts w:asciiTheme="majorHAnsi" w:hAnsiTheme="majorHAnsi"/>
        </w:rPr>
        <w:footnoteRef/>
      </w:r>
      <w:r w:rsidRPr="00A46898">
        <w:rPr>
          <w:rFonts w:asciiTheme="majorHAnsi" w:hAnsiTheme="majorHAnsi"/>
        </w:rPr>
        <w:t xml:space="preserve"> </w:t>
      </w:r>
      <w:r w:rsidRPr="00A46898">
        <w:rPr>
          <w:rFonts w:asciiTheme="majorHAnsi" w:hAnsiTheme="majorHAnsi" w:cs="Times New Roman"/>
        </w:rPr>
        <w:t xml:space="preserve">System integrowany może być usługodawcą (ang. </w:t>
      </w:r>
      <w:r w:rsidRPr="00A46898">
        <w:rPr>
          <w:rFonts w:asciiTheme="majorHAnsi" w:hAnsiTheme="majorHAnsi" w:cs="Times New Roman"/>
          <w:i/>
        </w:rPr>
        <w:t>Provider</w:t>
      </w:r>
      <w:r w:rsidRPr="00A46898">
        <w:rPr>
          <w:rFonts w:asciiTheme="majorHAnsi" w:hAnsiTheme="majorHAnsi" w:cs="Times New Roman"/>
        </w:rPr>
        <w:t xml:space="preserve">), jeśli dostarcza funkcjonalność udostępnianą przez usługę, lub usługobiorcą (ang. </w:t>
      </w:r>
      <w:r w:rsidRPr="00A46898">
        <w:rPr>
          <w:rFonts w:asciiTheme="majorHAnsi" w:hAnsiTheme="majorHAnsi" w:cs="Times New Roman"/>
          <w:i/>
        </w:rPr>
        <w:t>Consumer</w:t>
      </w:r>
      <w:r w:rsidRPr="00A46898">
        <w:rPr>
          <w:rFonts w:asciiTheme="majorHAnsi" w:hAnsiTheme="majorHAnsi" w:cs="Times New Roman"/>
        </w:rPr>
        <w:t>), jeśli konsumuje tę funkcjonalność. W dalszej części niniejszej pracy autor będzie posługiwał się uproszczoną terminologią „dawca” oraz „konsument”.</w:t>
      </w:r>
    </w:p>
  </w:footnote>
  <w:footnote w:id="3">
    <w:p w14:paraId="520EF10F" w14:textId="77777777" w:rsidR="005D2CDD" w:rsidRPr="00A46898" w:rsidRDefault="005D2CDD" w:rsidP="000D3019">
      <w:pPr>
        <w:pStyle w:val="Tekstprzypisudolnego"/>
        <w:jc w:val="both"/>
        <w:rPr>
          <w:rFonts w:asciiTheme="majorHAnsi" w:hAnsiTheme="majorHAnsi"/>
        </w:rPr>
      </w:pPr>
      <w:r w:rsidRPr="00A46898">
        <w:rPr>
          <w:rStyle w:val="Odwoanieprzypisudolnego"/>
          <w:rFonts w:asciiTheme="majorHAnsi" w:hAnsiTheme="majorHAnsi"/>
        </w:rPr>
        <w:footnoteRef/>
      </w:r>
      <w:r w:rsidRPr="00A46898">
        <w:rPr>
          <w:rFonts w:asciiTheme="majorHAnsi" w:hAnsiTheme="majorHAnsi"/>
        </w:rPr>
        <w:t xml:space="preserve"> Skrót</w:t>
      </w:r>
      <w:r w:rsidRPr="00A46898">
        <w:rPr>
          <w:rFonts w:asciiTheme="majorHAnsi" w:hAnsiTheme="majorHAnsi"/>
          <w:i/>
        </w:rPr>
        <w:t xml:space="preserve"> VETRO</w:t>
      </w:r>
      <w:r w:rsidRPr="00A46898">
        <w:rPr>
          <w:rFonts w:asciiTheme="majorHAnsi" w:hAnsiTheme="majorHAnsi"/>
        </w:rPr>
        <w:t xml:space="preserve"> zgodnie z </w:t>
      </w:r>
      <w:r w:rsidRPr="00A46898">
        <w:rPr>
          <w:rFonts w:asciiTheme="majorHAnsi" w:hAnsiTheme="majorHAnsi"/>
          <w:i/>
        </w:rPr>
        <w:t>Enterprise Service Bus</w:t>
      </w:r>
      <w:r w:rsidRPr="00A46898">
        <w:rPr>
          <w:rFonts w:asciiTheme="majorHAnsi" w:hAnsiTheme="majorHAnsi"/>
        </w:rPr>
        <w:t xml:space="preserve"> Davida Chappela oznacza podstawowe funkcje usługi: walidacja komunikatów (ang. </w:t>
      </w:r>
      <w:r w:rsidRPr="00A46898">
        <w:rPr>
          <w:rFonts w:asciiTheme="majorHAnsi" w:hAnsiTheme="majorHAnsi"/>
          <w:i/>
        </w:rPr>
        <w:t>validate</w:t>
      </w:r>
      <w:r w:rsidRPr="00A46898">
        <w:rPr>
          <w:rFonts w:asciiTheme="majorHAnsi" w:hAnsiTheme="majorHAnsi"/>
        </w:rPr>
        <w:t xml:space="preserve">), wzbogacanie treści (ang. </w:t>
      </w:r>
      <w:r w:rsidRPr="00A46898">
        <w:rPr>
          <w:rFonts w:asciiTheme="majorHAnsi" w:hAnsiTheme="majorHAnsi"/>
          <w:i/>
        </w:rPr>
        <w:t>enrich</w:t>
      </w:r>
      <w:r w:rsidRPr="00A46898">
        <w:rPr>
          <w:rFonts w:asciiTheme="majorHAnsi" w:hAnsiTheme="majorHAnsi"/>
        </w:rPr>
        <w:t xml:space="preserve">), transformacja danych (ang. </w:t>
      </w:r>
      <w:r w:rsidRPr="00A46898">
        <w:rPr>
          <w:rFonts w:asciiTheme="majorHAnsi" w:hAnsiTheme="majorHAnsi"/>
          <w:i/>
        </w:rPr>
        <w:t>transform</w:t>
      </w:r>
      <w:r w:rsidRPr="00A46898">
        <w:rPr>
          <w:rFonts w:asciiTheme="majorHAnsi" w:hAnsiTheme="majorHAnsi"/>
        </w:rPr>
        <w:t xml:space="preserve">), trasowanie ruchu (ang. </w:t>
      </w:r>
      <w:r w:rsidRPr="00A46898">
        <w:rPr>
          <w:rFonts w:asciiTheme="majorHAnsi" w:hAnsiTheme="majorHAnsi"/>
          <w:i/>
        </w:rPr>
        <w:t>routing</w:t>
      </w:r>
      <w:r w:rsidRPr="00A46898">
        <w:rPr>
          <w:rFonts w:asciiTheme="majorHAnsi" w:hAnsiTheme="majorHAnsi"/>
        </w:rPr>
        <w:t xml:space="preserve">), aktywowanie systemów zewnętrznych (ang. </w:t>
      </w:r>
      <w:r w:rsidRPr="00A46898">
        <w:rPr>
          <w:rFonts w:asciiTheme="majorHAnsi" w:hAnsiTheme="majorHAnsi"/>
          <w:i/>
        </w:rPr>
        <w:t>operate</w:t>
      </w:r>
      <w:r w:rsidRPr="00A46898">
        <w:rPr>
          <w:rFonts w:asciiTheme="majorHAnsi" w:hAnsiTheme="majorHAnsi"/>
        </w:rPr>
        <w:t xml:space="preserve">) </w:t>
      </w:r>
      <w:sdt>
        <w:sdtPr>
          <w:rPr>
            <w:rFonts w:asciiTheme="majorHAnsi" w:hAnsiTheme="majorHAnsi"/>
          </w:rPr>
          <w:id w:val="-769393774"/>
          <w:citation/>
        </w:sdtPr>
        <w:sdtContent>
          <w:r w:rsidRPr="00A46898">
            <w:rPr>
              <w:rFonts w:asciiTheme="majorHAnsi" w:hAnsiTheme="majorHAnsi"/>
            </w:rPr>
            <w:fldChar w:fldCharType="begin"/>
          </w:r>
          <w:r w:rsidRPr="00A46898">
            <w:rPr>
              <w:rFonts w:asciiTheme="majorHAnsi" w:hAnsiTheme="majorHAnsi"/>
            </w:rPr>
            <w:instrText xml:space="preserve"> CITATION Dav04 \l 1045 </w:instrText>
          </w:r>
          <w:r w:rsidRPr="00A46898">
            <w:rPr>
              <w:rFonts w:asciiTheme="majorHAnsi" w:hAnsiTheme="majorHAnsi"/>
            </w:rPr>
            <w:fldChar w:fldCharType="separate"/>
          </w:r>
          <w:r w:rsidRPr="00A46898">
            <w:rPr>
              <w:rFonts w:asciiTheme="majorHAnsi" w:hAnsiTheme="majorHAnsi"/>
              <w:noProof/>
            </w:rPr>
            <w:t>[8]</w:t>
          </w:r>
          <w:r w:rsidRPr="00A46898">
            <w:rPr>
              <w:rFonts w:asciiTheme="majorHAnsi" w:hAnsiTheme="majorHAnsi"/>
            </w:rPr>
            <w:fldChar w:fldCharType="end"/>
          </w:r>
        </w:sdtContent>
      </w:sdt>
      <w:r w:rsidRPr="00A46898">
        <w:rPr>
          <w:rFonts w:asciiTheme="majorHAnsi" w:hAnsiTheme="majorHAnsi"/>
        </w:rPr>
        <w:t>.</w:t>
      </w:r>
    </w:p>
  </w:footnote>
  <w:footnote w:id="4">
    <w:p w14:paraId="22429FEC" w14:textId="77777777" w:rsidR="005D2CDD" w:rsidRPr="00A46898" w:rsidRDefault="005D2CDD" w:rsidP="000D3019">
      <w:pPr>
        <w:pStyle w:val="Tekstprzypisudolnego"/>
        <w:jc w:val="both"/>
        <w:rPr>
          <w:rFonts w:asciiTheme="majorHAnsi" w:hAnsiTheme="majorHAnsi"/>
        </w:rPr>
      </w:pPr>
      <w:r w:rsidRPr="00A46898">
        <w:rPr>
          <w:rStyle w:val="Odwoanieprzypisudolnego"/>
          <w:rFonts w:asciiTheme="majorHAnsi" w:hAnsiTheme="majorHAnsi"/>
        </w:rPr>
        <w:footnoteRef/>
      </w:r>
      <w:r w:rsidRPr="00A46898">
        <w:rPr>
          <w:rFonts w:asciiTheme="majorHAnsi" w:hAnsiTheme="majorHAnsi"/>
        </w:rPr>
        <w:t xml:space="preserve"> Szczegółowy opis wzorców wymiany wiadomości </w:t>
      </w:r>
      <w:r w:rsidRPr="00A46898">
        <w:rPr>
          <w:rFonts w:asciiTheme="majorHAnsi" w:hAnsiTheme="majorHAnsi" w:cs="Times New Roman"/>
        </w:rPr>
        <w:t xml:space="preserve">(ang. </w:t>
      </w:r>
      <w:r w:rsidRPr="00A46898">
        <w:rPr>
          <w:rFonts w:asciiTheme="majorHAnsi" w:hAnsiTheme="majorHAnsi" w:cs="Times New Roman"/>
          <w:i/>
        </w:rPr>
        <w:t>Message Exchange Patterns</w:t>
      </w:r>
      <w:r w:rsidRPr="00A46898">
        <w:rPr>
          <w:rFonts w:asciiTheme="majorHAnsi" w:hAnsiTheme="majorHAnsi" w:cs="Times New Roman"/>
        </w:rPr>
        <w:t xml:space="preserve">, w skrócie MEP) </w:t>
      </w:r>
      <w:r w:rsidRPr="00A46898">
        <w:rPr>
          <w:rFonts w:asciiTheme="majorHAnsi" w:hAnsiTheme="majorHAnsi"/>
        </w:rPr>
        <w:t xml:space="preserve">można znaleźć w </w:t>
      </w:r>
      <w:r w:rsidRPr="00A46898">
        <w:rPr>
          <w:rFonts w:asciiTheme="majorHAnsi" w:hAnsiTheme="majorHAnsi"/>
          <w:i/>
        </w:rPr>
        <w:t>SOA in Practice</w:t>
      </w:r>
      <w:r w:rsidRPr="00A46898">
        <w:rPr>
          <w:rFonts w:asciiTheme="majorHAnsi" w:hAnsiTheme="majorHAnsi"/>
        </w:rPr>
        <w:t xml:space="preserve"> Nicolaia Josuttisa </w:t>
      </w:r>
      <w:sdt>
        <w:sdtPr>
          <w:rPr>
            <w:rFonts w:asciiTheme="majorHAnsi" w:hAnsiTheme="majorHAnsi"/>
          </w:rPr>
          <w:id w:val="-1905053486"/>
          <w:citation/>
        </w:sdtPr>
        <w:sdtContent>
          <w:r w:rsidRPr="00A46898">
            <w:rPr>
              <w:rFonts w:asciiTheme="majorHAnsi" w:hAnsiTheme="majorHAnsi"/>
            </w:rPr>
            <w:fldChar w:fldCharType="begin"/>
          </w:r>
          <w:r w:rsidRPr="00A46898">
            <w:rPr>
              <w:rFonts w:asciiTheme="majorHAnsi" w:hAnsiTheme="majorHAnsi"/>
            </w:rPr>
            <w:instrText xml:space="preserve"> CITATION Jos07 \l 1045 </w:instrText>
          </w:r>
          <w:r w:rsidRPr="00A46898">
            <w:rPr>
              <w:rFonts w:asciiTheme="majorHAnsi" w:hAnsiTheme="majorHAnsi"/>
            </w:rPr>
            <w:fldChar w:fldCharType="separate"/>
          </w:r>
          <w:r w:rsidRPr="00A46898">
            <w:rPr>
              <w:rFonts w:asciiTheme="majorHAnsi" w:hAnsiTheme="majorHAnsi"/>
              <w:noProof/>
            </w:rPr>
            <w:t>[12]</w:t>
          </w:r>
          <w:r w:rsidRPr="00A46898">
            <w:rPr>
              <w:rFonts w:asciiTheme="majorHAnsi" w:hAnsiTheme="majorHAnsi"/>
            </w:rPr>
            <w:fldChar w:fldCharType="end"/>
          </w:r>
        </w:sdtContent>
      </w:sdt>
      <w:r w:rsidRPr="00A46898">
        <w:rPr>
          <w:rFonts w:asciiTheme="majorHAnsi" w:hAnsiTheme="majorHAnsi"/>
        </w:rPr>
        <w:t>.</w:t>
      </w:r>
    </w:p>
  </w:footnote>
  <w:footnote w:id="5">
    <w:p w14:paraId="70FDE18B" w14:textId="77777777" w:rsidR="005D2CDD" w:rsidRPr="00B94309" w:rsidRDefault="005D2CDD" w:rsidP="000D3019">
      <w:pPr>
        <w:pStyle w:val="Tekstprzypisudolnego"/>
        <w:jc w:val="both"/>
        <w:rPr>
          <w:rFonts w:asciiTheme="majorHAnsi" w:hAnsiTheme="majorHAnsi"/>
        </w:rPr>
      </w:pPr>
      <w:r w:rsidRPr="00A46898">
        <w:rPr>
          <w:rStyle w:val="Odwoanieprzypisudolnego"/>
          <w:rFonts w:asciiTheme="majorHAnsi" w:hAnsiTheme="majorHAnsi"/>
        </w:rPr>
        <w:footnoteRef/>
      </w:r>
      <w:r w:rsidRPr="00A46898">
        <w:rPr>
          <w:rFonts w:asciiTheme="majorHAnsi" w:hAnsiTheme="majorHAnsi"/>
        </w:rPr>
        <w:t xml:space="preserve"> </w:t>
      </w:r>
      <w:r w:rsidRPr="00B94309">
        <w:rPr>
          <w:rFonts w:asciiTheme="majorHAnsi" w:hAnsiTheme="majorHAnsi"/>
        </w:rPr>
        <w:t xml:space="preserve">Opis cech brokera komunikacyjnego można znaleźć na stronie produktu Apache ActiveMQ http://activemq.apache.org/features.html </w:t>
      </w:r>
      <w:sdt>
        <w:sdtPr>
          <w:rPr>
            <w:rFonts w:asciiTheme="majorHAnsi" w:hAnsiTheme="majorHAnsi"/>
          </w:rPr>
          <w:id w:val="660744750"/>
          <w:citation/>
        </w:sdtPr>
        <w:sdtContent>
          <w:r w:rsidRPr="00B94309">
            <w:rPr>
              <w:rFonts w:asciiTheme="majorHAnsi" w:hAnsiTheme="majorHAnsi"/>
            </w:rPr>
            <w:fldChar w:fldCharType="begin"/>
          </w:r>
          <w:r w:rsidRPr="00B94309">
            <w:rPr>
              <w:rFonts w:asciiTheme="majorHAnsi" w:hAnsiTheme="majorHAnsi"/>
            </w:rPr>
            <w:instrText xml:space="preserve"> CITATION The16 \l 1045 </w:instrText>
          </w:r>
          <w:r w:rsidRPr="00B94309">
            <w:rPr>
              <w:rFonts w:asciiTheme="majorHAnsi" w:hAnsiTheme="majorHAnsi"/>
            </w:rPr>
            <w:fldChar w:fldCharType="separate"/>
          </w:r>
          <w:r w:rsidRPr="00B94309">
            <w:rPr>
              <w:rFonts w:asciiTheme="majorHAnsi" w:hAnsiTheme="majorHAnsi"/>
              <w:noProof/>
            </w:rPr>
            <w:t>[15]</w:t>
          </w:r>
          <w:r w:rsidRPr="00B94309">
            <w:rPr>
              <w:rFonts w:asciiTheme="majorHAnsi" w:hAnsiTheme="majorHAnsi"/>
            </w:rPr>
            <w:fldChar w:fldCharType="end"/>
          </w:r>
        </w:sdtContent>
      </w:sdt>
      <w:r w:rsidRPr="00B94309">
        <w:rPr>
          <w:rFonts w:asciiTheme="majorHAnsi" w:hAnsiTheme="majorHAnsi"/>
        </w:rPr>
        <w:t>.</w:t>
      </w:r>
    </w:p>
  </w:footnote>
  <w:footnote w:id="6">
    <w:p w14:paraId="56C29645" w14:textId="77777777" w:rsidR="005D2CDD" w:rsidRPr="00B94309" w:rsidRDefault="005D2CDD">
      <w:pPr>
        <w:pStyle w:val="Tekstprzypisudolnego"/>
        <w:rPr>
          <w:rFonts w:asciiTheme="majorHAnsi" w:hAnsiTheme="majorHAnsi"/>
        </w:rPr>
      </w:pPr>
      <w:r w:rsidRPr="00B94309">
        <w:rPr>
          <w:rStyle w:val="Odwoanieprzypisudolnego"/>
          <w:rFonts w:asciiTheme="majorHAnsi" w:hAnsiTheme="majorHAnsi"/>
        </w:rPr>
        <w:footnoteRef/>
      </w:r>
      <w:r w:rsidRPr="00B94309">
        <w:rPr>
          <w:rFonts w:asciiTheme="majorHAnsi" w:hAnsiTheme="majorHAnsi"/>
        </w:rPr>
        <w:t xml:space="preserve"> Standard UDDI w wersji 3 jest opisany w </w:t>
      </w:r>
      <w:sdt>
        <w:sdtPr>
          <w:rPr>
            <w:rFonts w:asciiTheme="majorHAnsi" w:hAnsiTheme="majorHAnsi"/>
          </w:rPr>
          <w:id w:val="-2037494157"/>
          <w:citation/>
        </w:sdtPr>
        <w:sdtContent>
          <w:r w:rsidRPr="00B94309">
            <w:rPr>
              <w:rFonts w:asciiTheme="majorHAnsi" w:hAnsiTheme="majorHAnsi"/>
            </w:rPr>
            <w:fldChar w:fldCharType="begin"/>
          </w:r>
          <w:r w:rsidRPr="00B94309">
            <w:rPr>
              <w:rFonts w:asciiTheme="majorHAnsi" w:hAnsiTheme="majorHAnsi"/>
            </w:rPr>
            <w:instrText xml:space="preserve"> CITATION OAS04 \l 1045 </w:instrText>
          </w:r>
          <w:r w:rsidRPr="00B94309">
            <w:rPr>
              <w:rFonts w:asciiTheme="majorHAnsi" w:hAnsiTheme="majorHAnsi"/>
            </w:rPr>
            <w:fldChar w:fldCharType="separate"/>
          </w:r>
          <w:r w:rsidRPr="00B94309">
            <w:rPr>
              <w:rFonts w:asciiTheme="majorHAnsi" w:hAnsiTheme="majorHAnsi"/>
              <w:noProof/>
            </w:rPr>
            <w:t>[1]</w:t>
          </w:r>
          <w:r w:rsidRPr="00B94309">
            <w:rPr>
              <w:rFonts w:asciiTheme="majorHAnsi" w:hAnsiTheme="majorHAnsi"/>
            </w:rPr>
            <w:fldChar w:fldCharType="end"/>
          </w:r>
        </w:sdtContent>
      </w:sdt>
      <w:r w:rsidRPr="00B94309">
        <w:rPr>
          <w:rFonts w:asciiTheme="majorHAnsi" w:hAnsiTheme="majorHAnsi"/>
        </w:rPr>
        <w:t>.</w:t>
      </w:r>
    </w:p>
  </w:footnote>
  <w:footnote w:id="7">
    <w:p w14:paraId="020BA9D0" w14:textId="77777777" w:rsidR="005D2CDD" w:rsidRPr="00A46898" w:rsidRDefault="005D2CDD" w:rsidP="000D3019">
      <w:pPr>
        <w:pStyle w:val="Tekstprzypisudolnego"/>
        <w:jc w:val="both"/>
        <w:rPr>
          <w:rFonts w:asciiTheme="majorHAnsi" w:hAnsiTheme="majorHAnsi"/>
        </w:rPr>
      </w:pPr>
      <w:r w:rsidRPr="00B94309">
        <w:rPr>
          <w:rStyle w:val="Odwoanieprzypisudolnego"/>
          <w:rFonts w:asciiTheme="majorHAnsi" w:hAnsiTheme="majorHAnsi"/>
        </w:rPr>
        <w:footnoteRef/>
      </w:r>
      <w:r w:rsidRPr="00B94309">
        <w:rPr>
          <w:rFonts w:asciiTheme="majorHAnsi" w:hAnsiTheme="majorHAnsi"/>
        </w:rPr>
        <w:t xml:space="preserve"> Koncepcja Kanonicznego modelu danych została opisana w pracy </w:t>
      </w:r>
      <w:r w:rsidRPr="00B94309">
        <w:rPr>
          <w:rFonts w:asciiTheme="majorHAnsi" w:hAnsiTheme="majorHAnsi"/>
          <w:i/>
        </w:rPr>
        <w:t>The value of applying the canonical modeling pattern in SOA</w:t>
      </w:r>
      <w:r w:rsidRPr="00B94309">
        <w:rPr>
          <w:rFonts w:asciiTheme="majorHAnsi" w:hAnsiTheme="majorHAnsi"/>
        </w:rPr>
        <w:t xml:space="preserve"> dostępnej w IBM DeveloperWorks Technical</w:t>
      </w:r>
      <w:r w:rsidRPr="00A46898">
        <w:rPr>
          <w:rFonts w:asciiTheme="majorHAnsi" w:hAnsiTheme="majorHAnsi"/>
        </w:rPr>
        <w:t xml:space="preserve"> Library </w:t>
      </w:r>
      <w:sdt>
        <w:sdtPr>
          <w:rPr>
            <w:rFonts w:asciiTheme="majorHAnsi" w:hAnsiTheme="majorHAnsi"/>
          </w:rPr>
          <w:id w:val="-667490650"/>
          <w:citation/>
        </w:sdtPr>
        <w:sdtContent>
          <w:r w:rsidRPr="00A46898">
            <w:rPr>
              <w:rFonts w:asciiTheme="majorHAnsi" w:hAnsiTheme="majorHAnsi"/>
            </w:rPr>
            <w:fldChar w:fldCharType="begin"/>
          </w:r>
          <w:r w:rsidRPr="00A46898">
            <w:rPr>
              <w:rFonts w:asciiTheme="majorHAnsi" w:hAnsiTheme="majorHAnsi"/>
            </w:rPr>
            <w:instrText xml:space="preserve"> CITATION IBM08 \l 1045 </w:instrText>
          </w:r>
          <w:r w:rsidRPr="00A46898">
            <w:rPr>
              <w:rFonts w:asciiTheme="majorHAnsi" w:hAnsiTheme="majorHAnsi"/>
            </w:rPr>
            <w:fldChar w:fldCharType="separate"/>
          </w:r>
          <w:r w:rsidRPr="00A46898">
            <w:rPr>
              <w:rFonts w:asciiTheme="majorHAnsi" w:hAnsiTheme="majorHAnsi"/>
              <w:noProof/>
            </w:rPr>
            <w:t>[13]</w:t>
          </w:r>
          <w:r w:rsidRPr="00A46898">
            <w:rPr>
              <w:rFonts w:asciiTheme="majorHAnsi" w:hAnsiTheme="majorHAnsi"/>
            </w:rPr>
            <w:fldChar w:fldCharType="end"/>
          </w:r>
        </w:sdtContent>
      </w:sdt>
      <w:r w:rsidRPr="00A46898">
        <w:rPr>
          <w:rFonts w:asciiTheme="majorHAnsi" w:hAnsiTheme="majorHAnsi"/>
        </w:rPr>
        <w:t>.</w:t>
      </w:r>
    </w:p>
  </w:footnote>
  <w:footnote w:id="8">
    <w:p w14:paraId="147E54C0" w14:textId="77777777" w:rsidR="005D2CDD" w:rsidRPr="00873685" w:rsidRDefault="005D2CDD">
      <w:pPr>
        <w:pStyle w:val="Tekstprzypisudolnego"/>
        <w:rPr>
          <w:rFonts w:asciiTheme="majorHAnsi" w:hAnsiTheme="majorHAnsi"/>
        </w:rPr>
      </w:pPr>
      <w:r w:rsidRPr="00873685">
        <w:rPr>
          <w:rStyle w:val="Odwoanieprzypisudolnego"/>
          <w:rFonts w:asciiTheme="majorHAnsi" w:hAnsiTheme="majorHAnsi"/>
        </w:rPr>
        <w:footnoteRef/>
      </w:r>
      <w:r w:rsidRPr="00873685">
        <w:rPr>
          <w:rFonts w:asciiTheme="majorHAnsi" w:hAnsiTheme="majorHAnsi"/>
        </w:rPr>
        <w:t xml:space="preserve"> </w:t>
      </w:r>
      <w:r w:rsidRPr="00873685">
        <w:rPr>
          <w:rFonts w:asciiTheme="majorHAnsi" w:hAnsiTheme="majorHAnsi"/>
          <w:i/>
        </w:rPr>
        <w:t xml:space="preserve">Apache Software License version 2.0 </w:t>
      </w:r>
      <w:hyperlink r:id="rId1" w:history="1">
        <w:r w:rsidRPr="00873685">
          <w:rPr>
            <w:rStyle w:val="Hipercze"/>
            <w:rFonts w:asciiTheme="majorHAnsi" w:hAnsiTheme="majorHAnsi"/>
          </w:rPr>
          <w:t>https://opensource.org/licenses/Apache-2.0</w:t>
        </w:r>
      </w:hyperlink>
      <w:r w:rsidRPr="00873685">
        <w:rPr>
          <w:rFonts w:asciiTheme="majorHAnsi" w:hAnsiTheme="majorHAnsi"/>
        </w:rPr>
        <w:t>.</w:t>
      </w:r>
    </w:p>
  </w:footnote>
  <w:footnote w:id="9">
    <w:p w14:paraId="4D860878" w14:textId="77777777" w:rsidR="005D2CDD" w:rsidRPr="00873685" w:rsidRDefault="005D2CDD">
      <w:pPr>
        <w:pStyle w:val="Tekstprzypisudolnego"/>
        <w:rPr>
          <w:rFonts w:asciiTheme="majorHAnsi" w:hAnsiTheme="majorHAnsi"/>
        </w:rPr>
      </w:pPr>
      <w:r w:rsidRPr="00873685">
        <w:rPr>
          <w:rStyle w:val="Odwoanieprzypisudolnego"/>
          <w:rFonts w:asciiTheme="majorHAnsi" w:hAnsiTheme="majorHAnsi"/>
        </w:rPr>
        <w:footnoteRef/>
      </w:r>
      <w:r w:rsidRPr="00873685">
        <w:rPr>
          <w:rFonts w:asciiTheme="majorHAnsi" w:hAnsiTheme="majorHAnsi"/>
        </w:rPr>
        <w:t xml:space="preserve"> </w:t>
      </w:r>
      <w:r w:rsidRPr="00873685">
        <w:rPr>
          <w:rFonts w:asciiTheme="majorHAnsi" w:hAnsiTheme="majorHAnsi"/>
          <w:i/>
        </w:rPr>
        <w:t>Common Development and Distribution License 1.0</w:t>
      </w:r>
      <w:r w:rsidRPr="00873685">
        <w:rPr>
          <w:rFonts w:asciiTheme="majorHAnsi" w:hAnsiTheme="majorHAnsi"/>
        </w:rPr>
        <w:t xml:space="preserve">  </w:t>
      </w:r>
      <w:hyperlink r:id="rId2" w:history="1">
        <w:r w:rsidRPr="00873685">
          <w:rPr>
            <w:rStyle w:val="Hipercze"/>
            <w:rFonts w:asciiTheme="majorHAnsi" w:hAnsiTheme="majorHAnsi"/>
          </w:rPr>
          <w:t>https://opensource.org/licenses/CDDL-1.0</w:t>
        </w:r>
      </w:hyperlink>
      <w:r w:rsidRPr="00873685">
        <w:rPr>
          <w:rFonts w:asciiTheme="majorHAnsi" w:hAnsiTheme="majorHAnsi"/>
        </w:rPr>
        <w:t>.</w:t>
      </w:r>
    </w:p>
  </w:footnote>
  <w:footnote w:id="10">
    <w:p w14:paraId="29FFAF59" w14:textId="77777777" w:rsidR="005D2CDD" w:rsidRPr="00873685" w:rsidRDefault="005D2CDD" w:rsidP="009B0653">
      <w:pPr>
        <w:pStyle w:val="Tekstprzypisudolnego"/>
        <w:rPr>
          <w:rFonts w:asciiTheme="majorHAnsi" w:hAnsiTheme="majorHAnsi"/>
        </w:rPr>
      </w:pPr>
      <w:r w:rsidRPr="00873685">
        <w:rPr>
          <w:rStyle w:val="Odwoanieprzypisudolnego"/>
          <w:rFonts w:asciiTheme="majorHAnsi" w:hAnsiTheme="majorHAnsi"/>
        </w:rPr>
        <w:footnoteRef/>
      </w:r>
      <w:r w:rsidRPr="00873685">
        <w:rPr>
          <w:rFonts w:asciiTheme="majorHAnsi" w:hAnsiTheme="majorHAnsi"/>
        </w:rPr>
        <w:t xml:space="preserve"> Mapowanie produktów WSO2 i Apache znajduje na stronie dostawcy WSO2 </w:t>
      </w:r>
      <w:hyperlink r:id="rId3" w:history="1">
        <w:r w:rsidRPr="00873685">
          <w:rPr>
            <w:rStyle w:val="Hipercze"/>
            <w:rFonts w:asciiTheme="majorHAnsi" w:hAnsiTheme="majorHAnsi"/>
          </w:rPr>
          <w:t>http://wso2.com/apache</w:t>
        </w:r>
      </w:hyperlink>
      <w:r w:rsidRPr="00873685">
        <w:rPr>
          <w:rFonts w:asciiTheme="majorHAnsi" w:hAnsiTheme="majorHAnsi"/>
        </w:rPr>
        <w:t>.</w:t>
      </w:r>
    </w:p>
  </w:footnote>
  <w:footnote w:id="11">
    <w:p w14:paraId="50F6B54F" w14:textId="77777777" w:rsidR="005D2CDD" w:rsidRPr="00873685" w:rsidRDefault="005D2CDD">
      <w:pPr>
        <w:pStyle w:val="Tekstprzypisudolnego"/>
        <w:rPr>
          <w:rFonts w:asciiTheme="majorHAnsi" w:hAnsiTheme="majorHAnsi"/>
        </w:rPr>
      </w:pPr>
      <w:r w:rsidRPr="00873685">
        <w:rPr>
          <w:rStyle w:val="Odwoanieprzypisudolnego"/>
          <w:rFonts w:asciiTheme="majorHAnsi" w:hAnsiTheme="majorHAnsi"/>
        </w:rPr>
        <w:footnoteRef/>
      </w:r>
      <w:r w:rsidRPr="00873685">
        <w:rPr>
          <w:rFonts w:asciiTheme="majorHAnsi" w:hAnsiTheme="majorHAnsi"/>
        </w:rPr>
        <w:t xml:space="preserve"> Strona domowa Open ESB </w:t>
      </w:r>
      <w:hyperlink r:id="rId4" w:history="1">
        <w:r w:rsidRPr="00873685">
          <w:rPr>
            <w:rStyle w:val="Hipercze"/>
            <w:rFonts w:asciiTheme="majorHAnsi" w:hAnsiTheme="majorHAnsi"/>
          </w:rPr>
          <w:t>http://www.open-esb.net</w:t>
        </w:r>
      </w:hyperlink>
      <w:r w:rsidRPr="00873685">
        <w:rPr>
          <w:rFonts w:asciiTheme="majorHAnsi" w:hAnsiTheme="majorHAnsi"/>
        </w:rPr>
        <w:t xml:space="preserve"> oraz OpenMQ </w:t>
      </w:r>
      <w:hyperlink r:id="rId5" w:history="1">
        <w:r w:rsidRPr="00873685">
          <w:rPr>
            <w:rStyle w:val="Hipercze"/>
            <w:rFonts w:asciiTheme="majorHAnsi" w:hAnsiTheme="majorHAnsi"/>
          </w:rPr>
          <w:t>https://mq.java.net</w:t>
        </w:r>
      </w:hyperlink>
      <w:r w:rsidRPr="00873685">
        <w:rPr>
          <w:rFonts w:asciiTheme="majorHAnsi" w:hAnsiTheme="majorHAnsi"/>
        </w:rPr>
        <w:t>.</w:t>
      </w:r>
    </w:p>
  </w:footnote>
  <w:footnote w:id="12">
    <w:p w14:paraId="23967895" w14:textId="77777777" w:rsidR="005D2CDD" w:rsidRPr="00873685" w:rsidRDefault="005D2CDD">
      <w:pPr>
        <w:pStyle w:val="Tekstprzypisudolnego"/>
        <w:rPr>
          <w:rFonts w:asciiTheme="majorHAnsi" w:hAnsiTheme="majorHAnsi"/>
        </w:rPr>
      </w:pPr>
      <w:r w:rsidRPr="00873685">
        <w:rPr>
          <w:rStyle w:val="Odwoanieprzypisudolnego"/>
          <w:rFonts w:asciiTheme="majorHAnsi" w:hAnsiTheme="majorHAnsi"/>
        </w:rPr>
        <w:footnoteRef/>
      </w:r>
      <w:r w:rsidRPr="00873685">
        <w:rPr>
          <w:rFonts w:asciiTheme="majorHAnsi" w:hAnsiTheme="majorHAnsi"/>
        </w:rPr>
        <w:t xml:space="preserve"> Strona domowa projektu Apache ServiceMix </w:t>
      </w:r>
      <w:hyperlink r:id="rId6" w:history="1">
        <w:r w:rsidRPr="00873685">
          <w:rPr>
            <w:rStyle w:val="Hipercze"/>
            <w:rFonts w:asciiTheme="majorHAnsi" w:hAnsiTheme="majorHAnsi"/>
          </w:rPr>
          <w:t>http://servicemix.apache.org</w:t>
        </w:r>
      </w:hyperlink>
      <w:r w:rsidRPr="00873685">
        <w:rPr>
          <w:rFonts w:asciiTheme="majorHAnsi" w:hAnsiTheme="majorHAnsi"/>
        </w:rPr>
        <w:t xml:space="preserve">. </w:t>
      </w:r>
    </w:p>
  </w:footnote>
  <w:footnote w:id="13">
    <w:p w14:paraId="5E9CC0A5" w14:textId="77777777" w:rsidR="005D2CDD" w:rsidRDefault="005D2CDD" w:rsidP="007B34D9">
      <w:pPr>
        <w:pStyle w:val="Tekstprzypisudolnego"/>
      </w:pPr>
      <w:r w:rsidRPr="00873685">
        <w:rPr>
          <w:rStyle w:val="Odwoanieprzypisudolnego"/>
          <w:rFonts w:asciiTheme="majorHAnsi" w:hAnsiTheme="majorHAnsi"/>
        </w:rPr>
        <w:footnoteRef/>
      </w:r>
      <w:r w:rsidRPr="00873685">
        <w:rPr>
          <w:rFonts w:asciiTheme="majorHAnsi" w:hAnsiTheme="majorHAnsi"/>
        </w:rPr>
        <w:t xml:space="preserve"> Dokumentacja Apache Camel </w:t>
      </w:r>
      <w:hyperlink r:id="rId7" w:history="1">
        <w:r w:rsidRPr="00873685">
          <w:rPr>
            <w:rStyle w:val="Hipercze"/>
            <w:rFonts w:asciiTheme="majorHAnsi" w:hAnsiTheme="majorHAnsi"/>
          </w:rPr>
          <w:t>http://camel.apache.org/enterprise-integration-patterns.html</w:t>
        </w:r>
      </w:hyperlink>
      <w:r w:rsidRPr="00873685">
        <w:rPr>
          <w:rFonts w:asciiTheme="majorHAnsi" w:hAnsiTheme="majorHAnsi"/>
        </w:rPr>
        <w:t xml:space="preserve"> oraz WSO2 </w:t>
      </w:r>
      <w:hyperlink r:id="rId8" w:history="1">
        <w:r w:rsidRPr="00873685">
          <w:rPr>
            <w:rStyle w:val="Hipercze"/>
            <w:rFonts w:asciiTheme="majorHAnsi" w:hAnsiTheme="majorHAnsi"/>
          </w:rPr>
          <w:t>https://docs.wso2.com/display/IntegrationPatterns/Enterprise+Integration+Patterns+with+WSO2+ESB</w:t>
        </w:r>
      </w:hyperlink>
      <w:r w:rsidRPr="00873685">
        <w:rPr>
          <w:rFonts w:asciiTheme="majorHAnsi" w:hAnsiTheme="majorHAnsi"/>
        </w:rPr>
        <w:t>.</w:t>
      </w:r>
    </w:p>
  </w:footnote>
  <w:footnote w:id="14">
    <w:p w14:paraId="3E9775F3" w14:textId="77777777" w:rsidR="005D2CDD" w:rsidRPr="006D0CF1" w:rsidRDefault="005D2CDD">
      <w:pPr>
        <w:pStyle w:val="Tekstprzypisudolnego"/>
        <w:rPr>
          <w:rFonts w:asciiTheme="majorHAnsi" w:hAnsiTheme="majorHAnsi"/>
        </w:rPr>
      </w:pPr>
      <w:r w:rsidRPr="006D0CF1">
        <w:rPr>
          <w:rStyle w:val="Odwoanieprzypisudolnego"/>
          <w:rFonts w:asciiTheme="majorHAnsi" w:hAnsiTheme="majorHAnsi"/>
        </w:rPr>
        <w:footnoteRef/>
      </w:r>
      <w:r w:rsidRPr="006D0CF1">
        <w:rPr>
          <w:rFonts w:asciiTheme="majorHAnsi" w:hAnsiTheme="majorHAnsi"/>
        </w:rPr>
        <w:t xml:space="preserve"> Dokumentacja Apache Camel </w:t>
      </w:r>
      <w:hyperlink r:id="rId9" w:history="1">
        <w:r w:rsidRPr="006D0CF1">
          <w:rPr>
            <w:rStyle w:val="Hipercze"/>
            <w:rFonts w:asciiTheme="majorHAnsi" w:hAnsiTheme="majorHAnsi"/>
          </w:rPr>
          <w:t>http://camel.apache.org/components.html</w:t>
        </w:r>
      </w:hyperlink>
      <w:r w:rsidRPr="006D0CF1">
        <w:rPr>
          <w:rFonts w:asciiTheme="majorHAnsi" w:hAnsiTheme="majorHAnsi"/>
        </w:rPr>
        <w:t xml:space="preserve"> oraz WSO2 </w:t>
      </w:r>
      <w:hyperlink r:id="rId10" w:history="1">
        <w:r w:rsidRPr="006D0CF1">
          <w:rPr>
            <w:rStyle w:val="Hipercze"/>
            <w:rFonts w:asciiTheme="majorHAnsi" w:hAnsiTheme="majorHAnsi"/>
          </w:rPr>
          <w:t>https://docs.wso2.com/display/ESBCONNECTORS/WSO2+ESB+Connectors</w:t>
        </w:r>
      </w:hyperlink>
      <w:r w:rsidRPr="006D0CF1">
        <w:rPr>
          <w:rFonts w:asciiTheme="majorHAnsi" w:hAnsiTheme="majorHAnsi"/>
        </w:rPr>
        <w:t>.</w:t>
      </w:r>
    </w:p>
  </w:footnote>
  <w:footnote w:id="15">
    <w:p w14:paraId="5394B65B" w14:textId="77777777" w:rsidR="005D2CDD" w:rsidRPr="006D0CF1" w:rsidRDefault="005D2CDD">
      <w:pPr>
        <w:pStyle w:val="Tekstprzypisudolnego"/>
        <w:rPr>
          <w:rFonts w:asciiTheme="majorHAnsi" w:hAnsiTheme="majorHAnsi"/>
        </w:rPr>
      </w:pPr>
      <w:r w:rsidRPr="006D0CF1">
        <w:rPr>
          <w:rStyle w:val="Odwoanieprzypisudolnego"/>
          <w:rFonts w:asciiTheme="majorHAnsi" w:hAnsiTheme="majorHAnsi"/>
        </w:rPr>
        <w:footnoteRef/>
      </w:r>
      <w:r w:rsidRPr="006D0CF1">
        <w:rPr>
          <w:rFonts w:asciiTheme="majorHAnsi" w:hAnsiTheme="majorHAnsi"/>
        </w:rPr>
        <w:t xml:space="preserve"> Standard JBI 1.0 </w:t>
      </w:r>
      <w:hyperlink r:id="rId11" w:history="1">
        <w:r w:rsidRPr="006D0CF1">
          <w:rPr>
            <w:rStyle w:val="Hipercze"/>
            <w:rFonts w:asciiTheme="majorHAnsi" w:hAnsiTheme="majorHAnsi"/>
          </w:rPr>
          <w:t>http://download.oracle.com/otndocs/jcp/jbi-1.0-fr-eval-oth-JSpec</w:t>
        </w:r>
      </w:hyperlink>
      <w:r w:rsidRPr="006D0CF1">
        <w:rPr>
          <w:rFonts w:asciiTheme="majorHAnsi" w:hAnsiTheme="majorHAnsi"/>
        </w:rPr>
        <w:t>.</w:t>
      </w:r>
    </w:p>
  </w:footnote>
  <w:footnote w:id="16">
    <w:p w14:paraId="0B249B0D" w14:textId="77777777" w:rsidR="005D2CDD" w:rsidRPr="006D0CF1" w:rsidRDefault="005D2CDD">
      <w:pPr>
        <w:pStyle w:val="Tekstprzypisudolnego"/>
        <w:rPr>
          <w:rFonts w:asciiTheme="majorHAnsi" w:hAnsiTheme="majorHAnsi"/>
        </w:rPr>
      </w:pPr>
      <w:r w:rsidRPr="006D0CF1">
        <w:rPr>
          <w:rStyle w:val="Odwoanieprzypisudolnego"/>
          <w:rFonts w:asciiTheme="majorHAnsi" w:hAnsiTheme="majorHAnsi"/>
        </w:rPr>
        <w:footnoteRef/>
      </w:r>
      <w:r w:rsidRPr="006D0CF1">
        <w:rPr>
          <w:rFonts w:asciiTheme="majorHAnsi" w:hAnsiTheme="majorHAnsi"/>
        </w:rPr>
        <w:t xml:space="preserve"> Opis WSO2 Developer Studio </w:t>
      </w:r>
      <w:hyperlink r:id="rId12" w:history="1">
        <w:r w:rsidRPr="006D0CF1">
          <w:rPr>
            <w:rStyle w:val="Hipercze"/>
            <w:rFonts w:asciiTheme="majorHAnsi" w:hAnsiTheme="majorHAnsi"/>
          </w:rPr>
          <w:t>http://wso2.com/library/articles/2014/06/develop-and-deploy-esb-artifacts-using-wso2-developer-studio</w:t>
        </w:r>
      </w:hyperlink>
      <w:r w:rsidRPr="006D0CF1">
        <w:rPr>
          <w:rFonts w:asciiTheme="majorHAnsi" w:hAnsiTheme="majorHAnsi"/>
        </w:rPr>
        <w:t>.</w:t>
      </w:r>
    </w:p>
  </w:footnote>
  <w:footnote w:id="17">
    <w:p w14:paraId="165CFAF9" w14:textId="77777777" w:rsidR="005D2CDD" w:rsidRPr="006D0CF1" w:rsidRDefault="005D2CDD">
      <w:pPr>
        <w:pStyle w:val="Tekstprzypisudolnego"/>
        <w:rPr>
          <w:rFonts w:asciiTheme="majorHAnsi" w:hAnsiTheme="majorHAnsi"/>
        </w:rPr>
      </w:pPr>
      <w:r w:rsidRPr="006D0CF1">
        <w:rPr>
          <w:rStyle w:val="Odwoanieprzypisudolnego"/>
          <w:rFonts w:asciiTheme="majorHAnsi" w:hAnsiTheme="majorHAnsi"/>
        </w:rPr>
        <w:footnoteRef/>
      </w:r>
      <w:r w:rsidRPr="006D0CF1">
        <w:rPr>
          <w:rFonts w:asciiTheme="majorHAnsi" w:hAnsiTheme="majorHAnsi"/>
        </w:rPr>
        <w:t xml:space="preserve"> Konsole administracyjne dla Apache Camel i ActiveMQ </w:t>
      </w:r>
      <w:hyperlink r:id="rId13" w:history="1">
        <w:r w:rsidRPr="006D0CF1">
          <w:rPr>
            <w:rStyle w:val="Hipercze"/>
            <w:rFonts w:asciiTheme="majorHAnsi" w:hAnsiTheme="majorHAnsi"/>
          </w:rPr>
          <w:t>http://camel.apache.org/web-console.html</w:t>
        </w:r>
      </w:hyperlink>
      <w:r w:rsidRPr="006D0CF1">
        <w:rPr>
          <w:rFonts w:asciiTheme="majorHAnsi" w:hAnsiTheme="majorHAnsi"/>
        </w:rPr>
        <w:t>.</w:t>
      </w:r>
    </w:p>
  </w:footnote>
  <w:footnote w:id="18">
    <w:p w14:paraId="0814CD3F" w14:textId="77777777" w:rsidR="005D2CDD" w:rsidRPr="006D0CF1" w:rsidRDefault="005D2CDD">
      <w:pPr>
        <w:pStyle w:val="Tekstprzypisudolnego"/>
        <w:rPr>
          <w:rFonts w:asciiTheme="majorHAnsi" w:hAnsiTheme="majorHAnsi"/>
        </w:rPr>
      </w:pPr>
      <w:r w:rsidRPr="006D0CF1">
        <w:rPr>
          <w:rStyle w:val="Odwoanieprzypisudolnego"/>
          <w:rFonts w:asciiTheme="majorHAnsi" w:hAnsiTheme="majorHAnsi"/>
        </w:rPr>
        <w:footnoteRef/>
      </w:r>
      <w:r w:rsidRPr="006D0CF1">
        <w:rPr>
          <w:rFonts w:asciiTheme="majorHAnsi" w:hAnsiTheme="majorHAnsi"/>
        </w:rPr>
        <w:t xml:space="preserve"> Zestawienie wyników Google Trends znajduje się w załączniku GoogleTrends Porównanie platform integracyjnych.png</w:t>
      </w:r>
      <w:r w:rsidRPr="006D0CF1">
        <w:rPr>
          <w:rFonts w:asciiTheme="majorHAnsi" w:hAnsiTheme="majorHAnsi"/>
        </w:rPr>
        <w:fldChar w:fldCharType="begin"/>
      </w:r>
      <w:r w:rsidRPr="006D0CF1">
        <w:rPr>
          <w:rFonts w:asciiTheme="majorHAnsi" w:hAnsiTheme="majorHAnsi"/>
        </w:rPr>
        <w:instrText xml:space="preserve"> XE "GoogleTrends Porównanie platform integracyjnych.png" </w:instrText>
      </w:r>
      <w:r w:rsidRPr="006D0CF1">
        <w:rPr>
          <w:rFonts w:asciiTheme="majorHAnsi" w:hAnsiTheme="majorHAnsi"/>
        </w:rPr>
        <w:fldChar w:fldCharType="end"/>
      </w:r>
      <w:r w:rsidRPr="006D0CF1">
        <w:rPr>
          <w:rFonts w:asciiTheme="majorHAnsi" w:hAnsiTheme="majorHAnsi"/>
        </w:rPr>
        <w:t>.</w:t>
      </w:r>
    </w:p>
  </w:footnote>
  <w:footnote w:id="19">
    <w:p w14:paraId="21129280" w14:textId="77777777" w:rsidR="005D2CDD" w:rsidRPr="006D0CF1" w:rsidRDefault="005D2CDD">
      <w:pPr>
        <w:pStyle w:val="Tekstprzypisudolnego"/>
        <w:rPr>
          <w:rFonts w:asciiTheme="majorHAnsi" w:hAnsiTheme="majorHAnsi"/>
        </w:rPr>
      </w:pPr>
      <w:r w:rsidRPr="006D0CF1">
        <w:rPr>
          <w:rStyle w:val="Odwoanieprzypisudolnego"/>
          <w:rFonts w:asciiTheme="majorHAnsi" w:hAnsiTheme="majorHAnsi"/>
        </w:rPr>
        <w:footnoteRef/>
      </w:r>
      <w:r w:rsidRPr="006D0CF1">
        <w:rPr>
          <w:rFonts w:asciiTheme="majorHAnsi" w:hAnsiTheme="majorHAnsi"/>
        </w:rPr>
        <w:t xml:space="preserve"> Zestawienie jest dostępne pod adresem </w:t>
      </w:r>
      <w:hyperlink r:id="rId14" w:history="1">
        <w:r w:rsidRPr="006D0CF1">
          <w:rPr>
            <w:rStyle w:val="Hipercze"/>
            <w:rFonts w:asciiTheme="majorHAnsi" w:hAnsiTheme="majorHAnsi"/>
          </w:rPr>
          <w:t>https://www.openhub.net/p/_compare?project_0=WSO2+ESB&amp;project_1=Open+ESB&amp;project_2=Apache+Camel</w:t>
        </w:r>
      </w:hyperlink>
      <w:r w:rsidRPr="006D0CF1">
        <w:rPr>
          <w:rFonts w:asciiTheme="majorHAnsi" w:hAnsiTheme="majorHAnsi"/>
        </w:rPr>
        <w:t>.</w:t>
      </w:r>
    </w:p>
  </w:footnote>
  <w:footnote w:id="20">
    <w:p w14:paraId="608AFD35" w14:textId="77777777" w:rsidR="005D2CDD" w:rsidRDefault="005D2CDD">
      <w:pPr>
        <w:pStyle w:val="Tekstprzypisudolnego"/>
      </w:pPr>
      <w:r w:rsidRPr="006D0CF1">
        <w:rPr>
          <w:rStyle w:val="Odwoanieprzypisudolnego"/>
          <w:rFonts w:asciiTheme="majorHAnsi" w:hAnsiTheme="majorHAnsi"/>
        </w:rPr>
        <w:footnoteRef/>
      </w:r>
      <w:r w:rsidRPr="006D0CF1">
        <w:rPr>
          <w:rFonts w:asciiTheme="majorHAnsi" w:hAnsiTheme="majorHAnsi"/>
        </w:rPr>
        <w:t xml:space="preserve"> Forum Apache Camel </w:t>
      </w:r>
      <w:hyperlink r:id="rId15" w:history="1">
        <w:r w:rsidRPr="006D0CF1">
          <w:rPr>
            <w:rStyle w:val="Hipercze"/>
            <w:rFonts w:asciiTheme="majorHAnsi" w:hAnsiTheme="majorHAnsi"/>
          </w:rPr>
          <w:t>http://camel.465427.n5.nabble.com/Camel-Users-f465428.html</w:t>
        </w:r>
      </w:hyperlink>
      <w:r w:rsidRPr="006D0CF1">
        <w:rPr>
          <w:rFonts w:asciiTheme="majorHAnsi" w:hAnsiTheme="majorHAnsi"/>
        </w:rPr>
        <w:t>.</w:t>
      </w:r>
    </w:p>
  </w:footnote>
  <w:footnote w:id="21">
    <w:p w14:paraId="4F20C9BF" w14:textId="77777777" w:rsidR="005D2CDD" w:rsidRDefault="005D2CDD">
      <w:pPr>
        <w:pStyle w:val="Tekstprzypisudolnego"/>
      </w:pPr>
      <w:r>
        <w:rPr>
          <w:rStyle w:val="Odwoanieprzypisudolnego"/>
        </w:rPr>
        <w:footnoteRef/>
      </w:r>
      <w:r>
        <w:t xml:space="preserve"> Definicje pojęć orkiestracja i choreografia można znaleźć w </w:t>
      </w:r>
      <w:sdt>
        <w:sdtPr>
          <w:id w:val="-502118369"/>
          <w:citation/>
        </w:sdtPr>
        <w:sdtContent>
          <w:r>
            <w:fldChar w:fldCharType="begin"/>
          </w:r>
          <w:r>
            <w:instrText xml:space="preserve"> CITATION W3C \l 1045 </w:instrText>
          </w:r>
          <w:r>
            <w:fldChar w:fldCharType="separate"/>
          </w:r>
          <w:r w:rsidRPr="000759DA">
            <w:rPr>
              <w:noProof/>
            </w:rPr>
            <w:t>[19]</w:t>
          </w:r>
          <w:r>
            <w:fldChar w:fldCharType="end"/>
          </w:r>
        </w:sdtContent>
      </w:sdt>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66D1F"/>
    <w:multiLevelType w:val="hybridMultilevel"/>
    <w:tmpl w:val="4824FFE2"/>
    <w:lvl w:ilvl="0" w:tplc="96640D02">
      <w:start w:val="1"/>
      <w:numFmt w:val="decimal"/>
      <w:lvlText w:val="%1."/>
      <w:lvlJc w:val="left"/>
      <w:pPr>
        <w:ind w:left="792" w:hanging="360"/>
      </w:pPr>
      <w:rPr>
        <w:rFonts w:hint="default"/>
      </w:rPr>
    </w:lvl>
    <w:lvl w:ilvl="1" w:tplc="04150019" w:tentative="1">
      <w:start w:val="1"/>
      <w:numFmt w:val="lowerLetter"/>
      <w:lvlText w:val="%2."/>
      <w:lvlJc w:val="left"/>
      <w:pPr>
        <w:ind w:left="1512" w:hanging="360"/>
      </w:pPr>
    </w:lvl>
    <w:lvl w:ilvl="2" w:tplc="0415001B" w:tentative="1">
      <w:start w:val="1"/>
      <w:numFmt w:val="lowerRoman"/>
      <w:lvlText w:val="%3."/>
      <w:lvlJc w:val="right"/>
      <w:pPr>
        <w:ind w:left="2232" w:hanging="180"/>
      </w:pPr>
    </w:lvl>
    <w:lvl w:ilvl="3" w:tplc="0415000F" w:tentative="1">
      <w:start w:val="1"/>
      <w:numFmt w:val="decimal"/>
      <w:lvlText w:val="%4."/>
      <w:lvlJc w:val="left"/>
      <w:pPr>
        <w:ind w:left="2952" w:hanging="360"/>
      </w:pPr>
    </w:lvl>
    <w:lvl w:ilvl="4" w:tplc="04150019" w:tentative="1">
      <w:start w:val="1"/>
      <w:numFmt w:val="lowerLetter"/>
      <w:lvlText w:val="%5."/>
      <w:lvlJc w:val="left"/>
      <w:pPr>
        <w:ind w:left="3672" w:hanging="360"/>
      </w:pPr>
    </w:lvl>
    <w:lvl w:ilvl="5" w:tplc="0415001B" w:tentative="1">
      <w:start w:val="1"/>
      <w:numFmt w:val="lowerRoman"/>
      <w:lvlText w:val="%6."/>
      <w:lvlJc w:val="right"/>
      <w:pPr>
        <w:ind w:left="4392" w:hanging="180"/>
      </w:pPr>
    </w:lvl>
    <w:lvl w:ilvl="6" w:tplc="0415000F" w:tentative="1">
      <w:start w:val="1"/>
      <w:numFmt w:val="decimal"/>
      <w:lvlText w:val="%7."/>
      <w:lvlJc w:val="left"/>
      <w:pPr>
        <w:ind w:left="5112" w:hanging="360"/>
      </w:pPr>
    </w:lvl>
    <w:lvl w:ilvl="7" w:tplc="04150019" w:tentative="1">
      <w:start w:val="1"/>
      <w:numFmt w:val="lowerLetter"/>
      <w:lvlText w:val="%8."/>
      <w:lvlJc w:val="left"/>
      <w:pPr>
        <w:ind w:left="5832" w:hanging="360"/>
      </w:pPr>
    </w:lvl>
    <w:lvl w:ilvl="8" w:tplc="0415001B" w:tentative="1">
      <w:start w:val="1"/>
      <w:numFmt w:val="lowerRoman"/>
      <w:lvlText w:val="%9."/>
      <w:lvlJc w:val="right"/>
      <w:pPr>
        <w:ind w:left="6552" w:hanging="180"/>
      </w:pPr>
    </w:lvl>
  </w:abstractNum>
  <w:abstractNum w:abstractNumId="1" w15:restartNumberingAfterBreak="0">
    <w:nsid w:val="01426F18"/>
    <w:multiLevelType w:val="hybridMultilevel"/>
    <w:tmpl w:val="17649A4E"/>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 w15:restartNumberingAfterBreak="0">
    <w:nsid w:val="0701576B"/>
    <w:multiLevelType w:val="hybridMultilevel"/>
    <w:tmpl w:val="548A8C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719797A"/>
    <w:multiLevelType w:val="hybridMultilevel"/>
    <w:tmpl w:val="00121E54"/>
    <w:lvl w:ilvl="0" w:tplc="7D5C968C">
      <w:start w:val="1"/>
      <w:numFmt w:val="decimal"/>
      <w:lvlText w:val="%1."/>
      <w:lvlJc w:val="left"/>
      <w:pPr>
        <w:ind w:left="792" w:hanging="360"/>
      </w:pPr>
      <w:rPr>
        <w:rFonts w:hint="default"/>
      </w:rPr>
    </w:lvl>
    <w:lvl w:ilvl="1" w:tplc="04150019" w:tentative="1">
      <w:start w:val="1"/>
      <w:numFmt w:val="lowerLetter"/>
      <w:lvlText w:val="%2."/>
      <w:lvlJc w:val="left"/>
      <w:pPr>
        <w:ind w:left="1512" w:hanging="360"/>
      </w:pPr>
    </w:lvl>
    <w:lvl w:ilvl="2" w:tplc="0415001B" w:tentative="1">
      <w:start w:val="1"/>
      <w:numFmt w:val="lowerRoman"/>
      <w:lvlText w:val="%3."/>
      <w:lvlJc w:val="right"/>
      <w:pPr>
        <w:ind w:left="2232" w:hanging="180"/>
      </w:pPr>
    </w:lvl>
    <w:lvl w:ilvl="3" w:tplc="0415000F" w:tentative="1">
      <w:start w:val="1"/>
      <w:numFmt w:val="decimal"/>
      <w:lvlText w:val="%4."/>
      <w:lvlJc w:val="left"/>
      <w:pPr>
        <w:ind w:left="2952" w:hanging="360"/>
      </w:pPr>
    </w:lvl>
    <w:lvl w:ilvl="4" w:tplc="04150019" w:tentative="1">
      <w:start w:val="1"/>
      <w:numFmt w:val="lowerLetter"/>
      <w:lvlText w:val="%5."/>
      <w:lvlJc w:val="left"/>
      <w:pPr>
        <w:ind w:left="3672" w:hanging="360"/>
      </w:pPr>
    </w:lvl>
    <w:lvl w:ilvl="5" w:tplc="0415001B" w:tentative="1">
      <w:start w:val="1"/>
      <w:numFmt w:val="lowerRoman"/>
      <w:lvlText w:val="%6."/>
      <w:lvlJc w:val="right"/>
      <w:pPr>
        <w:ind w:left="4392" w:hanging="180"/>
      </w:pPr>
    </w:lvl>
    <w:lvl w:ilvl="6" w:tplc="0415000F" w:tentative="1">
      <w:start w:val="1"/>
      <w:numFmt w:val="decimal"/>
      <w:lvlText w:val="%7."/>
      <w:lvlJc w:val="left"/>
      <w:pPr>
        <w:ind w:left="5112" w:hanging="360"/>
      </w:pPr>
    </w:lvl>
    <w:lvl w:ilvl="7" w:tplc="04150019" w:tentative="1">
      <w:start w:val="1"/>
      <w:numFmt w:val="lowerLetter"/>
      <w:lvlText w:val="%8."/>
      <w:lvlJc w:val="left"/>
      <w:pPr>
        <w:ind w:left="5832" w:hanging="360"/>
      </w:pPr>
    </w:lvl>
    <w:lvl w:ilvl="8" w:tplc="0415001B" w:tentative="1">
      <w:start w:val="1"/>
      <w:numFmt w:val="lowerRoman"/>
      <w:lvlText w:val="%9."/>
      <w:lvlJc w:val="right"/>
      <w:pPr>
        <w:ind w:left="6552" w:hanging="180"/>
      </w:pPr>
    </w:lvl>
  </w:abstractNum>
  <w:abstractNum w:abstractNumId="4" w15:restartNumberingAfterBreak="0">
    <w:nsid w:val="07A566D1"/>
    <w:multiLevelType w:val="hybridMultilevel"/>
    <w:tmpl w:val="8824763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C012DCF"/>
    <w:multiLevelType w:val="hybridMultilevel"/>
    <w:tmpl w:val="2D0A4B9E"/>
    <w:lvl w:ilvl="0" w:tplc="8DAA17FE">
      <w:start w:val="1"/>
      <w:numFmt w:val="decimal"/>
      <w:lvlText w:val="%1."/>
      <w:lvlJc w:val="left"/>
      <w:pPr>
        <w:ind w:left="791"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E517B78"/>
    <w:multiLevelType w:val="hybridMultilevel"/>
    <w:tmpl w:val="AE129E5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1A46A97"/>
    <w:multiLevelType w:val="hybridMultilevel"/>
    <w:tmpl w:val="E10075CE"/>
    <w:lvl w:ilvl="0" w:tplc="C8A4BA8A">
      <w:start w:val="1"/>
      <w:numFmt w:val="decimal"/>
      <w:lvlText w:val="%1."/>
      <w:lvlJc w:val="left"/>
      <w:pPr>
        <w:ind w:left="720" w:hanging="360"/>
      </w:pPr>
      <w:rPr>
        <w:rFonts w:asciiTheme="minorHAnsi" w:hAnsiTheme="minorHAnsi"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1DD0AB3"/>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20A4128"/>
    <w:multiLevelType w:val="hybridMultilevel"/>
    <w:tmpl w:val="E038505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6BD7FF6"/>
    <w:multiLevelType w:val="hybridMultilevel"/>
    <w:tmpl w:val="5C466188"/>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1" w15:restartNumberingAfterBreak="0">
    <w:nsid w:val="1B2B7414"/>
    <w:multiLevelType w:val="hybridMultilevel"/>
    <w:tmpl w:val="DCBC95E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1C1A4F04"/>
    <w:multiLevelType w:val="hybridMultilevel"/>
    <w:tmpl w:val="E4DE9E84"/>
    <w:lvl w:ilvl="0" w:tplc="8DAA17FE">
      <w:start w:val="1"/>
      <w:numFmt w:val="decimal"/>
      <w:lvlText w:val="%1."/>
      <w:lvlJc w:val="left"/>
      <w:pPr>
        <w:ind w:left="791" w:hanging="360"/>
      </w:pPr>
      <w:rPr>
        <w:rFonts w:hint="default"/>
      </w:rPr>
    </w:lvl>
    <w:lvl w:ilvl="1" w:tplc="04150019" w:tentative="1">
      <w:start w:val="1"/>
      <w:numFmt w:val="lowerLetter"/>
      <w:lvlText w:val="%2."/>
      <w:lvlJc w:val="left"/>
      <w:pPr>
        <w:ind w:left="1511" w:hanging="360"/>
      </w:pPr>
    </w:lvl>
    <w:lvl w:ilvl="2" w:tplc="0415001B" w:tentative="1">
      <w:start w:val="1"/>
      <w:numFmt w:val="lowerRoman"/>
      <w:lvlText w:val="%3."/>
      <w:lvlJc w:val="right"/>
      <w:pPr>
        <w:ind w:left="2231" w:hanging="180"/>
      </w:pPr>
    </w:lvl>
    <w:lvl w:ilvl="3" w:tplc="0415000F" w:tentative="1">
      <w:start w:val="1"/>
      <w:numFmt w:val="decimal"/>
      <w:lvlText w:val="%4."/>
      <w:lvlJc w:val="left"/>
      <w:pPr>
        <w:ind w:left="2951" w:hanging="360"/>
      </w:pPr>
    </w:lvl>
    <w:lvl w:ilvl="4" w:tplc="04150019" w:tentative="1">
      <w:start w:val="1"/>
      <w:numFmt w:val="lowerLetter"/>
      <w:lvlText w:val="%5."/>
      <w:lvlJc w:val="left"/>
      <w:pPr>
        <w:ind w:left="3671" w:hanging="360"/>
      </w:pPr>
    </w:lvl>
    <w:lvl w:ilvl="5" w:tplc="0415001B" w:tentative="1">
      <w:start w:val="1"/>
      <w:numFmt w:val="lowerRoman"/>
      <w:lvlText w:val="%6."/>
      <w:lvlJc w:val="right"/>
      <w:pPr>
        <w:ind w:left="4391" w:hanging="180"/>
      </w:pPr>
    </w:lvl>
    <w:lvl w:ilvl="6" w:tplc="0415000F" w:tentative="1">
      <w:start w:val="1"/>
      <w:numFmt w:val="decimal"/>
      <w:lvlText w:val="%7."/>
      <w:lvlJc w:val="left"/>
      <w:pPr>
        <w:ind w:left="5111" w:hanging="360"/>
      </w:pPr>
    </w:lvl>
    <w:lvl w:ilvl="7" w:tplc="04150019" w:tentative="1">
      <w:start w:val="1"/>
      <w:numFmt w:val="lowerLetter"/>
      <w:lvlText w:val="%8."/>
      <w:lvlJc w:val="left"/>
      <w:pPr>
        <w:ind w:left="5831" w:hanging="360"/>
      </w:pPr>
    </w:lvl>
    <w:lvl w:ilvl="8" w:tplc="0415001B" w:tentative="1">
      <w:start w:val="1"/>
      <w:numFmt w:val="lowerRoman"/>
      <w:lvlText w:val="%9."/>
      <w:lvlJc w:val="right"/>
      <w:pPr>
        <w:ind w:left="6551" w:hanging="180"/>
      </w:pPr>
    </w:lvl>
  </w:abstractNum>
  <w:abstractNum w:abstractNumId="13" w15:restartNumberingAfterBreak="0">
    <w:nsid w:val="20273B45"/>
    <w:multiLevelType w:val="hybridMultilevel"/>
    <w:tmpl w:val="5C466188"/>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4" w15:restartNumberingAfterBreak="0">
    <w:nsid w:val="20A7623F"/>
    <w:multiLevelType w:val="hybridMultilevel"/>
    <w:tmpl w:val="3A8A384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224033ED"/>
    <w:multiLevelType w:val="hybridMultilevel"/>
    <w:tmpl w:val="AE129E5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2C5C6E98"/>
    <w:multiLevelType w:val="hybridMultilevel"/>
    <w:tmpl w:val="5A7A5DE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3092010E"/>
    <w:multiLevelType w:val="hybridMultilevel"/>
    <w:tmpl w:val="9B442C1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315B2580"/>
    <w:multiLevelType w:val="hybridMultilevel"/>
    <w:tmpl w:val="0DA6184E"/>
    <w:lvl w:ilvl="0" w:tplc="B29EF552">
      <w:start w:val="1"/>
      <w:numFmt w:val="decimal"/>
      <w:lvlText w:val="%1."/>
      <w:lvlJc w:val="left"/>
      <w:pPr>
        <w:ind w:left="791" w:hanging="360"/>
      </w:pPr>
      <w:rPr>
        <w:rFonts w:hint="default"/>
      </w:rPr>
    </w:lvl>
    <w:lvl w:ilvl="1" w:tplc="04150019" w:tentative="1">
      <w:start w:val="1"/>
      <w:numFmt w:val="lowerLetter"/>
      <w:lvlText w:val="%2."/>
      <w:lvlJc w:val="left"/>
      <w:pPr>
        <w:ind w:left="1511" w:hanging="360"/>
      </w:pPr>
    </w:lvl>
    <w:lvl w:ilvl="2" w:tplc="0415001B" w:tentative="1">
      <w:start w:val="1"/>
      <w:numFmt w:val="lowerRoman"/>
      <w:lvlText w:val="%3."/>
      <w:lvlJc w:val="right"/>
      <w:pPr>
        <w:ind w:left="2231" w:hanging="180"/>
      </w:pPr>
    </w:lvl>
    <w:lvl w:ilvl="3" w:tplc="0415000F" w:tentative="1">
      <w:start w:val="1"/>
      <w:numFmt w:val="decimal"/>
      <w:lvlText w:val="%4."/>
      <w:lvlJc w:val="left"/>
      <w:pPr>
        <w:ind w:left="2951" w:hanging="360"/>
      </w:pPr>
    </w:lvl>
    <w:lvl w:ilvl="4" w:tplc="04150019" w:tentative="1">
      <w:start w:val="1"/>
      <w:numFmt w:val="lowerLetter"/>
      <w:lvlText w:val="%5."/>
      <w:lvlJc w:val="left"/>
      <w:pPr>
        <w:ind w:left="3671" w:hanging="360"/>
      </w:pPr>
    </w:lvl>
    <w:lvl w:ilvl="5" w:tplc="0415001B" w:tentative="1">
      <w:start w:val="1"/>
      <w:numFmt w:val="lowerRoman"/>
      <w:lvlText w:val="%6."/>
      <w:lvlJc w:val="right"/>
      <w:pPr>
        <w:ind w:left="4391" w:hanging="180"/>
      </w:pPr>
    </w:lvl>
    <w:lvl w:ilvl="6" w:tplc="0415000F" w:tentative="1">
      <w:start w:val="1"/>
      <w:numFmt w:val="decimal"/>
      <w:lvlText w:val="%7."/>
      <w:lvlJc w:val="left"/>
      <w:pPr>
        <w:ind w:left="5111" w:hanging="360"/>
      </w:pPr>
    </w:lvl>
    <w:lvl w:ilvl="7" w:tplc="04150019" w:tentative="1">
      <w:start w:val="1"/>
      <w:numFmt w:val="lowerLetter"/>
      <w:lvlText w:val="%8."/>
      <w:lvlJc w:val="left"/>
      <w:pPr>
        <w:ind w:left="5831" w:hanging="360"/>
      </w:pPr>
    </w:lvl>
    <w:lvl w:ilvl="8" w:tplc="0415001B" w:tentative="1">
      <w:start w:val="1"/>
      <w:numFmt w:val="lowerRoman"/>
      <w:lvlText w:val="%9."/>
      <w:lvlJc w:val="right"/>
      <w:pPr>
        <w:ind w:left="6551" w:hanging="180"/>
      </w:pPr>
    </w:lvl>
  </w:abstractNum>
  <w:abstractNum w:abstractNumId="19" w15:restartNumberingAfterBreak="0">
    <w:nsid w:val="365F0ADA"/>
    <w:multiLevelType w:val="hybridMultilevel"/>
    <w:tmpl w:val="8824763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3A050DCA"/>
    <w:multiLevelType w:val="hybridMultilevel"/>
    <w:tmpl w:val="F57880E2"/>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1" w15:restartNumberingAfterBreak="0">
    <w:nsid w:val="3B7533D3"/>
    <w:multiLevelType w:val="hybridMultilevel"/>
    <w:tmpl w:val="DA849DD8"/>
    <w:lvl w:ilvl="0" w:tplc="B29EF552">
      <w:start w:val="1"/>
      <w:numFmt w:val="decimal"/>
      <w:lvlText w:val="%1."/>
      <w:lvlJc w:val="left"/>
      <w:pPr>
        <w:ind w:left="9360" w:hanging="360"/>
      </w:pPr>
      <w:rPr>
        <w:rFonts w:hint="default"/>
      </w:rPr>
    </w:lvl>
    <w:lvl w:ilvl="1" w:tplc="04150019" w:tentative="1">
      <w:start w:val="1"/>
      <w:numFmt w:val="lowerLetter"/>
      <w:lvlText w:val="%2."/>
      <w:lvlJc w:val="left"/>
      <w:pPr>
        <w:ind w:left="10080" w:hanging="360"/>
      </w:pPr>
    </w:lvl>
    <w:lvl w:ilvl="2" w:tplc="0415001B" w:tentative="1">
      <w:start w:val="1"/>
      <w:numFmt w:val="lowerRoman"/>
      <w:lvlText w:val="%3."/>
      <w:lvlJc w:val="right"/>
      <w:pPr>
        <w:ind w:left="10800" w:hanging="180"/>
      </w:pPr>
    </w:lvl>
    <w:lvl w:ilvl="3" w:tplc="0415000F" w:tentative="1">
      <w:start w:val="1"/>
      <w:numFmt w:val="decimal"/>
      <w:lvlText w:val="%4."/>
      <w:lvlJc w:val="left"/>
      <w:pPr>
        <w:ind w:left="11520" w:hanging="360"/>
      </w:pPr>
    </w:lvl>
    <w:lvl w:ilvl="4" w:tplc="04150019" w:tentative="1">
      <w:start w:val="1"/>
      <w:numFmt w:val="lowerLetter"/>
      <w:lvlText w:val="%5."/>
      <w:lvlJc w:val="left"/>
      <w:pPr>
        <w:ind w:left="12240" w:hanging="360"/>
      </w:pPr>
    </w:lvl>
    <w:lvl w:ilvl="5" w:tplc="0415001B" w:tentative="1">
      <w:start w:val="1"/>
      <w:numFmt w:val="lowerRoman"/>
      <w:lvlText w:val="%6."/>
      <w:lvlJc w:val="right"/>
      <w:pPr>
        <w:ind w:left="12960" w:hanging="180"/>
      </w:pPr>
    </w:lvl>
    <w:lvl w:ilvl="6" w:tplc="0415000F" w:tentative="1">
      <w:start w:val="1"/>
      <w:numFmt w:val="decimal"/>
      <w:lvlText w:val="%7."/>
      <w:lvlJc w:val="left"/>
      <w:pPr>
        <w:ind w:left="13680" w:hanging="360"/>
      </w:pPr>
    </w:lvl>
    <w:lvl w:ilvl="7" w:tplc="04150019" w:tentative="1">
      <w:start w:val="1"/>
      <w:numFmt w:val="lowerLetter"/>
      <w:lvlText w:val="%8."/>
      <w:lvlJc w:val="left"/>
      <w:pPr>
        <w:ind w:left="14400" w:hanging="360"/>
      </w:pPr>
    </w:lvl>
    <w:lvl w:ilvl="8" w:tplc="0415001B" w:tentative="1">
      <w:start w:val="1"/>
      <w:numFmt w:val="lowerRoman"/>
      <w:lvlText w:val="%9."/>
      <w:lvlJc w:val="right"/>
      <w:pPr>
        <w:ind w:left="15120" w:hanging="180"/>
      </w:pPr>
    </w:lvl>
  </w:abstractNum>
  <w:abstractNum w:abstractNumId="22" w15:restartNumberingAfterBreak="0">
    <w:nsid w:val="3F5A31FE"/>
    <w:multiLevelType w:val="hybridMultilevel"/>
    <w:tmpl w:val="2234708A"/>
    <w:lvl w:ilvl="0" w:tplc="E458CB1A">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40E563EE"/>
    <w:multiLevelType w:val="hybridMultilevel"/>
    <w:tmpl w:val="448E80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43567603"/>
    <w:multiLevelType w:val="hybridMultilevel"/>
    <w:tmpl w:val="F2F40EC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6D817C0"/>
    <w:multiLevelType w:val="hybridMultilevel"/>
    <w:tmpl w:val="B63498F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492C599B"/>
    <w:multiLevelType w:val="hybridMultilevel"/>
    <w:tmpl w:val="CE0C5952"/>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7" w15:restartNumberingAfterBreak="0">
    <w:nsid w:val="4FFA6765"/>
    <w:multiLevelType w:val="hybridMultilevel"/>
    <w:tmpl w:val="A98CE608"/>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518E03B8"/>
    <w:multiLevelType w:val="hybridMultilevel"/>
    <w:tmpl w:val="0DA6184E"/>
    <w:lvl w:ilvl="0" w:tplc="B29EF552">
      <w:start w:val="1"/>
      <w:numFmt w:val="decimal"/>
      <w:lvlText w:val="%1."/>
      <w:lvlJc w:val="left"/>
      <w:pPr>
        <w:ind w:left="791" w:hanging="360"/>
      </w:pPr>
      <w:rPr>
        <w:rFonts w:hint="default"/>
      </w:rPr>
    </w:lvl>
    <w:lvl w:ilvl="1" w:tplc="04150019" w:tentative="1">
      <w:start w:val="1"/>
      <w:numFmt w:val="lowerLetter"/>
      <w:lvlText w:val="%2."/>
      <w:lvlJc w:val="left"/>
      <w:pPr>
        <w:ind w:left="1511" w:hanging="360"/>
      </w:pPr>
    </w:lvl>
    <w:lvl w:ilvl="2" w:tplc="0415001B" w:tentative="1">
      <w:start w:val="1"/>
      <w:numFmt w:val="lowerRoman"/>
      <w:lvlText w:val="%3."/>
      <w:lvlJc w:val="right"/>
      <w:pPr>
        <w:ind w:left="2231" w:hanging="180"/>
      </w:pPr>
    </w:lvl>
    <w:lvl w:ilvl="3" w:tplc="0415000F" w:tentative="1">
      <w:start w:val="1"/>
      <w:numFmt w:val="decimal"/>
      <w:lvlText w:val="%4."/>
      <w:lvlJc w:val="left"/>
      <w:pPr>
        <w:ind w:left="2951" w:hanging="360"/>
      </w:pPr>
    </w:lvl>
    <w:lvl w:ilvl="4" w:tplc="04150019" w:tentative="1">
      <w:start w:val="1"/>
      <w:numFmt w:val="lowerLetter"/>
      <w:lvlText w:val="%5."/>
      <w:lvlJc w:val="left"/>
      <w:pPr>
        <w:ind w:left="3671" w:hanging="360"/>
      </w:pPr>
    </w:lvl>
    <w:lvl w:ilvl="5" w:tplc="0415001B" w:tentative="1">
      <w:start w:val="1"/>
      <w:numFmt w:val="lowerRoman"/>
      <w:lvlText w:val="%6."/>
      <w:lvlJc w:val="right"/>
      <w:pPr>
        <w:ind w:left="4391" w:hanging="180"/>
      </w:pPr>
    </w:lvl>
    <w:lvl w:ilvl="6" w:tplc="0415000F" w:tentative="1">
      <w:start w:val="1"/>
      <w:numFmt w:val="decimal"/>
      <w:lvlText w:val="%7."/>
      <w:lvlJc w:val="left"/>
      <w:pPr>
        <w:ind w:left="5111" w:hanging="360"/>
      </w:pPr>
    </w:lvl>
    <w:lvl w:ilvl="7" w:tplc="04150019" w:tentative="1">
      <w:start w:val="1"/>
      <w:numFmt w:val="lowerLetter"/>
      <w:lvlText w:val="%8."/>
      <w:lvlJc w:val="left"/>
      <w:pPr>
        <w:ind w:left="5831" w:hanging="360"/>
      </w:pPr>
    </w:lvl>
    <w:lvl w:ilvl="8" w:tplc="0415001B" w:tentative="1">
      <w:start w:val="1"/>
      <w:numFmt w:val="lowerRoman"/>
      <w:lvlText w:val="%9."/>
      <w:lvlJc w:val="right"/>
      <w:pPr>
        <w:ind w:left="6551" w:hanging="180"/>
      </w:pPr>
    </w:lvl>
  </w:abstractNum>
  <w:abstractNum w:abstractNumId="29" w15:restartNumberingAfterBreak="0">
    <w:nsid w:val="54297908"/>
    <w:multiLevelType w:val="hybridMultilevel"/>
    <w:tmpl w:val="B226D8C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5B8D747F"/>
    <w:multiLevelType w:val="hybridMultilevel"/>
    <w:tmpl w:val="CE040AE6"/>
    <w:lvl w:ilvl="0" w:tplc="B754AB8C">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1" w15:restartNumberingAfterBreak="0">
    <w:nsid w:val="5DA67BEC"/>
    <w:multiLevelType w:val="hybridMultilevel"/>
    <w:tmpl w:val="3364D450"/>
    <w:lvl w:ilvl="0" w:tplc="81F866C6">
      <w:start w:val="1"/>
      <w:numFmt w:val="decimal"/>
      <w:lvlText w:val="%1."/>
      <w:lvlJc w:val="left"/>
      <w:pPr>
        <w:ind w:left="791" w:hanging="360"/>
      </w:pPr>
      <w:rPr>
        <w:rFonts w:hint="default"/>
      </w:rPr>
    </w:lvl>
    <w:lvl w:ilvl="1" w:tplc="04150019" w:tentative="1">
      <w:start w:val="1"/>
      <w:numFmt w:val="lowerLetter"/>
      <w:lvlText w:val="%2."/>
      <w:lvlJc w:val="left"/>
      <w:pPr>
        <w:ind w:left="1511" w:hanging="360"/>
      </w:pPr>
    </w:lvl>
    <w:lvl w:ilvl="2" w:tplc="0415001B" w:tentative="1">
      <w:start w:val="1"/>
      <w:numFmt w:val="lowerRoman"/>
      <w:lvlText w:val="%3."/>
      <w:lvlJc w:val="right"/>
      <w:pPr>
        <w:ind w:left="2231" w:hanging="180"/>
      </w:pPr>
    </w:lvl>
    <w:lvl w:ilvl="3" w:tplc="0415000F" w:tentative="1">
      <w:start w:val="1"/>
      <w:numFmt w:val="decimal"/>
      <w:lvlText w:val="%4."/>
      <w:lvlJc w:val="left"/>
      <w:pPr>
        <w:ind w:left="2951" w:hanging="360"/>
      </w:pPr>
    </w:lvl>
    <w:lvl w:ilvl="4" w:tplc="04150019" w:tentative="1">
      <w:start w:val="1"/>
      <w:numFmt w:val="lowerLetter"/>
      <w:lvlText w:val="%5."/>
      <w:lvlJc w:val="left"/>
      <w:pPr>
        <w:ind w:left="3671" w:hanging="360"/>
      </w:pPr>
    </w:lvl>
    <w:lvl w:ilvl="5" w:tplc="0415001B" w:tentative="1">
      <w:start w:val="1"/>
      <w:numFmt w:val="lowerRoman"/>
      <w:lvlText w:val="%6."/>
      <w:lvlJc w:val="right"/>
      <w:pPr>
        <w:ind w:left="4391" w:hanging="180"/>
      </w:pPr>
    </w:lvl>
    <w:lvl w:ilvl="6" w:tplc="0415000F" w:tentative="1">
      <w:start w:val="1"/>
      <w:numFmt w:val="decimal"/>
      <w:lvlText w:val="%7."/>
      <w:lvlJc w:val="left"/>
      <w:pPr>
        <w:ind w:left="5111" w:hanging="360"/>
      </w:pPr>
    </w:lvl>
    <w:lvl w:ilvl="7" w:tplc="04150019" w:tentative="1">
      <w:start w:val="1"/>
      <w:numFmt w:val="lowerLetter"/>
      <w:lvlText w:val="%8."/>
      <w:lvlJc w:val="left"/>
      <w:pPr>
        <w:ind w:left="5831" w:hanging="360"/>
      </w:pPr>
    </w:lvl>
    <w:lvl w:ilvl="8" w:tplc="0415001B" w:tentative="1">
      <w:start w:val="1"/>
      <w:numFmt w:val="lowerRoman"/>
      <w:lvlText w:val="%9."/>
      <w:lvlJc w:val="right"/>
      <w:pPr>
        <w:ind w:left="6551" w:hanging="180"/>
      </w:pPr>
    </w:lvl>
  </w:abstractNum>
  <w:abstractNum w:abstractNumId="32" w15:restartNumberingAfterBreak="0">
    <w:nsid w:val="5EAE025C"/>
    <w:multiLevelType w:val="hybridMultilevel"/>
    <w:tmpl w:val="CF4E798A"/>
    <w:lvl w:ilvl="0" w:tplc="E440265A">
      <w:start w:val="1"/>
      <w:numFmt w:val="decimal"/>
      <w:lvlText w:val="%1."/>
      <w:lvlJc w:val="left"/>
      <w:pPr>
        <w:ind w:left="791" w:hanging="360"/>
      </w:pPr>
      <w:rPr>
        <w:rFonts w:hint="default"/>
      </w:rPr>
    </w:lvl>
    <w:lvl w:ilvl="1" w:tplc="04150019" w:tentative="1">
      <w:start w:val="1"/>
      <w:numFmt w:val="lowerLetter"/>
      <w:lvlText w:val="%2."/>
      <w:lvlJc w:val="left"/>
      <w:pPr>
        <w:ind w:left="1511" w:hanging="360"/>
      </w:pPr>
    </w:lvl>
    <w:lvl w:ilvl="2" w:tplc="0415001B" w:tentative="1">
      <w:start w:val="1"/>
      <w:numFmt w:val="lowerRoman"/>
      <w:lvlText w:val="%3."/>
      <w:lvlJc w:val="right"/>
      <w:pPr>
        <w:ind w:left="2231" w:hanging="180"/>
      </w:pPr>
    </w:lvl>
    <w:lvl w:ilvl="3" w:tplc="0415000F" w:tentative="1">
      <w:start w:val="1"/>
      <w:numFmt w:val="decimal"/>
      <w:lvlText w:val="%4."/>
      <w:lvlJc w:val="left"/>
      <w:pPr>
        <w:ind w:left="2951" w:hanging="360"/>
      </w:pPr>
    </w:lvl>
    <w:lvl w:ilvl="4" w:tplc="04150019" w:tentative="1">
      <w:start w:val="1"/>
      <w:numFmt w:val="lowerLetter"/>
      <w:lvlText w:val="%5."/>
      <w:lvlJc w:val="left"/>
      <w:pPr>
        <w:ind w:left="3671" w:hanging="360"/>
      </w:pPr>
    </w:lvl>
    <w:lvl w:ilvl="5" w:tplc="0415001B" w:tentative="1">
      <w:start w:val="1"/>
      <w:numFmt w:val="lowerRoman"/>
      <w:lvlText w:val="%6."/>
      <w:lvlJc w:val="right"/>
      <w:pPr>
        <w:ind w:left="4391" w:hanging="180"/>
      </w:pPr>
    </w:lvl>
    <w:lvl w:ilvl="6" w:tplc="0415000F" w:tentative="1">
      <w:start w:val="1"/>
      <w:numFmt w:val="decimal"/>
      <w:lvlText w:val="%7."/>
      <w:lvlJc w:val="left"/>
      <w:pPr>
        <w:ind w:left="5111" w:hanging="360"/>
      </w:pPr>
    </w:lvl>
    <w:lvl w:ilvl="7" w:tplc="04150019" w:tentative="1">
      <w:start w:val="1"/>
      <w:numFmt w:val="lowerLetter"/>
      <w:lvlText w:val="%8."/>
      <w:lvlJc w:val="left"/>
      <w:pPr>
        <w:ind w:left="5831" w:hanging="360"/>
      </w:pPr>
    </w:lvl>
    <w:lvl w:ilvl="8" w:tplc="0415001B" w:tentative="1">
      <w:start w:val="1"/>
      <w:numFmt w:val="lowerRoman"/>
      <w:lvlText w:val="%9."/>
      <w:lvlJc w:val="right"/>
      <w:pPr>
        <w:ind w:left="6551" w:hanging="180"/>
      </w:pPr>
    </w:lvl>
  </w:abstractNum>
  <w:abstractNum w:abstractNumId="33" w15:restartNumberingAfterBreak="0">
    <w:nsid w:val="5EFB153F"/>
    <w:multiLevelType w:val="hybridMultilevel"/>
    <w:tmpl w:val="78061D32"/>
    <w:lvl w:ilvl="0" w:tplc="B29EF552">
      <w:start w:val="1"/>
      <w:numFmt w:val="decimal"/>
      <w:lvlText w:val="%1."/>
      <w:lvlJc w:val="left"/>
      <w:pPr>
        <w:ind w:left="3671" w:hanging="360"/>
      </w:pPr>
      <w:rPr>
        <w:rFonts w:hint="default"/>
      </w:rPr>
    </w:lvl>
    <w:lvl w:ilvl="1" w:tplc="04150019" w:tentative="1">
      <w:start w:val="1"/>
      <w:numFmt w:val="lowerLetter"/>
      <w:lvlText w:val="%2."/>
      <w:lvlJc w:val="left"/>
      <w:pPr>
        <w:ind w:left="4320" w:hanging="360"/>
      </w:pPr>
    </w:lvl>
    <w:lvl w:ilvl="2" w:tplc="0415001B" w:tentative="1">
      <w:start w:val="1"/>
      <w:numFmt w:val="lowerRoman"/>
      <w:lvlText w:val="%3."/>
      <w:lvlJc w:val="right"/>
      <w:pPr>
        <w:ind w:left="5040" w:hanging="180"/>
      </w:pPr>
    </w:lvl>
    <w:lvl w:ilvl="3" w:tplc="0415000F" w:tentative="1">
      <w:start w:val="1"/>
      <w:numFmt w:val="decimal"/>
      <w:lvlText w:val="%4."/>
      <w:lvlJc w:val="left"/>
      <w:pPr>
        <w:ind w:left="5760" w:hanging="360"/>
      </w:pPr>
    </w:lvl>
    <w:lvl w:ilvl="4" w:tplc="04150019" w:tentative="1">
      <w:start w:val="1"/>
      <w:numFmt w:val="lowerLetter"/>
      <w:lvlText w:val="%5."/>
      <w:lvlJc w:val="left"/>
      <w:pPr>
        <w:ind w:left="6480" w:hanging="360"/>
      </w:pPr>
    </w:lvl>
    <w:lvl w:ilvl="5" w:tplc="0415001B" w:tentative="1">
      <w:start w:val="1"/>
      <w:numFmt w:val="lowerRoman"/>
      <w:lvlText w:val="%6."/>
      <w:lvlJc w:val="right"/>
      <w:pPr>
        <w:ind w:left="7200" w:hanging="180"/>
      </w:pPr>
    </w:lvl>
    <w:lvl w:ilvl="6" w:tplc="0415000F" w:tentative="1">
      <w:start w:val="1"/>
      <w:numFmt w:val="decimal"/>
      <w:lvlText w:val="%7."/>
      <w:lvlJc w:val="left"/>
      <w:pPr>
        <w:ind w:left="7920" w:hanging="360"/>
      </w:pPr>
    </w:lvl>
    <w:lvl w:ilvl="7" w:tplc="04150019" w:tentative="1">
      <w:start w:val="1"/>
      <w:numFmt w:val="lowerLetter"/>
      <w:lvlText w:val="%8."/>
      <w:lvlJc w:val="left"/>
      <w:pPr>
        <w:ind w:left="8640" w:hanging="360"/>
      </w:pPr>
    </w:lvl>
    <w:lvl w:ilvl="8" w:tplc="0415001B" w:tentative="1">
      <w:start w:val="1"/>
      <w:numFmt w:val="lowerRoman"/>
      <w:lvlText w:val="%9."/>
      <w:lvlJc w:val="right"/>
      <w:pPr>
        <w:ind w:left="9360" w:hanging="180"/>
      </w:pPr>
    </w:lvl>
  </w:abstractNum>
  <w:abstractNum w:abstractNumId="34" w15:restartNumberingAfterBreak="0">
    <w:nsid w:val="641E2BEB"/>
    <w:multiLevelType w:val="hybridMultilevel"/>
    <w:tmpl w:val="F57880E2"/>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5" w15:restartNumberingAfterBreak="0">
    <w:nsid w:val="650D73C1"/>
    <w:multiLevelType w:val="hybridMultilevel"/>
    <w:tmpl w:val="D17646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6B9C20AF"/>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7" w15:restartNumberingAfterBreak="0">
    <w:nsid w:val="6DA94517"/>
    <w:multiLevelType w:val="hybridMultilevel"/>
    <w:tmpl w:val="7E3C4D0E"/>
    <w:lvl w:ilvl="0" w:tplc="B29EF552">
      <w:start w:val="1"/>
      <w:numFmt w:val="decimal"/>
      <w:lvlText w:val="%1."/>
      <w:lvlJc w:val="left"/>
      <w:pPr>
        <w:ind w:left="6551" w:hanging="360"/>
      </w:pPr>
      <w:rPr>
        <w:rFonts w:hint="default"/>
      </w:rPr>
    </w:lvl>
    <w:lvl w:ilvl="1" w:tplc="04150019" w:tentative="1">
      <w:start w:val="1"/>
      <w:numFmt w:val="lowerLetter"/>
      <w:lvlText w:val="%2."/>
      <w:lvlJc w:val="left"/>
      <w:pPr>
        <w:ind w:left="7200" w:hanging="360"/>
      </w:pPr>
    </w:lvl>
    <w:lvl w:ilvl="2" w:tplc="0415001B" w:tentative="1">
      <w:start w:val="1"/>
      <w:numFmt w:val="lowerRoman"/>
      <w:lvlText w:val="%3."/>
      <w:lvlJc w:val="right"/>
      <w:pPr>
        <w:ind w:left="7920" w:hanging="180"/>
      </w:pPr>
    </w:lvl>
    <w:lvl w:ilvl="3" w:tplc="0415000F" w:tentative="1">
      <w:start w:val="1"/>
      <w:numFmt w:val="decimal"/>
      <w:lvlText w:val="%4."/>
      <w:lvlJc w:val="left"/>
      <w:pPr>
        <w:ind w:left="8640" w:hanging="360"/>
      </w:pPr>
    </w:lvl>
    <w:lvl w:ilvl="4" w:tplc="04150019" w:tentative="1">
      <w:start w:val="1"/>
      <w:numFmt w:val="lowerLetter"/>
      <w:lvlText w:val="%5."/>
      <w:lvlJc w:val="left"/>
      <w:pPr>
        <w:ind w:left="9360" w:hanging="360"/>
      </w:pPr>
    </w:lvl>
    <w:lvl w:ilvl="5" w:tplc="0415001B" w:tentative="1">
      <w:start w:val="1"/>
      <w:numFmt w:val="lowerRoman"/>
      <w:lvlText w:val="%6."/>
      <w:lvlJc w:val="right"/>
      <w:pPr>
        <w:ind w:left="10080" w:hanging="180"/>
      </w:pPr>
    </w:lvl>
    <w:lvl w:ilvl="6" w:tplc="0415000F" w:tentative="1">
      <w:start w:val="1"/>
      <w:numFmt w:val="decimal"/>
      <w:lvlText w:val="%7."/>
      <w:lvlJc w:val="left"/>
      <w:pPr>
        <w:ind w:left="10800" w:hanging="360"/>
      </w:pPr>
    </w:lvl>
    <w:lvl w:ilvl="7" w:tplc="04150019" w:tentative="1">
      <w:start w:val="1"/>
      <w:numFmt w:val="lowerLetter"/>
      <w:lvlText w:val="%8."/>
      <w:lvlJc w:val="left"/>
      <w:pPr>
        <w:ind w:left="11520" w:hanging="360"/>
      </w:pPr>
    </w:lvl>
    <w:lvl w:ilvl="8" w:tplc="0415001B" w:tentative="1">
      <w:start w:val="1"/>
      <w:numFmt w:val="lowerRoman"/>
      <w:lvlText w:val="%9."/>
      <w:lvlJc w:val="right"/>
      <w:pPr>
        <w:ind w:left="12240" w:hanging="180"/>
      </w:pPr>
    </w:lvl>
  </w:abstractNum>
  <w:abstractNum w:abstractNumId="38" w15:restartNumberingAfterBreak="0">
    <w:nsid w:val="75F16BEE"/>
    <w:multiLevelType w:val="hybridMultilevel"/>
    <w:tmpl w:val="02E2EFB6"/>
    <w:lvl w:ilvl="0" w:tplc="B29EF552">
      <w:start w:val="1"/>
      <w:numFmt w:val="decimal"/>
      <w:lvlText w:val="%1."/>
      <w:lvlJc w:val="left"/>
      <w:pPr>
        <w:ind w:left="791" w:hanging="360"/>
      </w:pPr>
      <w:rPr>
        <w:rFonts w:hint="default"/>
      </w:rPr>
    </w:lvl>
    <w:lvl w:ilvl="1" w:tplc="04150019" w:tentative="1">
      <w:start w:val="1"/>
      <w:numFmt w:val="lowerLetter"/>
      <w:lvlText w:val="%2."/>
      <w:lvlJc w:val="left"/>
      <w:pPr>
        <w:ind w:left="1511" w:hanging="360"/>
      </w:pPr>
    </w:lvl>
    <w:lvl w:ilvl="2" w:tplc="0415001B" w:tentative="1">
      <w:start w:val="1"/>
      <w:numFmt w:val="lowerRoman"/>
      <w:lvlText w:val="%3."/>
      <w:lvlJc w:val="right"/>
      <w:pPr>
        <w:ind w:left="2231" w:hanging="180"/>
      </w:pPr>
    </w:lvl>
    <w:lvl w:ilvl="3" w:tplc="0415000F" w:tentative="1">
      <w:start w:val="1"/>
      <w:numFmt w:val="decimal"/>
      <w:lvlText w:val="%4."/>
      <w:lvlJc w:val="left"/>
      <w:pPr>
        <w:ind w:left="2951" w:hanging="360"/>
      </w:pPr>
    </w:lvl>
    <w:lvl w:ilvl="4" w:tplc="04150019" w:tentative="1">
      <w:start w:val="1"/>
      <w:numFmt w:val="lowerLetter"/>
      <w:lvlText w:val="%5."/>
      <w:lvlJc w:val="left"/>
      <w:pPr>
        <w:ind w:left="3671" w:hanging="360"/>
      </w:pPr>
    </w:lvl>
    <w:lvl w:ilvl="5" w:tplc="0415001B" w:tentative="1">
      <w:start w:val="1"/>
      <w:numFmt w:val="lowerRoman"/>
      <w:lvlText w:val="%6."/>
      <w:lvlJc w:val="right"/>
      <w:pPr>
        <w:ind w:left="4391" w:hanging="180"/>
      </w:pPr>
    </w:lvl>
    <w:lvl w:ilvl="6" w:tplc="0415000F" w:tentative="1">
      <w:start w:val="1"/>
      <w:numFmt w:val="decimal"/>
      <w:lvlText w:val="%7."/>
      <w:lvlJc w:val="left"/>
      <w:pPr>
        <w:ind w:left="5111" w:hanging="360"/>
      </w:pPr>
    </w:lvl>
    <w:lvl w:ilvl="7" w:tplc="04150019" w:tentative="1">
      <w:start w:val="1"/>
      <w:numFmt w:val="lowerLetter"/>
      <w:lvlText w:val="%8."/>
      <w:lvlJc w:val="left"/>
      <w:pPr>
        <w:ind w:left="5831" w:hanging="360"/>
      </w:pPr>
    </w:lvl>
    <w:lvl w:ilvl="8" w:tplc="0415001B" w:tentative="1">
      <w:start w:val="1"/>
      <w:numFmt w:val="lowerRoman"/>
      <w:lvlText w:val="%9."/>
      <w:lvlJc w:val="right"/>
      <w:pPr>
        <w:ind w:left="6551" w:hanging="180"/>
      </w:pPr>
    </w:lvl>
  </w:abstractNum>
  <w:abstractNum w:abstractNumId="39" w15:restartNumberingAfterBreak="0">
    <w:nsid w:val="7A846577"/>
    <w:multiLevelType w:val="hybridMultilevel"/>
    <w:tmpl w:val="B05C6802"/>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7DDF36A3"/>
    <w:multiLevelType w:val="hybridMultilevel"/>
    <w:tmpl w:val="52D2A63C"/>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num w:numId="1">
    <w:abstractNumId w:val="8"/>
  </w:num>
  <w:num w:numId="2">
    <w:abstractNumId w:val="36"/>
  </w:num>
  <w:num w:numId="3">
    <w:abstractNumId w:val="3"/>
  </w:num>
  <w:num w:numId="4">
    <w:abstractNumId w:val="12"/>
  </w:num>
  <w:num w:numId="5">
    <w:abstractNumId w:val="5"/>
  </w:num>
  <w:num w:numId="6">
    <w:abstractNumId w:val="32"/>
  </w:num>
  <w:num w:numId="7">
    <w:abstractNumId w:val="7"/>
  </w:num>
  <w:num w:numId="8">
    <w:abstractNumId w:val="31"/>
  </w:num>
  <w:num w:numId="9">
    <w:abstractNumId w:val="38"/>
  </w:num>
  <w:num w:numId="10">
    <w:abstractNumId w:val="33"/>
  </w:num>
  <w:num w:numId="11">
    <w:abstractNumId w:val="37"/>
  </w:num>
  <w:num w:numId="12">
    <w:abstractNumId w:val="21"/>
  </w:num>
  <w:num w:numId="13">
    <w:abstractNumId w:val="28"/>
  </w:num>
  <w:num w:numId="14">
    <w:abstractNumId w:val="18"/>
  </w:num>
  <w:num w:numId="15">
    <w:abstractNumId w:val="0"/>
  </w:num>
  <w:num w:numId="16">
    <w:abstractNumId w:val="20"/>
  </w:num>
  <w:num w:numId="17">
    <w:abstractNumId w:val="13"/>
  </w:num>
  <w:num w:numId="18">
    <w:abstractNumId w:val="1"/>
  </w:num>
  <w:num w:numId="19">
    <w:abstractNumId w:val="34"/>
  </w:num>
  <w:num w:numId="20">
    <w:abstractNumId w:val="10"/>
  </w:num>
  <w:num w:numId="21">
    <w:abstractNumId w:val="39"/>
  </w:num>
  <w:num w:numId="22">
    <w:abstractNumId w:val="22"/>
  </w:num>
  <w:num w:numId="23">
    <w:abstractNumId w:val="40"/>
  </w:num>
  <w:num w:numId="24">
    <w:abstractNumId w:val="29"/>
  </w:num>
  <w:num w:numId="25">
    <w:abstractNumId w:val="9"/>
  </w:num>
  <w:num w:numId="26">
    <w:abstractNumId w:val="11"/>
  </w:num>
  <w:num w:numId="27">
    <w:abstractNumId w:val="14"/>
  </w:num>
  <w:num w:numId="28">
    <w:abstractNumId w:val="30"/>
  </w:num>
  <w:num w:numId="29">
    <w:abstractNumId w:val="35"/>
  </w:num>
  <w:num w:numId="30">
    <w:abstractNumId w:val="26"/>
  </w:num>
  <w:num w:numId="31">
    <w:abstractNumId w:val="15"/>
  </w:num>
  <w:num w:numId="32">
    <w:abstractNumId w:val="17"/>
  </w:num>
  <w:num w:numId="33">
    <w:abstractNumId w:val="25"/>
  </w:num>
  <w:num w:numId="34">
    <w:abstractNumId w:val="23"/>
  </w:num>
  <w:num w:numId="35">
    <w:abstractNumId w:val="16"/>
  </w:num>
  <w:num w:numId="36">
    <w:abstractNumId w:val="2"/>
  </w:num>
  <w:num w:numId="37">
    <w:abstractNumId w:val="24"/>
  </w:num>
  <w:num w:numId="38">
    <w:abstractNumId w:val="6"/>
  </w:num>
  <w:num w:numId="39">
    <w:abstractNumId w:val="4"/>
  </w:num>
  <w:num w:numId="40">
    <w:abstractNumId w:val="19"/>
  </w:num>
  <w:num w:numId="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2D0"/>
    <w:rsid w:val="000002EA"/>
    <w:rsid w:val="0000341F"/>
    <w:rsid w:val="00005DEE"/>
    <w:rsid w:val="00006EC6"/>
    <w:rsid w:val="0000710F"/>
    <w:rsid w:val="000148D0"/>
    <w:rsid w:val="00016982"/>
    <w:rsid w:val="000177A5"/>
    <w:rsid w:val="00030248"/>
    <w:rsid w:val="000333A1"/>
    <w:rsid w:val="000357A9"/>
    <w:rsid w:val="00035C29"/>
    <w:rsid w:val="0004106C"/>
    <w:rsid w:val="000462D3"/>
    <w:rsid w:val="000509D9"/>
    <w:rsid w:val="00050B62"/>
    <w:rsid w:val="00054309"/>
    <w:rsid w:val="00054AC8"/>
    <w:rsid w:val="00054C6F"/>
    <w:rsid w:val="000568F8"/>
    <w:rsid w:val="00056F4E"/>
    <w:rsid w:val="000607F6"/>
    <w:rsid w:val="00062939"/>
    <w:rsid w:val="0006583A"/>
    <w:rsid w:val="00066242"/>
    <w:rsid w:val="00066B18"/>
    <w:rsid w:val="0006714E"/>
    <w:rsid w:val="00070046"/>
    <w:rsid w:val="0007156B"/>
    <w:rsid w:val="00072071"/>
    <w:rsid w:val="000729E2"/>
    <w:rsid w:val="00072E58"/>
    <w:rsid w:val="00074376"/>
    <w:rsid w:val="0007538A"/>
    <w:rsid w:val="000759DA"/>
    <w:rsid w:val="000809C2"/>
    <w:rsid w:val="0008274B"/>
    <w:rsid w:val="0008328F"/>
    <w:rsid w:val="000861D5"/>
    <w:rsid w:val="00086631"/>
    <w:rsid w:val="00087A48"/>
    <w:rsid w:val="00087FC9"/>
    <w:rsid w:val="00096402"/>
    <w:rsid w:val="00096691"/>
    <w:rsid w:val="000A4605"/>
    <w:rsid w:val="000A5425"/>
    <w:rsid w:val="000B350C"/>
    <w:rsid w:val="000B609F"/>
    <w:rsid w:val="000B6765"/>
    <w:rsid w:val="000B7EC9"/>
    <w:rsid w:val="000C2903"/>
    <w:rsid w:val="000C2DEF"/>
    <w:rsid w:val="000C2E9C"/>
    <w:rsid w:val="000C308A"/>
    <w:rsid w:val="000C75D2"/>
    <w:rsid w:val="000D3019"/>
    <w:rsid w:val="000E0BF3"/>
    <w:rsid w:val="000E2839"/>
    <w:rsid w:val="000E2F0F"/>
    <w:rsid w:val="000E391D"/>
    <w:rsid w:val="000E4E91"/>
    <w:rsid w:val="000E58D4"/>
    <w:rsid w:val="000F268B"/>
    <w:rsid w:val="000F3511"/>
    <w:rsid w:val="000F6182"/>
    <w:rsid w:val="000F67C3"/>
    <w:rsid w:val="00100AB5"/>
    <w:rsid w:val="0010410E"/>
    <w:rsid w:val="001075FC"/>
    <w:rsid w:val="0011024B"/>
    <w:rsid w:val="00111695"/>
    <w:rsid w:val="001165FC"/>
    <w:rsid w:val="00116634"/>
    <w:rsid w:val="00116D6F"/>
    <w:rsid w:val="00126492"/>
    <w:rsid w:val="00126918"/>
    <w:rsid w:val="0012781C"/>
    <w:rsid w:val="00127953"/>
    <w:rsid w:val="00127F48"/>
    <w:rsid w:val="00130C5E"/>
    <w:rsid w:val="0013310E"/>
    <w:rsid w:val="00134F3F"/>
    <w:rsid w:val="001361E2"/>
    <w:rsid w:val="00137774"/>
    <w:rsid w:val="00144ADF"/>
    <w:rsid w:val="001463B5"/>
    <w:rsid w:val="00151120"/>
    <w:rsid w:val="001513D4"/>
    <w:rsid w:val="00155B78"/>
    <w:rsid w:val="001612BF"/>
    <w:rsid w:val="00163479"/>
    <w:rsid w:val="001663E0"/>
    <w:rsid w:val="001713B9"/>
    <w:rsid w:val="0017245E"/>
    <w:rsid w:val="001737A8"/>
    <w:rsid w:val="001821BD"/>
    <w:rsid w:val="00182261"/>
    <w:rsid w:val="001857F3"/>
    <w:rsid w:val="00186443"/>
    <w:rsid w:val="00186B94"/>
    <w:rsid w:val="00196875"/>
    <w:rsid w:val="001A2F08"/>
    <w:rsid w:val="001A32F4"/>
    <w:rsid w:val="001A3CBB"/>
    <w:rsid w:val="001A46CB"/>
    <w:rsid w:val="001A5FBA"/>
    <w:rsid w:val="001B0885"/>
    <w:rsid w:val="001C2CC8"/>
    <w:rsid w:val="001D1960"/>
    <w:rsid w:val="001D51C4"/>
    <w:rsid w:val="001D5ADE"/>
    <w:rsid w:val="001D6A07"/>
    <w:rsid w:val="001E0AE0"/>
    <w:rsid w:val="001E2172"/>
    <w:rsid w:val="001E3763"/>
    <w:rsid w:val="001E6291"/>
    <w:rsid w:val="001E64D6"/>
    <w:rsid w:val="001F38F7"/>
    <w:rsid w:val="002013CB"/>
    <w:rsid w:val="00201755"/>
    <w:rsid w:val="002027AD"/>
    <w:rsid w:val="002038EA"/>
    <w:rsid w:val="002052F9"/>
    <w:rsid w:val="00206413"/>
    <w:rsid w:val="002102AA"/>
    <w:rsid w:val="0021037C"/>
    <w:rsid w:val="002127E9"/>
    <w:rsid w:val="00214CF4"/>
    <w:rsid w:val="00217DCD"/>
    <w:rsid w:val="00221863"/>
    <w:rsid w:val="00221913"/>
    <w:rsid w:val="00230286"/>
    <w:rsid w:val="00231860"/>
    <w:rsid w:val="002339BE"/>
    <w:rsid w:val="00236D87"/>
    <w:rsid w:val="002370D8"/>
    <w:rsid w:val="002467D8"/>
    <w:rsid w:val="00252A92"/>
    <w:rsid w:val="0025375E"/>
    <w:rsid w:val="00255162"/>
    <w:rsid w:val="0025598F"/>
    <w:rsid w:val="00256F37"/>
    <w:rsid w:val="00257B46"/>
    <w:rsid w:val="00260C45"/>
    <w:rsid w:val="00262003"/>
    <w:rsid w:val="002671FF"/>
    <w:rsid w:val="00270BDE"/>
    <w:rsid w:val="00273E98"/>
    <w:rsid w:val="00284155"/>
    <w:rsid w:val="002847F7"/>
    <w:rsid w:val="0028563F"/>
    <w:rsid w:val="00286D4C"/>
    <w:rsid w:val="00291076"/>
    <w:rsid w:val="002919A5"/>
    <w:rsid w:val="00293853"/>
    <w:rsid w:val="00293D52"/>
    <w:rsid w:val="002A03F3"/>
    <w:rsid w:val="002A473C"/>
    <w:rsid w:val="002A5223"/>
    <w:rsid w:val="002A5276"/>
    <w:rsid w:val="002B1652"/>
    <w:rsid w:val="002C4CEB"/>
    <w:rsid w:val="002D4793"/>
    <w:rsid w:val="002D7AE0"/>
    <w:rsid w:val="002E09BB"/>
    <w:rsid w:val="002E0E32"/>
    <w:rsid w:val="002E7836"/>
    <w:rsid w:val="002F56E5"/>
    <w:rsid w:val="002F7DB7"/>
    <w:rsid w:val="00304A4F"/>
    <w:rsid w:val="00315115"/>
    <w:rsid w:val="003165B1"/>
    <w:rsid w:val="00327310"/>
    <w:rsid w:val="00333432"/>
    <w:rsid w:val="00333E9B"/>
    <w:rsid w:val="00341CDA"/>
    <w:rsid w:val="0034371B"/>
    <w:rsid w:val="00344A3A"/>
    <w:rsid w:val="00347617"/>
    <w:rsid w:val="00352384"/>
    <w:rsid w:val="0036242C"/>
    <w:rsid w:val="00362F81"/>
    <w:rsid w:val="00363CDD"/>
    <w:rsid w:val="003665F8"/>
    <w:rsid w:val="00366A3B"/>
    <w:rsid w:val="00370206"/>
    <w:rsid w:val="003771DB"/>
    <w:rsid w:val="00381992"/>
    <w:rsid w:val="00384452"/>
    <w:rsid w:val="0038631C"/>
    <w:rsid w:val="00390830"/>
    <w:rsid w:val="00390D0D"/>
    <w:rsid w:val="00393355"/>
    <w:rsid w:val="00396BE6"/>
    <w:rsid w:val="003A0C6D"/>
    <w:rsid w:val="003B1943"/>
    <w:rsid w:val="003B4827"/>
    <w:rsid w:val="003B5242"/>
    <w:rsid w:val="003C0F73"/>
    <w:rsid w:val="003C22EA"/>
    <w:rsid w:val="003D378D"/>
    <w:rsid w:val="003D4605"/>
    <w:rsid w:val="003E03AD"/>
    <w:rsid w:val="003E0AA8"/>
    <w:rsid w:val="003E5366"/>
    <w:rsid w:val="003E557D"/>
    <w:rsid w:val="003F359E"/>
    <w:rsid w:val="003F5F7A"/>
    <w:rsid w:val="00401F01"/>
    <w:rsid w:val="00402261"/>
    <w:rsid w:val="00403BC2"/>
    <w:rsid w:val="004107FD"/>
    <w:rsid w:val="004117BC"/>
    <w:rsid w:val="00411EBA"/>
    <w:rsid w:val="004128A5"/>
    <w:rsid w:val="004128DF"/>
    <w:rsid w:val="004174A3"/>
    <w:rsid w:val="00420D84"/>
    <w:rsid w:val="00424E33"/>
    <w:rsid w:val="004250D5"/>
    <w:rsid w:val="00430BD9"/>
    <w:rsid w:val="00433012"/>
    <w:rsid w:val="0043404B"/>
    <w:rsid w:val="00434FC6"/>
    <w:rsid w:val="004352AD"/>
    <w:rsid w:val="00436C85"/>
    <w:rsid w:val="00437F62"/>
    <w:rsid w:val="00443B9B"/>
    <w:rsid w:val="00443E16"/>
    <w:rsid w:val="00453031"/>
    <w:rsid w:val="004533F6"/>
    <w:rsid w:val="00454E1F"/>
    <w:rsid w:val="00462256"/>
    <w:rsid w:val="004673FF"/>
    <w:rsid w:val="0047127B"/>
    <w:rsid w:val="004730EB"/>
    <w:rsid w:val="00473466"/>
    <w:rsid w:val="0047633D"/>
    <w:rsid w:val="004818D0"/>
    <w:rsid w:val="00492D67"/>
    <w:rsid w:val="00493889"/>
    <w:rsid w:val="00496638"/>
    <w:rsid w:val="00496DC7"/>
    <w:rsid w:val="004A0718"/>
    <w:rsid w:val="004A3126"/>
    <w:rsid w:val="004A6A95"/>
    <w:rsid w:val="004A76CE"/>
    <w:rsid w:val="004B1AAA"/>
    <w:rsid w:val="004B6343"/>
    <w:rsid w:val="004B74AE"/>
    <w:rsid w:val="004C2F6F"/>
    <w:rsid w:val="004C556F"/>
    <w:rsid w:val="004C5D92"/>
    <w:rsid w:val="004C7F1E"/>
    <w:rsid w:val="004D46E0"/>
    <w:rsid w:val="004D47DB"/>
    <w:rsid w:val="004D58EB"/>
    <w:rsid w:val="004D7A85"/>
    <w:rsid w:val="004E1FAA"/>
    <w:rsid w:val="004E7F14"/>
    <w:rsid w:val="004F200C"/>
    <w:rsid w:val="004F21C5"/>
    <w:rsid w:val="004F4F32"/>
    <w:rsid w:val="004F73F8"/>
    <w:rsid w:val="00501FB3"/>
    <w:rsid w:val="0050264B"/>
    <w:rsid w:val="00504376"/>
    <w:rsid w:val="0051237A"/>
    <w:rsid w:val="005132AF"/>
    <w:rsid w:val="00513C02"/>
    <w:rsid w:val="00514292"/>
    <w:rsid w:val="005149E5"/>
    <w:rsid w:val="0051653C"/>
    <w:rsid w:val="0051740B"/>
    <w:rsid w:val="0052425E"/>
    <w:rsid w:val="00525CDA"/>
    <w:rsid w:val="00534886"/>
    <w:rsid w:val="00535819"/>
    <w:rsid w:val="0053699B"/>
    <w:rsid w:val="00536D44"/>
    <w:rsid w:val="005456BB"/>
    <w:rsid w:val="00550205"/>
    <w:rsid w:val="0055244D"/>
    <w:rsid w:val="0055375C"/>
    <w:rsid w:val="00555FF2"/>
    <w:rsid w:val="005569DA"/>
    <w:rsid w:val="0056245D"/>
    <w:rsid w:val="005644DD"/>
    <w:rsid w:val="005709A7"/>
    <w:rsid w:val="005720C9"/>
    <w:rsid w:val="00572A0C"/>
    <w:rsid w:val="005758B0"/>
    <w:rsid w:val="00577726"/>
    <w:rsid w:val="00580BA1"/>
    <w:rsid w:val="00581453"/>
    <w:rsid w:val="00582260"/>
    <w:rsid w:val="005844F3"/>
    <w:rsid w:val="00585C6B"/>
    <w:rsid w:val="00585F19"/>
    <w:rsid w:val="00592F3E"/>
    <w:rsid w:val="00594C2E"/>
    <w:rsid w:val="005A1460"/>
    <w:rsid w:val="005A6811"/>
    <w:rsid w:val="005A6C9A"/>
    <w:rsid w:val="005A741D"/>
    <w:rsid w:val="005B2774"/>
    <w:rsid w:val="005B3A55"/>
    <w:rsid w:val="005B5DEC"/>
    <w:rsid w:val="005B69D8"/>
    <w:rsid w:val="005C362B"/>
    <w:rsid w:val="005C3733"/>
    <w:rsid w:val="005C77D3"/>
    <w:rsid w:val="005D11C0"/>
    <w:rsid w:val="005D2B71"/>
    <w:rsid w:val="005D2CDD"/>
    <w:rsid w:val="005D48CA"/>
    <w:rsid w:val="005D68CC"/>
    <w:rsid w:val="005E0245"/>
    <w:rsid w:val="005E1690"/>
    <w:rsid w:val="005E2C86"/>
    <w:rsid w:val="005E3806"/>
    <w:rsid w:val="005E456F"/>
    <w:rsid w:val="005E4C2D"/>
    <w:rsid w:val="005E560A"/>
    <w:rsid w:val="005E58E6"/>
    <w:rsid w:val="005F2EDD"/>
    <w:rsid w:val="005F691E"/>
    <w:rsid w:val="005F6D32"/>
    <w:rsid w:val="005F7868"/>
    <w:rsid w:val="0060609A"/>
    <w:rsid w:val="006061A9"/>
    <w:rsid w:val="00606EDB"/>
    <w:rsid w:val="00615C0F"/>
    <w:rsid w:val="00617339"/>
    <w:rsid w:val="00620D36"/>
    <w:rsid w:val="00621199"/>
    <w:rsid w:val="00621513"/>
    <w:rsid w:val="00624DD5"/>
    <w:rsid w:val="00633DDE"/>
    <w:rsid w:val="00637428"/>
    <w:rsid w:val="006403D7"/>
    <w:rsid w:val="00640640"/>
    <w:rsid w:val="0064106E"/>
    <w:rsid w:val="00641BF8"/>
    <w:rsid w:val="00642743"/>
    <w:rsid w:val="00650F46"/>
    <w:rsid w:val="00653EFE"/>
    <w:rsid w:val="0066005C"/>
    <w:rsid w:val="00660A00"/>
    <w:rsid w:val="0066165E"/>
    <w:rsid w:val="00663E16"/>
    <w:rsid w:val="00667530"/>
    <w:rsid w:val="00667B62"/>
    <w:rsid w:val="006717DF"/>
    <w:rsid w:val="00673F4E"/>
    <w:rsid w:val="006740DC"/>
    <w:rsid w:val="00674D91"/>
    <w:rsid w:val="006768CC"/>
    <w:rsid w:val="0068388B"/>
    <w:rsid w:val="006868BE"/>
    <w:rsid w:val="00687FAA"/>
    <w:rsid w:val="00691913"/>
    <w:rsid w:val="0069384A"/>
    <w:rsid w:val="00694039"/>
    <w:rsid w:val="00697AFC"/>
    <w:rsid w:val="006A071B"/>
    <w:rsid w:val="006A2B5C"/>
    <w:rsid w:val="006A3DAA"/>
    <w:rsid w:val="006A4F4A"/>
    <w:rsid w:val="006A7C47"/>
    <w:rsid w:val="006B06CB"/>
    <w:rsid w:val="006B0AB2"/>
    <w:rsid w:val="006B3E70"/>
    <w:rsid w:val="006B4D25"/>
    <w:rsid w:val="006B5AC9"/>
    <w:rsid w:val="006C175C"/>
    <w:rsid w:val="006C1934"/>
    <w:rsid w:val="006C494A"/>
    <w:rsid w:val="006C6848"/>
    <w:rsid w:val="006D0CF1"/>
    <w:rsid w:val="006D1D7F"/>
    <w:rsid w:val="006D2A9B"/>
    <w:rsid w:val="006D58F1"/>
    <w:rsid w:val="006D65D8"/>
    <w:rsid w:val="006D7B32"/>
    <w:rsid w:val="006E2E0D"/>
    <w:rsid w:val="006E43BC"/>
    <w:rsid w:val="006E4EB2"/>
    <w:rsid w:val="006E5602"/>
    <w:rsid w:val="006E7548"/>
    <w:rsid w:val="006F233F"/>
    <w:rsid w:val="006F2A18"/>
    <w:rsid w:val="006F31A9"/>
    <w:rsid w:val="006F3757"/>
    <w:rsid w:val="006F4569"/>
    <w:rsid w:val="006F476C"/>
    <w:rsid w:val="006F7968"/>
    <w:rsid w:val="006F79EC"/>
    <w:rsid w:val="007066F1"/>
    <w:rsid w:val="00706841"/>
    <w:rsid w:val="00707733"/>
    <w:rsid w:val="00710D85"/>
    <w:rsid w:val="00712540"/>
    <w:rsid w:val="00712601"/>
    <w:rsid w:val="007129EF"/>
    <w:rsid w:val="007139E8"/>
    <w:rsid w:val="007144F6"/>
    <w:rsid w:val="00715986"/>
    <w:rsid w:val="0071616C"/>
    <w:rsid w:val="00716175"/>
    <w:rsid w:val="007225F7"/>
    <w:rsid w:val="007231F6"/>
    <w:rsid w:val="00724AA3"/>
    <w:rsid w:val="00726732"/>
    <w:rsid w:val="00726B8D"/>
    <w:rsid w:val="0073194C"/>
    <w:rsid w:val="00732ED3"/>
    <w:rsid w:val="00735052"/>
    <w:rsid w:val="0073527A"/>
    <w:rsid w:val="007358CE"/>
    <w:rsid w:val="0074192F"/>
    <w:rsid w:val="00746380"/>
    <w:rsid w:val="00747535"/>
    <w:rsid w:val="0075041D"/>
    <w:rsid w:val="00750973"/>
    <w:rsid w:val="00751758"/>
    <w:rsid w:val="007544B4"/>
    <w:rsid w:val="00754C59"/>
    <w:rsid w:val="007573C0"/>
    <w:rsid w:val="00757D54"/>
    <w:rsid w:val="00762C1A"/>
    <w:rsid w:val="00771138"/>
    <w:rsid w:val="00772E69"/>
    <w:rsid w:val="00774566"/>
    <w:rsid w:val="0077664F"/>
    <w:rsid w:val="007807AA"/>
    <w:rsid w:val="00782AB5"/>
    <w:rsid w:val="007843A9"/>
    <w:rsid w:val="00790A6A"/>
    <w:rsid w:val="007A01F9"/>
    <w:rsid w:val="007A04E5"/>
    <w:rsid w:val="007A2D9D"/>
    <w:rsid w:val="007B1297"/>
    <w:rsid w:val="007B1EFE"/>
    <w:rsid w:val="007B34D9"/>
    <w:rsid w:val="007B4890"/>
    <w:rsid w:val="007C217C"/>
    <w:rsid w:val="007C2FA7"/>
    <w:rsid w:val="007D0769"/>
    <w:rsid w:val="007D0A4A"/>
    <w:rsid w:val="007D1745"/>
    <w:rsid w:val="007D27C5"/>
    <w:rsid w:val="007D7BF5"/>
    <w:rsid w:val="007F1969"/>
    <w:rsid w:val="007F21F8"/>
    <w:rsid w:val="007F416A"/>
    <w:rsid w:val="007F7B3B"/>
    <w:rsid w:val="00800674"/>
    <w:rsid w:val="008109CB"/>
    <w:rsid w:val="008127E8"/>
    <w:rsid w:val="00817BB8"/>
    <w:rsid w:val="00820A4B"/>
    <w:rsid w:val="0082123C"/>
    <w:rsid w:val="008321EB"/>
    <w:rsid w:val="008348EF"/>
    <w:rsid w:val="00840AF5"/>
    <w:rsid w:val="00846B9F"/>
    <w:rsid w:val="0085102D"/>
    <w:rsid w:val="00851277"/>
    <w:rsid w:val="00856AEA"/>
    <w:rsid w:val="008572A1"/>
    <w:rsid w:val="00860249"/>
    <w:rsid w:val="008606B8"/>
    <w:rsid w:val="008611FC"/>
    <w:rsid w:val="008642D0"/>
    <w:rsid w:val="00867A9D"/>
    <w:rsid w:val="00871A17"/>
    <w:rsid w:val="00873685"/>
    <w:rsid w:val="00877A72"/>
    <w:rsid w:val="0088071E"/>
    <w:rsid w:val="00881EFB"/>
    <w:rsid w:val="00886638"/>
    <w:rsid w:val="0089115D"/>
    <w:rsid w:val="00895925"/>
    <w:rsid w:val="008A0E1F"/>
    <w:rsid w:val="008A20E8"/>
    <w:rsid w:val="008A7C16"/>
    <w:rsid w:val="008B2AA6"/>
    <w:rsid w:val="008B5808"/>
    <w:rsid w:val="008B5DB8"/>
    <w:rsid w:val="008C0465"/>
    <w:rsid w:val="008C0891"/>
    <w:rsid w:val="008C08BC"/>
    <w:rsid w:val="008C1505"/>
    <w:rsid w:val="008C2555"/>
    <w:rsid w:val="008C5671"/>
    <w:rsid w:val="008C6753"/>
    <w:rsid w:val="008C693B"/>
    <w:rsid w:val="008D7675"/>
    <w:rsid w:val="008E2D15"/>
    <w:rsid w:val="008E443A"/>
    <w:rsid w:val="008E4B35"/>
    <w:rsid w:val="008E6992"/>
    <w:rsid w:val="008F0D7B"/>
    <w:rsid w:val="008F492E"/>
    <w:rsid w:val="008F5B94"/>
    <w:rsid w:val="009041F4"/>
    <w:rsid w:val="00912FCA"/>
    <w:rsid w:val="0091457A"/>
    <w:rsid w:val="0091479D"/>
    <w:rsid w:val="009168DE"/>
    <w:rsid w:val="009209C6"/>
    <w:rsid w:val="009255CB"/>
    <w:rsid w:val="009256C0"/>
    <w:rsid w:val="00933D9D"/>
    <w:rsid w:val="009368B9"/>
    <w:rsid w:val="009368BB"/>
    <w:rsid w:val="00936A28"/>
    <w:rsid w:val="009372D2"/>
    <w:rsid w:val="00937F06"/>
    <w:rsid w:val="00940172"/>
    <w:rsid w:val="0094109A"/>
    <w:rsid w:val="00947A36"/>
    <w:rsid w:val="00953360"/>
    <w:rsid w:val="00956494"/>
    <w:rsid w:val="00957FE3"/>
    <w:rsid w:val="0096111A"/>
    <w:rsid w:val="00961B8B"/>
    <w:rsid w:val="00965A11"/>
    <w:rsid w:val="0097035E"/>
    <w:rsid w:val="00970911"/>
    <w:rsid w:val="0097150B"/>
    <w:rsid w:val="00971EFA"/>
    <w:rsid w:val="00975E5F"/>
    <w:rsid w:val="00983A22"/>
    <w:rsid w:val="00983EA5"/>
    <w:rsid w:val="00985928"/>
    <w:rsid w:val="009864D0"/>
    <w:rsid w:val="00991B7B"/>
    <w:rsid w:val="009932EF"/>
    <w:rsid w:val="00994565"/>
    <w:rsid w:val="00995742"/>
    <w:rsid w:val="009965F7"/>
    <w:rsid w:val="00996799"/>
    <w:rsid w:val="009A3A17"/>
    <w:rsid w:val="009A5DEA"/>
    <w:rsid w:val="009A73EC"/>
    <w:rsid w:val="009A7EF6"/>
    <w:rsid w:val="009B0653"/>
    <w:rsid w:val="009B14C3"/>
    <w:rsid w:val="009B6670"/>
    <w:rsid w:val="009B6818"/>
    <w:rsid w:val="009B6F2C"/>
    <w:rsid w:val="009C0F47"/>
    <w:rsid w:val="009C4795"/>
    <w:rsid w:val="009C4E1C"/>
    <w:rsid w:val="009D0A2E"/>
    <w:rsid w:val="009D1E2E"/>
    <w:rsid w:val="009D67D4"/>
    <w:rsid w:val="009D6DCA"/>
    <w:rsid w:val="009E6D47"/>
    <w:rsid w:val="009F2A69"/>
    <w:rsid w:val="009F520E"/>
    <w:rsid w:val="009F644C"/>
    <w:rsid w:val="009F79BB"/>
    <w:rsid w:val="00A00AE1"/>
    <w:rsid w:val="00A01BC0"/>
    <w:rsid w:val="00A01D3A"/>
    <w:rsid w:val="00A02436"/>
    <w:rsid w:val="00A04944"/>
    <w:rsid w:val="00A051E7"/>
    <w:rsid w:val="00A075DB"/>
    <w:rsid w:val="00A07859"/>
    <w:rsid w:val="00A07943"/>
    <w:rsid w:val="00A11E66"/>
    <w:rsid w:val="00A15D50"/>
    <w:rsid w:val="00A2070D"/>
    <w:rsid w:val="00A213F3"/>
    <w:rsid w:val="00A21F16"/>
    <w:rsid w:val="00A2254F"/>
    <w:rsid w:val="00A31EB8"/>
    <w:rsid w:val="00A358DC"/>
    <w:rsid w:val="00A366C0"/>
    <w:rsid w:val="00A402B1"/>
    <w:rsid w:val="00A4373E"/>
    <w:rsid w:val="00A437A5"/>
    <w:rsid w:val="00A43D97"/>
    <w:rsid w:val="00A4450F"/>
    <w:rsid w:val="00A45ACE"/>
    <w:rsid w:val="00A46898"/>
    <w:rsid w:val="00A46D6C"/>
    <w:rsid w:val="00A60F8F"/>
    <w:rsid w:val="00A6116B"/>
    <w:rsid w:val="00A620D0"/>
    <w:rsid w:val="00A63695"/>
    <w:rsid w:val="00A63AD5"/>
    <w:rsid w:val="00A654C4"/>
    <w:rsid w:val="00A70CFE"/>
    <w:rsid w:val="00A713C7"/>
    <w:rsid w:val="00A83734"/>
    <w:rsid w:val="00A94ABD"/>
    <w:rsid w:val="00A9714B"/>
    <w:rsid w:val="00AA01C6"/>
    <w:rsid w:val="00AA02AB"/>
    <w:rsid w:val="00AA0986"/>
    <w:rsid w:val="00AA1A96"/>
    <w:rsid w:val="00AA48AE"/>
    <w:rsid w:val="00AB3317"/>
    <w:rsid w:val="00AB72DF"/>
    <w:rsid w:val="00AB7DEE"/>
    <w:rsid w:val="00AC05BA"/>
    <w:rsid w:val="00AC116B"/>
    <w:rsid w:val="00AC1810"/>
    <w:rsid w:val="00AC258F"/>
    <w:rsid w:val="00AC65C1"/>
    <w:rsid w:val="00AD2CF4"/>
    <w:rsid w:val="00AD3200"/>
    <w:rsid w:val="00AD429A"/>
    <w:rsid w:val="00AD5264"/>
    <w:rsid w:val="00AD686E"/>
    <w:rsid w:val="00AE6DAE"/>
    <w:rsid w:val="00AE729C"/>
    <w:rsid w:val="00B01658"/>
    <w:rsid w:val="00B01A96"/>
    <w:rsid w:val="00B022C5"/>
    <w:rsid w:val="00B0428A"/>
    <w:rsid w:val="00B05494"/>
    <w:rsid w:val="00B05F57"/>
    <w:rsid w:val="00B1008C"/>
    <w:rsid w:val="00B10DD6"/>
    <w:rsid w:val="00B12782"/>
    <w:rsid w:val="00B13E0C"/>
    <w:rsid w:val="00B210A2"/>
    <w:rsid w:val="00B223A6"/>
    <w:rsid w:val="00B2311D"/>
    <w:rsid w:val="00B250F6"/>
    <w:rsid w:val="00B2559F"/>
    <w:rsid w:val="00B27D42"/>
    <w:rsid w:val="00B30A14"/>
    <w:rsid w:val="00B31F32"/>
    <w:rsid w:val="00B3230F"/>
    <w:rsid w:val="00B359EC"/>
    <w:rsid w:val="00B42CB4"/>
    <w:rsid w:val="00B44FB3"/>
    <w:rsid w:val="00B5029F"/>
    <w:rsid w:val="00B54D27"/>
    <w:rsid w:val="00B62E9B"/>
    <w:rsid w:val="00B667A5"/>
    <w:rsid w:val="00B66E19"/>
    <w:rsid w:val="00B673D1"/>
    <w:rsid w:val="00B67D6B"/>
    <w:rsid w:val="00B72D2D"/>
    <w:rsid w:val="00B74E3B"/>
    <w:rsid w:val="00B80215"/>
    <w:rsid w:val="00B8092F"/>
    <w:rsid w:val="00B83B74"/>
    <w:rsid w:val="00B83D51"/>
    <w:rsid w:val="00B84687"/>
    <w:rsid w:val="00B8495F"/>
    <w:rsid w:val="00B90511"/>
    <w:rsid w:val="00B91483"/>
    <w:rsid w:val="00B929A8"/>
    <w:rsid w:val="00B92DF1"/>
    <w:rsid w:val="00B9385D"/>
    <w:rsid w:val="00B94309"/>
    <w:rsid w:val="00B943A3"/>
    <w:rsid w:val="00B9563E"/>
    <w:rsid w:val="00B963A6"/>
    <w:rsid w:val="00B96838"/>
    <w:rsid w:val="00BA143B"/>
    <w:rsid w:val="00BA3133"/>
    <w:rsid w:val="00BA6CEF"/>
    <w:rsid w:val="00BA71CA"/>
    <w:rsid w:val="00BA79AF"/>
    <w:rsid w:val="00BB25C0"/>
    <w:rsid w:val="00BB3348"/>
    <w:rsid w:val="00BB6F3A"/>
    <w:rsid w:val="00BC0A29"/>
    <w:rsid w:val="00BC2687"/>
    <w:rsid w:val="00BE0B06"/>
    <w:rsid w:val="00BE3D2F"/>
    <w:rsid w:val="00BE3FD3"/>
    <w:rsid w:val="00BE4C8A"/>
    <w:rsid w:val="00BE735A"/>
    <w:rsid w:val="00BF2CE1"/>
    <w:rsid w:val="00BF39CF"/>
    <w:rsid w:val="00BF4828"/>
    <w:rsid w:val="00C00171"/>
    <w:rsid w:val="00C00808"/>
    <w:rsid w:val="00C02C8C"/>
    <w:rsid w:val="00C0511B"/>
    <w:rsid w:val="00C075FA"/>
    <w:rsid w:val="00C07E0E"/>
    <w:rsid w:val="00C13D5C"/>
    <w:rsid w:val="00C205E0"/>
    <w:rsid w:val="00C2112A"/>
    <w:rsid w:val="00C21BB6"/>
    <w:rsid w:val="00C232C0"/>
    <w:rsid w:val="00C23509"/>
    <w:rsid w:val="00C23BAF"/>
    <w:rsid w:val="00C314C7"/>
    <w:rsid w:val="00C36C13"/>
    <w:rsid w:val="00C36EB7"/>
    <w:rsid w:val="00C44972"/>
    <w:rsid w:val="00C461B0"/>
    <w:rsid w:val="00C46EE0"/>
    <w:rsid w:val="00C503BA"/>
    <w:rsid w:val="00C54173"/>
    <w:rsid w:val="00C54F5F"/>
    <w:rsid w:val="00C63303"/>
    <w:rsid w:val="00C63DE9"/>
    <w:rsid w:val="00C63ED5"/>
    <w:rsid w:val="00C7045A"/>
    <w:rsid w:val="00C74BB9"/>
    <w:rsid w:val="00C755D6"/>
    <w:rsid w:val="00C80014"/>
    <w:rsid w:val="00C8043F"/>
    <w:rsid w:val="00C80FE2"/>
    <w:rsid w:val="00C83AA7"/>
    <w:rsid w:val="00C8476A"/>
    <w:rsid w:val="00C92D49"/>
    <w:rsid w:val="00CA0E27"/>
    <w:rsid w:val="00CA2465"/>
    <w:rsid w:val="00CA781E"/>
    <w:rsid w:val="00CA7EB2"/>
    <w:rsid w:val="00CB1919"/>
    <w:rsid w:val="00CB52FA"/>
    <w:rsid w:val="00CB5C39"/>
    <w:rsid w:val="00CD0BFA"/>
    <w:rsid w:val="00CD39C3"/>
    <w:rsid w:val="00CD6E45"/>
    <w:rsid w:val="00CD72D0"/>
    <w:rsid w:val="00CE077D"/>
    <w:rsid w:val="00CE2E2B"/>
    <w:rsid w:val="00CE3D11"/>
    <w:rsid w:val="00CE65BD"/>
    <w:rsid w:val="00CF2E13"/>
    <w:rsid w:val="00CF3136"/>
    <w:rsid w:val="00D0487E"/>
    <w:rsid w:val="00D07E85"/>
    <w:rsid w:val="00D1110D"/>
    <w:rsid w:val="00D13C56"/>
    <w:rsid w:val="00D162D7"/>
    <w:rsid w:val="00D2013D"/>
    <w:rsid w:val="00D210D6"/>
    <w:rsid w:val="00D21BEC"/>
    <w:rsid w:val="00D22C3A"/>
    <w:rsid w:val="00D251BB"/>
    <w:rsid w:val="00D267C2"/>
    <w:rsid w:val="00D26B68"/>
    <w:rsid w:val="00D27752"/>
    <w:rsid w:val="00D27952"/>
    <w:rsid w:val="00D30865"/>
    <w:rsid w:val="00D32599"/>
    <w:rsid w:val="00D371EC"/>
    <w:rsid w:val="00D44697"/>
    <w:rsid w:val="00D55B5E"/>
    <w:rsid w:val="00D57B45"/>
    <w:rsid w:val="00D60957"/>
    <w:rsid w:val="00D60CEE"/>
    <w:rsid w:val="00D61A48"/>
    <w:rsid w:val="00D6396E"/>
    <w:rsid w:val="00D66292"/>
    <w:rsid w:val="00D675D8"/>
    <w:rsid w:val="00D755A8"/>
    <w:rsid w:val="00D8667F"/>
    <w:rsid w:val="00D90718"/>
    <w:rsid w:val="00D92A3A"/>
    <w:rsid w:val="00D96CB5"/>
    <w:rsid w:val="00D96FC2"/>
    <w:rsid w:val="00DA37D9"/>
    <w:rsid w:val="00DB237A"/>
    <w:rsid w:val="00DB527E"/>
    <w:rsid w:val="00DB5E92"/>
    <w:rsid w:val="00DB62AF"/>
    <w:rsid w:val="00DB7FEB"/>
    <w:rsid w:val="00DC219C"/>
    <w:rsid w:val="00DC34BC"/>
    <w:rsid w:val="00DC39F8"/>
    <w:rsid w:val="00DC4597"/>
    <w:rsid w:val="00DC5924"/>
    <w:rsid w:val="00DD02DF"/>
    <w:rsid w:val="00DD3AF4"/>
    <w:rsid w:val="00DD4456"/>
    <w:rsid w:val="00DF059C"/>
    <w:rsid w:val="00DF1E1C"/>
    <w:rsid w:val="00DF254F"/>
    <w:rsid w:val="00DF68BC"/>
    <w:rsid w:val="00E028A5"/>
    <w:rsid w:val="00E05251"/>
    <w:rsid w:val="00E07D42"/>
    <w:rsid w:val="00E14027"/>
    <w:rsid w:val="00E14760"/>
    <w:rsid w:val="00E16397"/>
    <w:rsid w:val="00E17FC8"/>
    <w:rsid w:val="00E37212"/>
    <w:rsid w:val="00E3752E"/>
    <w:rsid w:val="00E528A3"/>
    <w:rsid w:val="00E54F35"/>
    <w:rsid w:val="00E5609E"/>
    <w:rsid w:val="00E573A9"/>
    <w:rsid w:val="00E63743"/>
    <w:rsid w:val="00E638AC"/>
    <w:rsid w:val="00E65292"/>
    <w:rsid w:val="00E672DF"/>
    <w:rsid w:val="00E83F58"/>
    <w:rsid w:val="00E877CD"/>
    <w:rsid w:val="00E91134"/>
    <w:rsid w:val="00E911A5"/>
    <w:rsid w:val="00E928E3"/>
    <w:rsid w:val="00E96ABC"/>
    <w:rsid w:val="00E96ACE"/>
    <w:rsid w:val="00EA284B"/>
    <w:rsid w:val="00EA2D85"/>
    <w:rsid w:val="00EA34D3"/>
    <w:rsid w:val="00EA6A54"/>
    <w:rsid w:val="00EA7B39"/>
    <w:rsid w:val="00EB1F89"/>
    <w:rsid w:val="00EB403B"/>
    <w:rsid w:val="00EB4484"/>
    <w:rsid w:val="00EC272C"/>
    <w:rsid w:val="00EC53FE"/>
    <w:rsid w:val="00EC77D8"/>
    <w:rsid w:val="00ED326E"/>
    <w:rsid w:val="00ED5F82"/>
    <w:rsid w:val="00ED6CD7"/>
    <w:rsid w:val="00EE12DC"/>
    <w:rsid w:val="00EE4576"/>
    <w:rsid w:val="00EE487E"/>
    <w:rsid w:val="00EE5936"/>
    <w:rsid w:val="00EE5A9A"/>
    <w:rsid w:val="00EE68B0"/>
    <w:rsid w:val="00EF4048"/>
    <w:rsid w:val="00F02DB0"/>
    <w:rsid w:val="00F03BD8"/>
    <w:rsid w:val="00F104E8"/>
    <w:rsid w:val="00F1170C"/>
    <w:rsid w:val="00F1354B"/>
    <w:rsid w:val="00F16D2C"/>
    <w:rsid w:val="00F21CBA"/>
    <w:rsid w:val="00F221B0"/>
    <w:rsid w:val="00F262B3"/>
    <w:rsid w:val="00F277A2"/>
    <w:rsid w:val="00F31FD5"/>
    <w:rsid w:val="00F32EB6"/>
    <w:rsid w:val="00F33632"/>
    <w:rsid w:val="00F40CD2"/>
    <w:rsid w:val="00F44D25"/>
    <w:rsid w:val="00F44FBD"/>
    <w:rsid w:val="00F50EE0"/>
    <w:rsid w:val="00F52BEB"/>
    <w:rsid w:val="00F53894"/>
    <w:rsid w:val="00F54D2D"/>
    <w:rsid w:val="00F557E6"/>
    <w:rsid w:val="00F56129"/>
    <w:rsid w:val="00F64A6B"/>
    <w:rsid w:val="00F65808"/>
    <w:rsid w:val="00F738A2"/>
    <w:rsid w:val="00F77F0A"/>
    <w:rsid w:val="00F81353"/>
    <w:rsid w:val="00F83AC7"/>
    <w:rsid w:val="00F8434F"/>
    <w:rsid w:val="00F943DF"/>
    <w:rsid w:val="00F97869"/>
    <w:rsid w:val="00F97EA4"/>
    <w:rsid w:val="00FA5087"/>
    <w:rsid w:val="00FA5909"/>
    <w:rsid w:val="00FB0BC7"/>
    <w:rsid w:val="00FB2101"/>
    <w:rsid w:val="00FB44C9"/>
    <w:rsid w:val="00FB4A37"/>
    <w:rsid w:val="00FB60D1"/>
    <w:rsid w:val="00FC4208"/>
    <w:rsid w:val="00FC5050"/>
    <w:rsid w:val="00FC62EF"/>
    <w:rsid w:val="00FC6875"/>
    <w:rsid w:val="00FC73BD"/>
    <w:rsid w:val="00FD13B5"/>
    <w:rsid w:val="00FD2AB4"/>
    <w:rsid w:val="00FD5129"/>
    <w:rsid w:val="00FE1512"/>
    <w:rsid w:val="00FE34C3"/>
    <w:rsid w:val="00FE4818"/>
    <w:rsid w:val="00FE53B4"/>
    <w:rsid w:val="00FE569E"/>
    <w:rsid w:val="00FF01D9"/>
    <w:rsid w:val="00FF2D0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E0B11"/>
  <w15:chartTrackingRefBased/>
  <w15:docId w15:val="{A6F60B0C-E3A1-49F6-944D-1ED2D20C7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ny">
    <w:name w:val="Normal"/>
    <w:qFormat/>
    <w:rsid w:val="00AC65C1"/>
  </w:style>
  <w:style w:type="paragraph" w:styleId="Nagwek1">
    <w:name w:val="heading 1"/>
    <w:basedOn w:val="Normalny"/>
    <w:next w:val="Normalny"/>
    <w:link w:val="Nagwek1Znak"/>
    <w:uiPriority w:val="9"/>
    <w:qFormat/>
    <w:rsid w:val="00994565"/>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CA2465"/>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CA2465"/>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Nagwek4">
    <w:name w:val="heading 4"/>
    <w:basedOn w:val="Normalny"/>
    <w:next w:val="Normalny"/>
    <w:link w:val="Nagwek4Znak"/>
    <w:uiPriority w:val="9"/>
    <w:unhideWhenUsed/>
    <w:qFormat/>
    <w:rsid w:val="00CA2465"/>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CA2465"/>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CA2465"/>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CA2465"/>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CA246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CA246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94565"/>
    <w:rPr>
      <w:rFonts w:asciiTheme="majorHAnsi" w:eastAsiaTheme="majorEastAsia" w:hAnsiTheme="majorHAnsi" w:cstheme="majorBidi"/>
      <w:color w:val="2E74B5" w:themeColor="accent1" w:themeShade="BF"/>
      <w:sz w:val="32"/>
      <w:szCs w:val="32"/>
    </w:rPr>
  </w:style>
  <w:style w:type="character" w:customStyle="1" w:styleId="Nagwek2Znak">
    <w:name w:val="Nagłówek 2 Znak"/>
    <w:basedOn w:val="Domylnaczcionkaakapitu"/>
    <w:link w:val="Nagwek2"/>
    <w:uiPriority w:val="9"/>
    <w:rsid w:val="00CA2465"/>
    <w:rPr>
      <w:rFonts w:asciiTheme="majorHAnsi" w:eastAsiaTheme="majorEastAsia" w:hAnsiTheme="majorHAnsi" w:cstheme="majorBidi"/>
      <w:color w:val="2E74B5" w:themeColor="accent1" w:themeShade="BF"/>
      <w:sz w:val="26"/>
      <w:szCs w:val="26"/>
    </w:rPr>
  </w:style>
  <w:style w:type="character" w:customStyle="1" w:styleId="Nagwek3Znak">
    <w:name w:val="Nagłówek 3 Znak"/>
    <w:basedOn w:val="Domylnaczcionkaakapitu"/>
    <w:link w:val="Nagwek3"/>
    <w:uiPriority w:val="9"/>
    <w:rsid w:val="00CA2465"/>
    <w:rPr>
      <w:rFonts w:asciiTheme="majorHAnsi" w:eastAsiaTheme="majorEastAsia" w:hAnsiTheme="majorHAnsi" w:cstheme="majorBidi"/>
      <w:color w:val="1F4D78" w:themeColor="accent1" w:themeShade="7F"/>
      <w:sz w:val="24"/>
      <w:szCs w:val="24"/>
    </w:rPr>
  </w:style>
  <w:style w:type="character" w:customStyle="1" w:styleId="Nagwek4Znak">
    <w:name w:val="Nagłówek 4 Znak"/>
    <w:basedOn w:val="Domylnaczcionkaakapitu"/>
    <w:link w:val="Nagwek4"/>
    <w:uiPriority w:val="9"/>
    <w:rsid w:val="00CA2465"/>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CA2465"/>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CA2465"/>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CA2465"/>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CA246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CA2465"/>
    <w:rPr>
      <w:rFonts w:asciiTheme="majorHAnsi" w:eastAsiaTheme="majorEastAsia" w:hAnsiTheme="majorHAnsi" w:cstheme="majorBidi"/>
      <w:i/>
      <w:iCs/>
      <w:color w:val="272727" w:themeColor="text1" w:themeTint="D8"/>
      <w:sz w:val="21"/>
      <w:szCs w:val="21"/>
    </w:rPr>
  </w:style>
  <w:style w:type="character" w:styleId="Odwoaniedokomentarza">
    <w:name w:val="annotation reference"/>
    <w:basedOn w:val="Domylnaczcionkaakapitu"/>
    <w:uiPriority w:val="99"/>
    <w:semiHidden/>
    <w:unhideWhenUsed/>
    <w:rsid w:val="005569DA"/>
    <w:rPr>
      <w:sz w:val="16"/>
      <w:szCs w:val="16"/>
    </w:rPr>
  </w:style>
  <w:style w:type="paragraph" w:styleId="Tekstkomentarza">
    <w:name w:val="annotation text"/>
    <w:basedOn w:val="Normalny"/>
    <w:link w:val="TekstkomentarzaZnak"/>
    <w:uiPriority w:val="99"/>
    <w:semiHidden/>
    <w:unhideWhenUsed/>
    <w:rsid w:val="005569D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5569DA"/>
    <w:rPr>
      <w:sz w:val="20"/>
      <w:szCs w:val="20"/>
    </w:rPr>
  </w:style>
  <w:style w:type="paragraph" w:styleId="Tematkomentarza">
    <w:name w:val="annotation subject"/>
    <w:basedOn w:val="Tekstkomentarza"/>
    <w:next w:val="Tekstkomentarza"/>
    <w:link w:val="TematkomentarzaZnak"/>
    <w:uiPriority w:val="99"/>
    <w:semiHidden/>
    <w:unhideWhenUsed/>
    <w:rsid w:val="005569DA"/>
    <w:rPr>
      <w:b/>
      <w:bCs/>
    </w:rPr>
  </w:style>
  <w:style w:type="character" w:customStyle="1" w:styleId="TematkomentarzaZnak">
    <w:name w:val="Temat komentarza Znak"/>
    <w:basedOn w:val="TekstkomentarzaZnak"/>
    <w:link w:val="Tematkomentarza"/>
    <w:uiPriority w:val="99"/>
    <w:semiHidden/>
    <w:rsid w:val="005569DA"/>
    <w:rPr>
      <w:b/>
      <w:bCs/>
      <w:sz w:val="20"/>
      <w:szCs w:val="20"/>
    </w:rPr>
  </w:style>
  <w:style w:type="paragraph" w:styleId="Tekstdymka">
    <w:name w:val="Balloon Text"/>
    <w:basedOn w:val="Normalny"/>
    <w:link w:val="TekstdymkaZnak"/>
    <w:uiPriority w:val="99"/>
    <w:semiHidden/>
    <w:unhideWhenUsed/>
    <w:rsid w:val="005569DA"/>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5569DA"/>
    <w:rPr>
      <w:rFonts w:ascii="Segoe UI" w:hAnsi="Segoe UI" w:cs="Segoe UI"/>
      <w:sz w:val="18"/>
      <w:szCs w:val="18"/>
    </w:rPr>
  </w:style>
  <w:style w:type="paragraph" w:styleId="Akapitzlist">
    <w:name w:val="List Paragraph"/>
    <w:basedOn w:val="Normalny"/>
    <w:uiPriority w:val="34"/>
    <w:qFormat/>
    <w:rsid w:val="00B91483"/>
    <w:pPr>
      <w:ind w:left="720"/>
      <w:contextualSpacing/>
    </w:pPr>
  </w:style>
  <w:style w:type="paragraph" w:styleId="Tekstprzypisudolnego">
    <w:name w:val="footnote text"/>
    <w:basedOn w:val="Normalny"/>
    <w:link w:val="TekstprzypisudolnegoZnak"/>
    <w:uiPriority w:val="99"/>
    <w:unhideWhenUsed/>
    <w:rsid w:val="00C00171"/>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rsid w:val="00C00171"/>
    <w:rPr>
      <w:sz w:val="20"/>
      <w:szCs w:val="20"/>
    </w:rPr>
  </w:style>
  <w:style w:type="character" w:styleId="Odwoanieprzypisudolnego">
    <w:name w:val="footnote reference"/>
    <w:basedOn w:val="Domylnaczcionkaakapitu"/>
    <w:uiPriority w:val="99"/>
    <w:semiHidden/>
    <w:unhideWhenUsed/>
    <w:rsid w:val="00C00171"/>
    <w:rPr>
      <w:vertAlign w:val="superscript"/>
    </w:rPr>
  </w:style>
  <w:style w:type="paragraph" w:styleId="Bibliografia">
    <w:name w:val="Bibliography"/>
    <w:basedOn w:val="Normalny"/>
    <w:next w:val="Normalny"/>
    <w:uiPriority w:val="37"/>
    <w:unhideWhenUsed/>
    <w:rsid w:val="00C00171"/>
  </w:style>
  <w:style w:type="paragraph" w:styleId="Nagwek">
    <w:name w:val="header"/>
    <w:basedOn w:val="Normalny"/>
    <w:link w:val="NagwekZnak"/>
    <w:uiPriority w:val="99"/>
    <w:unhideWhenUsed/>
    <w:rsid w:val="00B0428A"/>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B0428A"/>
  </w:style>
  <w:style w:type="paragraph" w:styleId="Stopka">
    <w:name w:val="footer"/>
    <w:basedOn w:val="Normalny"/>
    <w:link w:val="StopkaZnak"/>
    <w:uiPriority w:val="99"/>
    <w:unhideWhenUsed/>
    <w:rsid w:val="00B0428A"/>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B0428A"/>
  </w:style>
  <w:style w:type="character" w:styleId="Hipercze">
    <w:name w:val="Hyperlink"/>
    <w:basedOn w:val="Domylnaczcionkaakapitu"/>
    <w:uiPriority w:val="99"/>
    <w:unhideWhenUsed/>
    <w:rsid w:val="009041F4"/>
    <w:rPr>
      <w:color w:val="0563C1" w:themeColor="hyperlink"/>
      <w:u w:val="single"/>
    </w:rPr>
  </w:style>
  <w:style w:type="paragraph" w:styleId="Bezodstpw">
    <w:name w:val="No Spacing"/>
    <w:link w:val="BezodstpwZnak"/>
    <w:uiPriority w:val="1"/>
    <w:qFormat/>
    <w:rsid w:val="001D6A07"/>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1D6A07"/>
    <w:rPr>
      <w:rFonts w:eastAsiaTheme="minorEastAsia"/>
      <w:lang w:eastAsia="pl-PL"/>
    </w:rPr>
  </w:style>
  <w:style w:type="character" w:styleId="UyteHipercze">
    <w:name w:val="FollowedHyperlink"/>
    <w:basedOn w:val="Domylnaczcionkaakapitu"/>
    <w:uiPriority w:val="99"/>
    <w:semiHidden/>
    <w:unhideWhenUsed/>
    <w:rsid w:val="0068388B"/>
    <w:rPr>
      <w:color w:val="954F72" w:themeColor="followedHyperlink"/>
      <w:u w:val="single"/>
    </w:rPr>
  </w:style>
  <w:style w:type="table" w:styleId="Tabela-Siatka">
    <w:name w:val="Table Grid"/>
    <w:basedOn w:val="Standardowy"/>
    <w:uiPriority w:val="39"/>
    <w:rsid w:val="00C800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oprawka">
    <w:name w:val="Revision"/>
    <w:hidden/>
    <w:uiPriority w:val="99"/>
    <w:semiHidden/>
    <w:rsid w:val="00430BD9"/>
    <w:pPr>
      <w:spacing w:after="0" w:line="240" w:lineRule="auto"/>
    </w:pPr>
  </w:style>
  <w:style w:type="paragraph" w:styleId="Indeks1">
    <w:name w:val="index 1"/>
    <w:basedOn w:val="Normalny"/>
    <w:next w:val="Normalny"/>
    <w:autoRedefine/>
    <w:uiPriority w:val="99"/>
    <w:unhideWhenUsed/>
    <w:rsid w:val="00C36C13"/>
    <w:pPr>
      <w:spacing w:after="0"/>
      <w:ind w:left="220" w:hanging="220"/>
    </w:pPr>
    <w:rPr>
      <w:sz w:val="20"/>
      <w:szCs w:val="20"/>
    </w:rPr>
  </w:style>
  <w:style w:type="paragraph" w:styleId="Indeks2">
    <w:name w:val="index 2"/>
    <w:basedOn w:val="Normalny"/>
    <w:next w:val="Normalny"/>
    <w:autoRedefine/>
    <w:uiPriority w:val="99"/>
    <w:unhideWhenUsed/>
    <w:rsid w:val="00C36C13"/>
    <w:pPr>
      <w:spacing w:after="0"/>
      <w:ind w:left="440" w:hanging="220"/>
    </w:pPr>
    <w:rPr>
      <w:sz w:val="20"/>
      <w:szCs w:val="20"/>
    </w:rPr>
  </w:style>
  <w:style w:type="paragraph" w:styleId="Indeks3">
    <w:name w:val="index 3"/>
    <w:basedOn w:val="Normalny"/>
    <w:next w:val="Normalny"/>
    <w:autoRedefine/>
    <w:uiPriority w:val="99"/>
    <w:unhideWhenUsed/>
    <w:rsid w:val="00C36C13"/>
    <w:pPr>
      <w:spacing w:after="0"/>
      <w:ind w:left="660" w:hanging="220"/>
    </w:pPr>
    <w:rPr>
      <w:sz w:val="20"/>
      <w:szCs w:val="20"/>
    </w:rPr>
  </w:style>
  <w:style w:type="paragraph" w:styleId="Indeks4">
    <w:name w:val="index 4"/>
    <w:basedOn w:val="Normalny"/>
    <w:next w:val="Normalny"/>
    <w:autoRedefine/>
    <w:uiPriority w:val="99"/>
    <w:unhideWhenUsed/>
    <w:rsid w:val="00C36C13"/>
    <w:pPr>
      <w:spacing w:after="0"/>
      <w:ind w:left="880" w:hanging="220"/>
    </w:pPr>
    <w:rPr>
      <w:sz w:val="20"/>
      <w:szCs w:val="20"/>
    </w:rPr>
  </w:style>
  <w:style w:type="paragraph" w:styleId="Indeks5">
    <w:name w:val="index 5"/>
    <w:basedOn w:val="Normalny"/>
    <w:next w:val="Normalny"/>
    <w:autoRedefine/>
    <w:uiPriority w:val="99"/>
    <w:unhideWhenUsed/>
    <w:rsid w:val="00C36C13"/>
    <w:pPr>
      <w:spacing w:after="0"/>
      <w:ind w:left="1100" w:hanging="220"/>
    </w:pPr>
    <w:rPr>
      <w:sz w:val="20"/>
      <w:szCs w:val="20"/>
    </w:rPr>
  </w:style>
  <w:style w:type="paragraph" w:styleId="Indeks6">
    <w:name w:val="index 6"/>
    <w:basedOn w:val="Normalny"/>
    <w:next w:val="Normalny"/>
    <w:autoRedefine/>
    <w:uiPriority w:val="99"/>
    <w:unhideWhenUsed/>
    <w:rsid w:val="00C36C13"/>
    <w:pPr>
      <w:spacing w:after="0"/>
      <w:ind w:left="1320" w:hanging="220"/>
    </w:pPr>
    <w:rPr>
      <w:sz w:val="20"/>
      <w:szCs w:val="20"/>
    </w:rPr>
  </w:style>
  <w:style w:type="paragraph" w:styleId="Indeks7">
    <w:name w:val="index 7"/>
    <w:basedOn w:val="Normalny"/>
    <w:next w:val="Normalny"/>
    <w:autoRedefine/>
    <w:uiPriority w:val="99"/>
    <w:unhideWhenUsed/>
    <w:rsid w:val="00C36C13"/>
    <w:pPr>
      <w:spacing w:after="0"/>
      <w:ind w:left="1540" w:hanging="220"/>
    </w:pPr>
    <w:rPr>
      <w:sz w:val="20"/>
      <w:szCs w:val="20"/>
    </w:rPr>
  </w:style>
  <w:style w:type="paragraph" w:styleId="Indeks8">
    <w:name w:val="index 8"/>
    <w:basedOn w:val="Normalny"/>
    <w:next w:val="Normalny"/>
    <w:autoRedefine/>
    <w:uiPriority w:val="99"/>
    <w:unhideWhenUsed/>
    <w:rsid w:val="00C36C13"/>
    <w:pPr>
      <w:spacing w:after="0"/>
      <w:ind w:left="1760" w:hanging="220"/>
    </w:pPr>
    <w:rPr>
      <w:sz w:val="20"/>
      <w:szCs w:val="20"/>
    </w:rPr>
  </w:style>
  <w:style w:type="paragraph" w:styleId="Indeks9">
    <w:name w:val="index 9"/>
    <w:basedOn w:val="Normalny"/>
    <w:next w:val="Normalny"/>
    <w:autoRedefine/>
    <w:uiPriority w:val="99"/>
    <w:unhideWhenUsed/>
    <w:rsid w:val="00C36C13"/>
    <w:pPr>
      <w:spacing w:after="0"/>
      <w:ind w:left="1980" w:hanging="220"/>
    </w:pPr>
    <w:rPr>
      <w:sz w:val="20"/>
      <w:szCs w:val="20"/>
    </w:rPr>
  </w:style>
  <w:style w:type="paragraph" w:styleId="Nagwekindeksu">
    <w:name w:val="index heading"/>
    <w:basedOn w:val="Normalny"/>
    <w:next w:val="Indeks1"/>
    <w:uiPriority w:val="99"/>
    <w:unhideWhenUsed/>
    <w:rsid w:val="00C36C13"/>
    <w:pPr>
      <w:spacing w:after="0"/>
    </w:pPr>
    <w:rPr>
      <w:sz w:val="20"/>
      <w:szCs w:val="20"/>
    </w:rPr>
  </w:style>
  <w:style w:type="paragraph" w:styleId="Legenda">
    <w:name w:val="caption"/>
    <w:basedOn w:val="Normalny"/>
    <w:next w:val="Normalny"/>
    <w:uiPriority w:val="35"/>
    <w:unhideWhenUsed/>
    <w:qFormat/>
    <w:rsid w:val="00C232C0"/>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6D58F1"/>
    <w:pPr>
      <w:spacing w:after="0"/>
    </w:pPr>
    <w:rPr>
      <w:rFonts w:ascii="Calibri Light" w:hAnsi="Calibri Light"/>
    </w:rPr>
  </w:style>
  <w:style w:type="paragraph" w:styleId="Tytu">
    <w:name w:val="Title"/>
    <w:basedOn w:val="Normalny"/>
    <w:next w:val="Normalny"/>
    <w:link w:val="TytuZnak"/>
    <w:uiPriority w:val="10"/>
    <w:qFormat/>
    <w:rsid w:val="004F4F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F4F32"/>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4F4F32"/>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4F4F32"/>
    <w:rPr>
      <w:rFonts w:eastAsiaTheme="minorEastAsia"/>
      <w:color w:val="5A5A5A" w:themeColor="text1" w:themeTint="A5"/>
      <w:spacing w:val="15"/>
    </w:rPr>
  </w:style>
  <w:style w:type="character" w:styleId="Wyrnieniedelikatne">
    <w:name w:val="Subtle Emphasis"/>
    <w:basedOn w:val="Domylnaczcionkaakapitu"/>
    <w:uiPriority w:val="19"/>
    <w:qFormat/>
    <w:rsid w:val="004F4F32"/>
    <w:rPr>
      <w:i/>
      <w:iCs/>
      <w:color w:val="404040" w:themeColor="text1" w:themeTint="BF"/>
    </w:rPr>
  </w:style>
  <w:style w:type="character" w:styleId="Uwydatnienie">
    <w:name w:val="Emphasis"/>
    <w:basedOn w:val="Domylnaczcionkaakapitu"/>
    <w:uiPriority w:val="20"/>
    <w:qFormat/>
    <w:rsid w:val="004F4F32"/>
    <w:rPr>
      <w:i/>
      <w:iCs/>
    </w:rPr>
  </w:style>
  <w:style w:type="character" w:styleId="Wyrnienieintensywne">
    <w:name w:val="Intense Emphasis"/>
    <w:basedOn w:val="Domylnaczcionkaakapitu"/>
    <w:uiPriority w:val="21"/>
    <w:qFormat/>
    <w:rsid w:val="004F4F32"/>
    <w:rPr>
      <w:i/>
      <w:iCs/>
      <w:color w:val="5B9BD5" w:themeColor="accent1"/>
    </w:rPr>
  </w:style>
  <w:style w:type="character" w:styleId="Pogrubienie">
    <w:name w:val="Strong"/>
    <w:basedOn w:val="Domylnaczcionkaakapitu"/>
    <w:uiPriority w:val="22"/>
    <w:qFormat/>
    <w:rsid w:val="004F4F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423">
      <w:bodyDiv w:val="1"/>
      <w:marLeft w:val="0"/>
      <w:marRight w:val="0"/>
      <w:marTop w:val="0"/>
      <w:marBottom w:val="0"/>
      <w:divBdr>
        <w:top w:val="none" w:sz="0" w:space="0" w:color="auto"/>
        <w:left w:val="none" w:sz="0" w:space="0" w:color="auto"/>
        <w:bottom w:val="none" w:sz="0" w:space="0" w:color="auto"/>
        <w:right w:val="none" w:sz="0" w:space="0" w:color="auto"/>
      </w:divBdr>
    </w:div>
    <w:div w:id="938528">
      <w:bodyDiv w:val="1"/>
      <w:marLeft w:val="0"/>
      <w:marRight w:val="0"/>
      <w:marTop w:val="0"/>
      <w:marBottom w:val="0"/>
      <w:divBdr>
        <w:top w:val="none" w:sz="0" w:space="0" w:color="auto"/>
        <w:left w:val="none" w:sz="0" w:space="0" w:color="auto"/>
        <w:bottom w:val="none" w:sz="0" w:space="0" w:color="auto"/>
        <w:right w:val="none" w:sz="0" w:space="0" w:color="auto"/>
      </w:divBdr>
    </w:div>
    <w:div w:id="6182076">
      <w:bodyDiv w:val="1"/>
      <w:marLeft w:val="0"/>
      <w:marRight w:val="0"/>
      <w:marTop w:val="0"/>
      <w:marBottom w:val="0"/>
      <w:divBdr>
        <w:top w:val="none" w:sz="0" w:space="0" w:color="auto"/>
        <w:left w:val="none" w:sz="0" w:space="0" w:color="auto"/>
        <w:bottom w:val="none" w:sz="0" w:space="0" w:color="auto"/>
        <w:right w:val="none" w:sz="0" w:space="0" w:color="auto"/>
      </w:divBdr>
    </w:div>
    <w:div w:id="6952144">
      <w:bodyDiv w:val="1"/>
      <w:marLeft w:val="0"/>
      <w:marRight w:val="0"/>
      <w:marTop w:val="0"/>
      <w:marBottom w:val="0"/>
      <w:divBdr>
        <w:top w:val="none" w:sz="0" w:space="0" w:color="auto"/>
        <w:left w:val="none" w:sz="0" w:space="0" w:color="auto"/>
        <w:bottom w:val="none" w:sz="0" w:space="0" w:color="auto"/>
        <w:right w:val="none" w:sz="0" w:space="0" w:color="auto"/>
      </w:divBdr>
    </w:div>
    <w:div w:id="9112467">
      <w:bodyDiv w:val="1"/>
      <w:marLeft w:val="0"/>
      <w:marRight w:val="0"/>
      <w:marTop w:val="0"/>
      <w:marBottom w:val="0"/>
      <w:divBdr>
        <w:top w:val="none" w:sz="0" w:space="0" w:color="auto"/>
        <w:left w:val="none" w:sz="0" w:space="0" w:color="auto"/>
        <w:bottom w:val="none" w:sz="0" w:space="0" w:color="auto"/>
        <w:right w:val="none" w:sz="0" w:space="0" w:color="auto"/>
      </w:divBdr>
    </w:div>
    <w:div w:id="9766423">
      <w:bodyDiv w:val="1"/>
      <w:marLeft w:val="0"/>
      <w:marRight w:val="0"/>
      <w:marTop w:val="0"/>
      <w:marBottom w:val="0"/>
      <w:divBdr>
        <w:top w:val="none" w:sz="0" w:space="0" w:color="auto"/>
        <w:left w:val="none" w:sz="0" w:space="0" w:color="auto"/>
        <w:bottom w:val="none" w:sz="0" w:space="0" w:color="auto"/>
        <w:right w:val="none" w:sz="0" w:space="0" w:color="auto"/>
      </w:divBdr>
    </w:div>
    <w:div w:id="14186976">
      <w:bodyDiv w:val="1"/>
      <w:marLeft w:val="0"/>
      <w:marRight w:val="0"/>
      <w:marTop w:val="0"/>
      <w:marBottom w:val="0"/>
      <w:divBdr>
        <w:top w:val="none" w:sz="0" w:space="0" w:color="auto"/>
        <w:left w:val="none" w:sz="0" w:space="0" w:color="auto"/>
        <w:bottom w:val="none" w:sz="0" w:space="0" w:color="auto"/>
        <w:right w:val="none" w:sz="0" w:space="0" w:color="auto"/>
      </w:divBdr>
    </w:div>
    <w:div w:id="17584014">
      <w:bodyDiv w:val="1"/>
      <w:marLeft w:val="0"/>
      <w:marRight w:val="0"/>
      <w:marTop w:val="0"/>
      <w:marBottom w:val="0"/>
      <w:divBdr>
        <w:top w:val="none" w:sz="0" w:space="0" w:color="auto"/>
        <w:left w:val="none" w:sz="0" w:space="0" w:color="auto"/>
        <w:bottom w:val="none" w:sz="0" w:space="0" w:color="auto"/>
        <w:right w:val="none" w:sz="0" w:space="0" w:color="auto"/>
      </w:divBdr>
    </w:div>
    <w:div w:id="18315849">
      <w:bodyDiv w:val="1"/>
      <w:marLeft w:val="0"/>
      <w:marRight w:val="0"/>
      <w:marTop w:val="0"/>
      <w:marBottom w:val="0"/>
      <w:divBdr>
        <w:top w:val="none" w:sz="0" w:space="0" w:color="auto"/>
        <w:left w:val="none" w:sz="0" w:space="0" w:color="auto"/>
        <w:bottom w:val="none" w:sz="0" w:space="0" w:color="auto"/>
        <w:right w:val="none" w:sz="0" w:space="0" w:color="auto"/>
      </w:divBdr>
    </w:div>
    <w:div w:id="22756464">
      <w:bodyDiv w:val="1"/>
      <w:marLeft w:val="0"/>
      <w:marRight w:val="0"/>
      <w:marTop w:val="0"/>
      <w:marBottom w:val="0"/>
      <w:divBdr>
        <w:top w:val="none" w:sz="0" w:space="0" w:color="auto"/>
        <w:left w:val="none" w:sz="0" w:space="0" w:color="auto"/>
        <w:bottom w:val="none" w:sz="0" w:space="0" w:color="auto"/>
        <w:right w:val="none" w:sz="0" w:space="0" w:color="auto"/>
      </w:divBdr>
    </w:div>
    <w:div w:id="25520329">
      <w:bodyDiv w:val="1"/>
      <w:marLeft w:val="0"/>
      <w:marRight w:val="0"/>
      <w:marTop w:val="0"/>
      <w:marBottom w:val="0"/>
      <w:divBdr>
        <w:top w:val="none" w:sz="0" w:space="0" w:color="auto"/>
        <w:left w:val="none" w:sz="0" w:space="0" w:color="auto"/>
        <w:bottom w:val="none" w:sz="0" w:space="0" w:color="auto"/>
        <w:right w:val="none" w:sz="0" w:space="0" w:color="auto"/>
      </w:divBdr>
    </w:div>
    <w:div w:id="25756779">
      <w:bodyDiv w:val="1"/>
      <w:marLeft w:val="0"/>
      <w:marRight w:val="0"/>
      <w:marTop w:val="0"/>
      <w:marBottom w:val="0"/>
      <w:divBdr>
        <w:top w:val="none" w:sz="0" w:space="0" w:color="auto"/>
        <w:left w:val="none" w:sz="0" w:space="0" w:color="auto"/>
        <w:bottom w:val="none" w:sz="0" w:space="0" w:color="auto"/>
        <w:right w:val="none" w:sz="0" w:space="0" w:color="auto"/>
      </w:divBdr>
    </w:div>
    <w:div w:id="26609318">
      <w:bodyDiv w:val="1"/>
      <w:marLeft w:val="0"/>
      <w:marRight w:val="0"/>
      <w:marTop w:val="0"/>
      <w:marBottom w:val="0"/>
      <w:divBdr>
        <w:top w:val="none" w:sz="0" w:space="0" w:color="auto"/>
        <w:left w:val="none" w:sz="0" w:space="0" w:color="auto"/>
        <w:bottom w:val="none" w:sz="0" w:space="0" w:color="auto"/>
        <w:right w:val="none" w:sz="0" w:space="0" w:color="auto"/>
      </w:divBdr>
    </w:div>
    <w:div w:id="27339656">
      <w:bodyDiv w:val="1"/>
      <w:marLeft w:val="0"/>
      <w:marRight w:val="0"/>
      <w:marTop w:val="0"/>
      <w:marBottom w:val="0"/>
      <w:divBdr>
        <w:top w:val="none" w:sz="0" w:space="0" w:color="auto"/>
        <w:left w:val="none" w:sz="0" w:space="0" w:color="auto"/>
        <w:bottom w:val="none" w:sz="0" w:space="0" w:color="auto"/>
        <w:right w:val="none" w:sz="0" w:space="0" w:color="auto"/>
      </w:divBdr>
    </w:div>
    <w:div w:id="35739373">
      <w:bodyDiv w:val="1"/>
      <w:marLeft w:val="0"/>
      <w:marRight w:val="0"/>
      <w:marTop w:val="0"/>
      <w:marBottom w:val="0"/>
      <w:divBdr>
        <w:top w:val="none" w:sz="0" w:space="0" w:color="auto"/>
        <w:left w:val="none" w:sz="0" w:space="0" w:color="auto"/>
        <w:bottom w:val="none" w:sz="0" w:space="0" w:color="auto"/>
        <w:right w:val="none" w:sz="0" w:space="0" w:color="auto"/>
      </w:divBdr>
    </w:div>
    <w:div w:id="43071114">
      <w:bodyDiv w:val="1"/>
      <w:marLeft w:val="0"/>
      <w:marRight w:val="0"/>
      <w:marTop w:val="0"/>
      <w:marBottom w:val="0"/>
      <w:divBdr>
        <w:top w:val="none" w:sz="0" w:space="0" w:color="auto"/>
        <w:left w:val="none" w:sz="0" w:space="0" w:color="auto"/>
        <w:bottom w:val="none" w:sz="0" w:space="0" w:color="auto"/>
        <w:right w:val="none" w:sz="0" w:space="0" w:color="auto"/>
      </w:divBdr>
    </w:div>
    <w:div w:id="45615413">
      <w:bodyDiv w:val="1"/>
      <w:marLeft w:val="0"/>
      <w:marRight w:val="0"/>
      <w:marTop w:val="0"/>
      <w:marBottom w:val="0"/>
      <w:divBdr>
        <w:top w:val="none" w:sz="0" w:space="0" w:color="auto"/>
        <w:left w:val="none" w:sz="0" w:space="0" w:color="auto"/>
        <w:bottom w:val="none" w:sz="0" w:space="0" w:color="auto"/>
        <w:right w:val="none" w:sz="0" w:space="0" w:color="auto"/>
      </w:divBdr>
    </w:div>
    <w:div w:id="46144678">
      <w:bodyDiv w:val="1"/>
      <w:marLeft w:val="0"/>
      <w:marRight w:val="0"/>
      <w:marTop w:val="0"/>
      <w:marBottom w:val="0"/>
      <w:divBdr>
        <w:top w:val="none" w:sz="0" w:space="0" w:color="auto"/>
        <w:left w:val="none" w:sz="0" w:space="0" w:color="auto"/>
        <w:bottom w:val="none" w:sz="0" w:space="0" w:color="auto"/>
        <w:right w:val="none" w:sz="0" w:space="0" w:color="auto"/>
      </w:divBdr>
    </w:div>
    <w:div w:id="48959695">
      <w:bodyDiv w:val="1"/>
      <w:marLeft w:val="0"/>
      <w:marRight w:val="0"/>
      <w:marTop w:val="0"/>
      <w:marBottom w:val="0"/>
      <w:divBdr>
        <w:top w:val="none" w:sz="0" w:space="0" w:color="auto"/>
        <w:left w:val="none" w:sz="0" w:space="0" w:color="auto"/>
        <w:bottom w:val="none" w:sz="0" w:space="0" w:color="auto"/>
        <w:right w:val="none" w:sz="0" w:space="0" w:color="auto"/>
      </w:divBdr>
    </w:div>
    <w:div w:id="55126584">
      <w:bodyDiv w:val="1"/>
      <w:marLeft w:val="0"/>
      <w:marRight w:val="0"/>
      <w:marTop w:val="0"/>
      <w:marBottom w:val="0"/>
      <w:divBdr>
        <w:top w:val="none" w:sz="0" w:space="0" w:color="auto"/>
        <w:left w:val="none" w:sz="0" w:space="0" w:color="auto"/>
        <w:bottom w:val="none" w:sz="0" w:space="0" w:color="auto"/>
        <w:right w:val="none" w:sz="0" w:space="0" w:color="auto"/>
      </w:divBdr>
    </w:div>
    <w:div w:id="56369104">
      <w:bodyDiv w:val="1"/>
      <w:marLeft w:val="0"/>
      <w:marRight w:val="0"/>
      <w:marTop w:val="0"/>
      <w:marBottom w:val="0"/>
      <w:divBdr>
        <w:top w:val="none" w:sz="0" w:space="0" w:color="auto"/>
        <w:left w:val="none" w:sz="0" w:space="0" w:color="auto"/>
        <w:bottom w:val="none" w:sz="0" w:space="0" w:color="auto"/>
        <w:right w:val="none" w:sz="0" w:space="0" w:color="auto"/>
      </w:divBdr>
    </w:div>
    <w:div w:id="60374257">
      <w:bodyDiv w:val="1"/>
      <w:marLeft w:val="0"/>
      <w:marRight w:val="0"/>
      <w:marTop w:val="0"/>
      <w:marBottom w:val="0"/>
      <w:divBdr>
        <w:top w:val="none" w:sz="0" w:space="0" w:color="auto"/>
        <w:left w:val="none" w:sz="0" w:space="0" w:color="auto"/>
        <w:bottom w:val="none" w:sz="0" w:space="0" w:color="auto"/>
        <w:right w:val="none" w:sz="0" w:space="0" w:color="auto"/>
      </w:divBdr>
    </w:div>
    <w:div w:id="63602043">
      <w:bodyDiv w:val="1"/>
      <w:marLeft w:val="0"/>
      <w:marRight w:val="0"/>
      <w:marTop w:val="0"/>
      <w:marBottom w:val="0"/>
      <w:divBdr>
        <w:top w:val="none" w:sz="0" w:space="0" w:color="auto"/>
        <w:left w:val="none" w:sz="0" w:space="0" w:color="auto"/>
        <w:bottom w:val="none" w:sz="0" w:space="0" w:color="auto"/>
        <w:right w:val="none" w:sz="0" w:space="0" w:color="auto"/>
      </w:divBdr>
    </w:div>
    <w:div w:id="64377268">
      <w:bodyDiv w:val="1"/>
      <w:marLeft w:val="0"/>
      <w:marRight w:val="0"/>
      <w:marTop w:val="0"/>
      <w:marBottom w:val="0"/>
      <w:divBdr>
        <w:top w:val="none" w:sz="0" w:space="0" w:color="auto"/>
        <w:left w:val="none" w:sz="0" w:space="0" w:color="auto"/>
        <w:bottom w:val="none" w:sz="0" w:space="0" w:color="auto"/>
        <w:right w:val="none" w:sz="0" w:space="0" w:color="auto"/>
      </w:divBdr>
    </w:div>
    <w:div w:id="64573459">
      <w:bodyDiv w:val="1"/>
      <w:marLeft w:val="0"/>
      <w:marRight w:val="0"/>
      <w:marTop w:val="0"/>
      <w:marBottom w:val="0"/>
      <w:divBdr>
        <w:top w:val="none" w:sz="0" w:space="0" w:color="auto"/>
        <w:left w:val="none" w:sz="0" w:space="0" w:color="auto"/>
        <w:bottom w:val="none" w:sz="0" w:space="0" w:color="auto"/>
        <w:right w:val="none" w:sz="0" w:space="0" w:color="auto"/>
      </w:divBdr>
    </w:div>
    <w:div w:id="66847412">
      <w:bodyDiv w:val="1"/>
      <w:marLeft w:val="0"/>
      <w:marRight w:val="0"/>
      <w:marTop w:val="0"/>
      <w:marBottom w:val="0"/>
      <w:divBdr>
        <w:top w:val="none" w:sz="0" w:space="0" w:color="auto"/>
        <w:left w:val="none" w:sz="0" w:space="0" w:color="auto"/>
        <w:bottom w:val="none" w:sz="0" w:space="0" w:color="auto"/>
        <w:right w:val="none" w:sz="0" w:space="0" w:color="auto"/>
      </w:divBdr>
    </w:div>
    <w:div w:id="70129846">
      <w:bodyDiv w:val="1"/>
      <w:marLeft w:val="0"/>
      <w:marRight w:val="0"/>
      <w:marTop w:val="0"/>
      <w:marBottom w:val="0"/>
      <w:divBdr>
        <w:top w:val="none" w:sz="0" w:space="0" w:color="auto"/>
        <w:left w:val="none" w:sz="0" w:space="0" w:color="auto"/>
        <w:bottom w:val="none" w:sz="0" w:space="0" w:color="auto"/>
        <w:right w:val="none" w:sz="0" w:space="0" w:color="auto"/>
      </w:divBdr>
    </w:div>
    <w:div w:id="70271523">
      <w:bodyDiv w:val="1"/>
      <w:marLeft w:val="0"/>
      <w:marRight w:val="0"/>
      <w:marTop w:val="0"/>
      <w:marBottom w:val="0"/>
      <w:divBdr>
        <w:top w:val="none" w:sz="0" w:space="0" w:color="auto"/>
        <w:left w:val="none" w:sz="0" w:space="0" w:color="auto"/>
        <w:bottom w:val="none" w:sz="0" w:space="0" w:color="auto"/>
        <w:right w:val="none" w:sz="0" w:space="0" w:color="auto"/>
      </w:divBdr>
    </w:div>
    <w:div w:id="70779289">
      <w:bodyDiv w:val="1"/>
      <w:marLeft w:val="0"/>
      <w:marRight w:val="0"/>
      <w:marTop w:val="0"/>
      <w:marBottom w:val="0"/>
      <w:divBdr>
        <w:top w:val="none" w:sz="0" w:space="0" w:color="auto"/>
        <w:left w:val="none" w:sz="0" w:space="0" w:color="auto"/>
        <w:bottom w:val="none" w:sz="0" w:space="0" w:color="auto"/>
        <w:right w:val="none" w:sz="0" w:space="0" w:color="auto"/>
      </w:divBdr>
    </w:div>
    <w:div w:id="71123970">
      <w:bodyDiv w:val="1"/>
      <w:marLeft w:val="0"/>
      <w:marRight w:val="0"/>
      <w:marTop w:val="0"/>
      <w:marBottom w:val="0"/>
      <w:divBdr>
        <w:top w:val="none" w:sz="0" w:space="0" w:color="auto"/>
        <w:left w:val="none" w:sz="0" w:space="0" w:color="auto"/>
        <w:bottom w:val="none" w:sz="0" w:space="0" w:color="auto"/>
        <w:right w:val="none" w:sz="0" w:space="0" w:color="auto"/>
      </w:divBdr>
    </w:div>
    <w:div w:id="71201426">
      <w:bodyDiv w:val="1"/>
      <w:marLeft w:val="0"/>
      <w:marRight w:val="0"/>
      <w:marTop w:val="0"/>
      <w:marBottom w:val="0"/>
      <w:divBdr>
        <w:top w:val="none" w:sz="0" w:space="0" w:color="auto"/>
        <w:left w:val="none" w:sz="0" w:space="0" w:color="auto"/>
        <w:bottom w:val="none" w:sz="0" w:space="0" w:color="auto"/>
        <w:right w:val="none" w:sz="0" w:space="0" w:color="auto"/>
      </w:divBdr>
    </w:div>
    <w:div w:id="76178103">
      <w:bodyDiv w:val="1"/>
      <w:marLeft w:val="0"/>
      <w:marRight w:val="0"/>
      <w:marTop w:val="0"/>
      <w:marBottom w:val="0"/>
      <w:divBdr>
        <w:top w:val="none" w:sz="0" w:space="0" w:color="auto"/>
        <w:left w:val="none" w:sz="0" w:space="0" w:color="auto"/>
        <w:bottom w:val="none" w:sz="0" w:space="0" w:color="auto"/>
        <w:right w:val="none" w:sz="0" w:space="0" w:color="auto"/>
      </w:divBdr>
    </w:div>
    <w:div w:id="77095937">
      <w:bodyDiv w:val="1"/>
      <w:marLeft w:val="0"/>
      <w:marRight w:val="0"/>
      <w:marTop w:val="0"/>
      <w:marBottom w:val="0"/>
      <w:divBdr>
        <w:top w:val="none" w:sz="0" w:space="0" w:color="auto"/>
        <w:left w:val="none" w:sz="0" w:space="0" w:color="auto"/>
        <w:bottom w:val="none" w:sz="0" w:space="0" w:color="auto"/>
        <w:right w:val="none" w:sz="0" w:space="0" w:color="auto"/>
      </w:divBdr>
    </w:div>
    <w:div w:id="78216636">
      <w:bodyDiv w:val="1"/>
      <w:marLeft w:val="0"/>
      <w:marRight w:val="0"/>
      <w:marTop w:val="0"/>
      <w:marBottom w:val="0"/>
      <w:divBdr>
        <w:top w:val="none" w:sz="0" w:space="0" w:color="auto"/>
        <w:left w:val="none" w:sz="0" w:space="0" w:color="auto"/>
        <w:bottom w:val="none" w:sz="0" w:space="0" w:color="auto"/>
        <w:right w:val="none" w:sz="0" w:space="0" w:color="auto"/>
      </w:divBdr>
    </w:div>
    <w:div w:id="78523337">
      <w:bodyDiv w:val="1"/>
      <w:marLeft w:val="0"/>
      <w:marRight w:val="0"/>
      <w:marTop w:val="0"/>
      <w:marBottom w:val="0"/>
      <w:divBdr>
        <w:top w:val="none" w:sz="0" w:space="0" w:color="auto"/>
        <w:left w:val="none" w:sz="0" w:space="0" w:color="auto"/>
        <w:bottom w:val="none" w:sz="0" w:space="0" w:color="auto"/>
        <w:right w:val="none" w:sz="0" w:space="0" w:color="auto"/>
      </w:divBdr>
    </w:div>
    <w:div w:id="78720334">
      <w:bodyDiv w:val="1"/>
      <w:marLeft w:val="0"/>
      <w:marRight w:val="0"/>
      <w:marTop w:val="0"/>
      <w:marBottom w:val="0"/>
      <w:divBdr>
        <w:top w:val="none" w:sz="0" w:space="0" w:color="auto"/>
        <w:left w:val="none" w:sz="0" w:space="0" w:color="auto"/>
        <w:bottom w:val="none" w:sz="0" w:space="0" w:color="auto"/>
        <w:right w:val="none" w:sz="0" w:space="0" w:color="auto"/>
      </w:divBdr>
    </w:div>
    <w:div w:id="80105345">
      <w:bodyDiv w:val="1"/>
      <w:marLeft w:val="0"/>
      <w:marRight w:val="0"/>
      <w:marTop w:val="0"/>
      <w:marBottom w:val="0"/>
      <w:divBdr>
        <w:top w:val="none" w:sz="0" w:space="0" w:color="auto"/>
        <w:left w:val="none" w:sz="0" w:space="0" w:color="auto"/>
        <w:bottom w:val="none" w:sz="0" w:space="0" w:color="auto"/>
        <w:right w:val="none" w:sz="0" w:space="0" w:color="auto"/>
      </w:divBdr>
    </w:div>
    <w:div w:id="87426384">
      <w:bodyDiv w:val="1"/>
      <w:marLeft w:val="0"/>
      <w:marRight w:val="0"/>
      <w:marTop w:val="0"/>
      <w:marBottom w:val="0"/>
      <w:divBdr>
        <w:top w:val="none" w:sz="0" w:space="0" w:color="auto"/>
        <w:left w:val="none" w:sz="0" w:space="0" w:color="auto"/>
        <w:bottom w:val="none" w:sz="0" w:space="0" w:color="auto"/>
        <w:right w:val="none" w:sz="0" w:space="0" w:color="auto"/>
      </w:divBdr>
    </w:div>
    <w:div w:id="87776946">
      <w:bodyDiv w:val="1"/>
      <w:marLeft w:val="0"/>
      <w:marRight w:val="0"/>
      <w:marTop w:val="0"/>
      <w:marBottom w:val="0"/>
      <w:divBdr>
        <w:top w:val="none" w:sz="0" w:space="0" w:color="auto"/>
        <w:left w:val="none" w:sz="0" w:space="0" w:color="auto"/>
        <w:bottom w:val="none" w:sz="0" w:space="0" w:color="auto"/>
        <w:right w:val="none" w:sz="0" w:space="0" w:color="auto"/>
      </w:divBdr>
    </w:div>
    <w:div w:id="89588042">
      <w:bodyDiv w:val="1"/>
      <w:marLeft w:val="0"/>
      <w:marRight w:val="0"/>
      <w:marTop w:val="0"/>
      <w:marBottom w:val="0"/>
      <w:divBdr>
        <w:top w:val="none" w:sz="0" w:space="0" w:color="auto"/>
        <w:left w:val="none" w:sz="0" w:space="0" w:color="auto"/>
        <w:bottom w:val="none" w:sz="0" w:space="0" w:color="auto"/>
        <w:right w:val="none" w:sz="0" w:space="0" w:color="auto"/>
      </w:divBdr>
    </w:div>
    <w:div w:id="91096140">
      <w:bodyDiv w:val="1"/>
      <w:marLeft w:val="0"/>
      <w:marRight w:val="0"/>
      <w:marTop w:val="0"/>
      <w:marBottom w:val="0"/>
      <w:divBdr>
        <w:top w:val="none" w:sz="0" w:space="0" w:color="auto"/>
        <w:left w:val="none" w:sz="0" w:space="0" w:color="auto"/>
        <w:bottom w:val="none" w:sz="0" w:space="0" w:color="auto"/>
        <w:right w:val="none" w:sz="0" w:space="0" w:color="auto"/>
      </w:divBdr>
    </w:div>
    <w:div w:id="94911902">
      <w:bodyDiv w:val="1"/>
      <w:marLeft w:val="0"/>
      <w:marRight w:val="0"/>
      <w:marTop w:val="0"/>
      <w:marBottom w:val="0"/>
      <w:divBdr>
        <w:top w:val="none" w:sz="0" w:space="0" w:color="auto"/>
        <w:left w:val="none" w:sz="0" w:space="0" w:color="auto"/>
        <w:bottom w:val="none" w:sz="0" w:space="0" w:color="auto"/>
        <w:right w:val="none" w:sz="0" w:space="0" w:color="auto"/>
      </w:divBdr>
    </w:div>
    <w:div w:id="97524639">
      <w:bodyDiv w:val="1"/>
      <w:marLeft w:val="0"/>
      <w:marRight w:val="0"/>
      <w:marTop w:val="0"/>
      <w:marBottom w:val="0"/>
      <w:divBdr>
        <w:top w:val="none" w:sz="0" w:space="0" w:color="auto"/>
        <w:left w:val="none" w:sz="0" w:space="0" w:color="auto"/>
        <w:bottom w:val="none" w:sz="0" w:space="0" w:color="auto"/>
        <w:right w:val="none" w:sz="0" w:space="0" w:color="auto"/>
      </w:divBdr>
    </w:div>
    <w:div w:id="99449559">
      <w:bodyDiv w:val="1"/>
      <w:marLeft w:val="0"/>
      <w:marRight w:val="0"/>
      <w:marTop w:val="0"/>
      <w:marBottom w:val="0"/>
      <w:divBdr>
        <w:top w:val="none" w:sz="0" w:space="0" w:color="auto"/>
        <w:left w:val="none" w:sz="0" w:space="0" w:color="auto"/>
        <w:bottom w:val="none" w:sz="0" w:space="0" w:color="auto"/>
        <w:right w:val="none" w:sz="0" w:space="0" w:color="auto"/>
      </w:divBdr>
    </w:div>
    <w:div w:id="100344176">
      <w:bodyDiv w:val="1"/>
      <w:marLeft w:val="0"/>
      <w:marRight w:val="0"/>
      <w:marTop w:val="0"/>
      <w:marBottom w:val="0"/>
      <w:divBdr>
        <w:top w:val="none" w:sz="0" w:space="0" w:color="auto"/>
        <w:left w:val="none" w:sz="0" w:space="0" w:color="auto"/>
        <w:bottom w:val="none" w:sz="0" w:space="0" w:color="auto"/>
        <w:right w:val="none" w:sz="0" w:space="0" w:color="auto"/>
      </w:divBdr>
    </w:div>
    <w:div w:id="109513777">
      <w:bodyDiv w:val="1"/>
      <w:marLeft w:val="0"/>
      <w:marRight w:val="0"/>
      <w:marTop w:val="0"/>
      <w:marBottom w:val="0"/>
      <w:divBdr>
        <w:top w:val="none" w:sz="0" w:space="0" w:color="auto"/>
        <w:left w:val="none" w:sz="0" w:space="0" w:color="auto"/>
        <w:bottom w:val="none" w:sz="0" w:space="0" w:color="auto"/>
        <w:right w:val="none" w:sz="0" w:space="0" w:color="auto"/>
      </w:divBdr>
    </w:div>
    <w:div w:id="111677947">
      <w:bodyDiv w:val="1"/>
      <w:marLeft w:val="0"/>
      <w:marRight w:val="0"/>
      <w:marTop w:val="0"/>
      <w:marBottom w:val="0"/>
      <w:divBdr>
        <w:top w:val="none" w:sz="0" w:space="0" w:color="auto"/>
        <w:left w:val="none" w:sz="0" w:space="0" w:color="auto"/>
        <w:bottom w:val="none" w:sz="0" w:space="0" w:color="auto"/>
        <w:right w:val="none" w:sz="0" w:space="0" w:color="auto"/>
      </w:divBdr>
    </w:div>
    <w:div w:id="112754248">
      <w:bodyDiv w:val="1"/>
      <w:marLeft w:val="0"/>
      <w:marRight w:val="0"/>
      <w:marTop w:val="0"/>
      <w:marBottom w:val="0"/>
      <w:divBdr>
        <w:top w:val="none" w:sz="0" w:space="0" w:color="auto"/>
        <w:left w:val="none" w:sz="0" w:space="0" w:color="auto"/>
        <w:bottom w:val="none" w:sz="0" w:space="0" w:color="auto"/>
        <w:right w:val="none" w:sz="0" w:space="0" w:color="auto"/>
      </w:divBdr>
    </w:div>
    <w:div w:id="112871245">
      <w:bodyDiv w:val="1"/>
      <w:marLeft w:val="0"/>
      <w:marRight w:val="0"/>
      <w:marTop w:val="0"/>
      <w:marBottom w:val="0"/>
      <w:divBdr>
        <w:top w:val="none" w:sz="0" w:space="0" w:color="auto"/>
        <w:left w:val="none" w:sz="0" w:space="0" w:color="auto"/>
        <w:bottom w:val="none" w:sz="0" w:space="0" w:color="auto"/>
        <w:right w:val="none" w:sz="0" w:space="0" w:color="auto"/>
      </w:divBdr>
    </w:div>
    <w:div w:id="116147785">
      <w:bodyDiv w:val="1"/>
      <w:marLeft w:val="0"/>
      <w:marRight w:val="0"/>
      <w:marTop w:val="0"/>
      <w:marBottom w:val="0"/>
      <w:divBdr>
        <w:top w:val="none" w:sz="0" w:space="0" w:color="auto"/>
        <w:left w:val="none" w:sz="0" w:space="0" w:color="auto"/>
        <w:bottom w:val="none" w:sz="0" w:space="0" w:color="auto"/>
        <w:right w:val="none" w:sz="0" w:space="0" w:color="auto"/>
      </w:divBdr>
    </w:div>
    <w:div w:id="116339334">
      <w:bodyDiv w:val="1"/>
      <w:marLeft w:val="0"/>
      <w:marRight w:val="0"/>
      <w:marTop w:val="0"/>
      <w:marBottom w:val="0"/>
      <w:divBdr>
        <w:top w:val="none" w:sz="0" w:space="0" w:color="auto"/>
        <w:left w:val="none" w:sz="0" w:space="0" w:color="auto"/>
        <w:bottom w:val="none" w:sz="0" w:space="0" w:color="auto"/>
        <w:right w:val="none" w:sz="0" w:space="0" w:color="auto"/>
      </w:divBdr>
    </w:div>
    <w:div w:id="117383019">
      <w:bodyDiv w:val="1"/>
      <w:marLeft w:val="0"/>
      <w:marRight w:val="0"/>
      <w:marTop w:val="0"/>
      <w:marBottom w:val="0"/>
      <w:divBdr>
        <w:top w:val="none" w:sz="0" w:space="0" w:color="auto"/>
        <w:left w:val="none" w:sz="0" w:space="0" w:color="auto"/>
        <w:bottom w:val="none" w:sz="0" w:space="0" w:color="auto"/>
        <w:right w:val="none" w:sz="0" w:space="0" w:color="auto"/>
      </w:divBdr>
    </w:div>
    <w:div w:id="120195036">
      <w:bodyDiv w:val="1"/>
      <w:marLeft w:val="0"/>
      <w:marRight w:val="0"/>
      <w:marTop w:val="0"/>
      <w:marBottom w:val="0"/>
      <w:divBdr>
        <w:top w:val="none" w:sz="0" w:space="0" w:color="auto"/>
        <w:left w:val="none" w:sz="0" w:space="0" w:color="auto"/>
        <w:bottom w:val="none" w:sz="0" w:space="0" w:color="auto"/>
        <w:right w:val="none" w:sz="0" w:space="0" w:color="auto"/>
      </w:divBdr>
    </w:div>
    <w:div w:id="125316546">
      <w:bodyDiv w:val="1"/>
      <w:marLeft w:val="0"/>
      <w:marRight w:val="0"/>
      <w:marTop w:val="0"/>
      <w:marBottom w:val="0"/>
      <w:divBdr>
        <w:top w:val="none" w:sz="0" w:space="0" w:color="auto"/>
        <w:left w:val="none" w:sz="0" w:space="0" w:color="auto"/>
        <w:bottom w:val="none" w:sz="0" w:space="0" w:color="auto"/>
        <w:right w:val="none" w:sz="0" w:space="0" w:color="auto"/>
      </w:divBdr>
    </w:div>
    <w:div w:id="126971246">
      <w:bodyDiv w:val="1"/>
      <w:marLeft w:val="0"/>
      <w:marRight w:val="0"/>
      <w:marTop w:val="0"/>
      <w:marBottom w:val="0"/>
      <w:divBdr>
        <w:top w:val="none" w:sz="0" w:space="0" w:color="auto"/>
        <w:left w:val="none" w:sz="0" w:space="0" w:color="auto"/>
        <w:bottom w:val="none" w:sz="0" w:space="0" w:color="auto"/>
        <w:right w:val="none" w:sz="0" w:space="0" w:color="auto"/>
      </w:divBdr>
    </w:div>
    <w:div w:id="131680449">
      <w:bodyDiv w:val="1"/>
      <w:marLeft w:val="0"/>
      <w:marRight w:val="0"/>
      <w:marTop w:val="0"/>
      <w:marBottom w:val="0"/>
      <w:divBdr>
        <w:top w:val="none" w:sz="0" w:space="0" w:color="auto"/>
        <w:left w:val="none" w:sz="0" w:space="0" w:color="auto"/>
        <w:bottom w:val="none" w:sz="0" w:space="0" w:color="auto"/>
        <w:right w:val="none" w:sz="0" w:space="0" w:color="auto"/>
      </w:divBdr>
    </w:div>
    <w:div w:id="140854972">
      <w:bodyDiv w:val="1"/>
      <w:marLeft w:val="0"/>
      <w:marRight w:val="0"/>
      <w:marTop w:val="0"/>
      <w:marBottom w:val="0"/>
      <w:divBdr>
        <w:top w:val="none" w:sz="0" w:space="0" w:color="auto"/>
        <w:left w:val="none" w:sz="0" w:space="0" w:color="auto"/>
        <w:bottom w:val="none" w:sz="0" w:space="0" w:color="auto"/>
        <w:right w:val="none" w:sz="0" w:space="0" w:color="auto"/>
      </w:divBdr>
    </w:div>
    <w:div w:id="144010694">
      <w:bodyDiv w:val="1"/>
      <w:marLeft w:val="0"/>
      <w:marRight w:val="0"/>
      <w:marTop w:val="0"/>
      <w:marBottom w:val="0"/>
      <w:divBdr>
        <w:top w:val="none" w:sz="0" w:space="0" w:color="auto"/>
        <w:left w:val="none" w:sz="0" w:space="0" w:color="auto"/>
        <w:bottom w:val="none" w:sz="0" w:space="0" w:color="auto"/>
        <w:right w:val="none" w:sz="0" w:space="0" w:color="auto"/>
      </w:divBdr>
    </w:div>
    <w:div w:id="144471386">
      <w:bodyDiv w:val="1"/>
      <w:marLeft w:val="0"/>
      <w:marRight w:val="0"/>
      <w:marTop w:val="0"/>
      <w:marBottom w:val="0"/>
      <w:divBdr>
        <w:top w:val="none" w:sz="0" w:space="0" w:color="auto"/>
        <w:left w:val="none" w:sz="0" w:space="0" w:color="auto"/>
        <w:bottom w:val="none" w:sz="0" w:space="0" w:color="auto"/>
        <w:right w:val="none" w:sz="0" w:space="0" w:color="auto"/>
      </w:divBdr>
    </w:div>
    <w:div w:id="147553309">
      <w:bodyDiv w:val="1"/>
      <w:marLeft w:val="0"/>
      <w:marRight w:val="0"/>
      <w:marTop w:val="0"/>
      <w:marBottom w:val="0"/>
      <w:divBdr>
        <w:top w:val="none" w:sz="0" w:space="0" w:color="auto"/>
        <w:left w:val="none" w:sz="0" w:space="0" w:color="auto"/>
        <w:bottom w:val="none" w:sz="0" w:space="0" w:color="auto"/>
        <w:right w:val="none" w:sz="0" w:space="0" w:color="auto"/>
      </w:divBdr>
    </w:div>
    <w:div w:id="148064050">
      <w:bodyDiv w:val="1"/>
      <w:marLeft w:val="0"/>
      <w:marRight w:val="0"/>
      <w:marTop w:val="0"/>
      <w:marBottom w:val="0"/>
      <w:divBdr>
        <w:top w:val="none" w:sz="0" w:space="0" w:color="auto"/>
        <w:left w:val="none" w:sz="0" w:space="0" w:color="auto"/>
        <w:bottom w:val="none" w:sz="0" w:space="0" w:color="auto"/>
        <w:right w:val="none" w:sz="0" w:space="0" w:color="auto"/>
      </w:divBdr>
    </w:div>
    <w:div w:id="148641456">
      <w:bodyDiv w:val="1"/>
      <w:marLeft w:val="0"/>
      <w:marRight w:val="0"/>
      <w:marTop w:val="0"/>
      <w:marBottom w:val="0"/>
      <w:divBdr>
        <w:top w:val="none" w:sz="0" w:space="0" w:color="auto"/>
        <w:left w:val="none" w:sz="0" w:space="0" w:color="auto"/>
        <w:bottom w:val="none" w:sz="0" w:space="0" w:color="auto"/>
        <w:right w:val="none" w:sz="0" w:space="0" w:color="auto"/>
      </w:divBdr>
    </w:div>
    <w:div w:id="151336578">
      <w:bodyDiv w:val="1"/>
      <w:marLeft w:val="0"/>
      <w:marRight w:val="0"/>
      <w:marTop w:val="0"/>
      <w:marBottom w:val="0"/>
      <w:divBdr>
        <w:top w:val="none" w:sz="0" w:space="0" w:color="auto"/>
        <w:left w:val="none" w:sz="0" w:space="0" w:color="auto"/>
        <w:bottom w:val="none" w:sz="0" w:space="0" w:color="auto"/>
        <w:right w:val="none" w:sz="0" w:space="0" w:color="auto"/>
      </w:divBdr>
    </w:div>
    <w:div w:id="151603815">
      <w:bodyDiv w:val="1"/>
      <w:marLeft w:val="0"/>
      <w:marRight w:val="0"/>
      <w:marTop w:val="0"/>
      <w:marBottom w:val="0"/>
      <w:divBdr>
        <w:top w:val="none" w:sz="0" w:space="0" w:color="auto"/>
        <w:left w:val="none" w:sz="0" w:space="0" w:color="auto"/>
        <w:bottom w:val="none" w:sz="0" w:space="0" w:color="auto"/>
        <w:right w:val="none" w:sz="0" w:space="0" w:color="auto"/>
      </w:divBdr>
    </w:div>
    <w:div w:id="159658958">
      <w:bodyDiv w:val="1"/>
      <w:marLeft w:val="0"/>
      <w:marRight w:val="0"/>
      <w:marTop w:val="0"/>
      <w:marBottom w:val="0"/>
      <w:divBdr>
        <w:top w:val="none" w:sz="0" w:space="0" w:color="auto"/>
        <w:left w:val="none" w:sz="0" w:space="0" w:color="auto"/>
        <w:bottom w:val="none" w:sz="0" w:space="0" w:color="auto"/>
        <w:right w:val="none" w:sz="0" w:space="0" w:color="auto"/>
      </w:divBdr>
    </w:div>
    <w:div w:id="161825478">
      <w:bodyDiv w:val="1"/>
      <w:marLeft w:val="0"/>
      <w:marRight w:val="0"/>
      <w:marTop w:val="0"/>
      <w:marBottom w:val="0"/>
      <w:divBdr>
        <w:top w:val="none" w:sz="0" w:space="0" w:color="auto"/>
        <w:left w:val="none" w:sz="0" w:space="0" w:color="auto"/>
        <w:bottom w:val="none" w:sz="0" w:space="0" w:color="auto"/>
        <w:right w:val="none" w:sz="0" w:space="0" w:color="auto"/>
      </w:divBdr>
    </w:div>
    <w:div w:id="161943289">
      <w:bodyDiv w:val="1"/>
      <w:marLeft w:val="0"/>
      <w:marRight w:val="0"/>
      <w:marTop w:val="0"/>
      <w:marBottom w:val="0"/>
      <w:divBdr>
        <w:top w:val="none" w:sz="0" w:space="0" w:color="auto"/>
        <w:left w:val="none" w:sz="0" w:space="0" w:color="auto"/>
        <w:bottom w:val="none" w:sz="0" w:space="0" w:color="auto"/>
        <w:right w:val="none" w:sz="0" w:space="0" w:color="auto"/>
      </w:divBdr>
    </w:div>
    <w:div w:id="162622124">
      <w:bodyDiv w:val="1"/>
      <w:marLeft w:val="0"/>
      <w:marRight w:val="0"/>
      <w:marTop w:val="0"/>
      <w:marBottom w:val="0"/>
      <w:divBdr>
        <w:top w:val="none" w:sz="0" w:space="0" w:color="auto"/>
        <w:left w:val="none" w:sz="0" w:space="0" w:color="auto"/>
        <w:bottom w:val="none" w:sz="0" w:space="0" w:color="auto"/>
        <w:right w:val="none" w:sz="0" w:space="0" w:color="auto"/>
      </w:divBdr>
    </w:div>
    <w:div w:id="163471652">
      <w:bodyDiv w:val="1"/>
      <w:marLeft w:val="0"/>
      <w:marRight w:val="0"/>
      <w:marTop w:val="0"/>
      <w:marBottom w:val="0"/>
      <w:divBdr>
        <w:top w:val="none" w:sz="0" w:space="0" w:color="auto"/>
        <w:left w:val="none" w:sz="0" w:space="0" w:color="auto"/>
        <w:bottom w:val="none" w:sz="0" w:space="0" w:color="auto"/>
        <w:right w:val="none" w:sz="0" w:space="0" w:color="auto"/>
      </w:divBdr>
    </w:div>
    <w:div w:id="171603855">
      <w:bodyDiv w:val="1"/>
      <w:marLeft w:val="0"/>
      <w:marRight w:val="0"/>
      <w:marTop w:val="0"/>
      <w:marBottom w:val="0"/>
      <w:divBdr>
        <w:top w:val="none" w:sz="0" w:space="0" w:color="auto"/>
        <w:left w:val="none" w:sz="0" w:space="0" w:color="auto"/>
        <w:bottom w:val="none" w:sz="0" w:space="0" w:color="auto"/>
        <w:right w:val="none" w:sz="0" w:space="0" w:color="auto"/>
      </w:divBdr>
    </w:div>
    <w:div w:id="175969492">
      <w:bodyDiv w:val="1"/>
      <w:marLeft w:val="0"/>
      <w:marRight w:val="0"/>
      <w:marTop w:val="0"/>
      <w:marBottom w:val="0"/>
      <w:divBdr>
        <w:top w:val="none" w:sz="0" w:space="0" w:color="auto"/>
        <w:left w:val="none" w:sz="0" w:space="0" w:color="auto"/>
        <w:bottom w:val="none" w:sz="0" w:space="0" w:color="auto"/>
        <w:right w:val="none" w:sz="0" w:space="0" w:color="auto"/>
      </w:divBdr>
    </w:div>
    <w:div w:id="177236391">
      <w:bodyDiv w:val="1"/>
      <w:marLeft w:val="0"/>
      <w:marRight w:val="0"/>
      <w:marTop w:val="0"/>
      <w:marBottom w:val="0"/>
      <w:divBdr>
        <w:top w:val="none" w:sz="0" w:space="0" w:color="auto"/>
        <w:left w:val="none" w:sz="0" w:space="0" w:color="auto"/>
        <w:bottom w:val="none" w:sz="0" w:space="0" w:color="auto"/>
        <w:right w:val="none" w:sz="0" w:space="0" w:color="auto"/>
      </w:divBdr>
    </w:div>
    <w:div w:id="177698323">
      <w:bodyDiv w:val="1"/>
      <w:marLeft w:val="0"/>
      <w:marRight w:val="0"/>
      <w:marTop w:val="0"/>
      <w:marBottom w:val="0"/>
      <w:divBdr>
        <w:top w:val="none" w:sz="0" w:space="0" w:color="auto"/>
        <w:left w:val="none" w:sz="0" w:space="0" w:color="auto"/>
        <w:bottom w:val="none" w:sz="0" w:space="0" w:color="auto"/>
        <w:right w:val="none" w:sz="0" w:space="0" w:color="auto"/>
      </w:divBdr>
    </w:div>
    <w:div w:id="179703231">
      <w:bodyDiv w:val="1"/>
      <w:marLeft w:val="0"/>
      <w:marRight w:val="0"/>
      <w:marTop w:val="0"/>
      <w:marBottom w:val="0"/>
      <w:divBdr>
        <w:top w:val="none" w:sz="0" w:space="0" w:color="auto"/>
        <w:left w:val="none" w:sz="0" w:space="0" w:color="auto"/>
        <w:bottom w:val="none" w:sz="0" w:space="0" w:color="auto"/>
        <w:right w:val="none" w:sz="0" w:space="0" w:color="auto"/>
      </w:divBdr>
    </w:div>
    <w:div w:id="186069111">
      <w:bodyDiv w:val="1"/>
      <w:marLeft w:val="0"/>
      <w:marRight w:val="0"/>
      <w:marTop w:val="0"/>
      <w:marBottom w:val="0"/>
      <w:divBdr>
        <w:top w:val="none" w:sz="0" w:space="0" w:color="auto"/>
        <w:left w:val="none" w:sz="0" w:space="0" w:color="auto"/>
        <w:bottom w:val="none" w:sz="0" w:space="0" w:color="auto"/>
        <w:right w:val="none" w:sz="0" w:space="0" w:color="auto"/>
      </w:divBdr>
    </w:div>
    <w:div w:id="188378957">
      <w:bodyDiv w:val="1"/>
      <w:marLeft w:val="0"/>
      <w:marRight w:val="0"/>
      <w:marTop w:val="0"/>
      <w:marBottom w:val="0"/>
      <w:divBdr>
        <w:top w:val="none" w:sz="0" w:space="0" w:color="auto"/>
        <w:left w:val="none" w:sz="0" w:space="0" w:color="auto"/>
        <w:bottom w:val="none" w:sz="0" w:space="0" w:color="auto"/>
        <w:right w:val="none" w:sz="0" w:space="0" w:color="auto"/>
      </w:divBdr>
    </w:div>
    <w:div w:id="189028720">
      <w:bodyDiv w:val="1"/>
      <w:marLeft w:val="0"/>
      <w:marRight w:val="0"/>
      <w:marTop w:val="0"/>
      <w:marBottom w:val="0"/>
      <w:divBdr>
        <w:top w:val="none" w:sz="0" w:space="0" w:color="auto"/>
        <w:left w:val="none" w:sz="0" w:space="0" w:color="auto"/>
        <w:bottom w:val="none" w:sz="0" w:space="0" w:color="auto"/>
        <w:right w:val="none" w:sz="0" w:space="0" w:color="auto"/>
      </w:divBdr>
    </w:div>
    <w:div w:id="191572930">
      <w:bodyDiv w:val="1"/>
      <w:marLeft w:val="0"/>
      <w:marRight w:val="0"/>
      <w:marTop w:val="0"/>
      <w:marBottom w:val="0"/>
      <w:divBdr>
        <w:top w:val="none" w:sz="0" w:space="0" w:color="auto"/>
        <w:left w:val="none" w:sz="0" w:space="0" w:color="auto"/>
        <w:bottom w:val="none" w:sz="0" w:space="0" w:color="auto"/>
        <w:right w:val="none" w:sz="0" w:space="0" w:color="auto"/>
      </w:divBdr>
    </w:div>
    <w:div w:id="192350500">
      <w:bodyDiv w:val="1"/>
      <w:marLeft w:val="0"/>
      <w:marRight w:val="0"/>
      <w:marTop w:val="0"/>
      <w:marBottom w:val="0"/>
      <w:divBdr>
        <w:top w:val="none" w:sz="0" w:space="0" w:color="auto"/>
        <w:left w:val="none" w:sz="0" w:space="0" w:color="auto"/>
        <w:bottom w:val="none" w:sz="0" w:space="0" w:color="auto"/>
        <w:right w:val="none" w:sz="0" w:space="0" w:color="auto"/>
      </w:divBdr>
    </w:div>
    <w:div w:id="195431303">
      <w:bodyDiv w:val="1"/>
      <w:marLeft w:val="0"/>
      <w:marRight w:val="0"/>
      <w:marTop w:val="0"/>
      <w:marBottom w:val="0"/>
      <w:divBdr>
        <w:top w:val="none" w:sz="0" w:space="0" w:color="auto"/>
        <w:left w:val="none" w:sz="0" w:space="0" w:color="auto"/>
        <w:bottom w:val="none" w:sz="0" w:space="0" w:color="auto"/>
        <w:right w:val="none" w:sz="0" w:space="0" w:color="auto"/>
      </w:divBdr>
    </w:div>
    <w:div w:id="207643792">
      <w:bodyDiv w:val="1"/>
      <w:marLeft w:val="0"/>
      <w:marRight w:val="0"/>
      <w:marTop w:val="0"/>
      <w:marBottom w:val="0"/>
      <w:divBdr>
        <w:top w:val="none" w:sz="0" w:space="0" w:color="auto"/>
        <w:left w:val="none" w:sz="0" w:space="0" w:color="auto"/>
        <w:bottom w:val="none" w:sz="0" w:space="0" w:color="auto"/>
        <w:right w:val="none" w:sz="0" w:space="0" w:color="auto"/>
      </w:divBdr>
    </w:div>
    <w:div w:id="209734932">
      <w:bodyDiv w:val="1"/>
      <w:marLeft w:val="0"/>
      <w:marRight w:val="0"/>
      <w:marTop w:val="0"/>
      <w:marBottom w:val="0"/>
      <w:divBdr>
        <w:top w:val="none" w:sz="0" w:space="0" w:color="auto"/>
        <w:left w:val="none" w:sz="0" w:space="0" w:color="auto"/>
        <w:bottom w:val="none" w:sz="0" w:space="0" w:color="auto"/>
        <w:right w:val="none" w:sz="0" w:space="0" w:color="auto"/>
      </w:divBdr>
    </w:div>
    <w:div w:id="210653888">
      <w:bodyDiv w:val="1"/>
      <w:marLeft w:val="0"/>
      <w:marRight w:val="0"/>
      <w:marTop w:val="0"/>
      <w:marBottom w:val="0"/>
      <w:divBdr>
        <w:top w:val="none" w:sz="0" w:space="0" w:color="auto"/>
        <w:left w:val="none" w:sz="0" w:space="0" w:color="auto"/>
        <w:bottom w:val="none" w:sz="0" w:space="0" w:color="auto"/>
        <w:right w:val="none" w:sz="0" w:space="0" w:color="auto"/>
      </w:divBdr>
    </w:div>
    <w:div w:id="213469617">
      <w:bodyDiv w:val="1"/>
      <w:marLeft w:val="0"/>
      <w:marRight w:val="0"/>
      <w:marTop w:val="0"/>
      <w:marBottom w:val="0"/>
      <w:divBdr>
        <w:top w:val="none" w:sz="0" w:space="0" w:color="auto"/>
        <w:left w:val="none" w:sz="0" w:space="0" w:color="auto"/>
        <w:bottom w:val="none" w:sz="0" w:space="0" w:color="auto"/>
        <w:right w:val="none" w:sz="0" w:space="0" w:color="auto"/>
      </w:divBdr>
    </w:div>
    <w:div w:id="219825123">
      <w:bodyDiv w:val="1"/>
      <w:marLeft w:val="0"/>
      <w:marRight w:val="0"/>
      <w:marTop w:val="0"/>
      <w:marBottom w:val="0"/>
      <w:divBdr>
        <w:top w:val="none" w:sz="0" w:space="0" w:color="auto"/>
        <w:left w:val="none" w:sz="0" w:space="0" w:color="auto"/>
        <w:bottom w:val="none" w:sz="0" w:space="0" w:color="auto"/>
        <w:right w:val="none" w:sz="0" w:space="0" w:color="auto"/>
      </w:divBdr>
    </w:div>
    <w:div w:id="221868278">
      <w:bodyDiv w:val="1"/>
      <w:marLeft w:val="0"/>
      <w:marRight w:val="0"/>
      <w:marTop w:val="0"/>
      <w:marBottom w:val="0"/>
      <w:divBdr>
        <w:top w:val="none" w:sz="0" w:space="0" w:color="auto"/>
        <w:left w:val="none" w:sz="0" w:space="0" w:color="auto"/>
        <w:bottom w:val="none" w:sz="0" w:space="0" w:color="auto"/>
        <w:right w:val="none" w:sz="0" w:space="0" w:color="auto"/>
      </w:divBdr>
    </w:div>
    <w:div w:id="223372045">
      <w:bodyDiv w:val="1"/>
      <w:marLeft w:val="0"/>
      <w:marRight w:val="0"/>
      <w:marTop w:val="0"/>
      <w:marBottom w:val="0"/>
      <w:divBdr>
        <w:top w:val="none" w:sz="0" w:space="0" w:color="auto"/>
        <w:left w:val="none" w:sz="0" w:space="0" w:color="auto"/>
        <w:bottom w:val="none" w:sz="0" w:space="0" w:color="auto"/>
        <w:right w:val="none" w:sz="0" w:space="0" w:color="auto"/>
      </w:divBdr>
    </w:div>
    <w:div w:id="228611275">
      <w:bodyDiv w:val="1"/>
      <w:marLeft w:val="0"/>
      <w:marRight w:val="0"/>
      <w:marTop w:val="0"/>
      <w:marBottom w:val="0"/>
      <w:divBdr>
        <w:top w:val="none" w:sz="0" w:space="0" w:color="auto"/>
        <w:left w:val="none" w:sz="0" w:space="0" w:color="auto"/>
        <w:bottom w:val="none" w:sz="0" w:space="0" w:color="auto"/>
        <w:right w:val="none" w:sz="0" w:space="0" w:color="auto"/>
      </w:divBdr>
    </w:div>
    <w:div w:id="230237439">
      <w:bodyDiv w:val="1"/>
      <w:marLeft w:val="0"/>
      <w:marRight w:val="0"/>
      <w:marTop w:val="0"/>
      <w:marBottom w:val="0"/>
      <w:divBdr>
        <w:top w:val="none" w:sz="0" w:space="0" w:color="auto"/>
        <w:left w:val="none" w:sz="0" w:space="0" w:color="auto"/>
        <w:bottom w:val="none" w:sz="0" w:space="0" w:color="auto"/>
        <w:right w:val="none" w:sz="0" w:space="0" w:color="auto"/>
      </w:divBdr>
    </w:div>
    <w:div w:id="230893352">
      <w:bodyDiv w:val="1"/>
      <w:marLeft w:val="0"/>
      <w:marRight w:val="0"/>
      <w:marTop w:val="0"/>
      <w:marBottom w:val="0"/>
      <w:divBdr>
        <w:top w:val="none" w:sz="0" w:space="0" w:color="auto"/>
        <w:left w:val="none" w:sz="0" w:space="0" w:color="auto"/>
        <w:bottom w:val="none" w:sz="0" w:space="0" w:color="auto"/>
        <w:right w:val="none" w:sz="0" w:space="0" w:color="auto"/>
      </w:divBdr>
    </w:div>
    <w:div w:id="234050775">
      <w:bodyDiv w:val="1"/>
      <w:marLeft w:val="0"/>
      <w:marRight w:val="0"/>
      <w:marTop w:val="0"/>
      <w:marBottom w:val="0"/>
      <w:divBdr>
        <w:top w:val="none" w:sz="0" w:space="0" w:color="auto"/>
        <w:left w:val="none" w:sz="0" w:space="0" w:color="auto"/>
        <w:bottom w:val="none" w:sz="0" w:space="0" w:color="auto"/>
        <w:right w:val="none" w:sz="0" w:space="0" w:color="auto"/>
      </w:divBdr>
    </w:div>
    <w:div w:id="234173259">
      <w:bodyDiv w:val="1"/>
      <w:marLeft w:val="0"/>
      <w:marRight w:val="0"/>
      <w:marTop w:val="0"/>
      <w:marBottom w:val="0"/>
      <w:divBdr>
        <w:top w:val="none" w:sz="0" w:space="0" w:color="auto"/>
        <w:left w:val="none" w:sz="0" w:space="0" w:color="auto"/>
        <w:bottom w:val="none" w:sz="0" w:space="0" w:color="auto"/>
        <w:right w:val="none" w:sz="0" w:space="0" w:color="auto"/>
      </w:divBdr>
    </w:div>
    <w:div w:id="239143241">
      <w:bodyDiv w:val="1"/>
      <w:marLeft w:val="0"/>
      <w:marRight w:val="0"/>
      <w:marTop w:val="0"/>
      <w:marBottom w:val="0"/>
      <w:divBdr>
        <w:top w:val="none" w:sz="0" w:space="0" w:color="auto"/>
        <w:left w:val="none" w:sz="0" w:space="0" w:color="auto"/>
        <w:bottom w:val="none" w:sz="0" w:space="0" w:color="auto"/>
        <w:right w:val="none" w:sz="0" w:space="0" w:color="auto"/>
      </w:divBdr>
    </w:div>
    <w:div w:id="239675045">
      <w:bodyDiv w:val="1"/>
      <w:marLeft w:val="0"/>
      <w:marRight w:val="0"/>
      <w:marTop w:val="0"/>
      <w:marBottom w:val="0"/>
      <w:divBdr>
        <w:top w:val="none" w:sz="0" w:space="0" w:color="auto"/>
        <w:left w:val="none" w:sz="0" w:space="0" w:color="auto"/>
        <w:bottom w:val="none" w:sz="0" w:space="0" w:color="auto"/>
        <w:right w:val="none" w:sz="0" w:space="0" w:color="auto"/>
      </w:divBdr>
    </w:div>
    <w:div w:id="240334816">
      <w:bodyDiv w:val="1"/>
      <w:marLeft w:val="0"/>
      <w:marRight w:val="0"/>
      <w:marTop w:val="0"/>
      <w:marBottom w:val="0"/>
      <w:divBdr>
        <w:top w:val="none" w:sz="0" w:space="0" w:color="auto"/>
        <w:left w:val="none" w:sz="0" w:space="0" w:color="auto"/>
        <w:bottom w:val="none" w:sz="0" w:space="0" w:color="auto"/>
        <w:right w:val="none" w:sz="0" w:space="0" w:color="auto"/>
      </w:divBdr>
    </w:div>
    <w:div w:id="241648632">
      <w:bodyDiv w:val="1"/>
      <w:marLeft w:val="0"/>
      <w:marRight w:val="0"/>
      <w:marTop w:val="0"/>
      <w:marBottom w:val="0"/>
      <w:divBdr>
        <w:top w:val="none" w:sz="0" w:space="0" w:color="auto"/>
        <w:left w:val="none" w:sz="0" w:space="0" w:color="auto"/>
        <w:bottom w:val="none" w:sz="0" w:space="0" w:color="auto"/>
        <w:right w:val="none" w:sz="0" w:space="0" w:color="auto"/>
      </w:divBdr>
    </w:div>
    <w:div w:id="243731141">
      <w:bodyDiv w:val="1"/>
      <w:marLeft w:val="0"/>
      <w:marRight w:val="0"/>
      <w:marTop w:val="0"/>
      <w:marBottom w:val="0"/>
      <w:divBdr>
        <w:top w:val="none" w:sz="0" w:space="0" w:color="auto"/>
        <w:left w:val="none" w:sz="0" w:space="0" w:color="auto"/>
        <w:bottom w:val="none" w:sz="0" w:space="0" w:color="auto"/>
        <w:right w:val="none" w:sz="0" w:space="0" w:color="auto"/>
      </w:divBdr>
    </w:div>
    <w:div w:id="244655788">
      <w:bodyDiv w:val="1"/>
      <w:marLeft w:val="0"/>
      <w:marRight w:val="0"/>
      <w:marTop w:val="0"/>
      <w:marBottom w:val="0"/>
      <w:divBdr>
        <w:top w:val="none" w:sz="0" w:space="0" w:color="auto"/>
        <w:left w:val="none" w:sz="0" w:space="0" w:color="auto"/>
        <w:bottom w:val="none" w:sz="0" w:space="0" w:color="auto"/>
        <w:right w:val="none" w:sz="0" w:space="0" w:color="auto"/>
      </w:divBdr>
    </w:div>
    <w:div w:id="245842796">
      <w:bodyDiv w:val="1"/>
      <w:marLeft w:val="0"/>
      <w:marRight w:val="0"/>
      <w:marTop w:val="0"/>
      <w:marBottom w:val="0"/>
      <w:divBdr>
        <w:top w:val="none" w:sz="0" w:space="0" w:color="auto"/>
        <w:left w:val="none" w:sz="0" w:space="0" w:color="auto"/>
        <w:bottom w:val="none" w:sz="0" w:space="0" w:color="auto"/>
        <w:right w:val="none" w:sz="0" w:space="0" w:color="auto"/>
      </w:divBdr>
    </w:div>
    <w:div w:id="248782791">
      <w:bodyDiv w:val="1"/>
      <w:marLeft w:val="0"/>
      <w:marRight w:val="0"/>
      <w:marTop w:val="0"/>
      <w:marBottom w:val="0"/>
      <w:divBdr>
        <w:top w:val="none" w:sz="0" w:space="0" w:color="auto"/>
        <w:left w:val="none" w:sz="0" w:space="0" w:color="auto"/>
        <w:bottom w:val="none" w:sz="0" w:space="0" w:color="auto"/>
        <w:right w:val="none" w:sz="0" w:space="0" w:color="auto"/>
      </w:divBdr>
    </w:div>
    <w:div w:id="249002916">
      <w:bodyDiv w:val="1"/>
      <w:marLeft w:val="0"/>
      <w:marRight w:val="0"/>
      <w:marTop w:val="0"/>
      <w:marBottom w:val="0"/>
      <w:divBdr>
        <w:top w:val="none" w:sz="0" w:space="0" w:color="auto"/>
        <w:left w:val="none" w:sz="0" w:space="0" w:color="auto"/>
        <w:bottom w:val="none" w:sz="0" w:space="0" w:color="auto"/>
        <w:right w:val="none" w:sz="0" w:space="0" w:color="auto"/>
      </w:divBdr>
    </w:div>
    <w:div w:id="253248297">
      <w:bodyDiv w:val="1"/>
      <w:marLeft w:val="0"/>
      <w:marRight w:val="0"/>
      <w:marTop w:val="0"/>
      <w:marBottom w:val="0"/>
      <w:divBdr>
        <w:top w:val="none" w:sz="0" w:space="0" w:color="auto"/>
        <w:left w:val="none" w:sz="0" w:space="0" w:color="auto"/>
        <w:bottom w:val="none" w:sz="0" w:space="0" w:color="auto"/>
        <w:right w:val="none" w:sz="0" w:space="0" w:color="auto"/>
      </w:divBdr>
    </w:div>
    <w:div w:id="256063058">
      <w:bodyDiv w:val="1"/>
      <w:marLeft w:val="0"/>
      <w:marRight w:val="0"/>
      <w:marTop w:val="0"/>
      <w:marBottom w:val="0"/>
      <w:divBdr>
        <w:top w:val="none" w:sz="0" w:space="0" w:color="auto"/>
        <w:left w:val="none" w:sz="0" w:space="0" w:color="auto"/>
        <w:bottom w:val="none" w:sz="0" w:space="0" w:color="auto"/>
        <w:right w:val="none" w:sz="0" w:space="0" w:color="auto"/>
      </w:divBdr>
    </w:div>
    <w:div w:id="257763224">
      <w:bodyDiv w:val="1"/>
      <w:marLeft w:val="0"/>
      <w:marRight w:val="0"/>
      <w:marTop w:val="0"/>
      <w:marBottom w:val="0"/>
      <w:divBdr>
        <w:top w:val="none" w:sz="0" w:space="0" w:color="auto"/>
        <w:left w:val="none" w:sz="0" w:space="0" w:color="auto"/>
        <w:bottom w:val="none" w:sz="0" w:space="0" w:color="auto"/>
        <w:right w:val="none" w:sz="0" w:space="0" w:color="auto"/>
      </w:divBdr>
    </w:div>
    <w:div w:id="258566218">
      <w:bodyDiv w:val="1"/>
      <w:marLeft w:val="0"/>
      <w:marRight w:val="0"/>
      <w:marTop w:val="0"/>
      <w:marBottom w:val="0"/>
      <w:divBdr>
        <w:top w:val="none" w:sz="0" w:space="0" w:color="auto"/>
        <w:left w:val="none" w:sz="0" w:space="0" w:color="auto"/>
        <w:bottom w:val="none" w:sz="0" w:space="0" w:color="auto"/>
        <w:right w:val="none" w:sz="0" w:space="0" w:color="auto"/>
      </w:divBdr>
    </w:div>
    <w:div w:id="258954218">
      <w:bodyDiv w:val="1"/>
      <w:marLeft w:val="0"/>
      <w:marRight w:val="0"/>
      <w:marTop w:val="0"/>
      <w:marBottom w:val="0"/>
      <w:divBdr>
        <w:top w:val="none" w:sz="0" w:space="0" w:color="auto"/>
        <w:left w:val="none" w:sz="0" w:space="0" w:color="auto"/>
        <w:bottom w:val="none" w:sz="0" w:space="0" w:color="auto"/>
        <w:right w:val="none" w:sz="0" w:space="0" w:color="auto"/>
      </w:divBdr>
    </w:div>
    <w:div w:id="259682389">
      <w:bodyDiv w:val="1"/>
      <w:marLeft w:val="0"/>
      <w:marRight w:val="0"/>
      <w:marTop w:val="0"/>
      <w:marBottom w:val="0"/>
      <w:divBdr>
        <w:top w:val="none" w:sz="0" w:space="0" w:color="auto"/>
        <w:left w:val="none" w:sz="0" w:space="0" w:color="auto"/>
        <w:bottom w:val="none" w:sz="0" w:space="0" w:color="auto"/>
        <w:right w:val="none" w:sz="0" w:space="0" w:color="auto"/>
      </w:divBdr>
    </w:div>
    <w:div w:id="260182360">
      <w:bodyDiv w:val="1"/>
      <w:marLeft w:val="0"/>
      <w:marRight w:val="0"/>
      <w:marTop w:val="0"/>
      <w:marBottom w:val="0"/>
      <w:divBdr>
        <w:top w:val="none" w:sz="0" w:space="0" w:color="auto"/>
        <w:left w:val="none" w:sz="0" w:space="0" w:color="auto"/>
        <w:bottom w:val="none" w:sz="0" w:space="0" w:color="auto"/>
        <w:right w:val="none" w:sz="0" w:space="0" w:color="auto"/>
      </w:divBdr>
    </w:div>
    <w:div w:id="262616683">
      <w:bodyDiv w:val="1"/>
      <w:marLeft w:val="0"/>
      <w:marRight w:val="0"/>
      <w:marTop w:val="0"/>
      <w:marBottom w:val="0"/>
      <w:divBdr>
        <w:top w:val="none" w:sz="0" w:space="0" w:color="auto"/>
        <w:left w:val="none" w:sz="0" w:space="0" w:color="auto"/>
        <w:bottom w:val="none" w:sz="0" w:space="0" w:color="auto"/>
        <w:right w:val="none" w:sz="0" w:space="0" w:color="auto"/>
      </w:divBdr>
    </w:div>
    <w:div w:id="263390936">
      <w:bodyDiv w:val="1"/>
      <w:marLeft w:val="0"/>
      <w:marRight w:val="0"/>
      <w:marTop w:val="0"/>
      <w:marBottom w:val="0"/>
      <w:divBdr>
        <w:top w:val="none" w:sz="0" w:space="0" w:color="auto"/>
        <w:left w:val="none" w:sz="0" w:space="0" w:color="auto"/>
        <w:bottom w:val="none" w:sz="0" w:space="0" w:color="auto"/>
        <w:right w:val="none" w:sz="0" w:space="0" w:color="auto"/>
      </w:divBdr>
    </w:div>
    <w:div w:id="264576074">
      <w:bodyDiv w:val="1"/>
      <w:marLeft w:val="0"/>
      <w:marRight w:val="0"/>
      <w:marTop w:val="0"/>
      <w:marBottom w:val="0"/>
      <w:divBdr>
        <w:top w:val="none" w:sz="0" w:space="0" w:color="auto"/>
        <w:left w:val="none" w:sz="0" w:space="0" w:color="auto"/>
        <w:bottom w:val="none" w:sz="0" w:space="0" w:color="auto"/>
        <w:right w:val="none" w:sz="0" w:space="0" w:color="auto"/>
      </w:divBdr>
    </w:div>
    <w:div w:id="264732054">
      <w:bodyDiv w:val="1"/>
      <w:marLeft w:val="0"/>
      <w:marRight w:val="0"/>
      <w:marTop w:val="0"/>
      <w:marBottom w:val="0"/>
      <w:divBdr>
        <w:top w:val="none" w:sz="0" w:space="0" w:color="auto"/>
        <w:left w:val="none" w:sz="0" w:space="0" w:color="auto"/>
        <w:bottom w:val="none" w:sz="0" w:space="0" w:color="auto"/>
        <w:right w:val="none" w:sz="0" w:space="0" w:color="auto"/>
      </w:divBdr>
    </w:div>
    <w:div w:id="266354548">
      <w:bodyDiv w:val="1"/>
      <w:marLeft w:val="0"/>
      <w:marRight w:val="0"/>
      <w:marTop w:val="0"/>
      <w:marBottom w:val="0"/>
      <w:divBdr>
        <w:top w:val="none" w:sz="0" w:space="0" w:color="auto"/>
        <w:left w:val="none" w:sz="0" w:space="0" w:color="auto"/>
        <w:bottom w:val="none" w:sz="0" w:space="0" w:color="auto"/>
        <w:right w:val="none" w:sz="0" w:space="0" w:color="auto"/>
      </w:divBdr>
    </w:div>
    <w:div w:id="273749488">
      <w:bodyDiv w:val="1"/>
      <w:marLeft w:val="0"/>
      <w:marRight w:val="0"/>
      <w:marTop w:val="0"/>
      <w:marBottom w:val="0"/>
      <w:divBdr>
        <w:top w:val="none" w:sz="0" w:space="0" w:color="auto"/>
        <w:left w:val="none" w:sz="0" w:space="0" w:color="auto"/>
        <w:bottom w:val="none" w:sz="0" w:space="0" w:color="auto"/>
        <w:right w:val="none" w:sz="0" w:space="0" w:color="auto"/>
      </w:divBdr>
    </w:div>
    <w:div w:id="288510644">
      <w:bodyDiv w:val="1"/>
      <w:marLeft w:val="0"/>
      <w:marRight w:val="0"/>
      <w:marTop w:val="0"/>
      <w:marBottom w:val="0"/>
      <w:divBdr>
        <w:top w:val="none" w:sz="0" w:space="0" w:color="auto"/>
        <w:left w:val="none" w:sz="0" w:space="0" w:color="auto"/>
        <w:bottom w:val="none" w:sz="0" w:space="0" w:color="auto"/>
        <w:right w:val="none" w:sz="0" w:space="0" w:color="auto"/>
      </w:divBdr>
    </w:div>
    <w:div w:id="290862982">
      <w:bodyDiv w:val="1"/>
      <w:marLeft w:val="0"/>
      <w:marRight w:val="0"/>
      <w:marTop w:val="0"/>
      <w:marBottom w:val="0"/>
      <w:divBdr>
        <w:top w:val="none" w:sz="0" w:space="0" w:color="auto"/>
        <w:left w:val="none" w:sz="0" w:space="0" w:color="auto"/>
        <w:bottom w:val="none" w:sz="0" w:space="0" w:color="auto"/>
        <w:right w:val="none" w:sz="0" w:space="0" w:color="auto"/>
      </w:divBdr>
    </w:div>
    <w:div w:id="292059029">
      <w:bodyDiv w:val="1"/>
      <w:marLeft w:val="0"/>
      <w:marRight w:val="0"/>
      <w:marTop w:val="0"/>
      <w:marBottom w:val="0"/>
      <w:divBdr>
        <w:top w:val="none" w:sz="0" w:space="0" w:color="auto"/>
        <w:left w:val="none" w:sz="0" w:space="0" w:color="auto"/>
        <w:bottom w:val="none" w:sz="0" w:space="0" w:color="auto"/>
        <w:right w:val="none" w:sz="0" w:space="0" w:color="auto"/>
      </w:divBdr>
    </w:div>
    <w:div w:id="292832120">
      <w:bodyDiv w:val="1"/>
      <w:marLeft w:val="0"/>
      <w:marRight w:val="0"/>
      <w:marTop w:val="0"/>
      <w:marBottom w:val="0"/>
      <w:divBdr>
        <w:top w:val="none" w:sz="0" w:space="0" w:color="auto"/>
        <w:left w:val="none" w:sz="0" w:space="0" w:color="auto"/>
        <w:bottom w:val="none" w:sz="0" w:space="0" w:color="auto"/>
        <w:right w:val="none" w:sz="0" w:space="0" w:color="auto"/>
      </w:divBdr>
    </w:div>
    <w:div w:id="295450380">
      <w:bodyDiv w:val="1"/>
      <w:marLeft w:val="0"/>
      <w:marRight w:val="0"/>
      <w:marTop w:val="0"/>
      <w:marBottom w:val="0"/>
      <w:divBdr>
        <w:top w:val="none" w:sz="0" w:space="0" w:color="auto"/>
        <w:left w:val="none" w:sz="0" w:space="0" w:color="auto"/>
        <w:bottom w:val="none" w:sz="0" w:space="0" w:color="auto"/>
        <w:right w:val="none" w:sz="0" w:space="0" w:color="auto"/>
      </w:divBdr>
    </w:div>
    <w:div w:id="297227866">
      <w:bodyDiv w:val="1"/>
      <w:marLeft w:val="0"/>
      <w:marRight w:val="0"/>
      <w:marTop w:val="0"/>
      <w:marBottom w:val="0"/>
      <w:divBdr>
        <w:top w:val="none" w:sz="0" w:space="0" w:color="auto"/>
        <w:left w:val="none" w:sz="0" w:space="0" w:color="auto"/>
        <w:bottom w:val="none" w:sz="0" w:space="0" w:color="auto"/>
        <w:right w:val="none" w:sz="0" w:space="0" w:color="auto"/>
      </w:divBdr>
    </w:div>
    <w:div w:id="297340841">
      <w:bodyDiv w:val="1"/>
      <w:marLeft w:val="0"/>
      <w:marRight w:val="0"/>
      <w:marTop w:val="0"/>
      <w:marBottom w:val="0"/>
      <w:divBdr>
        <w:top w:val="none" w:sz="0" w:space="0" w:color="auto"/>
        <w:left w:val="none" w:sz="0" w:space="0" w:color="auto"/>
        <w:bottom w:val="none" w:sz="0" w:space="0" w:color="auto"/>
        <w:right w:val="none" w:sz="0" w:space="0" w:color="auto"/>
      </w:divBdr>
    </w:div>
    <w:div w:id="300161608">
      <w:bodyDiv w:val="1"/>
      <w:marLeft w:val="0"/>
      <w:marRight w:val="0"/>
      <w:marTop w:val="0"/>
      <w:marBottom w:val="0"/>
      <w:divBdr>
        <w:top w:val="none" w:sz="0" w:space="0" w:color="auto"/>
        <w:left w:val="none" w:sz="0" w:space="0" w:color="auto"/>
        <w:bottom w:val="none" w:sz="0" w:space="0" w:color="auto"/>
        <w:right w:val="none" w:sz="0" w:space="0" w:color="auto"/>
      </w:divBdr>
    </w:div>
    <w:div w:id="306205107">
      <w:bodyDiv w:val="1"/>
      <w:marLeft w:val="0"/>
      <w:marRight w:val="0"/>
      <w:marTop w:val="0"/>
      <w:marBottom w:val="0"/>
      <w:divBdr>
        <w:top w:val="none" w:sz="0" w:space="0" w:color="auto"/>
        <w:left w:val="none" w:sz="0" w:space="0" w:color="auto"/>
        <w:bottom w:val="none" w:sz="0" w:space="0" w:color="auto"/>
        <w:right w:val="none" w:sz="0" w:space="0" w:color="auto"/>
      </w:divBdr>
    </w:div>
    <w:div w:id="306520941">
      <w:bodyDiv w:val="1"/>
      <w:marLeft w:val="0"/>
      <w:marRight w:val="0"/>
      <w:marTop w:val="0"/>
      <w:marBottom w:val="0"/>
      <w:divBdr>
        <w:top w:val="none" w:sz="0" w:space="0" w:color="auto"/>
        <w:left w:val="none" w:sz="0" w:space="0" w:color="auto"/>
        <w:bottom w:val="none" w:sz="0" w:space="0" w:color="auto"/>
        <w:right w:val="none" w:sz="0" w:space="0" w:color="auto"/>
      </w:divBdr>
    </w:div>
    <w:div w:id="308562894">
      <w:bodyDiv w:val="1"/>
      <w:marLeft w:val="0"/>
      <w:marRight w:val="0"/>
      <w:marTop w:val="0"/>
      <w:marBottom w:val="0"/>
      <w:divBdr>
        <w:top w:val="none" w:sz="0" w:space="0" w:color="auto"/>
        <w:left w:val="none" w:sz="0" w:space="0" w:color="auto"/>
        <w:bottom w:val="none" w:sz="0" w:space="0" w:color="auto"/>
        <w:right w:val="none" w:sz="0" w:space="0" w:color="auto"/>
      </w:divBdr>
    </w:div>
    <w:div w:id="309403297">
      <w:bodyDiv w:val="1"/>
      <w:marLeft w:val="0"/>
      <w:marRight w:val="0"/>
      <w:marTop w:val="0"/>
      <w:marBottom w:val="0"/>
      <w:divBdr>
        <w:top w:val="none" w:sz="0" w:space="0" w:color="auto"/>
        <w:left w:val="none" w:sz="0" w:space="0" w:color="auto"/>
        <w:bottom w:val="none" w:sz="0" w:space="0" w:color="auto"/>
        <w:right w:val="none" w:sz="0" w:space="0" w:color="auto"/>
      </w:divBdr>
    </w:div>
    <w:div w:id="315768767">
      <w:bodyDiv w:val="1"/>
      <w:marLeft w:val="0"/>
      <w:marRight w:val="0"/>
      <w:marTop w:val="0"/>
      <w:marBottom w:val="0"/>
      <w:divBdr>
        <w:top w:val="none" w:sz="0" w:space="0" w:color="auto"/>
        <w:left w:val="none" w:sz="0" w:space="0" w:color="auto"/>
        <w:bottom w:val="none" w:sz="0" w:space="0" w:color="auto"/>
        <w:right w:val="none" w:sz="0" w:space="0" w:color="auto"/>
      </w:divBdr>
    </w:div>
    <w:div w:id="317806313">
      <w:bodyDiv w:val="1"/>
      <w:marLeft w:val="0"/>
      <w:marRight w:val="0"/>
      <w:marTop w:val="0"/>
      <w:marBottom w:val="0"/>
      <w:divBdr>
        <w:top w:val="none" w:sz="0" w:space="0" w:color="auto"/>
        <w:left w:val="none" w:sz="0" w:space="0" w:color="auto"/>
        <w:bottom w:val="none" w:sz="0" w:space="0" w:color="auto"/>
        <w:right w:val="none" w:sz="0" w:space="0" w:color="auto"/>
      </w:divBdr>
    </w:div>
    <w:div w:id="321083890">
      <w:bodyDiv w:val="1"/>
      <w:marLeft w:val="0"/>
      <w:marRight w:val="0"/>
      <w:marTop w:val="0"/>
      <w:marBottom w:val="0"/>
      <w:divBdr>
        <w:top w:val="none" w:sz="0" w:space="0" w:color="auto"/>
        <w:left w:val="none" w:sz="0" w:space="0" w:color="auto"/>
        <w:bottom w:val="none" w:sz="0" w:space="0" w:color="auto"/>
        <w:right w:val="none" w:sz="0" w:space="0" w:color="auto"/>
      </w:divBdr>
    </w:div>
    <w:div w:id="322316349">
      <w:bodyDiv w:val="1"/>
      <w:marLeft w:val="0"/>
      <w:marRight w:val="0"/>
      <w:marTop w:val="0"/>
      <w:marBottom w:val="0"/>
      <w:divBdr>
        <w:top w:val="none" w:sz="0" w:space="0" w:color="auto"/>
        <w:left w:val="none" w:sz="0" w:space="0" w:color="auto"/>
        <w:bottom w:val="none" w:sz="0" w:space="0" w:color="auto"/>
        <w:right w:val="none" w:sz="0" w:space="0" w:color="auto"/>
      </w:divBdr>
    </w:div>
    <w:div w:id="324363549">
      <w:bodyDiv w:val="1"/>
      <w:marLeft w:val="0"/>
      <w:marRight w:val="0"/>
      <w:marTop w:val="0"/>
      <w:marBottom w:val="0"/>
      <w:divBdr>
        <w:top w:val="none" w:sz="0" w:space="0" w:color="auto"/>
        <w:left w:val="none" w:sz="0" w:space="0" w:color="auto"/>
        <w:bottom w:val="none" w:sz="0" w:space="0" w:color="auto"/>
        <w:right w:val="none" w:sz="0" w:space="0" w:color="auto"/>
      </w:divBdr>
    </w:div>
    <w:div w:id="324819874">
      <w:bodyDiv w:val="1"/>
      <w:marLeft w:val="0"/>
      <w:marRight w:val="0"/>
      <w:marTop w:val="0"/>
      <w:marBottom w:val="0"/>
      <w:divBdr>
        <w:top w:val="none" w:sz="0" w:space="0" w:color="auto"/>
        <w:left w:val="none" w:sz="0" w:space="0" w:color="auto"/>
        <w:bottom w:val="none" w:sz="0" w:space="0" w:color="auto"/>
        <w:right w:val="none" w:sz="0" w:space="0" w:color="auto"/>
      </w:divBdr>
    </w:div>
    <w:div w:id="325279337">
      <w:bodyDiv w:val="1"/>
      <w:marLeft w:val="0"/>
      <w:marRight w:val="0"/>
      <w:marTop w:val="0"/>
      <w:marBottom w:val="0"/>
      <w:divBdr>
        <w:top w:val="none" w:sz="0" w:space="0" w:color="auto"/>
        <w:left w:val="none" w:sz="0" w:space="0" w:color="auto"/>
        <w:bottom w:val="none" w:sz="0" w:space="0" w:color="auto"/>
        <w:right w:val="none" w:sz="0" w:space="0" w:color="auto"/>
      </w:divBdr>
    </w:div>
    <w:div w:id="331841192">
      <w:bodyDiv w:val="1"/>
      <w:marLeft w:val="0"/>
      <w:marRight w:val="0"/>
      <w:marTop w:val="0"/>
      <w:marBottom w:val="0"/>
      <w:divBdr>
        <w:top w:val="none" w:sz="0" w:space="0" w:color="auto"/>
        <w:left w:val="none" w:sz="0" w:space="0" w:color="auto"/>
        <w:bottom w:val="none" w:sz="0" w:space="0" w:color="auto"/>
        <w:right w:val="none" w:sz="0" w:space="0" w:color="auto"/>
      </w:divBdr>
    </w:div>
    <w:div w:id="332413964">
      <w:bodyDiv w:val="1"/>
      <w:marLeft w:val="0"/>
      <w:marRight w:val="0"/>
      <w:marTop w:val="0"/>
      <w:marBottom w:val="0"/>
      <w:divBdr>
        <w:top w:val="none" w:sz="0" w:space="0" w:color="auto"/>
        <w:left w:val="none" w:sz="0" w:space="0" w:color="auto"/>
        <w:bottom w:val="none" w:sz="0" w:space="0" w:color="auto"/>
        <w:right w:val="none" w:sz="0" w:space="0" w:color="auto"/>
      </w:divBdr>
    </w:div>
    <w:div w:id="333843944">
      <w:bodyDiv w:val="1"/>
      <w:marLeft w:val="0"/>
      <w:marRight w:val="0"/>
      <w:marTop w:val="0"/>
      <w:marBottom w:val="0"/>
      <w:divBdr>
        <w:top w:val="none" w:sz="0" w:space="0" w:color="auto"/>
        <w:left w:val="none" w:sz="0" w:space="0" w:color="auto"/>
        <w:bottom w:val="none" w:sz="0" w:space="0" w:color="auto"/>
        <w:right w:val="none" w:sz="0" w:space="0" w:color="auto"/>
      </w:divBdr>
    </w:div>
    <w:div w:id="335574577">
      <w:bodyDiv w:val="1"/>
      <w:marLeft w:val="0"/>
      <w:marRight w:val="0"/>
      <w:marTop w:val="0"/>
      <w:marBottom w:val="0"/>
      <w:divBdr>
        <w:top w:val="none" w:sz="0" w:space="0" w:color="auto"/>
        <w:left w:val="none" w:sz="0" w:space="0" w:color="auto"/>
        <w:bottom w:val="none" w:sz="0" w:space="0" w:color="auto"/>
        <w:right w:val="none" w:sz="0" w:space="0" w:color="auto"/>
      </w:divBdr>
    </w:div>
    <w:div w:id="335882291">
      <w:bodyDiv w:val="1"/>
      <w:marLeft w:val="0"/>
      <w:marRight w:val="0"/>
      <w:marTop w:val="0"/>
      <w:marBottom w:val="0"/>
      <w:divBdr>
        <w:top w:val="none" w:sz="0" w:space="0" w:color="auto"/>
        <w:left w:val="none" w:sz="0" w:space="0" w:color="auto"/>
        <w:bottom w:val="none" w:sz="0" w:space="0" w:color="auto"/>
        <w:right w:val="none" w:sz="0" w:space="0" w:color="auto"/>
      </w:divBdr>
    </w:div>
    <w:div w:id="338432138">
      <w:bodyDiv w:val="1"/>
      <w:marLeft w:val="0"/>
      <w:marRight w:val="0"/>
      <w:marTop w:val="0"/>
      <w:marBottom w:val="0"/>
      <w:divBdr>
        <w:top w:val="none" w:sz="0" w:space="0" w:color="auto"/>
        <w:left w:val="none" w:sz="0" w:space="0" w:color="auto"/>
        <w:bottom w:val="none" w:sz="0" w:space="0" w:color="auto"/>
        <w:right w:val="none" w:sz="0" w:space="0" w:color="auto"/>
      </w:divBdr>
    </w:div>
    <w:div w:id="340011635">
      <w:bodyDiv w:val="1"/>
      <w:marLeft w:val="0"/>
      <w:marRight w:val="0"/>
      <w:marTop w:val="0"/>
      <w:marBottom w:val="0"/>
      <w:divBdr>
        <w:top w:val="none" w:sz="0" w:space="0" w:color="auto"/>
        <w:left w:val="none" w:sz="0" w:space="0" w:color="auto"/>
        <w:bottom w:val="none" w:sz="0" w:space="0" w:color="auto"/>
        <w:right w:val="none" w:sz="0" w:space="0" w:color="auto"/>
      </w:divBdr>
    </w:div>
    <w:div w:id="340476124">
      <w:bodyDiv w:val="1"/>
      <w:marLeft w:val="0"/>
      <w:marRight w:val="0"/>
      <w:marTop w:val="0"/>
      <w:marBottom w:val="0"/>
      <w:divBdr>
        <w:top w:val="none" w:sz="0" w:space="0" w:color="auto"/>
        <w:left w:val="none" w:sz="0" w:space="0" w:color="auto"/>
        <w:bottom w:val="none" w:sz="0" w:space="0" w:color="auto"/>
        <w:right w:val="none" w:sz="0" w:space="0" w:color="auto"/>
      </w:divBdr>
    </w:div>
    <w:div w:id="340663777">
      <w:bodyDiv w:val="1"/>
      <w:marLeft w:val="0"/>
      <w:marRight w:val="0"/>
      <w:marTop w:val="0"/>
      <w:marBottom w:val="0"/>
      <w:divBdr>
        <w:top w:val="none" w:sz="0" w:space="0" w:color="auto"/>
        <w:left w:val="none" w:sz="0" w:space="0" w:color="auto"/>
        <w:bottom w:val="none" w:sz="0" w:space="0" w:color="auto"/>
        <w:right w:val="none" w:sz="0" w:space="0" w:color="auto"/>
      </w:divBdr>
    </w:div>
    <w:div w:id="341323538">
      <w:bodyDiv w:val="1"/>
      <w:marLeft w:val="0"/>
      <w:marRight w:val="0"/>
      <w:marTop w:val="0"/>
      <w:marBottom w:val="0"/>
      <w:divBdr>
        <w:top w:val="none" w:sz="0" w:space="0" w:color="auto"/>
        <w:left w:val="none" w:sz="0" w:space="0" w:color="auto"/>
        <w:bottom w:val="none" w:sz="0" w:space="0" w:color="auto"/>
        <w:right w:val="none" w:sz="0" w:space="0" w:color="auto"/>
      </w:divBdr>
    </w:div>
    <w:div w:id="341668027">
      <w:bodyDiv w:val="1"/>
      <w:marLeft w:val="0"/>
      <w:marRight w:val="0"/>
      <w:marTop w:val="0"/>
      <w:marBottom w:val="0"/>
      <w:divBdr>
        <w:top w:val="none" w:sz="0" w:space="0" w:color="auto"/>
        <w:left w:val="none" w:sz="0" w:space="0" w:color="auto"/>
        <w:bottom w:val="none" w:sz="0" w:space="0" w:color="auto"/>
        <w:right w:val="none" w:sz="0" w:space="0" w:color="auto"/>
      </w:divBdr>
    </w:div>
    <w:div w:id="343553258">
      <w:bodyDiv w:val="1"/>
      <w:marLeft w:val="0"/>
      <w:marRight w:val="0"/>
      <w:marTop w:val="0"/>
      <w:marBottom w:val="0"/>
      <w:divBdr>
        <w:top w:val="none" w:sz="0" w:space="0" w:color="auto"/>
        <w:left w:val="none" w:sz="0" w:space="0" w:color="auto"/>
        <w:bottom w:val="none" w:sz="0" w:space="0" w:color="auto"/>
        <w:right w:val="none" w:sz="0" w:space="0" w:color="auto"/>
      </w:divBdr>
    </w:div>
    <w:div w:id="345712592">
      <w:bodyDiv w:val="1"/>
      <w:marLeft w:val="0"/>
      <w:marRight w:val="0"/>
      <w:marTop w:val="0"/>
      <w:marBottom w:val="0"/>
      <w:divBdr>
        <w:top w:val="none" w:sz="0" w:space="0" w:color="auto"/>
        <w:left w:val="none" w:sz="0" w:space="0" w:color="auto"/>
        <w:bottom w:val="none" w:sz="0" w:space="0" w:color="auto"/>
        <w:right w:val="none" w:sz="0" w:space="0" w:color="auto"/>
      </w:divBdr>
    </w:div>
    <w:div w:id="346173762">
      <w:bodyDiv w:val="1"/>
      <w:marLeft w:val="0"/>
      <w:marRight w:val="0"/>
      <w:marTop w:val="0"/>
      <w:marBottom w:val="0"/>
      <w:divBdr>
        <w:top w:val="none" w:sz="0" w:space="0" w:color="auto"/>
        <w:left w:val="none" w:sz="0" w:space="0" w:color="auto"/>
        <w:bottom w:val="none" w:sz="0" w:space="0" w:color="auto"/>
        <w:right w:val="none" w:sz="0" w:space="0" w:color="auto"/>
      </w:divBdr>
    </w:div>
    <w:div w:id="346292471">
      <w:bodyDiv w:val="1"/>
      <w:marLeft w:val="0"/>
      <w:marRight w:val="0"/>
      <w:marTop w:val="0"/>
      <w:marBottom w:val="0"/>
      <w:divBdr>
        <w:top w:val="none" w:sz="0" w:space="0" w:color="auto"/>
        <w:left w:val="none" w:sz="0" w:space="0" w:color="auto"/>
        <w:bottom w:val="none" w:sz="0" w:space="0" w:color="auto"/>
        <w:right w:val="none" w:sz="0" w:space="0" w:color="auto"/>
      </w:divBdr>
    </w:div>
    <w:div w:id="347871627">
      <w:bodyDiv w:val="1"/>
      <w:marLeft w:val="0"/>
      <w:marRight w:val="0"/>
      <w:marTop w:val="0"/>
      <w:marBottom w:val="0"/>
      <w:divBdr>
        <w:top w:val="none" w:sz="0" w:space="0" w:color="auto"/>
        <w:left w:val="none" w:sz="0" w:space="0" w:color="auto"/>
        <w:bottom w:val="none" w:sz="0" w:space="0" w:color="auto"/>
        <w:right w:val="none" w:sz="0" w:space="0" w:color="auto"/>
      </w:divBdr>
    </w:div>
    <w:div w:id="347877415">
      <w:bodyDiv w:val="1"/>
      <w:marLeft w:val="0"/>
      <w:marRight w:val="0"/>
      <w:marTop w:val="0"/>
      <w:marBottom w:val="0"/>
      <w:divBdr>
        <w:top w:val="none" w:sz="0" w:space="0" w:color="auto"/>
        <w:left w:val="none" w:sz="0" w:space="0" w:color="auto"/>
        <w:bottom w:val="none" w:sz="0" w:space="0" w:color="auto"/>
        <w:right w:val="none" w:sz="0" w:space="0" w:color="auto"/>
      </w:divBdr>
    </w:div>
    <w:div w:id="348525208">
      <w:bodyDiv w:val="1"/>
      <w:marLeft w:val="0"/>
      <w:marRight w:val="0"/>
      <w:marTop w:val="0"/>
      <w:marBottom w:val="0"/>
      <w:divBdr>
        <w:top w:val="none" w:sz="0" w:space="0" w:color="auto"/>
        <w:left w:val="none" w:sz="0" w:space="0" w:color="auto"/>
        <w:bottom w:val="none" w:sz="0" w:space="0" w:color="auto"/>
        <w:right w:val="none" w:sz="0" w:space="0" w:color="auto"/>
      </w:divBdr>
    </w:div>
    <w:div w:id="356850804">
      <w:bodyDiv w:val="1"/>
      <w:marLeft w:val="0"/>
      <w:marRight w:val="0"/>
      <w:marTop w:val="0"/>
      <w:marBottom w:val="0"/>
      <w:divBdr>
        <w:top w:val="none" w:sz="0" w:space="0" w:color="auto"/>
        <w:left w:val="none" w:sz="0" w:space="0" w:color="auto"/>
        <w:bottom w:val="none" w:sz="0" w:space="0" w:color="auto"/>
        <w:right w:val="none" w:sz="0" w:space="0" w:color="auto"/>
      </w:divBdr>
    </w:div>
    <w:div w:id="363987452">
      <w:bodyDiv w:val="1"/>
      <w:marLeft w:val="0"/>
      <w:marRight w:val="0"/>
      <w:marTop w:val="0"/>
      <w:marBottom w:val="0"/>
      <w:divBdr>
        <w:top w:val="none" w:sz="0" w:space="0" w:color="auto"/>
        <w:left w:val="none" w:sz="0" w:space="0" w:color="auto"/>
        <w:bottom w:val="none" w:sz="0" w:space="0" w:color="auto"/>
        <w:right w:val="none" w:sz="0" w:space="0" w:color="auto"/>
      </w:divBdr>
    </w:div>
    <w:div w:id="366371492">
      <w:bodyDiv w:val="1"/>
      <w:marLeft w:val="0"/>
      <w:marRight w:val="0"/>
      <w:marTop w:val="0"/>
      <w:marBottom w:val="0"/>
      <w:divBdr>
        <w:top w:val="none" w:sz="0" w:space="0" w:color="auto"/>
        <w:left w:val="none" w:sz="0" w:space="0" w:color="auto"/>
        <w:bottom w:val="none" w:sz="0" w:space="0" w:color="auto"/>
        <w:right w:val="none" w:sz="0" w:space="0" w:color="auto"/>
      </w:divBdr>
    </w:div>
    <w:div w:id="368843240">
      <w:bodyDiv w:val="1"/>
      <w:marLeft w:val="0"/>
      <w:marRight w:val="0"/>
      <w:marTop w:val="0"/>
      <w:marBottom w:val="0"/>
      <w:divBdr>
        <w:top w:val="none" w:sz="0" w:space="0" w:color="auto"/>
        <w:left w:val="none" w:sz="0" w:space="0" w:color="auto"/>
        <w:bottom w:val="none" w:sz="0" w:space="0" w:color="auto"/>
        <w:right w:val="none" w:sz="0" w:space="0" w:color="auto"/>
      </w:divBdr>
    </w:div>
    <w:div w:id="372004317">
      <w:bodyDiv w:val="1"/>
      <w:marLeft w:val="0"/>
      <w:marRight w:val="0"/>
      <w:marTop w:val="0"/>
      <w:marBottom w:val="0"/>
      <w:divBdr>
        <w:top w:val="none" w:sz="0" w:space="0" w:color="auto"/>
        <w:left w:val="none" w:sz="0" w:space="0" w:color="auto"/>
        <w:bottom w:val="none" w:sz="0" w:space="0" w:color="auto"/>
        <w:right w:val="none" w:sz="0" w:space="0" w:color="auto"/>
      </w:divBdr>
    </w:div>
    <w:div w:id="372584987">
      <w:bodyDiv w:val="1"/>
      <w:marLeft w:val="0"/>
      <w:marRight w:val="0"/>
      <w:marTop w:val="0"/>
      <w:marBottom w:val="0"/>
      <w:divBdr>
        <w:top w:val="none" w:sz="0" w:space="0" w:color="auto"/>
        <w:left w:val="none" w:sz="0" w:space="0" w:color="auto"/>
        <w:bottom w:val="none" w:sz="0" w:space="0" w:color="auto"/>
        <w:right w:val="none" w:sz="0" w:space="0" w:color="auto"/>
      </w:divBdr>
    </w:div>
    <w:div w:id="374082851">
      <w:bodyDiv w:val="1"/>
      <w:marLeft w:val="0"/>
      <w:marRight w:val="0"/>
      <w:marTop w:val="0"/>
      <w:marBottom w:val="0"/>
      <w:divBdr>
        <w:top w:val="none" w:sz="0" w:space="0" w:color="auto"/>
        <w:left w:val="none" w:sz="0" w:space="0" w:color="auto"/>
        <w:bottom w:val="none" w:sz="0" w:space="0" w:color="auto"/>
        <w:right w:val="none" w:sz="0" w:space="0" w:color="auto"/>
      </w:divBdr>
    </w:div>
    <w:div w:id="376323789">
      <w:bodyDiv w:val="1"/>
      <w:marLeft w:val="0"/>
      <w:marRight w:val="0"/>
      <w:marTop w:val="0"/>
      <w:marBottom w:val="0"/>
      <w:divBdr>
        <w:top w:val="none" w:sz="0" w:space="0" w:color="auto"/>
        <w:left w:val="none" w:sz="0" w:space="0" w:color="auto"/>
        <w:bottom w:val="none" w:sz="0" w:space="0" w:color="auto"/>
        <w:right w:val="none" w:sz="0" w:space="0" w:color="auto"/>
      </w:divBdr>
    </w:div>
    <w:div w:id="377557756">
      <w:bodyDiv w:val="1"/>
      <w:marLeft w:val="0"/>
      <w:marRight w:val="0"/>
      <w:marTop w:val="0"/>
      <w:marBottom w:val="0"/>
      <w:divBdr>
        <w:top w:val="none" w:sz="0" w:space="0" w:color="auto"/>
        <w:left w:val="none" w:sz="0" w:space="0" w:color="auto"/>
        <w:bottom w:val="none" w:sz="0" w:space="0" w:color="auto"/>
        <w:right w:val="none" w:sz="0" w:space="0" w:color="auto"/>
      </w:divBdr>
    </w:div>
    <w:div w:id="380716574">
      <w:bodyDiv w:val="1"/>
      <w:marLeft w:val="0"/>
      <w:marRight w:val="0"/>
      <w:marTop w:val="0"/>
      <w:marBottom w:val="0"/>
      <w:divBdr>
        <w:top w:val="none" w:sz="0" w:space="0" w:color="auto"/>
        <w:left w:val="none" w:sz="0" w:space="0" w:color="auto"/>
        <w:bottom w:val="none" w:sz="0" w:space="0" w:color="auto"/>
        <w:right w:val="none" w:sz="0" w:space="0" w:color="auto"/>
      </w:divBdr>
    </w:div>
    <w:div w:id="383725737">
      <w:bodyDiv w:val="1"/>
      <w:marLeft w:val="0"/>
      <w:marRight w:val="0"/>
      <w:marTop w:val="0"/>
      <w:marBottom w:val="0"/>
      <w:divBdr>
        <w:top w:val="none" w:sz="0" w:space="0" w:color="auto"/>
        <w:left w:val="none" w:sz="0" w:space="0" w:color="auto"/>
        <w:bottom w:val="none" w:sz="0" w:space="0" w:color="auto"/>
        <w:right w:val="none" w:sz="0" w:space="0" w:color="auto"/>
      </w:divBdr>
    </w:div>
    <w:div w:id="384378322">
      <w:bodyDiv w:val="1"/>
      <w:marLeft w:val="0"/>
      <w:marRight w:val="0"/>
      <w:marTop w:val="0"/>
      <w:marBottom w:val="0"/>
      <w:divBdr>
        <w:top w:val="none" w:sz="0" w:space="0" w:color="auto"/>
        <w:left w:val="none" w:sz="0" w:space="0" w:color="auto"/>
        <w:bottom w:val="none" w:sz="0" w:space="0" w:color="auto"/>
        <w:right w:val="none" w:sz="0" w:space="0" w:color="auto"/>
      </w:divBdr>
    </w:div>
    <w:div w:id="384449167">
      <w:bodyDiv w:val="1"/>
      <w:marLeft w:val="0"/>
      <w:marRight w:val="0"/>
      <w:marTop w:val="0"/>
      <w:marBottom w:val="0"/>
      <w:divBdr>
        <w:top w:val="none" w:sz="0" w:space="0" w:color="auto"/>
        <w:left w:val="none" w:sz="0" w:space="0" w:color="auto"/>
        <w:bottom w:val="none" w:sz="0" w:space="0" w:color="auto"/>
        <w:right w:val="none" w:sz="0" w:space="0" w:color="auto"/>
      </w:divBdr>
    </w:div>
    <w:div w:id="385573729">
      <w:bodyDiv w:val="1"/>
      <w:marLeft w:val="0"/>
      <w:marRight w:val="0"/>
      <w:marTop w:val="0"/>
      <w:marBottom w:val="0"/>
      <w:divBdr>
        <w:top w:val="none" w:sz="0" w:space="0" w:color="auto"/>
        <w:left w:val="none" w:sz="0" w:space="0" w:color="auto"/>
        <w:bottom w:val="none" w:sz="0" w:space="0" w:color="auto"/>
        <w:right w:val="none" w:sz="0" w:space="0" w:color="auto"/>
      </w:divBdr>
    </w:div>
    <w:div w:id="387459564">
      <w:bodyDiv w:val="1"/>
      <w:marLeft w:val="0"/>
      <w:marRight w:val="0"/>
      <w:marTop w:val="0"/>
      <w:marBottom w:val="0"/>
      <w:divBdr>
        <w:top w:val="none" w:sz="0" w:space="0" w:color="auto"/>
        <w:left w:val="none" w:sz="0" w:space="0" w:color="auto"/>
        <w:bottom w:val="none" w:sz="0" w:space="0" w:color="auto"/>
        <w:right w:val="none" w:sz="0" w:space="0" w:color="auto"/>
      </w:divBdr>
    </w:div>
    <w:div w:id="387727061">
      <w:bodyDiv w:val="1"/>
      <w:marLeft w:val="0"/>
      <w:marRight w:val="0"/>
      <w:marTop w:val="0"/>
      <w:marBottom w:val="0"/>
      <w:divBdr>
        <w:top w:val="none" w:sz="0" w:space="0" w:color="auto"/>
        <w:left w:val="none" w:sz="0" w:space="0" w:color="auto"/>
        <w:bottom w:val="none" w:sz="0" w:space="0" w:color="auto"/>
        <w:right w:val="none" w:sz="0" w:space="0" w:color="auto"/>
      </w:divBdr>
    </w:div>
    <w:div w:id="389573900">
      <w:bodyDiv w:val="1"/>
      <w:marLeft w:val="0"/>
      <w:marRight w:val="0"/>
      <w:marTop w:val="0"/>
      <w:marBottom w:val="0"/>
      <w:divBdr>
        <w:top w:val="none" w:sz="0" w:space="0" w:color="auto"/>
        <w:left w:val="none" w:sz="0" w:space="0" w:color="auto"/>
        <w:bottom w:val="none" w:sz="0" w:space="0" w:color="auto"/>
        <w:right w:val="none" w:sz="0" w:space="0" w:color="auto"/>
      </w:divBdr>
    </w:div>
    <w:div w:id="393090890">
      <w:bodyDiv w:val="1"/>
      <w:marLeft w:val="0"/>
      <w:marRight w:val="0"/>
      <w:marTop w:val="0"/>
      <w:marBottom w:val="0"/>
      <w:divBdr>
        <w:top w:val="none" w:sz="0" w:space="0" w:color="auto"/>
        <w:left w:val="none" w:sz="0" w:space="0" w:color="auto"/>
        <w:bottom w:val="none" w:sz="0" w:space="0" w:color="auto"/>
        <w:right w:val="none" w:sz="0" w:space="0" w:color="auto"/>
      </w:divBdr>
    </w:div>
    <w:div w:id="393356470">
      <w:bodyDiv w:val="1"/>
      <w:marLeft w:val="0"/>
      <w:marRight w:val="0"/>
      <w:marTop w:val="0"/>
      <w:marBottom w:val="0"/>
      <w:divBdr>
        <w:top w:val="none" w:sz="0" w:space="0" w:color="auto"/>
        <w:left w:val="none" w:sz="0" w:space="0" w:color="auto"/>
        <w:bottom w:val="none" w:sz="0" w:space="0" w:color="auto"/>
        <w:right w:val="none" w:sz="0" w:space="0" w:color="auto"/>
      </w:divBdr>
    </w:div>
    <w:div w:id="397359663">
      <w:bodyDiv w:val="1"/>
      <w:marLeft w:val="0"/>
      <w:marRight w:val="0"/>
      <w:marTop w:val="0"/>
      <w:marBottom w:val="0"/>
      <w:divBdr>
        <w:top w:val="none" w:sz="0" w:space="0" w:color="auto"/>
        <w:left w:val="none" w:sz="0" w:space="0" w:color="auto"/>
        <w:bottom w:val="none" w:sz="0" w:space="0" w:color="auto"/>
        <w:right w:val="none" w:sz="0" w:space="0" w:color="auto"/>
      </w:divBdr>
    </w:div>
    <w:div w:id="405416007">
      <w:bodyDiv w:val="1"/>
      <w:marLeft w:val="0"/>
      <w:marRight w:val="0"/>
      <w:marTop w:val="0"/>
      <w:marBottom w:val="0"/>
      <w:divBdr>
        <w:top w:val="none" w:sz="0" w:space="0" w:color="auto"/>
        <w:left w:val="none" w:sz="0" w:space="0" w:color="auto"/>
        <w:bottom w:val="none" w:sz="0" w:space="0" w:color="auto"/>
        <w:right w:val="none" w:sz="0" w:space="0" w:color="auto"/>
      </w:divBdr>
    </w:div>
    <w:div w:id="411008142">
      <w:bodyDiv w:val="1"/>
      <w:marLeft w:val="0"/>
      <w:marRight w:val="0"/>
      <w:marTop w:val="0"/>
      <w:marBottom w:val="0"/>
      <w:divBdr>
        <w:top w:val="none" w:sz="0" w:space="0" w:color="auto"/>
        <w:left w:val="none" w:sz="0" w:space="0" w:color="auto"/>
        <w:bottom w:val="none" w:sz="0" w:space="0" w:color="auto"/>
        <w:right w:val="none" w:sz="0" w:space="0" w:color="auto"/>
      </w:divBdr>
    </w:div>
    <w:div w:id="411857921">
      <w:bodyDiv w:val="1"/>
      <w:marLeft w:val="0"/>
      <w:marRight w:val="0"/>
      <w:marTop w:val="0"/>
      <w:marBottom w:val="0"/>
      <w:divBdr>
        <w:top w:val="none" w:sz="0" w:space="0" w:color="auto"/>
        <w:left w:val="none" w:sz="0" w:space="0" w:color="auto"/>
        <w:bottom w:val="none" w:sz="0" w:space="0" w:color="auto"/>
        <w:right w:val="none" w:sz="0" w:space="0" w:color="auto"/>
      </w:divBdr>
    </w:div>
    <w:div w:id="420182130">
      <w:bodyDiv w:val="1"/>
      <w:marLeft w:val="0"/>
      <w:marRight w:val="0"/>
      <w:marTop w:val="0"/>
      <w:marBottom w:val="0"/>
      <w:divBdr>
        <w:top w:val="none" w:sz="0" w:space="0" w:color="auto"/>
        <w:left w:val="none" w:sz="0" w:space="0" w:color="auto"/>
        <w:bottom w:val="none" w:sz="0" w:space="0" w:color="auto"/>
        <w:right w:val="none" w:sz="0" w:space="0" w:color="auto"/>
      </w:divBdr>
    </w:div>
    <w:div w:id="426390328">
      <w:bodyDiv w:val="1"/>
      <w:marLeft w:val="0"/>
      <w:marRight w:val="0"/>
      <w:marTop w:val="0"/>
      <w:marBottom w:val="0"/>
      <w:divBdr>
        <w:top w:val="none" w:sz="0" w:space="0" w:color="auto"/>
        <w:left w:val="none" w:sz="0" w:space="0" w:color="auto"/>
        <w:bottom w:val="none" w:sz="0" w:space="0" w:color="auto"/>
        <w:right w:val="none" w:sz="0" w:space="0" w:color="auto"/>
      </w:divBdr>
    </w:div>
    <w:div w:id="427969385">
      <w:bodyDiv w:val="1"/>
      <w:marLeft w:val="0"/>
      <w:marRight w:val="0"/>
      <w:marTop w:val="0"/>
      <w:marBottom w:val="0"/>
      <w:divBdr>
        <w:top w:val="none" w:sz="0" w:space="0" w:color="auto"/>
        <w:left w:val="none" w:sz="0" w:space="0" w:color="auto"/>
        <w:bottom w:val="none" w:sz="0" w:space="0" w:color="auto"/>
        <w:right w:val="none" w:sz="0" w:space="0" w:color="auto"/>
      </w:divBdr>
    </w:div>
    <w:div w:id="434635696">
      <w:bodyDiv w:val="1"/>
      <w:marLeft w:val="0"/>
      <w:marRight w:val="0"/>
      <w:marTop w:val="0"/>
      <w:marBottom w:val="0"/>
      <w:divBdr>
        <w:top w:val="none" w:sz="0" w:space="0" w:color="auto"/>
        <w:left w:val="none" w:sz="0" w:space="0" w:color="auto"/>
        <w:bottom w:val="none" w:sz="0" w:space="0" w:color="auto"/>
        <w:right w:val="none" w:sz="0" w:space="0" w:color="auto"/>
      </w:divBdr>
    </w:div>
    <w:div w:id="435251459">
      <w:bodyDiv w:val="1"/>
      <w:marLeft w:val="0"/>
      <w:marRight w:val="0"/>
      <w:marTop w:val="0"/>
      <w:marBottom w:val="0"/>
      <w:divBdr>
        <w:top w:val="none" w:sz="0" w:space="0" w:color="auto"/>
        <w:left w:val="none" w:sz="0" w:space="0" w:color="auto"/>
        <w:bottom w:val="none" w:sz="0" w:space="0" w:color="auto"/>
        <w:right w:val="none" w:sz="0" w:space="0" w:color="auto"/>
      </w:divBdr>
    </w:div>
    <w:div w:id="436173696">
      <w:bodyDiv w:val="1"/>
      <w:marLeft w:val="0"/>
      <w:marRight w:val="0"/>
      <w:marTop w:val="0"/>
      <w:marBottom w:val="0"/>
      <w:divBdr>
        <w:top w:val="none" w:sz="0" w:space="0" w:color="auto"/>
        <w:left w:val="none" w:sz="0" w:space="0" w:color="auto"/>
        <w:bottom w:val="none" w:sz="0" w:space="0" w:color="auto"/>
        <w:right w:val="none" w:sz="0" w:space="0" w:color="auto"/>
      </w:divBdr>
    </w:div>
    <w:div w:id="440103201">
      <w:bodyDiv w:val="1"/>
      <w:marLeft w:val="0"/>
      <w:marRight w:val="0"/>
      <w:marTop w:val="0"/>
      <w:marBottom w:val="0"/>
      <w:divBdr>
        <w:top w:val="none" w:sz="0" w:space="0" w:color="auto"/>
        <w:left w:val="none" w:sz="0" w:space="0" w:color="auto"/>
        <w:bottom w:val="none" w:sz="0" w:space="0" w:color="auto"/>
        <w:right w:val="none" w:sz="0" w:space="0" w:color="auto"/>
      </w:divBdr>
    </w:div>
    <w:div w:id="440537943">
      <w:bodyDiv w:val="1"/>
      <w:marLeft w:val="0"/>
      <w:marRight w:val="0"/>
      <w:marTop w:val="0"/>
      <w:marBottom w:val="0"/>
      <w:divBdr>
        <w:top w:val="none" w:sz="0" w:space="0" w:color="auto"/>
        <w:left w:val="none" w:sz="0" w:space="0" w:color="auto"/>
        <w:bottom w:val="none" w:sz="0" w:space="0" w:color="auto"/>
        <w:right w:val="none" w:sz="0" w:space="0" w:color="auto"/>
      </w:divBdr>
    </w:div>
    <w:div w:id="442112560">
      <w:bodyDiv w:val="1"/>
      <w:marLeft w:val="0"/>
      <w:marRight w:val="0"/>
      <w:marTop w:val="0"/>
      <w:marBottom w:val="0"/>
      <w:divBdr>
        <w:top w:val="none" w:sz="0" w:space="0" w:color="auto"/>
        <w:left w:val="none" w:sz="0" w:space="0" w:color="auto"/>
        <w:bottom w:val="none" w:sz="0" w:space="0" w:color="auto"/>
        <w:right w:val="none" w:sz="0" w:space="0" w:color="auto"/>
      </w:divBdr>
    </w:div>
    <w:div w:id="442455322">
      <w:bodyDiv w:val="1"/>
      <w:marLeft w:val="0"/>
      <w:marRight w:val="0"/>
      <w:marTop w:val="0"/>
      <w:marBottom w:val="0"/>
      <w:divBdr>
        <w:top w:val="none" w:sz="0" w:space="0" w:color="auto"/>
        <w:left w:val="none" w:sz="0" w:space="0" w:color="auto"/>
        <w:bottom w:val="none" w:sz="0" w:space="0" w:color="auto"/>
        <w:right w:val="none" w:sz="0" w:space="0" w:color="auto"/>
      </w:divBdr>
    </w:div>
    <w:div w:id="444157519">
      <w:bodyDiv w:val="1"/>
      <w:marLeft w:val="0"/>
      <w:marRight w:val="0"/>
      <w:marTop w:val="0"/>
      <w:marBottom w:val="0"/>
      <w:divBdr>
        <w:top w:val="none" w:sz="0" w:space="0" w:color="auto"/>
        <w:left w:val="none" w:sz="0" w:space="0" w:color="auto"/>
        <w:bottom w:val="none" w:sz="0" w:space="0" w:color="auto"/>
        <w:right w:val="none" w:sz="0" w:space="0" w:color="auto"/>
      </w:divBdr>
    </w:div>
    <w:div w:id="446509437">
      <w:bodyDiv w:val="1"/>
      <w:marLeft w:val="0"/>
      <w:marRight w:val="0"/>
      <w:marTop w:val="0"/>
      <w:marBottom w:val="0"/>
      <w:divBdr>
        <w:top w:val="none" w:sz="0" w:space="0" w:color="auto"/>
        <w:left w:val="none" w:sz="0" w:space="0" w:color="auto"/>
        <w:bottom w:val="none" w:sz="0" w:space="0" w:color="auto"/>
        <w:right w:val="none" w:sz="0" w:space="0" w:color="auto"/>
      </w:divBdr>
    </w:div>
    <w:div w:id="447966898">
      <w:bodyDiv w:val="1"/>
      <w:marLeft w:val="0"/>
      <w:marRight w:val="0"/>
      <w:marTop w:val="0"/>
      <w:marBottom w:val="0"/>
      <w:divBdr>
        <w:top w:val="none" w:sz="0" w:space="0" w:color="auto"/>
        <w:left w:val="none" w:sz="0" w:space="0" w:color="auto"/>
        <w:bottom w:val="none" w:sz="0" w:space="0" w:color="auto"/>
        <w:right w:val="none" w:sz="0" w:space="0" w:color="auto"/>
      </w:divBdr>
    </w:div>
    <w:div w:id="448933388">
      <w:bodyDiv w:val="1"/>
      <w:marLeft w:val="0"/>
      <w:marRight w:val="0"/>
      <w:marTop w:val="0"/>
      <w:marBottom w:val="0"/>
      <w:divBdr>
        <w:top w:val="none" w:sz="0" w:space="0" w:color="auto"/>
        <w:left w:val="none" w:sz="0" w:space="0" w:color="auto"/>
        <w:bottom w:val="none" w:sz="0" w:space="0" w:color="auto"/>
        <w:right w:val="none" w:sz="0" w:space="0" w:color="auto"/>
      </w:divBdr>
    </w:div>
    <w:div w:id="453405031">
      <w:bodyDiv w:val="1"/>
      <w:marLeft w:val="0"/>
      <w:marRight w:val="0"/>
      <w:marTop w:val="0"/>
      <w:marBottom w:val="0"/>
      <w:divBdr>
        <w:top w:val="none" w:sz="0" w:space="0" w:color="auto"/>
        <w:left w:val="none" w:sz="0" w:space="0" w:color="auto"/>
        <w:bottom w:val="none" w:sz="0" w:space="0" w:color="auto"/>
        <w:right w:val="none" w:sz="0" w:space="0" w:color="auto"/>
      </w:divBdr>
    </w:div>
    <w:div w:id="455759515">
      <w:bodyDiv w:val="1"/>
      <w:marLeft w:val="0"/>
      <w:marRight w:val="0"/>
      <w:marTop w:val="0"/>
      <w:marBottom w:val="0"/>
      <w:divBdr>
        <w:top w:val="none" w:sz="0" w:space="0" w:color="auto"/>
        <w:left w:val="none" w:sz="0" w:space="0" w:color="auto"/>
        <w:bottom w:val="none" w:sz="0" w:space="0" w:color="auto"/>
        <w:right w:val="none" w:sz="0" w:space="0" w:color="auto"/>
      </w:divBdr>
    </w:div>
    <w:div w:id="457337351">
      <w:bodyDiv w:val="1"/>
      <w:marLeft w:val="0"/>
      <w:marRight w:val="0"/>
      <w:marTop w:val="0"/>
      <w:marBottom w:val="0"/>
      <w:divBdr>
        <w:top w:val="none" w:sz="0" w:space="0" w:color="auto"/>
        <w:left w:val="none" w:sz="0" w:space="0" w:color="auto"/>
        <w:bottom w:val="none" w:sz="0" w:space="0" w:color="auto"/>
        <w:right w:val="none" w:sz="0" w:space="0" w:color="auto"/>
      </w:divBdr>
    </w:div>
    <w:div w:id="472410293">
      <w:bodyDiv w:val="1"/>
      <w:marLeft w:val="0"/>
      <w:marRight w:val="0"/>
      <w:marTop w:val="0"/>
      <w:marBottom w:val="0"/>
      <w:divBdr>
        <w:top w:val="none" w:sz="0" w:space="0" w:color="auto"/>
        <w:left w:val="none" w:sz="0" w:space="0" w:color="auto"/>
        <w:bottom w:val="none" w:sz="0" w:space="0" w:color="auto"/>
        <w:right w:val="none" w:sz="0" w:space="0" w:color="auto"/>
      </w:divBdr>
    </w:div>
    <w:div w:id="473564717">
      <w:bodyDiv w:val="1"/>
      <w:marLeft w:val="0"/>
      <w:marRight w:val="0"/>
      <w:marTop w:val="0"/>
      <w:marBottom w:val="0"/>
      <w:divBdr>
        <w:top w:val="none" w:sz="0" w:space="0" w:color="auto"/>
        <w:left w:val="none" w:sz="0" w:space="0" w:color="auto"/>
        <w:bottom w:val="none" w:sz="0" w:space="0" w:color="auto"/>
        <w:right w:val="none" w:sz="0" w:space="0" w:color="auto"/>
      </w:divBdr>
    </w:div>
    <w:div w:id="475493116">
      <w:bodyDiv w:val="1"/>
      <w:marLeft w:val="0"/>
      <w:marRight w:val="0"/>
      <w:marTop w:val="0"/>
      <w:marBottom w:val="0"/>
      <w:divBdr>
        <w:top w:val="none" w:sz="0" w:space="0" w:color="auto"/>
        <w:left w:val="none" w:sz="0" w:space="0" w:color="auto"/>
        <w:bottom w:val="none" w:sz="0" w:space="0" w:color="auto"/>
        <w:right w:val="none" w:sz="0" w:space="0" w:color="auto"/>
      </w:divBdr>
    </w:div>
    <w:div w:id="476149640">
      <w:bodyDiv w:val="1"/>
      <w:marLeft w:val="0"/>
      <w:marRight w:val="0"/>
      <w:marTop w:val="0"/>
      <w:marBottom w:val="0"/>
      <w:divBdr>
        <w:top w:val="none" w:sz="0" w:space="0" w:color="auto"/>
        <w:left w:val="none" w:sz="0" w:space="0" w:color="auto"/>
        <w:bottom w:val="none" w:sz="0" w:space="0" w:color="auto"/>
        <w:right w:val="none" w:sz="0" w:space="0" w:color="auto"/>
      </w:divBdr>
    </w:div>
    <w:div w:id="479927519">
      <w:bodyDiv w:val="1"/>
      <w:marLeft w:val="0"/>
      <w:marRight w:val="0"/>
      <w:marTop w:val="0"/>
      <w:marBottom w:val="0"/>
      <w:divBdr>
        <w:top w:val="none" w:sz="0" w:space="0" w:color="auto"/>
        <w:left w:val="none" w:sz="0" w:space="0" w:color="auto"/>
        <w:bottom w:val="none" w:sz="0" w:space="0" w:color="auto"/>
        <w:right w:val="none" w:sz="0" w:space="0" w:color="auto"/>
      </w:divBdr>
    </w:div>
    <w:div w:id="480587035">
      <w:bodyDiv w:val="1"/>
      <w:marLeft w:val="0"/>
      <w:marRight w:val="0"/>
      <w:marTop w:val="0"/>
      <w:marBottom w:val="0"/>
      <w:divBdr>
        <w:top w:val="none" w:sz="0" w:space="0" w:color="auto"/>
        <w:left w:val="none" w:sz="0" w:space="0" w:color="auto"/>
        <w:bottom w:val="none" w:sz="0" w:space="0" w:color="auto"/>
        <w:right w:val="none" w:sz="0" w:space="0" w:color="auto"/>
      </w:divBdr>
    </w:div>
    <w:div w:id="485628624">
      <w:bodyDiv w:val="1"/>
      <w:marLeft w:val="0"/>
      <w:marRight w:val="0"/>
      <w:marTop w:val="0"/>
      <w:marBottom w:val="0"/>
      <w:divBdr>
        <w:top w:val="none" w:sz="0" w:space="0" w:color="auto"/>
        <w:left w:val="none" w:sz="0" w:space="0" w:color="auto"/>
        <w:bottom w:val="none" w:sz="0" w:space="0" w:color="auto"/>
        <w:right w:val="none" w:sz="0" w:space="0" w:color="auto"/>
      </w:divBdr>
    </w:div>
    <w:div w:id="486437950">
      <w:bodyDiv w:val="1"/>
      <w:marLeft w:val="0"/>
      <w:marRight w:val="0"/>
      <w:marTop w:val="0"/>
      <w:marBottom w:val="0"/>
      <w:divBdr>
        <w:top w:val="none" w:sz="0" w:space="0" w:color="auto"/>
        <w:left w:val="none" w:sz="0" w:space="0" w:color="auto"/>
        <w:bottom w:val="none" w:sz="0" w:space="0" w:color="auto"/>
        <w:right w:val="none" w:sz="0" w:space="0" w:color="auto"/>
      </w:divBdr>
    </w:div>
    <w:div w:id="488518312">
      <w:bodyDiv w:val="1"/>
      <w:marLeft w:val="0"/>
      <w:marRight w:val="0"/>
      <w:marTop w:val="0"/>
      <w:marBottom w:val="0"/>
      <w:divBdr>
        <w:top w:val="none" w:sz="0" w:space="0" w:color="auto"/>
        <w:left w:val="none" w:sz="0" w:space="0" w:color="auto"/>
        <w:bottom w:val="none" w:sz="0" w:space="0" w:color="auto"/>
        <w:right w:val="none" w:sz="0" w:space="0" w:color="auto"/>
      </w:divBdr>
    </w:div>
    <w:div w:id="489174301">
      <w:bodyDiv w:val="1"/>
      <w:marLeft w:val="0"/>
      <w:marRight w:val="0"/>
      <w:marTop w:val="0"/>
      <w:marBottom w:val="0"/>
      <w:divBdr>
        <w:top w:val="none" w:sz="0" w:space="0" w:color="auto"/>
        <w:left w:val="none" w:sz="0" w:space="0" w:color="auto"/>
        <w:bottom w:val="none" w:sz="0" w:space="0" w:color="auto"/>
        <w:right w:val="none" w:sz="0" w:space="0" w:color="auto"/>
      </w:divBdr>
    </w:div>
    <w:div w:id="495144844">
      <w:bodyDiv w:val="1"/>
      <w:marLeft w:val="0"/>
      <w:marRight w:val="0"/>
      <w:marTop w:val="0"/>
      <w:marBottom w:val="0"/>
      <w:divBdr>
        <w:top w:val="none" w:sz="0" w:space="0" w:color="auto"/>
        <w:left w:val="none" w:sz="0" w:space="0" w:color="auto"/>
        <w:bottom w:val="none" w:sz="0" w:space="0" w:color="auto"/>
        <w:right w:val="none" w:sz="0" w:space="0" w:color="auto"/>
      </w:divBdr>
    </w:div>
    <w:div w:id="495538446">
      <w:bodyDiv w:val="1"/>
      <w:marLeft w:val="0"/>
      <w:marRight w:val="0"/>
      <w:marTop w:val="0"/>
      <w:marBottom w:val="0"/>
      <w:divBdr>
        <w:top w:val="none" w:sz="0" w:space="0" w:color="auto"/>
        <w:left w:val="none" w:sz="0" w:space="0" w:color="auto"/>
        <w:bottom w:val="none" w:sz="0" w:space="0" w:color="auto"/>
        <w:right w:val="none" w:sz="0" w:space="0" w:color="auto"/>
      </w:divBdr>
    </w:div>
    <w:div w:id="497040200">
      <w:bodyDiv w:val="1"/>
      <w:marLeft w:val="0"/>
      <w:marRight w:val="0"/>
      <w:marTop w:val="0"/>
      <w:marBottom w:val="0"/>
      <w:divBdr>
        <w:top w:val="none" w:sz="0" w:space="0" w:color="auto"/>
        <w:left w:val="none" w:sz="0" w:space="0" w:color="auto"/>
        <w:bottom w:val="none" w:sz="0" w:space="0" w:color="auto"/>
        <w:right w:val="none" w:sz="0" w:space="0" w:color="auto"/>
      </w:divBdr>
    </w:div>
    <w:div w:id="497156099">
      <w:bodyDiv w:val="1"/>
      <w:marLeft w:val="0"/>
      <w:marRight w:val="0"/>
      <w:marTop w:val="0"/>
      <w:marBottom w:val="0"/>
      <w:divBdr>
        <w:top w:val="none" w:sz="0" w:space="0" w:color="auto"/>
        <w:left w:val="none" w:sz="0" w:space="0" w:color="auto"/>
        <w:bottom w:val="none" w:sz="0" w:space="0" w:color="auto"/>
        <w:right w:val="none" w:sz="0" w:space="0" w:color="auto"/>
      </w:divBdr>
    </w:div>
    <w:div w:id="497766295">
      <w:bodyDiv w:val="1"/>
      <w:marLeft w:val="0"/>
      <w:marRight w:val="0"/>
      <w:marTop w:val="0"/>
      <w:marBottom w:val="0"/>
      <w:divBdr>
        <w:top w:val="none" w:sz="0" w:space="0" w:color="auto"/>
        <w:left w:val="none" w:sz="0" w:space="0" w:color="auto"/>
        <w:bottom w:val="none" w:sz="0" w:space="0" w:color="auto"/>
        <w:right w:val="none" w:sz="0" w:space="0" w:color="auto"/>
      </w:divBdr>
    </w:div>
    <w:div w:id="502087030">
      <w:bodyDiv w:val="1"/>
      <w:marLeft w:val="0"/>
      <w:marRight w:val="0"/>
      <w:marTop w:val="0"/>
      <w:marBottom w:val="0"/>
      <w:divBdr>
        <w:top w:val="none" w:sz="0" w:space="0" w:color="auto"/>
        <w:left w:val="none" w:sz="0" w:space="0" w:color="auto"/>
        <w:bottom w:val="none" w:sz="0" w:space="0" w:color="auto"/>
        <w:right w:val="none" w:sz="0" w:space="0" w:color="auto"/>
      </w:divBdr>
    </w:div>
    <w:div w:id="511576849">
      <w:bodyDiv w:val="1"/>
      <w:marLeft w:val="0"/>
      <w:marRight w:val="0"/>
      <w:marTop w:val="0"/>
      <w:marBottom w:val="0"/>
      <w:divBdr>
        <w:top w:val="none" w:sz="0" w:space="0" w:color="auto"/>
        <w:left w:val="none" w:sz="0" w:space="0" w:color="auto"/>
        <w:bottom w:val="none" w:sz="0" w:space="0" w:color="auto"/>
        <w:right w:val="none" w:sz="0" w:space="0" w:color="auto"/>
      </w:divBdr>
    </w:div>
    <w:div w:id="513152610">
      <w:bodyDiv w:val="1"/>
      <w:marLeft w:val="0"/>
      <w:marRight w:val="0"/>
      <w:marTop w:val="0"/>
      <w:marBottom w:val="0"/>
      <w:divBdr>
        <w:top w:val="none" w:sz="0" w:space="0" w:color="auto"/>
        <w:left w:val="none" w:sz="0" w:space="0" w:color="auto"/>
        <w:bottom w:val="none" w:sz="0" w:space="0" w:color="auto"/>
        <w:right w:val="none" w:sz="0" w:space="0" w:color="auto"/>
      </w:divBdr>
    </w:div>
    <w:div w:id="515777141">
      <w:bodyDiv w:val="1"/>
      <w:marLeft w:val="0"/>
      <w:marRight w:val="0"/>
      <w:marTop w:val="0"/>
      <w:marBottom w:val="0"/>
      <w:divBdr>
        <w:top w:val="none" w:sz="0" w:space="0" w:color="auto"/>
        <w:left w:val="none" w:sz="0" w:space="0" w:color="auto"/>
        <w:bottom w:val="none" w:sz="0" w:space="0" w:color="auto"/>
        <w:right w:val="none" w:sz="0" w:space="0" w:color="auto"/>
      </w:divBdr>
    </w:div>
    <w:div w:id="522596903">
      <w:bodyDiv w:val="1"/>
      <w:marLeft w:val="0"/>
      <w:marRight w:val="0"/>
      <w:marTop w:val="0"/>
      <w:marBottom w:val="0"/>
      <w:divBdr>
        <w:top w:val="none" w:sz="0" w:space="0" w:color="auto"/>
        <w:left w:val="none" w:sz="0" w:space="0" w:color="auto"/>
        <w:bottom w:val="none" w:sz="0" w:space="0" w:color="auto"/>
        <w:right w:val="none" w:sz="0" w:space="0" w:color="auto"/>
      </w:divBdr>
    </w:div>
    <w:div w:id="524908011">
      <w:bodyDiv w:val="1"/>
      <w:marLeft w:val="0"/>
      <w:marRight w:val="0"/>
      <w:marTop w:val="0"/>
      <w:marBottom w:val="0"/>
      <w:divBdr>
        <w:top w:val="none" w:sz="0" w:space="0" w:color="auto"/>
        <w:left w:val="none" w:sz="0" w:space="0" w:color="auto"/>
        <w:bottom w:val="none" w:sz="0" w:space="0" w:color="auto"/>
        <w:right w:val="none" w:sz="0" w:space="0" w:color="auto"/>
      </w:divBdr>
    </w:div>
    <w:div w:id="529802090">
      <w:bodyDiv w:val="1"/>
      <w:marLeft w:val="0"/>
      <w:marRight w:val="0"/>
      <w:marTop w:val="0"/>
      <w:marBottom w:val="0"/>
      <w:divBdr>
        <w:top w:val="none" w:sz="0" w:space="0" w:color="auto"/>
        <w:left w:val="none" w:sz="0" w:space="0" w:color="auto"/>
        <w:bottom w:val="none" w:sz="0" w:space="0" w:color="auto"/>
        <w:right w:val="none" w:sz="0" w:space="0" w:color="auto"/>
      </w:divBdr>
    </w:div>
    <w:div w:id="530530620">
      <w:bodyDiv w:val="1"/>
      <w:marLeft w:val="0"/>
      <w:marRight w:val="0"/>
      <w:marTop w:val="0"/>
      <w:marBottom w:val="0"/>
      <w:divBdr>
        <w:top w:val="none" w:sz="0" w:space="0" w:color="auto"/>
        <w:left w:val="none" w:sz="0" w:space="0" w:color="auto"/>
        <w:bottom w:val="none" w:sz="0" w:space="0" w:color="auto"/>
        <w:right w:val="none" w:sz="0" w:space="0" w:color="auto"/>
      </w:divBdr>
    </w:div>
    <w:div w:id="538590279">
      <w:bodyDiv w:val="1"/>
      <w:marLeft w:val="0"/>
      <w:marRight w:val="0"/>
      <w:marTop w:val="0"/>
      <w:marBottom w:val="0"/>
      <w:divBdr>
        <w:top w:val="none" w:sz="0" w:space="0" w:color="auto"/>
        <w:left w:val="none" w:sz="0" w:space="0" w:color="auto"/>
        <w:bottom w:val="none" w:sz="0" w:space="0" w:color="auto"/>
        <w:right w:val="none" w:sz="0" w:space="0" w:color="auto"/>
      </w:divBdr>
    </w:div>
    <w:div w:id="542865558">
      <w:bodyDiv w:val="1"/>
      <w:marLeft w:val="0"/>
      <w:marRight w:val="0"/>
      <w:marTop w:val="0"/>
      <w:marBottom w:val="0"/>
      <w:divBdr>
        <w:top w:val="none" w:sz="0" w:space="0" w:color="auto"/>
        <w:left w:val="none" w:sz="0" w:space="0" w:color="auto"/>
        <w:bottom w:val="none" w:sz="0" w:space="0" w:color="auto"/>
        <w:right w:val="none" w:sz="0" w:space="0" w:color="auto"/>
      </w:divBdr>
    </w:div>
    <w:div w:id="547228496">
      <w:bodyDiv w:val="1"/>
      <w:marLeft w:val="0"/>
      <w:marRight w:val="0"/>
      <w:marTop w:val="0"/>
      <w:marBottom w:val="0"/>
      <w:divBdr>
        <w:top w:val="none" w:sz="0" w:space="0" w:color="auto"/>
        <w:left w:val="none" w:sz="0" w:space="0" w:color="auto"/>
        <w:bottom w:val="none" w:sz="0" w:space="0" w:color="auto"/>
        <w:right w:val="none" w:sz="0" w:space="0" w:color="auto"/>
      </w:divBdr>
    </w:div>
    <w:div w:id="552692047">
      <w:bodyDiv w:val="1"/>
      <w:marLeft w:val="0"/>
      <w:marRight w:val="0"/>
      <w:marTop w:val="0"/>
      <w:marBottom w:val="0"/>
      <w:divBdr>
        <w:top w:val="none" w:sz="0" w:space="0" w:color="auto"/>
        <w:left w:val="none" w:sz="0" w:space="0" w:color="auto"/>
        <w:bottom w:val="none" w:sz="0" w:space="0" w:color="auto"/>
        <w:right w:val="none" w:sz="0" w:space="0" w:color="auto"/>
      </w:divBdr>
    </w:div>
    <w:div w:id="559513268">
      <w:bodyDiv w:val="1"/>
      <w:marLeft w:val="0"/>
      <w:marRight w:val="0"/>
      <w:marTop w:val="0"/>
      <w:marBottom w:val="0"/>
      <w:divBdr>
        <w:top w:val="none" w:sz="0" w:space="0" w:color="auto"/>
        <w:left w:val="none" w:sz="0" w:space="0" w:color="auto"/>
        <w:bottom w:val="none" w:sz="0" w:space="0" w:color="auto"/>
        <w:right w:val="none" w:sz="0" w:space="0" w:color="auto"/>
      </w:divBdr>
    </w:div>
    <w:div w:id="560214552">
      <w:bodyDiv w:val="1"/>
      <w:marLeft w:val="0"/>
      <w:marRight w:val="0"/>
      <w:marTop w:val="0"/>
      <w:marBottom w:val="0"/>
      <w:divBdr>
        <w:top w:val="none" w:sz="0" w:space="0" w:color="auto"/>
        <w:left w:val="none" w:sz="0" w:space="0" w:color="auto"/>
        <w:bottom w:val="none" w:sz="0" w:space="0" w:color="auto"/>
        <w:right w:val="none" w:sz="0" w:space="0" w:color="auto"/>
      </w:divBdr>
    </w:div>
    <w:div w:id="560362846">
      <w:bodyDiv w:val="1"/>
      <w:marLeft w:val="0"/>
      <w:marRight w:val="0"/>
      <w:marTop w:val="0"/>
      <w:marBottom w:val="0"/>
      <w:divBdr>
        <w:top w:val="none" w:sz="0" w:space="0" w:color="auto"/>
        <w:left w:val="none" w:sz="0" w:space="0" w:color="auto"/>
        <w:bottom w:val="none" w:sz="0" w:space="0" w:color="auto"/>
        <w:right w:val="none" w:sz="0" w:space="0" w:color="auto"/>
      </w:divBdr>
    </w:div>
    <w:div w:id="560945253">
      <w:bodyDiv w:val="1"/>
      <w:marLeft w:val="0"/>
      <w:marRight w:val="0"/>
      <w:marTop w:val="0"/>
      <w:marBottom w:val="0"/>
      <w:divBdr>
        <w:top w:val="none" w:sz="0" w:space="0" w:color="auto"/>
        <w:left w:val="none" w:sz="0" w:space="0" w:color="auto"/>
        <w:bottom w:val="none" w:sz="0" w:space="0" w:color="auto"/>
        <w:right w:val="none" w:sz="0" w:space="0" w:color="auto"/>
      </w:divBdr>
    </w:div>
    <w:div w:id="563837270">
      <w:bodyDiv w:val="1"/>
      <w:marLeft w:val="0"/>
      <w:marRight w:val="0"/>
      <w:marTop w:val="0"/>
      <w:marBottom w:val="0"/>
      <w:divBdr>
        <w:top w:val="none" w:sz="0" w:space="0" w:color="auto"/>
        <w:left w:val="none" w:sz="0" w:space="0" w:color="auto"/>
        <w:bottom w:val="none" w:sz="0" w:space="0" w:color="auto"/>
        <w:right w:val="none" w:sz="0" w:space="0" w:color="auto"/>
      </w:divBdr>
    </w:div>
    <w:div w:id="567572780">
      <w:bodyDiv w:val="1"/>
      <w:marLeft w:val="0"/>
      <w:marRight w:val="0"/>
      <w:marTop w:val="0"/>
      <w:marBottom w:val="0"/>
      <w:divBdr>
        <w:top w:val="none" w:sz="0" w:space="0" w:color="auto"/>
        <w:left w:val="none" w:sz="0" w:space="0" w:color="auto"/>
        <w:bottom w:val="none" w:sz="0" w:space="0" w:color="auto"/>
        <w:right w:val="none" w:sz="0" w:space="0" w:color="auto"/>
      </w:divBdr>
    </w:div>
    <w:div w:id="570819845">
      <w:bodyDiv w:val="1"/>
      <w:marLeft w:val="0"/>
      <w:marRight w:val="0"/>
      <w:marTop w:val="0"/>
      <w:marBottom w:val="0"/>
      <w:divBdr>
        <w:top w:val="none" w:sz="0" w:space="0" w:color="auto"/>
        <w:left w:val="none" w:sz="0" w:space="0" w:color="auto"/>
        <w:bottom w:val="none" w:sz="0" w:space="0" w:color="auto"/>
        <w:right w:val="none" w:sz="0" w:space="0" w:color="auto"/>
      </w:divBdr>
    </w:div>
    <w:div w:id="572198270">
      <w:bodyDiv w:val="1"/>
      <w:marLeft w:val="0"/>
      <w:marRight w:val="0"/>
      <w:marTop w:val="0"/>
      <w:marBottom w:val="0"/>
      <w:divBdr>
        <w:top w:val="none" w:sz="0" w:space="0" w:color="auto"/>
        <w:left w:val="none" w:sz="0" w:space="0" w:color="auto"/>
        <w:bottom w:val="none" w:sz="0" w:space="0" w:color="auto"/>
        <w:right w:val="none" w:sz="0" w:space="0" w:color="auto"/>
      </w:divBdr>
    </w:div>
    <w:div w:id="575406202">
      <w:bodyDiv w:val="1"/>
      <w:marLeft w:val="0"/>
      <w:marRight w:val="0"/>
      <w:marTop w:val="0"/>
      <w:marBottom w:val="0"/>
      <w:divBdr>
        <w:top w:val="none" w:sz="0" w:space="0" w:color="auto"/>
        <w:left w:val="none" w:sz="0" w:space="0" w:color="auto"/>
        <w:bottom w:val="none" w:sz="0" w:space="0" w:color="auto"/>
        <w:right w:val="none" w:sz="0" w:space="0" w:color="auto"/>
      </w:divBdr>
    </w:div>
    <w:div w:id="575942631">
      <w:bodyDiv w:val="1"/>
      <w:marLeft w:val="0"/>
      <w:marRight w:val="0"/>
      <w:marTop w:val="0"/>
      <w:marBottom w:val="0"/>
      <w:divBdr>
        <w:top w:val="none" w:sz="0" w:space="0" w:color="auto"/>
        <w:left w:val="none" w:sz="0" w:space="0" w:color="auto"/>
        <w:bottom w:val="none" w:sz="0" w:space="0" w:color="auto"/>
        <w:right w:val="none" w:sz="0" w:space="0" w:color="auto"/>
      </w:divBdr>
    </w:div>
    <w:div w:id="576287003">
      <w:bodyDiv w:val="1"/>
      <w:marLeft w:val="0"/>
      <w:marRight w:val="0"/>
      <w:marTop w:val="0"/>
      <w:marBottom w:val="0"/>
      <w:divBdr>
        <w:top w:val="none" w:sz="0" w:space="0" w:color="auto"/>
        <w:left w:val="none" w:sz="0" w:space="0" w:color="auto"/>
        <w:bottom w:val="none" w:sz="0" w:space="0" w:color="auto"/>
        <w:right w:val="none" w:sz="0" w:space="0" w:color="auto"/>
      </w:divBdr>
    </w:div>
    <w:div w:id="577978654">
      <w:bodyDiv w:val="1"/>
      <w:marLeft w:val="0"/>
      <w:marRight w:val="0"/>
      <w:marTop w:val="0"/>
      <w:marBottom w:val="0"/>
      <w:divBdr>
        <w:top w:val="none" w:sz="0" w:space="0" w:color="auto"/>
        <w:left w:val="none" w:sz="0" w:space="0" w:color="auto"/>
        <w:bottom w:val="none" w:sz="0" w:space="0" w:color="auto"/>
        <w:right w:val="none" w:sz="0" w:space="0" w:color="auto"/>
      </w:divBdr>
    </w:div>
    <w:div w:id="578565085">
      <w:bodyDiv w:val="1"/>
      <w:marLeft w:val="0"/>
      <w:marRight w:val="0"/>
      <w:marTop w:val="0"/>
      <w:marBottom w:val="0"/>
      <w:divBdr>
        <w:top w:val="none" w:sz="0" w:space="0" w:color="auto"/>
        <w:left w:val="none" w:sz="0" w:space="0" w:color="auto"/>
        <w:bottom w:val="none" w:sz="0" w:space="0" w:color="auto"/>
        <w:right w:val="none" w:sz="0" w:space="0" w:color="auto"/>
      </w:divBdr>
    </w:div>
    <w:div w:id="580484451">
      <w:bodyDiv w:val="1"/>
      <w:marLeft w:val="0"/>
      <w:marRight w:val="0"/>
      <w:marTop w:val="0"/>
      <w:marBottom w:val="0"/>
      <w:divBdr>
        <w:top w:val="none" w:sz="0" w:space="0" w:color="auto"/>
        <w:left w:val="none" w:sz="0" w:space="0" w:color="auto"/>
        <w:bottom w:val="none" w:sz="0" w:space="0" w:color="auto"/>
        <w:right w:val="none" w:sz="0" w:space="0" w:color="auto"/>
      </w:divBdr>
    </w:div>
    <w:div w:id="580792932">
      <w:bodyDiv w:val="1"/>
      <w:marLeft w:val="0"/>
      <w:marRight w:val="0"/>
      <w:marTop w:val="0"/>
      <w:marBottom w:val="0"/>
      <w:divBdr>
        <w:top w:val="none" w:sz="0" w:space="0" w:color="auto"/>
        <w:left w:val="none" w:sz="0" w:space="0" w:color="auto"/>
        <w:bottom w:val="none" w:sz="0" w:space="0" w:color="auto"/>
        <w:right w:val="none" w:sz="0" w:space="0" w:color="auto"/>
      </w:divBdr>
    </w:div>
    <w:div w:id="584657235">
      <w:bodyDiv w:val="1"/>
      <w:marLeft w:val="0"/>
      <w:marRight w:val="0"/>
      <w:marTop w:val="0"/>
      <w:marBottom w:val="0"/>
      <w:divBdr>
        <w:top w:val="none" w:sz="0" w:space="0" w:color="auto"/>
        <w:left w:val="none" w:sz="0" w:space="0" w:color="auto"/>
        <w:bottom w:val="none" w:sz="0" w:space="0" w:color="auto"/>
        <w:right w:val="none" w:sz="0" w:space="0" w:color="auto"/>
      </w:divBdr>
    </w:div>
    <w:div w:id="585261448">
      <w:bodyDiv w:val="1"/>
      <w:marLeft w:val="0"/>
      <w:marRight w:val="0"/>
      <w:marTop w:val="0"/>
      <w:marBottom w:val="0"/>
      <w:divBdr>
        <w:top w:val="none" w:sz="0" w:space="0" w:color="auto"/>
        <w:left w:val="none" w:sz="0" w:space="0" w:color="auto"/>
        <w:bottom w:val="none" w:sz="0" w:space="0" w:color="auto"/>
        <w:right w:val="none" w:sz="0" w:space="0" w:color="auto"/>
      </w:divBdr>
    </w:div>
    <w:div w:id="587617845">
      <w:bodyDiv w:val="1"/>
      <w:marLeft w:val="0"/>
      <w:marRight w:val="0"/>
      <w:marTop w:val="0"/>
      <w:marBottom w:val="0"/>
      <w:divBdr>
        <w:top w:val="none" w:sz="0" w:space="0" w:color="auto"/>
        <w:left w:val="none" w:sz="0" w:space="0" w:color="auto"/>
        <w:bottom w:val="none" w:sz="0" w:space="0" w:color="auto"/>
        <w:right w:val="none" w:sz="0" w:space="0" w:color="auto"/>
      </w:divBdr>
    </w:div>
    <w:div w:id="588537502">
      <w:bodyDiv w:val="1"/>
      <w:marLeft w:val="0"/>
      <w:marRight w:val="0"/>
      <w:marTop w:val="0"/>
      <w:marBottom w:val="0"/>
      <w:divBdr>
        <w:top w:val="none" w:sz="0" w:space="0" w:color="auto"/>
        <w:left w:val="none" w:sz="0" w:space="0" w:color="auto"/>
        <w:bottom w:val="none" w:sz="0" w:space="0" w:color="auto"/>
        <w:right w:val="none" w:sz="0" w:space="0" w:color="auto"/>
      </w:divBdr>
    </w:div>
    <w:div w:id="597642241">
      <w:bodyDiv w:val="1"/>
      <w:marLeft w:val="0"/>
      <w:marRight w:val="0"/>
      <w:marTop w:val="0"/>
      <w:marBottom w:val="0"/>
      <w:divBdr>
        <w:top w:val="none" w:sz="0" w:space="0" w:color="auto"/>
        <w:left w:val="none" w:sz="0" w:space="0" w:color="auto"/>
        <w:bottom w:val="none" w:sz="0" w:space="0" w:color="auto"/>
        <w:right w:val="none" w:sz="0" w:space="0" w:color="auto"/>
      </w:divBdr>
    </w:div>
    <w:div w:id="598296198">
      <w:bodyDiv w:val="1"/>
      <w:marLeft w:val="0"/>
      <w:marRight w:val="0"/>
      <w:marTop w:val="0"/>
      <w:marBottom w:val="0"/>
      <w:divBdr>
        <w:top w:val="none" w:sz="0" w:space="0" w:color="auto"/>
        <w:left w:val="none" w:sz="0" w:space="0" w:color="auto"/>
        <w:bottom w:val="none" w:sz="0" w:space="0" w:color="auto"/>
        <w:right w:val="none" w:sz="0" w:space="0" w:color="auto"/>
      </w:divBdr>
    </w:div>
    <w:div w:id="598299645">
      <w:bodyDiv w:val="1"/>
      <w:marLeft w:val="0"/>
      <w:marRight w:val="0"/>
      <w:marTop w:val="0"/>
      <w:marBottom w:val="0"/>
      <w:divBdr>
        <w:top w:val="none" w:sz="0" w:space="0" w:color="auto"/>
        <w:left w:val="none" w:sz="0" w:space="0" w:color="auto"/>
        <w:bottom w:val="none" w:sz="0" w:space="0" w:color="auto"/>
        <w:right w:val="none" w:sz="0" w:space="0" w:color="auto"/>
      </w:divBdr>
    </w:div>
    <w:div w:id="599948658">
      <w:bodyDiv w:val="1"/>
      <w:marLeft w:val="0"/>
      <w:marRight w:val="0"/>
      <w:marTop w:val="0"/>
      <w:marBottom w:val="0"/>
      <w:divBdr>
        <w:top w:val="none" w:sz="0" w:space="0" w:color="auto"/>
        <w:left w:val="none" w:sz="0" w:space="0" w:color="auto"/>
        <w:bottom w:val="none" w:sz="0" w:space="0" w:color="auto"/>
        <w:right w:val="none" w:sz="0" w:space="0" w:color="auto"/>
      </w:divBdr>
    </w:div>
    <w:div w:id="604463124">
      <w:bodyDiv w:val="1"/>
      <w:marLeft w:val="0"/>
      <w:marRight w:val="0"/>
      <w:marTop w:val="0"/>
      <w:marBottom w:val="0"/>
      <w:divBdr>
        <w:top w:val="none" w:sz="0" w:space="0" w:color="auto"/>
        <w:left w:val="none" w:sz="0" w:space="0" w:color="auto"/>
        <w:bottom w:val="none" w:sz="0" w:space="0" w:color="auto"/>
        <w:right w:val="none" w:sz="0" w:space="0" w:color="auto"/>
      </w:divBdr>
    </w:div>
    <w:div w:id="609704433">
      <w:bodyDiv w:val="1"/>
      <w:marLeft w:val="0"/>
      <w:marRight w:val="0"/>
      <w:marTop w:val="0"/>
      <w:marBottom w:val="0"/>
      <w:divBdr>
        <w:top w:val="none" w:sz="0" w:space="0" w:color="auto"/>
        <w:left w:val="none" w:sz="0" w:space="0" w:color="auto"/>
        <w:bottom w:val="none" w:sz="0" w:space="0" w:color="auto"/>
        <w:right w:val="none" w:sz="0" w:space="0" w:color="auto"/>
      </w:divBdr>
    </w:div>
    <w:div w:id="611320532">
      <w:bodyDiv w:val="1"/>
      <w:marLeft w:val="0"/>
      <w:marRight w:val="0"/>
      <w:marTop w:val="0"/>
      <w:marBottom w:val="0"/>
      <w:divBdr>
        <w:top w:val="none" w:sz="0" w:space="0" w:color="auto"/>
        <w:left w:val="none" w:sz="0" w:space="0" w:color="auto"/>
        <w:bottom w:val="none" w:sz="0" w:space="0" w:color="auto"/>
        <w:right w:val="none" w:sz="0" w:space="0" w:color="auto"/>
      </w:divBdr>
    </w:div>
    <w:div w:id="613633241">
      <w:bodyDiv w:val="1"/>
      <w:marLeft w:val="0"/>
      <w:marRight w:val="0"/>
      <w:marTop w:val="0"/>
      <w:marBottom w:val="0"/>
      <w:divBdr>
        <w:top w:val="none" w:sz="0" w:space="0" w:color="auto"/>
        <w:left w:val="none" w:sz="0" w:space="0" w:color="auto"/>
        <w:bottom w:val="none" w:sz="0" w:space="0" w:color="auto"/>
        <w:right w:val="none" w:sz="0" w:space="0" w:color="auto"/>
      </w:divBdr>
    </w:div>
    <w:div w:id="614556458">
      <w:bodyDiv w:val="1"/>
      <w:marLeft w:val="0"/>
      <w:marRight w:val="0"/>
      <w:marTop w:val="0"/>
      <w:marBottom w:val="0"/>
      <w:divBdr>
        <w:top w:val="none" w:sz="0" w:space="0" w:color="auto"/>
        <w:left w:val="none" w:sz="0" w:space="0" w:color="auto"/>
        <w:bottom w:val="none" w:sz="0" w:space="0" w:color="auto"/>
        <w:right w:val="none" w:sz="0" w:space="0" w:color="auto"/>
      </w:divBdr>
    </w:div>
    <w:div w:id="626010814">
      <w:bodyDiv w:val="1"/>
      <w:marLeft w:val="0"/>
      <w:marRight w:val="0"/>
      <w:marTop w:val="0"/>
      <w:marBottom w:val="0"/>
      <w:divBdr>
        <w:top w:val="none" w:sz="0" w:space="0" w:color="auto"/>
        <w:left w:val="none" w:sz="0" w:space="0" w:color="auto"/>
        <w:bottom w:val="none" w:sz="0" w:space="0" w:color="auto"/>
        <w:right w:val="none" w:sz="0" w:space="0" w:color="auto"/>
      </w:divBdr>
    </w:div>
    <w:div w:id="627853256">
      <w:bodyDiv w:val="1"/>
      <w:marLeft w:val="0"/>
      <w:marRight w:val="0"/>
      <w:marTop w:val="0"/>
      <w:marBottom w:val="0"/>
      <w:divBdr>
        <w:top w:val="none" w:sz="0" w:space="0" w:color="auto"/>
        <w:left w:val="none" w:sz="0" w:space="0" w:color="auto"/>
        <w:bottom w:val="none" w:sz="0" w:space="0" w:color="auto"/>
        <w:right w:val="none" w:sz="0" w:space="0" w:color="auto"/>
      </w:divBdr>
    </w:div>
    <w:div w:id="630211573">
      <w:bodyDiv w:val="1"/>
      <w:marLeft w:val="0"/>
      <w:marRight w:val="0"/>
      <w:marTop w:val="0"/>
      <w:marBottom w:val="0"/>
      <w:divBdr>
        <w:top w:val="none" w:sz="0" w:space="0" w:color="auto"/>
        <w:left w:val="none" w:sz="0" w:space="0" w:color="auto"/>
        <w:bottom w:val="none" w:sz="0" w:space="0" w:color="auto"/>
        <w:right w:val="none" w:sz="0" w:space="0" w:color="auto"/>
      </w:divBdr>
    </w:div>
    <w:div w:id="638072428">
      <w:bodyDiv w:val="1"/>
      <w:marLeft w:val="0"/>
      <w:marRight w:val="0"/>
      <w:marTop w:val="0"/>
      <w:marBottom w:val="0"/>
      <w:divBdr>
        <w:top w:val="none" w:sz="0" w:space="0" w:color="auto"/>
        <w:left w:val="none" w:sz="0" w:space="0" w:color="auto"/>
        <w:bottom w:val="none" w:sz="0" w:space="0" w:color="auto"/>
        <w:right w:val="none" w:sz="0" w:space="0" w:color="auto"/>
      </w:divBdr>
    </w:div>
    <w:div w:id="642393769">
      <w:bodyDiv w:val="1"/>
      <w:marLeft w:val="0"/>
      <w:marRight w:val="0"/>
      <w:marTop w:val="0"/>
      <w:marBottom w:val="0"/>
      <w:divBdr>
        <w:top w:val="none" w:sz="0" w:space="0" w:color="auto"/>
        <w:left w:val="none" w:sz="0" w:space="0" w:color="auto"/>
        <w:bottom w:val="none" w:sz="0" w:space="0" w:color="auto"/>
        <w:right w:val="none" w:sz="0" w:space="0" w:color="auto"/>
      </w:divBdr>
    </w:div>
    <w:div w:id="643315673">
      <w:bodyDiv w:val="1"/>
      <w:marLeft w:val="0"/>
      <w:marRight w:val="0"/>
      <w:marTop w:val="0"/>
      <w:marBottom w:val="0"/>
      <w:divBdr>
        <w:top w:val="none" w:sz="0" w:space="0" w:color="auto"/>
        <w:left w:val="none" w:sz="0" w:space="0" w:color="auto"/>
        <w:bottom w:val="none" w:sz="0" w:space="0" w:color="auto"/>
        <w:right w:val="none" w:sz="0" w:space="0" w:color="auto"/>
      </w:divBdr>
    </w:div>
    <w:div w:id="644089312">
      <w:bodyDiv w:val="1"/>
      <w:marLeft w:val="0"/>
      <w:marRight w:val="0"/>
      <w:marTop w:val="0"/>
      <w:marBottom w:val="0"/>
      <w:divBdr>
        <w:top w:val="none" w:sz="0" w:space="0" w:color="auto"/>
        <w:left w:val="none" w:sz="0" w:space="0" w:color="auto"/>
        <w:bottom w:val="none" w:sz="0" w:space="0" w:color="auto"/>
        <w:right w:val="none" w:sz="0" w:space="0" w:color="auto"/>
      </w:divBdr>
    </w:div>
    <w:div w:id="648899977">
      <w:bodyDiv w:val="1"/>
      <w:marLeft w:val="0"/>
      <w:marRight w:val="0"/>
      <w:marTop w:val="0"/>
      <w:marBottom w:val="0"/>
      <w:divBdr>
        <w:top w:val="none" w:sz="0" w:space="0" w:color="auto"/>
        <w:left w:val="none" w:sz="0" w:space="0" w:color="auto"/>
        <w:bottom w:val="none" w:sz="0" w:space="0" w:color="auto"/>
        <w:right w:val="none" w:sz="0" w:space="0" w:color="auto"/>
      </w:divBdr>
    </w:div>
    <w:div w:id="652174350">
      <w:bodyDiv w:val="1"/>
      <w:marLeft w:val="0"/>
      <w:marRight w:val="0"/>
      <w:marTop w:val="0"/>
      <w:marBottom w:val="0"/>
      <w:divBdr>
        <w:top w:val="none" w:sz="0" w:space="0" w:color="auto"/>
        <w:left w:val="none" w:sz="0" w:space="0" w:color="auto"/>
        <w:bottom w:val="none" w:sz="0" w:space="0" w:color="auto"/>
        <w:right w:val="none" w:sz="0" w:space="0" w:color="auto"/>
      </w:divBdr>
    </w:div>
    <w:div w:id="656491896">
      <w:bodyDiv w:val="1"/>
      <w:marLeft w:val="0"/>
      <w:marRight w:val="0"/>
      <w:marTop w:val="0"/>
      <w:marBottom w:val="0"/>
      <w:divBdr>
        <w:top w:val="none" w:sz="0" w:space="0" w:color="auto"/>
        <w:left w:val="none" w:sz="0" w:space="0" w:color="auto"/>
        <w:bottom w:val="none" w:sz="0" w:space="0" w:color="auto"/>
        <w:right w:val="none" w:sz="0" w:space="0" w:color="auto"/>
      </w:divBdr>
    </w:div>
    <w:div w:id="659581177">
      <w:bodyDiv w:val="1"/>
      <w:marLeft w:val="0"/>
      <w:marRight w:val="0"/>
      <w:marTop w:val="0"/>
      <w:marBottom w:val="0"/>
      <w:divBdr>
        <w:top w:val="none" w:sz="0" w:space="0" w:color="auto"/>
        <w:left w:val="none" w:sz="0" w:space="0" w:color="auto"/>
        <w:bottom w:val="none" w:sz="0" w:space="0" w:color="auto"/>
        <w:right w:val="none" w:sz="0" w:space="0" w:color="auto"/>
      </w:divBdr>
    </w:div>
    <w:div w:id="661201158">
      <w:bodyDiv w:val="1"/>
      <w:marLeft w:val="0"/>
      <w:marRight w:val="0"/>
      <w:marTop w:val="0"/>
      <w:marBottom w:val="0"/>
      <w:divBdr>
        <w:top w:val="none" w:sz="0" w:space="0" w:color="auto"/>
        <w:left w:val="none" w:sz="0" w:space="0" w:color="auto"/>
        <w:bottom w:val="none" w:sz="0" w:space="0" w:color="auto"/>
        <w:right w:val="none" w:sz="0" w:space="0" w:color="auto"/>
      </w:divBdr>
    </w:div>
    <w:div w:id="662586302">
      <w:bodyDiv w:val="1"/>
      <w:marLeft w:val="0"/>
      <w:marRight w:val="0"/>
      <w:marTop w:val="0"/>
      <w:marBottom w:val="0"/>
      <w:divBdr>
        <w:top w:val="none" w:sz="0" w:space="0" w:color="auto"/>
        <w:left w:val="none" w:sz="0" w:space="0" w:color="auto"/>
        <w:bottom w:val="none" w:sz="0" w:space="0" w:color="auto"/>
        <w:right w:val="none" w:sz="0" w:space="0" w:color="auto"/>
      </w:divBdr>
    </w:div>
    <w:div w:id="668097152">
      <w:bodyDiv w:val="1"/>
      <w:marLeft w:val="0"/>
      <w:marRight w:val="0"/>
      <w:marTop w:val="0"/>
      <w:marBottom w:val="0"/>
      <w:divBdr>
        <w:top w:val="none" w:sz="0" w:space="0" w:color="auto"/>
        <w:left w:val="none" w:sz="0" w:space="0" w:color="auto"/>
        <w:bottom w:val="none" w:sz="0" w:space="0" w:color="auto"/>
        <w:right w:val="none" w:sz="0" w:space="0" w:color="auto"/>
      </w:divBdr>
    </w:div>
    <w:div w:id="671446325">
      <w:bodyDiv w:val="1"/>
      <w:marLeft w:val="0"/>
      <w:marRight w:val="0"/>
      <w:marTop w:val="0"/>
      <w:marBottom w:val="0"/>
      <w:divBdr>
        <w:top w:val="none" w:sz="0" w:space="0" w:color="auto"/>
        <w:left w:val="none" w:sz="0" w:space="0" w:color="auto"/>
        <w:bottom w:val="none" w:sz="0" w:space="0" w:color="auto"/>
        <w:right w:val="none" w:sz="0" w:space="0" w:color="auto"/>
      </w:divBdr>
    </w:div>
    <w:div w:id="674067646">
      <w:bodyDiv w:val="1"/>
      <w:marLeft w:val="0"/>
      <w:marRight w:val="0"/>
      <w:marTop w:val="0"/>
      <w:marBottom w:val="0"/>
      <w:divBdr>
        <w:top w:val="none" w:sz="0" w:space="0" w:color="auto"/>
        <w:left w:val="none" w:sz="0" w:space="0" w:color="auto"/>
        <w:bottom w:val="none" w:sz="0" w:space="0" w:color="auto"/>
        <w:right w:val="none" w:sz="0" w:space="0" w:color="auto"/>
      </w:divBdr>
    </w:div>
    <w:div w:id="682173070">
      <w:bodyDiv w:val="1"/>
      <w:marLeft w:val="0"/>
      <w:marRight w:val="0"/>
      <w:marTop w:val="0"/>
      <w:marBottom w:val="0"/>
      <w:divBdr>
        <w:top w:val="none" w:sz="0" w:space="0" w:color="auto"/>
        <w:left w:val="none" w:sz="0" w:space="0" w:color="auto"/>
        <w:bottom w:val="none" w:sz="0" w:space="0" w:color="auto"/>
        <w:right w:val="none" w:sz="0" w:space="0" w:color="auto"/>
      </w:divBdr>
    </w:div>
    <w:div w:id="683747081">
      <w:bodyDiv w:val="1"/>
      <w:marLeft w:val="0"/>
      <w:marRight w:val="0"/>
      <w:marTop w:val="0"/>
      <w:marBottom w:val="0"/>
      <w:divBdr>
        <w:top w:val="none" w:sz="0" w:space="0" w:color="auto"/>
        <w:left w:val="none" w:sz="0" w:space="0" w:color="auto"/>
        <w:bottom w:val="none" w:sz="0" w:space="0" w:color="auto"/>
        <w:right w:val="none" w:sz="0" w:space="0" w:color="auto"/>
      </w:divBdr>
    </w:div>
    <w:div w:id="683820181">
      <w:bodyDiv w:val="1"/>
      <w:marLeft w:val="0"/>
      <w:marRight w:val="0"/>
      <w:marTop w:val="0"/>
      <w:marBottom w:val="0"/>
      <w:divBdr>
        <w:top w:val="none" w:sz="0" w:space="0" w:color="auto"/>
        <w:left w:val="none" w:sz="0" w:space="0" w:color="auto"/>
        <w:bottom w:val="none" w:sz="0" w:space="0" w:color="auto"/>
        <w:right w:val="none" w:sz="0" w:space="0" w:color="auto"/>
      </w:divBdr>
    </w:div>
    <w:div w:id="691492930">
      <w:bodyDiv w:val="1"/>
      <w:marLeft w:val="0"/>
      <w:marRight w:val="0"/>
      <w:marTop w:val="0"/>
      <w:marBottom w:val="0"/>
      <w:divBdr>
        <w:top w:val="none" w:sz="0" w:space="0" w:color="auto"/>
        <w:left w:val="none" w:sz="0" w:space="0" w:color="auto"/>
        <w:bottom w:val="none" w:sz="0" w:space="0" w:color="auto"/>
        <w:right w:val="none" w:sz="0" w:space="0" w:color="auto"/>
      </w:divBdr>
    </w:div>
    <w:div w:id="693574658">
      <w:bodyDiv w:val="1"/>
      <w:marLeft w:val="0"/>
      <w:marRight w:val="0"/>
      <w:marTop w:val="0"/>
      <w:marBottom w:val="0"/>
      <w:divBdr>
        <w:top w:val="none" w:sz="0" w:space="0" w:color="auto"/>
        <w:left w:val="none" w:sz="0" w:space="0" w:color="auto"/>
        <w:bottom w:val="none" w:sz="0" w:space="0" w:color="auto"/>
        <w:right w:val="none" w:sz="0" w:space="0" w:color="auto"/>
      </w:divBdr>
    </w:div>
    <w:div w:id="694112432">
      <w:bodyDiv w:val="1"/>
      <w:marLeft w:val="0"/>
      <w:marRight w:val="0"/>
      <w:marTop w:val="0"/>
      <w:marBottom w:val="0"/>
      <w:divBdr>
        <w:top w:val="none" w:sz="0" w:space="0" w:color="auto"/>
        <w:left w:val="none" w:sz="0" w:space="0" w:color="auto"/>
        <w:bottom w:val="none" w:sz="0" w:space="0" w:color="auto"/>
        <w:right w:val="none" w:sz="0" w:space="0" w:color="auto"/>
      </w:divBdr>
    </w:div>
    <w:div w:id="694430268">
      <w:bodyDiv w:val="1"/>
      <w:marLeft w:val="0"/>
      <w:marRight w:val="0"/>
      <w:marTop w:val="0"/>
      <w:marBottom w:val="0"/>
      <w:divBdr>
        <w:top w:val="none" w:sz="0" w:space="0" w:color="auto"/>
        <w:left w:val="none" w:sz="0" w:space="0" w:color="auto"/>
        <w:bottom w:val="none" w:sz="0" w:space="0" w:color="auto"/>
        <w:right w:val="none" w:sz="0" w:space="0" w:color="auto"/>
      </w:divBdr>
    </w:div>
    <w:div w:id="695085777">
      <w:bodyDiv w:val="1"/>
      <w:marLeft w:val="0"/>
      <w:marRight w:val="0"/>
      <w:marTop w:val="0"/>
      <w:marBottom w:val="0"/>
      <w:divBdr>
        <w:top w:val="none" w:sz="0" w:space="0" w:color="auto"/>
        <w:left w:val="none" w:sz="0" w:space="0" w:color="auto"/>
        <w:bottom w:val="none" w:sz="0" w:space="0" w:color="auto"/>
        <w:right w:val="none" w:sz="0" w:space="0" w:color="auto"/>
      </w:divBdr>
    </w:div>
    <w:div w:id="699089300">
      <w:bodyDiv w:val="1"/>
      <w:marLeft w:val="0"/>
      <w:marRight w:val="0"/>
      <w:marTop w:val="0"/>
      <w:marBottom w:val="0"/>
      <w:divBdr>
        <w:top w:val="none" w:sz="0" w:space="0" w:color="auto"/>
        <w:left w:val="none" w:sz="0" w:space="0" w:color="auto"/>
        <w:bottom w:val="none" w:sz="0" w:space="0" w:color="auto"/>
        <w:right w:val="none" w:sz="0" w:space="0" w:color="auto"/>
      </w:divBdr>
    </w:div>
    <w:div w:id="704258230">
      <w:bodyDiv w:val="1"/>
      <w:marLeft w:val="0"/>
      <w:marRight w:val="0"/>
      <w:marTop w:val="0"/>
      <w:marBottom w:val="0"/>
      <w:divBdr>
        <w:top w:val="none" w:sz="0" w:space="0" w:color="auto"/>
        <w:left w:val="none" w:sz="0" w:space="0" w:color="auto"/>
        <w:bottom w:val="none" w:sz="0" w:space="0" w:color="auto"/>
        <w:right w:val="none" w:sz="0" w:space="0" w:color="auto"/>
      </w:divBdr>
    </w:div>
    <w:div w:id="704984526">
      <w:bodyDiv w:val="1"/>
      <w:marLeft w:val="0"/>
      <w:marRight w:val="0"/>
      <w:marTop w:val="0"/>
      <w:marBottom w:val="0"/>
      <w:divBdr>
        <w:top w:val="none" w:sz="0" w:space="0" w:color="auto"/>
        <w:left w:val="none" w:sz="0" w:space="0" w:color="auto"/>
        <w:bottom w:val="none" w:sz="0" w:space="0" w:color="auto"/>
        <w:right w:val="none" w:sz="0" w:space="0" w:color="auto"/>
      </w:divBdr>
    </w:div>
    <w:div w:id="706568211">
      <w:bodyDiv w:val="1"/>
      <w:marLeft w:val="0"/>
      <w:marRight w:val="0"/>
      <w:marTop w:val="0"/>
      <w:marBottom w:val="0"/>
      <w:divBdr>
        <w:top w:val="none" w:sz="0" w:space="0" w:color="auto"/>
        <w:left w:val="none" w:sz="0" w:space="0" w:color="auto"/>
        <w:bottom w:val="none" w:sz="0" w:space="0" w:color="auto"/>
        <w:right w:val="none" w:sz="0" w:space="0" w:color="auto"/>
      </w:divBdr>
    </w:div>
    <w:div w:id="706876722">
      <w:bodyDiv w:val="1"/>
      <w:marLeft w:val="0"/>
      <w:marRight w:val="0"/>
      <w:marTop w:val="0"/>
      <w:marBottom w:val="0"/>
      <w:divBdr>
        <w:top w:val="none" w:sz="0" w:space="0" w:color="auto"/>
        <w:left w:val="none" w:sz="0" w:space="0" w:color="auto"/>
        <w:bottom w:val="none" w:sz="0" w:space="0" w:color="auto"/>
        <w:right w:val="none" w:sz="0" w:space="0" w:color="auto"/>
      </w:divBdr>
    </w:div>
    <w:div w:id="707099082">
      <w:bodyDiv w:val="1"/>
      <w:marLeft w:val="0"/>
      <w:marRight w:val="0"/>
      <w:marTop w:val="0"/>
      <w:marBottom w:val="0"/>
      <w:divBdr>
        <w:top w:val="none" w:sz="0" w:space="0" w:color="auto"/>
        <w:left w:val="none" w:sz="0" w:space="0" w:color="auto"/>
        <w:bottom w:val="none" w:sz="0" w:space="0" w:color="auto"/>
        <w:right w:val="none" w:sz="0" w:space="0" w:color="auto"/>
      </w:divBdr>
    </w:div>
    <w:div w:id="712585626">
      <w:bodyDiv w:val="1"/>
      <w:marLeft w:val="0"/>
      <w:marRight w:val="0"/>
      <w:marTop w:val="0"/>
      <w:marBottom w:val="0"/>
      <w:divBdr>
        <w:top w:val="none" w:sz="0" w:space="0" w:color="auto"/>
        <w:left w:val="none" w:sz="0" w:space="0" w:color="auto"/>
        <w:bottom w:val="none" w:sz="0" w:space="0" w:color="auto"/>
        <w:right w:val="none" w:sz="0" w:space="0" w:color="auto"/>
      </w:divBdr>
    </w:div>
    <w:div w:id="713390346">
      <w:bodyDiv w:val="1"/>
      <w:marLeft w:val="0"/>
      <w:marRight w:val="0"/>
      <w:marTop w:val="0"/>
      <w:marBottom w:val="0"/>
      <w:divBdr>
        <w:top w:val="none" w:sz="0" w:space="0" w:color="auto"/>
        <w:left w:val="none" w:sz="0" w:space="0" w:color="auto"/>
        <w:bottom w:val="none" w:sz="0" w:space="0" w:color="auto"/>
        <w:right w:val="none" w:sz="0" w:space="0" w:color="auto"/>
      </w:divBdr>
    </w:div>
    <w:div w:id="714503916">
      <w:bodyDiv w:val="1"/>
      <w:marLeft w:val="0"/>
      <w:marRight w:val="0"/>
      <w:marTop w:val="0"/>
      <w:marBottom w:val="0"/>
      <w:divBdr>
        <w:top w:val="none" w:sz="0" w:space="0" w:color="auto"/>
        <w:left w:val="none" w:sz="0" w:space="0" w:color="auto"/>
        <w:bottom w:val="none" w:sz="0" w:space="0" w:color="auto"/>
        <w:right w:val="none" w:sz="0" w:space="0" w:color="auto"/>
      </w:divBdr>
    </w:div>
    <w:div w:id="715087979">
      <w:bodyDiv w:val="1"/>
      <w:marLeft w:val="0"/>
      <w:marRight w:val="0"/>
      <w:marTop w:val="0"/>
      <w:marBottom w:val="0"/>
      <w:divBdr>
        <w:top w:val="none" w:sz="0" w:space="0" w:color="auto"/>
        <w:left w:val="none" w:sz="0" w:space="0" w:color="auto"/>
        <w:bottom w:val="none" w:sz="0" w:space="0" w:color="auto"/>
        <w:right w:val="none" w:sz="0" w:space="0" w:color="auto"/>
      </w:divBdr>
    </w:div>
    <w:div w:id="715852469">
      <w:bodyDiv w:val="1"/>
      <w:marLeft w:val="0"/>
      <w:marRight w:val="0"/>
      <w:marTop w:val="0"/>
      <w:marBottom w:val="0"/>
      <w:divBdr>
        <w:top w:val="none" w:sz="0" w:space="0" w:color="auto"/>
        <w:left w:val="none" w:sz="0" w:space="0" w:color="auto"/>
        <w:bottom w:val="none" w:sz="0" w:space="0" w:color="auto"/>
        <w:right w:val="none" w:sz="0" w:space="0" w:color="auto"/>
      </w:divBdr>
    </w:div>
    <w:div w:id="720400846">
      <w:bodyDiv w:val="1"/>
      <w:marLeft w:val="0"/>
      <w:marRight w:val="0"/>
      <w:marTop w:val="0"/>
      <w:marBottom w:val="0"/>
      <w:divBdr>
        <w:top w:val="none" w:sz="0" w:space="0" w:color="auto"/>
        <w:left w:val="none" w:sz="0" w:space="0" w:color="auto"/>
        <w:bottom w:val="none" w:sz="0" w:space="0" w:color="auto"/>
        <w:right w:val="none" w:sz="0" w:space="0" w:color="auto"/>
      </w:divBdr>
    </w:div>
    <w:div w:id="722097548">
      <w:bodyDiv w:val="1"/>
      <w:marLeft w:val="0"/>
      <w:marRight w:val="0"/>
      <w:marTop w:val="0"/>
      <w:marBottom w:val="0"/>
      <w:divBdr>
        <w:top w:val="none" w:sz="0" w:space="0" w:color="auto"/>
        <w:left w:val="none" w:sz="0" w:space="0" w:color="auto"/>
        <w:bottom w:val="none" w:sz="0" w:space="0" w:color="auto"/>
        <w:right w:val="none" w:sz="0" w:space="0" w:color="auto"/>
      </w:divBdr>
    </w:div>
    <w:div w:id="722145120">
      <w:bodyDiv w:val="1"/>
      <w:marLeft w:val="0"/>
      <w:marRight w:val="0"/>
      <w:marTop w:val="0"/>
      <w:marBottom w:val="0"/>
      <w:divBdr>
        <w:top w:val="none" w:sz="0" w:space="0" w:color="auto"/>
        <w:left w:val="none" w:sz="0" w:space="0" w:color="auto"/>
        <w:bottom w:val="none" w:sz="0" w:space="0" w:color="auto"/>
        <w:right w:val="none" w:sz="0" w:space="0" w:color="auto"/>
      </w:divBdr>
    </w:div>
    <w:div w:id="723941791">
      <w:bodyDiv w:val="1"/>
      <w:marLeft w:val="0"/>
      <w:marRight w:val="0"/>
      <w:marTop w:val="0"/>
      <w:marBottom w:val="0"/>
      <w:divBdr>
        <w:top w:val="none" w:sz="0" w:space="0" w:color="auto"/>
        <w:left w:val="none" w:sz="0" w:space="0" w:color="auto"/>
        <w:bottom w:val="none" w:sz="0" w:space="0" w:color="auto"/>
        <w:right w:val="none" w:sz="0" w:space="0" w:color="auto"/>
      </w:divBdr>
    </w:div>
    <w:div w:id="724304014">
      <w:bodyDiv w:val="1"/>
      <w:marLeft w:val="0"/>
      <w:marRight w:val="0"/>
      <w:marTop w:val="0"/>
      <w:marBottom w:val="0"/>
      <w:divBdr>
        <w:top w:val="none" w:sz="0" w:space="0" w:color="auto"/>
        <w:left w:val="none" w:sz="0" w:space="0" w:color="auto"/>
        <w:bottom w:val="none" w:sz="0" w:space="0" w:color="auto"/>
        <w:right w:val="none" w:sz="0" w:space="0" w:color="auto"/>
      </w:divBdr>
    </w:div>
    <w:div w:id="726075861">
      <w:bodyDiv w:val="1"/>
      <w:marLeft w:val="0"/>
      <w:marRight w:val="0"/>
      <w:marTop w:val="0"/>
      <w:marBottom w:val="0"/>
      <w:divBdr>
        <w:top w:val="none" w:sz="0" w:space="0" w:color="auto"/>
        <w:left w:val="none" w:sz="0" w:space="0" w:color="auto"/>
        <w:bottom w:val="none" w:sz="0" w:space="0" w:color="auto"/>
        <w:right w:val="none" w:sz="0" w:space="0" w:color="auto"/>
      </w:divBdr>
    </w:div>
    <w:div w:id="727194168">
      <w:bodyDiv w:val="1"/>
      <w:marLeft w:val="0"/>
      <w:marRight w:val="0"/>
      <w:marTop w:val="0"/>
      <w:marBottom w:val="0"/>
      <w:divBdr>
        <w:top w:val="none" w:sz="0" w:space="0" w:color="auto"/>
        <w:left w:val="none" w:sz="0" w:space="0" w:color="auto"/>
        <w:bottom w:val="none" w:sz="0" w:space="0" w:color="auto"/>
        <w:right w:val="none" w:sz="0" w:space="0" w:color="auto"/>
      </w:divBdr>
    </w:div>
    <w:div w:id="729573581">
      <w:bodyDiv w:val="1"/>
      <w:marLeft w:val="0"/>
      <w:marRight w:val="0"/>
      <w:marTop w:val="0"/>
      <w:marBottom w:val="0"/>
      <w:divBdr>
        <w:top w:val="none" w:sz="0" w:space="0" w:color="auto"/>
        <w:left w:val="none" w:sz="0" w:space="0" w:color="auto"/>
        <w:bottom w:val="none" w:sz="0" w:space="0" w:color="auto"/>
        <w:right w:val="none" w:sz="0" w:space="0" w:color="auto"/>
      </w:divBdr>
    </w:div>
    <w:div w:id="730620775">
      <w:bodyDiv w:val="1"/>
      <w:marLeft w:val="0"/>
      <w:marRight w:val="0"/>
      <w:marTop w:val="0"/>
      <w:marBottom w:val="0"/>
      <w:divBdr>
        <w:top w:val="none" w:sz="0" w:space="0" w:color="auto"/>
        <w:left w:val="none" w:sz="0" w:space="0" w:color="auto"/>
        <w:bottom w:val="none" w:sz="0" w:space="0" w:color="auto"/>
        <w:right w:val="none" w:sz="0" w:space="0" w:color="auto"/>
      </w:divBdr>
    </w:div>
    <w:div w:id="733505764">
      <w:bodyDiv w:val="1"/>
      <w:marLeft w:val="0"/>
      <w:marRight w:val="0"/>
      <w:marTop w:val="0"/>
      <w:marBottom w:val="0"/>
      <w:divBdr>
        <w:top w:val="none" w:sz="0" w:space="0" w:color="auto"/>
        <w:left w:val="none" w:sz="0" w:space="0" w:color="auto"/>
        <w:bottom w:val="none" w:sz="0" w:space="0" w:color="auto"/>
        <w:right w:val="none" w:sz="0" w:space="0" w:color="auto"/>
      </w:divBdr>
    </w:div>
    <w:div w:id="734356934">
      <w:bodyDiv w:val="1"/>
      <w:marLeft w:val="0"/>
      <w:marRight w:val="0"/>
      <w:marTop w:val="0"/>
      <w:marBottom w:val="0"/>
      <w:divBdr>
        <w:top w:val="none" w:sz="0" w:space="0" w:color="auto"/>
        <w:left w:val="none" w:sz="0" w:space="0" w:color="auto"/>
        <w:bottom w:val="none" w:sz="0" w:space="0" w:color="auto"/>
        <w:right w:val="none" w:sz="0" w:space="0" w:color="auto"/>
      </w:divBdr>
    </w:div>
    <w:div w:id="739014712">
      <w:bodyDiv w:val="1"/>
      <w:marLeft w:val="0"/>
      <w:marRight w:val="0"/>
      <w:marTop w:val="0"/>
      <w:marBottom w:val="0"/>
      <w:divBdr>
        <w:top w:val="none" w:sz="0" w:space="0" w:color="auto"/>
        <w:left w:val="none" w:sz="0" w:space="0" w:color="auto"/>
        <w:bottom w:val="none" w:sz="0" w:space="0" w:color="auto"/>
        <w:right w:val="none" w:sz="0" w:space="0" w:color="auto"/>
      </w:divBdr>
    </w:div>
    <w:div w:id="740173638">
      <w:bodyDiv w:val="1"/>
      <w:marLeft w:val="0"/>
      <w:marRight w:val="0"/>
      <w:marTop w:val="0"/>
      <w:marBottom w:val="0"/>
      <w:divBdr>
        <w:top w:val="none" w:sz="0" w:space="0" w:color="auto"/>
        <w:left w:val="none" w:sz="0" w:space="0" w:color="auto"/>
        <w:bottom w:val="none" w:sz="0" w:space="0" w:color="auto"/>
        <w:right w:val="none" w:sz="0" w:space="0" w:color="auto"/>
      </w:divBdr>
    </w:div>
    <w:div w:id="740718071">
      <w:bodyDiv w:val="1"/>
      <w:marLeft w:val="0"/>
      <w:marRight w:val="0"/>
      <w:marTop w:val="0"/>
      <w:marBottom w:val="0"/>
      <w:divBdr>
        <w:top w:val="none" w:sz="0" w:space="0" w:color="auto"/>
        <w:left w:val="none" w:sz="0" w:space="0" w:color="auto"/>
        <w:bottom w:val="none" w:sz="0" w:space="0" w:color="auto"/>
        <w:right w:val="none" w:sz="0" w:space="0" w:color="auto"/>
      </w:divBdr>
    </w:div>
    <w:div w:id="741565773">
      <w:bodyDiv w:val="1"/>
      <w:marLeft w:val="0"/>
      <w:marRight w:val="0"/>
      <w:marTop w:val="0"/>
      <w:marBottom w:val="0"/>
      <w:divBdr>
        <w:top w:val="none" w:sz="0" w:space="0" w:color="auto"/>
        <w:left w:val="none" w:sz="0" w:space="0" w:color="auto"/>
        <w:bottom w:val="none" w:sz="0" w:space="0" w:color="auto"/>
        <w:right w:val="none" w:sz="0" w:space="0" w:color="auto"/>
      </w:divBdr>
    </w:div>
    <w:div w:id="744423833">
      <w:bodyDiv w:val="1"/>
      <w:marLeft w:val="0"/>
      <w:marRight w:val="0"/>
      <w:marTop w:val="0"/>
      <w:marBottom w:val="0"/>
      <w:divBdr>
        <w:top w:val="none" w:sz="0" w:space="0" w:color="auto"/>
        <w:left w:val="none" w:sz="0" w:space="0" w:color="auto"/>
        <w:bottom w:val="none" w:sz="0" w:space="0" w:color="auto"/>
        <w:right w:val="none" w:sz="0" w:space="0" w:color="auto"/>
      </w:divBdr>
    </w:div>
    <w:div w:id="746615577">
      <w:bodyDiv w:val="1"/>
      <w:marLeft w:val="0"/>
      <w:marRight w:val="0"/>
      <w:marTop w:val="0"/>
      <w:marBottom w:val="0"/>
      <w:divBdr>
        <w:top w:val="none" w:sz="0" w:space="0" w:color="auto"/>
        <w:left w:val="none" w:sz="0" w:space="0" w:color="auto"/>
        <w:bottom w:val="none" w:sz="0" w:space="0" w:color="auto"/>
        <w:right w:val="none" w:sz="0" w:space="0" w:color="auto"/>
      </w:divBdr>
    </w:div>
    <w:div w:id="747461402">
      <w:bodyDiv w:val="1"/>
      <w:marLeft w:val="0"/>
      <w:marRight w:val="0"/>
      <w:marTop w:val="0"/>
      <w:marBottom w:val="0"/>
      <w:divBdr>
        <w:top w:val="none" w:sz="0" w:space="0" w:color="auto"/>
        <w:left w:val="none" w:sz="0" w:space="0" w:color="auto"/>
        <w:bottom w:val="none" w:sz="0" w:space="0" w:color="auto"/>
        <w:right w:val="none" w:sz="0" w:space="0" w:color="auto"/>
      </w:divBdr>
    </w:div>
    <w:div w:id="749959523">
      <w:bodyDiv w:val="1"/>
      <w:marLeft w:val="0"/>
      <w:marRight w:val="0"/>
      <w:marTop w:val="0"/>
      <w:marBottom w:val="0"/>
      <w:divBdr>
        <w:top w:val="none" w:sz="0" w:space="0" w:color="auto"/>
        <w:left w:val="none" w:sz="0" w:space="0" w:color="auto"/>
        <w:bottom w:val="none" w:sz="0" w:space="0" w:color="auto"/>
        <w:right w:val="none" w:sz="0" w:space="0" w:color="auto"/>
      </w:divBdr>
    </w:div>
    <w:div w:id="757797001">
      <w:bodyDiv w:val="1"/>
      <w:marLeft w:val="0"/>
      <w:marRight w:val="0"/>
      <w:marTop w:val="0"/>
      <w:marBottom w:val="0"/>
      <w:divBdr>
        <w:top w:val="none" w:sz="0" w:space="0" w:color="auto"/>
        <w:left w:val="none" w:sz="0" w:space="0" w:color="auto"/>
        <w:bottom w:val="none" w:sz="0" w:space="0" w:color="auto"/>
        <w:right w:val="none" w:sz="0" w:space="0" w:color="auto"/>
      </w:divBdr>
    </w:div>
    <w:div w:id="765687372">
      <w:bodyDiv w:val="1"/>
      <w:marLeft w:val="0"/>
      <w:marRight w:val="0"/>
      <w:marTop w:val="0"/>
      <w:marBottom w:val="0"/>
      <w:divBdr>
        <w:top w:val="none" w:sz="0" w:space="0" w:color="auto"/>
        <w:left w:val="none" w:sz="0" w:space="0" w:color="auto"/>
        <w:bottom w:val="none" w:sz="0" w:space="0" w:color="auto"/>
        <w:right w:val="none" w:sz="0" w:space="0" w:color="auto"/>
      </w:divBdr>
    </w:div>
    <w:div w:id="773868253">
      <w:bodyDiv w:val="1"/>
      <w:marLeft w:val="0"/>
      <w:marRight w:val="0"/>
      <w:marTop w:val="0"/>
      <w:marBottom w:val="0"/>
      <w:divBdr>
        <w:top w:val="none" w:sz="0" w:space="0" w:color="auto"/>
        <w:left w:val="none" w:sz="0" w:space="0" w:color="auto"/>
        <w:bottom w:val="none" w:sz="0" w:space="0" w:color="auto"/>
        <w:right w:val="none" w:sz="0" w:space="0" w:color="auto"/>
      </w:divBdr>
    </w:div>
    <w:div w:id="781874754">
      <w:bodyDiv w:val="1"/>
      <w:marLeft w:val="0"/>
      <w:marRight w:val="0"/>
      <w:marTop w:val="0"/>
      <w:marBottom w:val="0"/>
      <w:divBdr>
        <w:top w:val="none" w:sz="0" w:space="0" w:color="auto"/>
        <w:left w:val="none" w:sz="0" w:space="0" w:color="auto"/>
        <w:bottom w:val="none" w:sz="0" w:space="0" w:color="auto"/>
        <w:right w:val="none" w:sz="0" w:space="0" w:color="auto"/>
      </w:divBdr>
    </w:div>
    <w:div w:id="787353230">
      <w:bodyDiv w:val="1"/>
      <w:marLeft w:val="0"/>
      <w:marRight w:val="0"/>
      <w:marTop w:val="0"/>
      <w:marBottom w:val="0"/>
      <w:divBdr>
        <w:top w:val="none" w:sz="0" w:space="0" w:color="auto"/>
        <w:left w:val="none" w:sz="0" w:space="0" w:color="auto"/>
        <w:bottom w:val="none" w:sz="0" w:space="0" w:color="auto"/>
        <w:right w:val="none" w:sz="0" w:space="0" w:color="auto"/>
      </w:divBdr>
    </w:div>
    <w:div w:id="787821045">
      <w:bodyDiv w:val="1"/>
      <w:marLeft w:val="0"/>
      <w:marRight w:val="0"/>
      <w:marTop w:val="0"/>
      <w:marBottom w:val="0"/>
      <w:divBdr>
        <w:top w:val="none" w:sz="0" w:space="0" w:color="auto"/>
        <w:left w:val="none" w:sz="0" w:space="0" w:color="auto"/>
        <w:bottom w:val="none" w:sz="0" w:space="0" w:color="auto"/>
        <w:right w:val="none" w:sz="0" w:space="0" w:color="auto"/>
      </w:divBdr>
    </w:div>
    <w:div w:id="791168672">
      <w:bodyDiv w:val="1"/>
      <w:marLeft w:val="0"/>
      <w:marRight w:val="0"/>
      <w:marTop w:val="0"/>
      <w:marBottom w:val="0"/>
      <w:divBdr>
        <w:top w:val="none" w:sz="0" w:space="0" w:color="auto"/>
        <w:left w:val="none" w:sz="0" w:space="0" w:color="auto"/>
        <w:bottom w:val="none" w:sz="0" w:space="0" w:color="auto"/>
        <w:right w:val="none" w:sz="0" w:space="0" w:color="auto"/>
      </w:divBdr>
    </w:div>
    <w:div w:id="793018175">
      <w:bodyDiv w:val="1"/>
      <w:marLeft w:val="0"/>
      <w:marRight w:val="0"/>
      <w:marTop w:val="0"/>
      <w:marBottom w:val="0"/>
      <w:divBdr>
        <w:top w:val="none" w:sz="0" w:space="0" w:color="auto"/>
        <w:left w:val="none" w:sz="0" w:space="0" w:color="auto"/>
        <w:bottom w:val="none" w:sz="0" w:space="0" w:color="auto"/>
        <w:right w:val="none" w:sz="0" w:space="0" w:color="auto"/>
      </w:divBdr>
    </w:div>
    <w:div w:id="793598991">
      <w:bodyDiv w:val="1"/>
      <w:marLeft w:val="0"/>
      <w:marRight w:val="0"/>
      <w:marTop w:val="0"/>
      <w:marBottom w:val="0"/>
      <w:divBdr>
        <w:top w:val="none" w:sz="0" w:space="0" w:color="auto"/>
        <w:left w:val="none" w:sz="0" w:space="0" w:color="auto"/>
        <w:bottom w:val="none" w:sz="0" w:space="0" w:color="auto"/>
        <w:right w:val="none" w:sz="0" w:space="0" w:color="auto"/>
      </w:divBdr>
    </w:div>
    <w:div w:id="800153561">
      <w:bodyDiv w:val="1"/>
      <w:marLeft w:val="0"/>
      <w:marRight w:val="0"/>
      <w:marTop w:val="0"/>
      <w:marBottom w:val="0"/>
      <w:divBdr>
        <w:top w:val="none" w:sz="0" w:space="0" w:color="auto"/>
        <w:left w:val="none" w:sz="0" w:space="0" w:color="auto"/>
        <w:bottom w:val="none" w:sz="0" w:space="0" w:color="auto"/>
        <w:right w:val="none" w:sz="0" w:space="0" w:color="auto"/>
      </w:divBdr>
    </w:div>
    <w:div w:id="803039950">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13373135">
      <w:bodyDiv w:val="1"/>
      <w:marLeft w:val="0"/>
      <w:marRight w:val="0"/>
      <w:marTop w:val="0"/>
      <w:marBottom w:val="0"/>
      <w:divBdr>
        <w:top w:val="none" w:sz="0" w:space="0" w:color="auto"/>
        <w:left w:val="none" w:sz="0" w:space="0" w:color="auto"/>
        <w:bottom w:val="none" w:sz="0" w:space="0" w:color="auto"/>
        <w:right w:val="none" w:sz="0" w:space="0" w:color="auto"/>
      </w:divBdr>
    </w:div>
    <w:div w:id="815798191">
      <w:bodyDiv w:val="1"/>
      <w:marLeft w:val="0"/>
      <w:marRight w:val="0"/>
      <w:marTop w:val="0"/>
      <w:marBottom w:val="0"/>
      <w:divBdr>
        <w:top w:val="none" w:sz="0" w:space="0" w:color="auto"/>
        <w:left w:val="none" w:sz="0" w:space="0" w:color="auto"/>
        <w:bottom w:val="none" w:sz="0" w:space="0" w:color="auto"/>
        <w:right w:val="none" w:sz="0" w:space="0" w:color="auto"/>
      </w:divBdr>
    </w:div>
    <w:div w:id="822543800">
      <w:bodyDiv w:val="1"/>
      <w:marLeft w:val="0"/>
      <w:marRight w:val="0"/>
      <w:marTop w:val="0"/>
      <w:marBottom w:val="0"/>
      <w:divBdr>
        <w:top w:val="none" w:sz="0" w:space="0" w:color="auto"/>
        <w:left w:val="none" w:sz="0" w:space="0" w:color="auto"/>
        <w:bottom w:val="none" w:sz="0" w:space="0" w:color="auto"/>
        <w:right w:val="none" w:sz="0" w:space="0" w:color="auto"/>
      </w:divBdr>
    </w:div>
    <w:div w:id="827747308">
      <w:bodyDiv w:val="1"/>
      <w:marLeft w:val="0"/>
      <w:marRight w:val="0"/>
      <w:marTop w:val="0"/>
      <w:marBottom w:val="0"/>
      <w:divBdr>
        <w:top w:val="none" w:sz="0" w:space="0" w:color="auto"/>
        <w:left w:val="none" w:sz="0" w:space="0" w:color="auto"/>
        <w:bottom w:val="none" w:sz="0" w:space="0" w:color="auto"/>
        <w:right w:val="none" w:sz="0" w:space="0" w:color="auto"/>
      </w:divBdr>
    </w:div>
    <w:div w:id="827785917">
      <w:bodyDiv w:val="1"/>
      <w:marLeft w:val="0"/>
      <w:marRight w:val="0"/>
      <w:marTop w:val="0"/>
      <w:marBottom w:val="0"/>
      <w:divBdr>
        <w:top w:val="none" w:sz="0" w:space="0" w:color="auto"/>
        <w:left w:val="none" w:sz="0" w:space="0" w:color="auto"/>
        <w:bottom w:val="none" w:sz="0" w:space="0" w:color="auto"/>
        <w:right w:val="none" w:sz="0" w:space="0" w:color="auto"/>
      </w:divBdr>
    </w:div>
    <w:div w:id="830220754">
      <w:bodyDiv w:val="1"/>
      <w:marLeft w:val="0"/>
      <w:marRight w:val="0"/>
      <w:marTop w:val="0"/>
      <w:marBottom w:val="0"/>
      <w:divBdr>
        <w:top w:val="none" w:sz="0" w:space="0" w:color="auto"/>
        <w:left w:val="none" w:sz="0" w:space="0" w:color="auto"/>
        <w:bottom w:val="none" w:sz="0" w:space="0" w:color="auto"/>
        <w:right w:val="none" w:sz="0" w:space="0" w:color="auto"/>
      </w:divBdr>
    </w:div>
    <w:div w:id="831677633">
      <w:bodyDiv w:val="1"/>
      <w:marLeft w:val="0"/>
      <w:marRight w:val="0"/>
      <w:marTop w:val="0"/>
      <w:marBottom w:val="0"/>
      <w:divBdr>
        <w:top w:val="none" w:sz="0" w:space="0" w:color="auto"/>
        <w:left w:val="none" w:sz="0" w:space="0" w:color="auto"/>
        <w:bottom w:val="none" w:sz="0" w:space="0" w:color="auto"/>
        <w:right w:val="none" w:sz="0" w:space="0" w:color="auto"/>
      </w:divBdr>
    </w:div>
    <w:div w:id="834951917">
      <w:bodyDiv w:val="1"/>
      <w:marLeft w:val="0"/>
      <w:marRight w:val="0"/>
      <w:marTop w:val="0"/>
      <w:marBottom w:val="0"/>
      <w:divBdr>
        <w:top w:val="none" w:sz="0" w:space="0" w:color="auto"/>
        <w:left w:val="none" w:sz="0" w:space="0" w:color="auto"/>
        <w:bottom w:val="none" w:sz="0" w:space="0" w:color="auto"/>
        <w:right w:val="none" w:sz="0" w:space="0" w:color="auto"/>
      </w:divBdr>
    </w:div>
    <w:div w:id="837310624">
      <w:bodyDiv w:val="1"/>
      <w:marLeft w:val="0"/>
      <w:marRight w:val="0"/>
      <w:marTop w:val="0"/>
      <w:marBottom w:val="0"/>
      <w:divBdr>
        <w:top w:val="none" w:sz="0" w:space="0" w:color="auto"/>
        <w:left w:val="none" w:sz="0" w:space="0" w:color="auto"/>
        <w:bottom w:val="none" w:sz="0" w:space="0" w:color="auto"/>
        <w:right w:val="none" w:sz="0" w:space="0" w:color="auto"/>
      </w:divBdr>
    </w:div>
    <w:div w:id="840654819">
      <w:bodyDiv w:val="1"/>
      <w:marLeft w:val="0"/>
      <w:marRight w:val="0"/>
      <w:marTop w:val="0"/>
      <w:marBottom w:val="0"/>
      <w:divBdr>
        <w:top w:val="none" w:sz="0" w:space="0" w:color="auto"/>
        <w:left w:val="none" w:sz="0" w:space="0" w:color="auto"/>
        <w:bottom w:val="none" w:sz="0" w:space="0" w:color="auto"/>
        <w:right w:val="none" w:sz="0" w:space="0" w:color="auto"/>
      </w:divBdr>
    </w:div>
    <w:div w:id="844247544">
      <w:bodyDiv w:val="1"/>
      <w:marLeft w:val="0"/>
      <w:marRight w:val="0"/>
      <w:marTop w:val="0"/>
      <w:marBottom w:val="0"/>
      <w:divBdr>
        <w:top w:val="none" w:sz="0" w:space="0" w:color="auto"/>
        <w:left w:val="none" w:sz="0" w:space="0" w:color="auto"/>
        <w:bottom w:val="none" w:sz="0" w:space="0" w:color="auto"/>
        <w:right w:val="none" w:sz="0" w:space="0" w:color="auto"/>
      </w:divBdr>
    </w:div>
    <w:div w:id="847256352">
      <w:bodyDiv w:val="1"/>
      <w:marLeft w:val="0"/>
      <w:marRight w:val="0"/>
      <w:marTop w:val="0"/>
      <w:marBottom w:val="0"/>
      <w:divBdr>
        <w:top w:val="none" w:sz="0" w:space="0" w:color="auto"/>
        <w:left w:val="none" w:sz="0" w:space="0" w:color="auto"/>
        <w:bottom w:val="none" w:sz="0" w:space="0" w:color="auto"/>
        <w:right w:val="none" w:sz="0" w:space="0" w:color="auto"/>
      </w:divBdr>
    </w:div>
    <w:div w:id="852450367">
      <w:bodyDiv w:val="1"/>
      <w:marLeft w:val="0"/>
      <w:marRight w:val="0"/>
      <w:marTop w:val="0"/>
      <w:marBottom w:val="0"/>
      <w:divBdr>
        <w:top w:val="none" w:sz="0" w:space="0" w:color="auto"/>
        <w:left w:val="none" w:sz="0" w:space="0" w:color="auto"/>
        <w:bottom w:val="none" w:sz="0" w:space="0" w:color="auto"/>
        <w:right w:val="none" w:sz="0" w:space="0" w:color="auto"/>
      </w:divBdr>
    </w:div>
    <w:div w:id="853763287">
      <w:bodyDiv w:val="1"/>
      <w:marLeft w:val="0"/>
      <w:marRight w:val="0"/>
      <w:marTop w:val="0"/>
      <w:marBottom w:val="0"/>
      <w:divBdr>
        <w:top w:val="none" w:sz="0" w:space="0" w:color="auto"/>
        <w:left w:val="none" w:sz="0" w:space="0" w:color="auto"/>
        <w:bottom w:val="none" w:sz="0" w:space="0" w:color="auto"/>
        <w:right w:val="none" w:sz="0" w:space="0" w:color="auto"/>
      </w:divBdr>
    </w:div>
    <w:div w:id="854073883">
      <w:bodyDiv w:val="1"/>
      <w:marLeft w:val="0"/>
      <w:marRight w:val="0"/>
      <w:marTop w:val="0"/>
      <w:marBottom w:val="0"/>
      <w:divBdr>
        <w:top w:val="none" w:sz="0" w:space="0" w:color="auto"/>
        <w:left w:val="none" w:sz="0" w:space="0" w:color="auto"/>
        <w:bottom w:val="none" w:sz="0" w:space="0" w:color="auto"/>
        <w:right w:val="none" w:sz="0" w:space="0" w:color="auto"/>
      </w:divBdr>
    </w:div>
    <w:div w:id="855004641">
      <w:bodyDiv w:val="1"/>
      <w:marLeft w:val="0"/>
      <w:marRight w:val="0"/>
      <w:marTop w:val="0"/>
      <w:marBottom w:val="0"/>
      <w:divBdr>
        <w:top w:val="none" w:sz="0" w:space="0" w:color="auto"/>
        <w:left w:val="none" w:sz="0" w:space="0" w:color="auto"/>
        <w:bottom w:val="none" w:sz="0" w:space="0" w:color="auto"/>
        <w:right w:val="none" w:sz="0" w:space="0" w:color="auto"/>
      </w:divBdr>
    </w:div>
    <w:div w:id="856577002">
      <w:bodyDiv w:val="1"/>
      <w:marLeft w:val="0"/>
      <w:marRight w:val="0"/>
      <w:marTop w:val="0"/>
      <w:marBottom w:val="0"/>
      <w:divBdr>
        <w:top w:val="none" w:sz="0" w:space="0" w:color="auto"/>
        <w:left w:val="none" w:sz="0" w:space="0" w:color="auto"/>
        <w:bottom w:val="none" w:sz="0" w:space="0" w:color="auto"/>
        <w:right w:val="none" w:sz="0" w:space="0" w:color="auto"/>
      </w:divBdr>
    </w:div>
    <w:div w:id="858203735">
      <w:bodyDiv w:val="1"/>
      <w:marLeft w:val="0"/>
      <w:marRight w:val="0"/>
      <w:marTop w:val="0"/>
      <w:marBottom w:val="0"/>
      <w:divBdr>
        <w:top w:val="none" w:sz="0" w:space="0" w:color="auto"/>
        <w:left w:val="none" w:sz="0" w:space="0" w:color="auto"/>
        <w:bottom w:val="none" w:sz="0" w:space="0" w:color="auto"/>
        <w:right w:val="none" w:sz="0" w:space="0" w:color="auto"/>
      </w:divBdr>
    </w:div>
    <w:div w:id="858734039">
      <w:bodyDiv w:val="1"/>
      <w:marLeft w:val="0"/>
      <w:marRight w:val="0"/>
      <w:marTop w:val="0"/>
      <w:marBottom w:val="0"/>
      <w:divBdr>
        <w:top w:val="none" w:sz="0" w:space="0" w:color="auto"/>
        <w:left w:val="none" w:sz="0" w:space="0" w:color="auto"/>
        <w:bottom w:val="none" w:sz="0" w:space="0" w:color="auto"/>
        <w:right w:val="none" w:sz="0" w:space="0" w:color="auto"/>
      </w:divBdr>
    </w:div>
    <w:div w:id="860515052">
      <w:bodyDiv w:val="1"/>
      <w:marLeft w:val="0"/>
      <w:marRight w:val="0"/>
      <w:marTop w:val="0"/>
      <w:marBottom w:val="0"/>
      <w:divBdr>
        <w:top w:val="none" w:sz="0" w:space="0" w:color="auto"/>
        <w:left w:val="none" w:sz="0" w:space="0" w:color="auto"/>
        <w:bottom w:val="none" w:sz="0" w:space="0" w:color="auto"/>
        <w:right w:val="none" w:sz="0" w:space="0" w:color="auto"/>
      </w:divBdr>
    </w:div>
    <w:div w:id="864485774">
      <w:bodyDiv w:val="1"/>
      <w:marLeft w:val="0"/>
      <w:marRight w:val="0"/>
      <w:marTop w:val="0"/>
      <w:marBottom w:val="0"/>
      <w:divBdr>
        <w:top w:val="none" w:sz="0" w:space="0" w:color="auto"/>
        <w:left w:val="none" w:sz="0" w:space="0" w:color="auto"/>
        <w:bottom w:val="none" w:sz="0" w:space="0" w:color="auto"/>
        <w:right w:val="none" w:sz="0" w:space="0" w:color="auto"/>
      </w:divBdr>
    </w:div>
    <w:div w:id="866678710">
      <w:bodyDiv w:val="1"/>
      <w:marLeft w:val="0"/>
      <w:marRight w:val="0"/>
      <w:marTop w:val="0"/>
      <w:marBottom w:val="0"/>
      <w:divBdr>
        <w:top w:val="none" w:sz="0" w:space="0" w:color="auto"/>
        <w:left w:val="none" w:sz="0" w:space="0" w:color="auto"/>
        <w:bottom w:val="none" w:sz="0" w:space="0" w:color="auto"/>
        <w:right w:val="none" w:sz="0" w:space="0" w:color="auto"/>
      </w:divBdr>
    </w:div>
    <w:div w:id="867334691">
      <w:bodyDiv w:val="1"/>
      <w:marLeft w:val="0"/>
      <w:marRight w:val="0"/>
      <w:marTop w:val="0"/>
      <w:marBottom w:val="0"/>
      <w:divBdr>
        <w:top w:val="none" w:sz="0" w:space="0" w:color="auto"/>
        <w:left w:val="none" w:sz="0" w:space="0" w:color="auto"/>
        <w:bottom w:val="none" w:sz="0" w:space="0" w:color="auto"/>
        <w:right w:val="none" w:sz="0" w:space="0" w:color="auto"/>
      </w:divBdr>
    </w:div>
    <w:div w:id="872965160">
      <w:bodyDiv w:val="1"/>
      <w:marLeft w:val="0"/>
      <w:marRight w:val="0"/>
      <w:marTop w:val="0"/>
      <w:marBottom w:val="0"/>
      <w:divBdr>
        <w:top w:val="none" w:sz="0" w:space="0" w:color="auto"/>
        <w:left w:val="none" w:sz="0" w:space="0" w:color="auto"/>
        <w:bottom w:val="none" w:sz="0" w:space="0" w:color="auto"/>
        <w:right w:val="none" w:sz="0" w:space="0" w:color="auto"/>
      </w:divBdr>
    </w:div>
    <w:div w:id="874777682">
      <w:bodyDiv w:val="1"/>
      <w:marLeft w:val="0"/>
      <w:marRight w:val="0"/>
      <w:marTop w:val="0"/>
      <w:marBottom w:val="0"/>
      <w:divBdr>
        <w:top w:val="none" w:sz="0" w:space="0" w:color="auto"/>
        <w:left w:val="none" w:sz="0" w:space="0" w:color="auto"/>
        <w:bottom w:val="none" w:sz="0" w:space="0" w:color="auto"/>
        <w:right w:val="none" w:sz="0" w:space="0" w:color="auto"/>
      </w:divBdr>
    </w:div>
    <w:div w:id="875001391">
      <w:bodyDiv w:val="1"/>
      <w:marLeft w:val="0"/>
      <w:marRight w:val="0"/>
      <w:marTop w:val="0"/>
      <w:marBottom w:val="0"/>
      <w:divBdr>
        <w:top w:val="none" w:sz="0" w:space="0" w:color="auto"/>
        <w:left w:val="none" w:sz="0" w:space="0" w:color="auto"/>
        <w:bottom w:val="none" w:sz="0" w:space="0" w:color="auto"/>
        <w:right w:val="none" w:sz="0" w:space="0" w:color="auto"/>
      </w:divBdr>
    </w:div>
    <w:div w:id="876429357">
      <w:bodyDiv w:val="1"/>
      <w:marLeft w:val="0"/>
      <w:marRight w:val="0"/>
      <w:marTop w:val="0"/>
      <w:marBottom w:val="0"/>
      <w:divBdr>
        <w:top w:val="none" w:sz="0" w:space="0" w:color="auto"/>
        <w:left w:val="none" w:sz="0" w:space="0" w:color="auto"/>
        <w:bottom w:val="none" w:sz="0" w:space="0" w:color="auto"/>
        <w:right w:val="none" w:sz="0" w:space="0" w:color="auto"/>
      </w:divBdr>
    </w:div>
    <w:div w:id="880752208">
      <w:bodyDiv w:val="1"/>
      <w:marLeft w:val="0"/>
      <w:marRight w:val="0"/>
      <w:marTop w:val="0"/>
      <w:marBottom w:val="0"/>
      <w:divBdr>
        <w:top w:val="none" w:sz="0" w:space="0" w:color="auto"/>
        <w:left w:val="none" w:sz="0" w:space="0" w:color="auto"/>
        <w:bottom w:val="none" w:sz="0" w:space="0" w:color="auto"/>
        <w:right w:val="none" w:sz="0" w:space="0" w:color="auto"/>
      </w:divBdr>
    </w:div>
    <w:div w:id="882788956">
      <w:bodyDiv w:val="1"/>
      <w:marLeft w:val="0"/>
      <w:marRight w:val="0"/>
      <w:marTop w:val="0"/>
      <w:marBottom w:val="0"/>
      <w:divBdr>
        <w:top w:val="none" w:sz="0" w:space="0" w:color="auto"/>
        <w:left w:val="none" w:sz="0" w:space="0" w:color="auto"/>
        <w:bottom w:val="none" w:sz="0" w:space="0" w:color="auto"/>
        <w:right w:val="none" w:sz="0" w:space="0" w:color="auto"/>
      </w:divBdr>
    </w:div>
    <w:div w:id="883638820">
      <w:bodyDiv w:val="1"/>
      <w:marLeft w:val="0"/>
      <w:marRight w:val="0"/>
      <w:marTop w:val="0"/>
      <w:marBottom w:val="0"/>
      <w:divBdr>
        <w:top w:val="none" w:sz="0" w:space="0" w:color="auto"/>
        <w:left w:val="none" w:sz="0" w:space="0" w:color="auto"/>
        <w:bottom w:val="none" w:sz="0" w:space="0" w:color="auto"/>
        <w:right w:val="none" w:sz="0" w:space="0" w:color="auto"/>
      </w:divBdr>
    </w:div>
    <w:div w:id="888228169">
      <w:bodyDiv w:val="1"/>
      <w:marLeft w:val="0"/>
      <w:marRight w:val="0"/>
      <w:marTop w:val="0"/>
      <w:marBottom w:val="0"/>
      <w:divBdr>
        <w:top w:val="none" w:sz="0" w:space="0" w:color="auto"/>
        <w:left w:val="none" w:sz="0" w:space="0" w:color="auto"/>
        <w:bottom w:val="none" w:sz="0" w:space="0" w:color="auto"/>
        <w:right w:val="none" w:sz="0" w:space="0" w:color="auto"/>
      </w:divBdr>
    </w:div>
    <w:div w:id="888956102">
      <w:bodyDiv w:val="1"/>
      <w:marLeft w:val="0"/>
      <w:marRight w:val="0"/>
      <w:marTop w:val="0"/>
      <w:marBottom w:val="0"/>
      <w:divBdr>
        <w:top w:val="none" w:sz="0" w:space="0" w:color="auto"/>
        <w:left w:val="none" w:sz="0" w:space="0" w:color="auto"/>
        <w:bottom w:val="none" w:sz="0" w:space="0" w:color="auto"/>
        <w:right w:val="none" w:sz="0" w:space="0" w:color="auto"/>
      </w:divBdr>
    </w:div>
    <w:div w:id="890917634">
      <w:bodyDiv w:val="1"/>
      <w:marLeft w:val="0"/>
      <w:marRight w:val="0"/>
      <w:marTop w:val="0"/>
      <w:marBottom w:val="0"/>
      <w:divBdr>
        <w:top w:val="none" w:sz="0" w:space="0" w:color="auto"/>
        <w:left w:val="none" w:sz="0" w:space="0" w:color="auto"/>
        <w:bottom w:val="none" w:sz="0" w:space="0" w:color="auto"/>
        <w:right w:val="none" w:sz="0" w:space="0" w:color="auto"/>
      </w:divBdr>
    </w:div>
    <w:div w:id="892740489">
      <w:bodyDiv w:val="1"/>
      <w:marLeft w:val="0"/>
      <w:marRight w:val="0"/>
      <w:marTop w:val="0"/>
      <w:marBottom w:val="0"/>
      <w:divBdr>
        <w:top w:val="none" w:sz="0" w:space="0" w:color="auto"/>
        <w:left w:val="none" w:sz="0" w:space="0" w:color="auto"/>
        <w:bottom w:val="none" w:sz="0" w:space="0" w:color="auto"/>
        <w:right w:val="none" w:sz="0" w:space="0" w:color="auto"/>
      </w:divBdr>
    </w:div>
    <w:div w:id="896745036">
      <w:bodyDiv w:val="1"/>
      <w:marLeft w:val="0"/>
      <w:marRight w:val="0"/>
      <w:marTop w:val="0"/>
      <w:marBottom w:val="0"/>
      <w:divBdr>
        <w:top w:val="none" w:sz="0" w:space="0" w:color="auto"/>
        <w:left w:val="none" w:sz="0" w:space="0" w:color="auto"/>
        <w:bottom w:val="none" w:sz="0" w:space="0" w:color="auto"/>
        <w:right w:val="none" w:sz="0" w:space="0" w:color="auto"/>
      </w:divBdr>
    </w:div>
    <w:div w:id="896820644">
      <w:bodyDiv w:val="1"/>
      <w:marLeft w:val="0"/>
      <w:marRight w:val="0"/>
      <w:marTop w:val="0"/>
      <w:marBottom w:val="0"/>
      <w:divBdr>
        <w:top w:val="none" w:sz="0" w:space="0" w:color="auto"/>
        <w:left w:val="none" w:sz="0" w:space="0" w:color="auto"/>
        <w:bottom w:val="none" w:sz="0" w:space="0" w:color="auto"/>
        <w:right w:val="none" w:sz="0" w:space="0" w:color="auto"/>
      </w:divBdr>
    </w:div>
    <w:div w:id="898827806">
      <w:bodyDiv w:val="1"/>
      <w:marLeft w:val="0"/>
      <w:marRight w:val="0"/>
      <w:marTop w:val="0"/>
      <w:marBottom w:val="0"/>
      <w:divBdr>
        <w:top w:val="none" w:sz="0" w:space="0" w:color="auto"/>
        <w:left w:val="none" w:sz="0" w:space="0" w:color="auto"/>
        <w:bottom w:val="none" w:sz="0" w:space="0" w:color="auto"/>
        <w:right w:val="none" w:sz="0" w:space="0" w:color="auto"/>
      </w:divBdr>
    </w:div>
    <w:div w:id="899249846">
      <w:bodyDiv w:val="1"/>
      <w:marLeft w:val="0"/>
      <w:marRight w:val="0"/>
      <w:marTop w:val="0"/>
      <w:marBottom w:val="0"/>
      <w:divBdr>
        <w:top w:val="none" w:sz="0" w:space="0" w:color="auto"/>
        <w:left w:val="none" w:sz="0" w:space="0" w:color="auto"/>
        <w:bottom w:val="none" w:sz="0" w:space="0" w:color="auto"/>
        <w:right w:val="none" w:sz="0" w:space="0" w:color="auto"/>
      </w:divBdr>
    </w:div>
    <w:div w:id="900167680">
      <w:bodyDiv w:val="1"/>
      <w:marLeft w:val="0"/>
      <w:marRight w:val="0"/>
      <w:marTop w:val="0"/>
      <w:marBottom w:val="0"/>
      <w:divBdr>
        <w:top w:val="none" w:sz="0" w:space="0" w:color="auto"/>
        <w:left w:val="none" w:sz="0" w:space="0" w:color="auto"/>
        <w:bottom w:val="none" w:sz="0" w:space="0" w:color="auto"/>
        <w:right w:val="none" w:sz="0" w:space="0" w:color="auto"/>
      </w:divBdr>
    </w:div>
    <w:div w:id="900794514">
      <w:bodyDiv w:val="1"/>
      <w:marLeft w:val="0"/>
      <w:marRight w:val="0"/>
      <w:marTop w:val="0"/>
      <w:marBottom w:val="0"/>
      <w:divBdr>
        <w:top w:val="none" w:sz="0" w:space="0" w:color="auto"/>
        <w:left w:val="none" w:sz="0" w:space="0" w:color="auto"/>
        <w:bottom w:val="none" w:sz="0" w:space="0" w:color="auto"/>
        <w:right w:val="none" w:sz="0" w:space="0" w:color="auto"/>
      </w:divBdr>
    </w:div>
    <w:div w:id="901059031">
      <w:bodyDiv w:val="1"/>
      <w:marLeft w:val="0"/>
      <w:marRight w:val="0"/>
      <w:marTop w:val="0"/>
      <w:marBottom w:val="0"/>
      <w:divBdr>
        <w:top w:val="none" w:sz="0" w:space="0" w:color="auto"/>
        <w:left w:val="none" w:sz="0" w:space="0" w:color="auto"/>
        <w:bottom w:val="none" w:sz="0" w:space="0" w:color="auto"/>
        <w:right w:val="none" w:sz="0" w:space="0" w:color="auto"/>
      </w:divBdr>
    </w:div>
    <w:div w:id="901717686">
      <w:bodyDiv w:val="1"/>
      <w:marLeft w:val="0"/>
      <w:marRight w:val="0"/>
      <w:marTop w:val="0"/>
      <w:marBottom w:val="0"/>
      <w:divBdr>
        <w:top w:val="none" w:sz="0" w:space="0" w:color="auto"/>
        <w:left w:val="none" w:sz="0" w:space="0" w:color="auto"/>
        <w:bottom w:val="none" w:sz="0" w:space="0" w:color="auto"/>
        <w:right w:val="none" w:sz="0" w:space="0" w:color="auto"/>
      </w:divBdr>
    </w:div>
    <w:div w:id="903877263">
      <w:bodyDiv w:val="1"/>
      <w:marLeft w:val="0"/>
      <w:marRight w:val="0"/>
      <w:marTop w:val="0"/>
      <w:marBottom w:val="0"/>
      <w:divBdr>
        <w:top w:val="none" w:sz="0" w:space="0" w:color="auto"/>
        <w:left w:val="none" w:sz="0" w:space="0" w:color="auto"/>
        <w:bottom w:val="none" w:sz="0" w:space="0" w:color="auto"/>
        <w:right w:val="none" w:sz="0" w:space="0" w:color="auto"/>
      </w:divBdr>
    </w:div>
    <w:div w:id="908880389">
      <w:bodyDiv w:val="1"/>
      <w:marLeft w:val="0"/>
      <w:marRight w:val="0"/>
      <w:marTop w:val="0"/>
      <w:marBottom w:val="0"/>
      <w:divBdr>
        <w:top w:val="none" w:sz="0" w:space="0" w:color="auto"/>
        <w:left w:val="none" w:sz="0" w:space="0" w:color="auto"/>
        <w:bottom w:val="none" w:sz="0" w:space="0" w:color="auto"/>
        <w:right w:val="none" w:sz="0" w:space="0" w:color="auto"/>
      </w:divBdr>
    </w:div>
    <w:div w:id="911499646">
      <w:bodyDiv w:val="1"/>
      <w:marLeft w:val="0"/>
      <w:marRight w:val="0"/>
      <w:marTop w:val="0"/>
      <w:marBottom w:val="0"/>
      <w:divBdr>
        <w:top w:val="none" w:sz="0" w:space="0" w:color="auto"/>
        <w:left w:val="none" w:sz="0" w:space="0" w:color="auto"/>
        <w:bottom w:val="none" w:sz="0" w:space="0" w:color="auto"/>
        <w:right w:val="none" w:sz="0" w:space="0" w:color="auto"/>
      </w:divBdr>
    </w:div>
    <w:div w:id="916590670">
      <w:bodyDiv w:val="1"/>
      <w:marLeft w:val="0"/>
      <w:marRight w:val="0"/>
      <w:marTop w:val="0"/>
      <w:marBottom w:val="0"/>
      <w:divBdr>
        <w:top w:val="none" w:sz="0" w:space="0" w:color="auto"/>
        <w:left w:val="none" w:sz="0" w:space="0" w:color="auto"/>
        <w:bottom w:val="none" w:sz="0" w:space="0" w:color="auto"/>
        <w:right w:val="none" w:sz="0" w:space="0" w:color="auto"/>
      </w:divBdr>
    </w:div>
    <w:div w:id="926425199">
      <w:bodyDiv w:val="1"/>
      <w:marLeft w:val="0"/>
      <w:marRight w:val="0"/>
      <w:marTop w:val="0"/>
      <w:marBottom w:val="0"/>
      <w:divBdr>
        <w:top w:val="none" w:sz="0" w:space="0" w:color="auto"/>
        <w:left w:val="none" w:sz="0" w:space="0" w:color="auto"/>
        <w:bottom w:val="none" w:sz="0" w:space="0" w:color="auto"/>
        <w:right w:val="none" w:sz="0" w:space="0" w:color="auto"/>
      </w:divBdr>
    </w:div>
    <w:div w:id="928348494">
      <w:bodyDiv w:val="1"/>
      <w:marLeft w:val="0"/>
      <w:marRight w:val="0"/>
      <w:marTop w:val="0"/>
      <w:marBottom w:val="0"/>
      <w:divBdr>
        <w:top w:val="none" w:sz="0" w:space="0" w:color="auto"/>
        <w:left w:val="none" w:sz="0" w:space="0" w:color="auto"/>
        <w:bottom w:val="none" w:sz="0" w:space="0" w:color="auto"/>
        <w:right w:val="none" w:sz="0" w:space="0" w:color="auto"/>
      </w:divBdr>
    </w:div>
    <w:div w:id="931821598">
      <w:bodyDiv w:val="1"/>
      <w:marLeft w:val="0"/>
      <w:marRight w:val="0"/>
      <w:marTop w:val="0"/>
      <w:marBottom w:val="0"/>
      <w:divBdr>
        <w:top w:val="none" w:sz="0" w:space="0" w:color="auto"/>
        <w:left w:val="none" w:sz="0" w:space="0" w:color="auto"/>
        <w:bottom w:val="none" w:sz="0" w:space="0" w:color="auto"/>
        <w:right w:val="none" w:sz="0" w:space="0" w:color="auto"/>
      </w:divBdr>
    </w:div>
    <w:div w:id="935332152">
      <w:bodyDiv w:val="1"/>
      <w:marLeft w:val="0"/>
      <w:marRight w:val="0"/>
      <w:marTop w:val="0"/>
      <w:marBottom w:val="0"/>
      <w:divBdr>
        <w:top w:val="none" w:sz="0" w:space="0" w:color="auto"/>
        <w:left w:val="none" w:sz="0" w:space="0" w:color="auto"/>
        <w:bottom w:val="none" w:sz="0" w:space="0" w:color="auto"/>
        <w:right w:val="none" w:sz="0" w:space="0" w:color="auto"/>
      </w:divBdr>
    </w:div>
    <w:div w:id="935673868">
      <w:bodyDiv w:val="1"/>
      <w:marLeft w:val="0"/>
      <w:marRight w:val="0"/>
      <w:marTop w:val="0"/>
      <w:marBottom w:val="0"/>
      <w:divBdr>
        <w:top w:val="none" w:sz="0" w:space="0" w:color="auto"/>
        <w:left w:val="none" w:sz="0" w:space="0" w:color="auto"/>
        <w:bottom w:val="none" w:sz="0" w:space="0" w:color="auto"/>
        <w:right w:val="none" w:sz="0" w:space="0" w:color="auto"/>
      </w:divBdr>
    </w:div>
    <w:div w:id="940717999">
      <w:bodyDiv w:val="1"/>
      <w:marLeft w:val="0"/>
      <w:marRight w:val="0"/>
      <w:marTop w:val="0"/>
      <w:marBottom w:val="0"/>
      <w:divBdr>
        <w:top w:val="none" w:sz="0" w:space="0" w:color="auto"/>
        <w:left w:val="none" w:sz="0" w:space="0" w:color="auto"/>
        <w:bottom w:val="none" w:sz="0" w:space="0" w:color="auto"/>
        <w:right w:val="none" w:sz="0" w:space="0" w:color="auto"/>
      </w:divBdr>
    </w:div>
    <w:div w:id="942423548">
      <w:bodyDiv w:val="1"/>
      <w:marLeft w:val="0"/>
      <w:marRight w:val="0"/>
      <w:marTop w:val="0"/>
      <w:marBottom w:val="0"/>
      <w:divBdr>
        <w:top w:val="none" w:sz="0" w:space="0" w:color="auto"/>
        <w:left w:val="none" w:sz="0" w:space="0" w:color="auto"/>
        <w:bottom w:val="none" w:sz="0" w:space="0" w:color="auto"/>
        <w:right w:val="none" w:sz="0" w:space="0" w:color="auto"/>
      </w:divBdr>
    </w:div>
    <w:div w:id="943735025">
      <w:bodyDiv w:val="1"/>
      <w:marLeft w:val="0"/>
      <w:marRight w:val="0"/>
      <w:marTop w:val="0"/>
      <w:marBottom w:val="0"/>
      <w:divBdr>
        <w:top w:val="none" w:sz="0" w:space="0" w:color="auto"/>
        <w:left w:val="none" w:sz="0" w:space="0" w:color="auto"/>
        <w:bottom w:val="none" w:sz="0" w:space="0" w:color="auto"/>
        <w:right w:val="none" w:sz="0" w:space="0" w:color="auto"/>
      </w:divBdr>
    </w:div>
    <w:div w:id="944069712">
      <w:bodyDiv w:val="1"/>
      <w:marLeft w:val="0"/>
      <w:marRight w:val="0"/>
      <w:marTop w:val="0"/>
      <w:marBottom w:val="0"/>
      <w:divBdr>
        <w:top w:val="none" w:sz="0" w:space="0" w:color="auto"/>
        <w:left w:val="none" w:sz="0" w:space="0" w:color="auto"/>
        <w:bottom w:val="none" w:sz="0" w:space="0" w:color="auto"/>
        <w:right w:val="none" w:sz="0" w:space="0" w:color="auto"/>
      </w:divBdr>
    </w:div>
    <w:div w:id="944654771">
      <w:bodyDiv w:val="1"/>
      <w:marLeft w:val="0"/>
      <w:marRight w:val="0"/>
      <w:marTop w:val="0"/>
      <w:marBottom w:val="0"/>
      <w:divBdr>
        <w:top w:val="none" w:sz="0" w:space="0" w:color="auto"/>
        <w:left w:val="none" w:sz="0" w:space="0" w:color="auto"/>
        <w:bottom w:val="none" w:sz="0" w:space="0" w:color="auto"/>
        <w:right w:val="none" w:sz="0" w:space="0" w:color="auto"/>
      </w:divBdr>
    </w:div>
    <w:div w:id="949509196">
      <w:bodyDiv w:val="1"/>
      <w:marLeft w:val="0"/>
      <w:marRight w:val="0"/>
      <w:marTop w:val="0"/>
      <w:marBottom w:val="0"/>
      <w:divBdr>
        <w:top w:val="none" w:sz="0" w:space="0" w:color="auto"/>
        <w:left w:val="none" w:sz="0" w:space="0" w:color="auto"/>
        <w:bottom w:val="none" w:sz="0" w:space="0" w:color="auto"/>
        <w:right w:val="none" w:sz="0" w:space="0" w:color="auto"/>
      </w:divBdr>
    </w:div>
    <w:div w:id="951666353">
      <w:bodyDiv w:val="1"/>
      <w:marLeft w:val="0"/>
      <w:marRight w:val="0"/>
      <w:marTop w:val="0"/>
      <w:marBottom w:val="0"/>
      <w:divBdr>
        <w:top w:val="none" w:sz="0" w:space="0" w:color="auto"/>
        <w:left w:val="none" w:sz="0" w:space="0" w:color="auto"/>
        <w:bottom w:val="none" w:sz="0" w:space="0" w:color="auto"/>
        <w:right w:val="none" w:sz="0" w:space="0" w:color="auto"/>
      </w:divBdr>
    </w:div>
    <w:div w:id="959339129">
      <w:bodyDiv w:val="1"/>
      <w:marLeft w:val="0"/>
      <w:marRight w:val="0"/>
      <w:marTop w:val="0"/>
      <w:marBottom w:val="0"/>
      <w:divBdr>
        <w:top w:val="none" w:sz="0" w:space="0" w:color="auto"/>
        <w:left w:val="none" w:sz="0" w:space="0" w:color="auto"/>
        <w:bottom w:val="none" w:sz="0" w:space="0" w:color="auto"/>
        <w:right w:val="none" w:sz="0" w:space="0" w:color="auto"/>
      </w:divBdr>
    </w:div>
    <w:div w:id="962032890">
      <w:bodyDiv w:val="1"/>
      <w:marLeft w:val="0"/>
      <w:marRight w:val="0"/>
      <w:marTop w:val="0"/>
      <w:marBottom w:val="0"/>
      <w:divBdr>
        <w:top w:val="none" w:sz="0" w:space="0" w:color="auto"/>
        <w:left w:val="none" w:sz="0" w:space="0" w:color="auto"/>
        <w:bottom w:val="none" w:sz="0" w:space="0" w:color="auto"/>
        <w:right w:val="none" w:sz="0" w:space="0" w:color="auto"/>
      </w:divBdr>
    </w:div>
    <w:div w:id="962272616">
      <w:bodyDiv w:val="1"/>
      <w:marLeft w:val="0"/>
      <w:marRight w:val="0"/>
      <w:marTop w:val="0"/>
      <w:marBottom w:val="0"/>
      <w:divBdr>
        <w:top w:val="none" w:sz="0" w:space="0" w:color="auto"/>
        <w:left w:val="none" w:sz="0" w:space="0" w:color="auto"/>
        <w:bottom w:val="none" w:sz="0" w:space="0" w:color="auto"/>
        <w:right w:val="none" w:sz="0" w:space="0" w:color="auto"/>
      </w:divBdr>
    </w:div>
    <w:div w:id="963585525">
      <w:bodyDiv w:val="1"/>
      <w:marLeft w:val="0"/>
      <w:marRight w:val="0"/>
      <w:marTop w:val="0"/>
      <w:marBottom w:val="0"/>
      <w:divBdr>
        <w:top w:val="none" w:sz="0" w:space="0" w:color="auto"/>
        <w:left w:val="none" w:sz="0" w:space="0" w:color="auto"/>
        <w:bottom w:val="none" w:sz="0" w:space="0" w:color="auto"/>
        <w:right w:val="none" w:sz="0" w:space="0" w:color="auto"/>
      </w:divBdr>
    </w:div>
    <w:div w:id="964384525">
      <w:bodyDiv w:val="1"/>
      <w:marLeft w:val="0"/>
      <w:marRight w:val="0"/>
      <w:marTop w:val="0"/>
      <w:marBottom w:val="0"/>
      <w:divBdr>
        <w:top w:val="none" w:sz="0" w:space="0" w:color="auto"/>
        <w:left w:val="none" w:sz="0" w:space="0" w:color="auto"/>
        <w:bottom w:val="none" w:sz="0" w:space="0" w:color="auto"/>
        <w:right w:val="none" w:sz="0" w:space="0" w:color="auto"/>
      </w:divBdr>
    </w:div>
    <w:div w:id="965701384">
      <w:bodyDiv w:val="1"/>
      <w:marLeft w:val="0"/>
      <w:marRight w:val="0"/>
      <w:marTop w:val="0"/>
      <w:marBottom w:val="0"/>
      <w:divBdr>
        <w:top w:val="none" w:sz="0" w:space="0" w:color="auto"/>
        <w:left w:val="none" w:sz="0" w:space="0" w:color="auto"/>
        <w:bottom w:val="none" w:sz="0" w:space="0" w:color="auto"/>
        <w:right w:val="none" w:sz="0" w:space="0" w:color="auto"/>
      </w:divBdr>
    </w:div>
    <w:div w:id="966551350">
      <w:bodyDiv w:val="1"/>
      <w:marLeft w:val="0"/>
      <w:marRight w:val="0"/>
      <w:marTop w:val="0"/>
      <w:marBottom w:val="0"/>
      <w:divBdr>
        <w:top w:val="none" w:sz="0" w:space="0" w:color="auto"/>
        <w:left w:val="none" w:sz="0" w:space="0" w:color="auto"/>
        <w:bottom w:val="none" w:sz="0" w:space="0" w:color="auto"/>
        <w:right w:val="none" w:sz="0" w:space="0" w:color="auto"/>
      </w:divBdr>
    </w:div>
    <w:div w:id="966819097">
      <w:bodyDiv w:val="1"/>
      <w:marLeft w:val="0"/>
      <w:marRight w:val="0"/>
      <w:marTop w:val="0"/>
      <w:marBottom w:val="0"/>
      <w:divBdr>
        <w:top w:val="none" w:sz="0" w:space="0" w:color="auto"/>
        <w:left w:val="none" w:sz="0" w:space="0" w:color="auto"/>
        <w:bottom w:val="none" w:sz="0" w:space="0" w:color="auto"/>
        <w:right w:val="none" w:sz="0" w:space="0" w:color="auto"/>
      </w:divBdr>
    </w:div>
    <w:div w:id="968827787">
      <w:bodyDiv w:val="1"/>
      <w:marLeft w:val="0"/>
      <w:marRight w:val="0"/>
      <w:marTop w:val="0"/>
      <w:marBottom w:val="0"/>
      <w:divBdr>
        <w:top w:val="none" w:sz="0" w:space="0" w:color="auto"/>
        <w:left w:val="none" w:sz="0" w:space="0" w:color="auto"/>
        <w:bottom w:val="none" w:sz="0" w:space="0" w:color="auto"/>
        <w:right w:val="none" w:sz="0" w:space="0" w:color="auto"/>
      </w:divBdr>
    </w:div>
    <w:div w:id="970329097">
      <w:bodyDiv w:val="1"/>
      <w:marLeft w:val="0"/>
      <w:marRight w:val="0"/>
      <w:marTop w:val="0"/>
      <w:marBottom w:val="0"/>
      <w:divBdr>
        <w:top w:val="none" w:sz="0" w:space="0" w:color="auto"/>
        <w:left w:val="none" w:sz="0" w:space="0" w:color="auto"/>
        <w:bottom w:val="none" w:sz="0" w:space="0" w:color="auto"/>
        <w:right w:val="none" w:sz="0" w:space="0" w:color="auto"/>
      </w:divBdr>
    </w:div>
    <w:div w:id="972952751">
      <w:bodyDiv w:val="1"/>
      <w:marLeft w:val="0"/>
      <w:marRight w:val="0"/>
      <w:marTop w:val="0"/>
      <w:marBottom w:val="0"/>
      <w:divBdr>
        <w:top w:val="none" w:sz="0" w:space="0" w:color="auto"/>
        <w:left w:val="none" w:sz="0" w:space="0" w:color="auto"/>
        <w:bottom w:val="none" w:sz="0" w:space="0" w:color="auto"/>
        <w:right w:val="none" w:sz="0" w:space="0" w:color="auto"/>
      </w:divBdr>
    </w:div>
    <w:div w:id="974791819">
      <w:bodyDiv w:val="1"/>
      <w:marLeft w:val="0"/>
      <w:marRight w:val="0"/>
      <w:marTop w:val="0"/>
      <w:marBottom w:val="0"/>
      <w:divBdr>
        <w:top w:val="none" w:sz="0" w:space="0" w:color="auto"/>
        <w:left w:val="none" w:sz="0" w:space="0" w:color="auto"/>
        <w:bottom w:val="none" w:sz="0" w:space="0" w:color="auto"/>
        <w:right w:val="none" w:sz="0" w:space="0" w:color="auto"/>
      </w:divBdr>
    </w:div>
    <w:div w:id="981471294">
      <w:bodyDiv w:val="1"/>
      <w:marLeft w:val="0"/>
      <w:marRight w:val="0"/>
      <w:marTop w:val="0"/>
      <w:marBottom w:val="0"/>
      <w:divBdr>
        <w:top w:val="none" w:sz="0" w:space="0" w:color="auto"/>
        <w:left w:val="none" w:sz="0" w:space="0" w:color="auto"/>
        <w:bottom w:val="none" w:sz="0" w:space="0" w:color="auto"/>
        <w:right w:val="none" w:sz="0" w:space="0" w:color="auto"/>
      </w:divBdr>
    </w:div>
    <w:div w:id="982078298">
      <w:bodyDiv w:val="1"/>
      <w:marLeft w:val="0"/>
      <w:marRight w:val="0"/>
      <w:marTop w:val="0"/>
      <w:marBottom w:val="0"/>
      <w:divBdr>
        <w:top w:val="none" w:sz="0" w:space="0" w:color="auto"/>
        <w:left w:val="none" w:sz="0" w:space="0" w:color="auto"/>
        <w:bottom w:val="none" w:sz="0" w:space="0" w:color="auto"/>
        <w:right w:val="none" w:sz="0" w:space="0" w:color="auto"/>
      </w:divBdr>
    </w:div>
    <w:div w:id="984242363">
      <w:bodyDiv w:val="1"/>
      <w:marLeft w:val="0"/>
      <w:marRight w:val="0"/>
      <w:marTop w:val="0"/>
      <w:marBottom w:val="0"/>
      <w:divBdr>
        <w:top w:val="none" w:sz="0" w:space="0" w:color="auto"/>
        <w:left w:val="none" w:sz="0" w:space="0" w:color="auto"/>
        <w:bottom w:val="none" w:sz="0" w:space="0" w:color="auto"/>
        <w:right w:val="none" w:sz="0" w:space="0" w:color="auto"/>
      </w:divBdr>
    </w:div>
    <w:div w:id="985478079">
      <w:bodyDiv w:val="1"/>
      <w:marLeft w:val="0"/>
      <w:marRight w:val="0"/>
      <w:marTop w:val="0"/>
      <w:marBottom w:val="0"/>
      <w:divBdr>
        <w:top w:val="none" w:sz="0" w:space="0" w:color="auto"/>
        <w:left w:val="none" w:sz="0" w:space="0" w:color="auto"/>
        <w:bottom w:val="none" w:sz="0" w:space="0" w:color="auto"/>
        <w:right w:val="none" w:sz="0" w:space="0" w:color="auto"/>
      </w:divBdr>
    </w:div>
    <w:div w:id="985861965">
      <w:bodyDiv w:val="1"/>
      <w:marLeft w:val="0"/>
      <w:marRight w:val="0"/>
      <w:marTop w:val="0"/>
      <w:marBottom w:val="0"/>
      <w:divBdr>
        <w:top w:val="none" w:sz="0" w:space="0" w:color="auto"/>
        <w:left w:val="none" w:sz="0" w:space="0" w:color="auto"/>
        <w:bottom w:val="none" w:sz="0" w:space="0" w:color="auto"/>
        <w:right w:val="none" w:sz="0" w:space="0" w:color="auto"/>
      </w:divBdr>
    </w:div>
    <w:div w:id="986057961">
      <w:bodyDiv w:val="1"/>
      <w:marLeft w:val="0"/>
      <w:marRight w:val="0"/>
      <w:marTop w:val="0"/>
      <w:marBottom w:val="0"/>
      <w:divBdr>
        <w:top w:val="none" w:sz="0" w:space="0" w:color="auto"/>
        <w:left w:val="none" w:sz="0" w:space="0" w:color="auto"/>
        <w:bottom w:val="none" w:sz="0" w:space="0" w:color="auto"/>
        <w:right w:val="none" w:sz="0" w:space="0" w:color="auto"/>
      </w:divBdr>
    </w:div>
    <w:div w:id="991717521">
      <w:bodyDiv w:val="1"/>
      <w:marLeft w:val="0"/>
      <w:marRight w:val="0"/>
      <w:marTop w:val="0"/>
      <w:marBottom w:val="0"/>
      <w:divBdr>
        <w:top w:val="none" w:sz="0" w:space="0" w:color="auto"/>
        <w:left w:val="none" w:sz="0" w:space="0" w:color="auto"/>
        <w:bottom w:val="none" w:sz="0" w:space="0" w:color="auto"/>
        <w:right w:val="none" w:sz="0" w:space="0" w:color="auto"/>
      </w:divBdr>
    </w:div>
    <w:div w:id="992490783">
      <w:bodyDiv w:val="1"/>
      <w:marLeft w:val="0"/>
      <w:marRight w:val="0"/>
      <w:marTop w:val="0"/>
      <w:marBottom w:val="0"/>
      <w:divBdr>
        <w:top w:val="none" w:sz="0" w:space="0" w:color="auto"/>
        <w:left w:val="none" w:sz="0" w:space="0" w:color="auto"/>
        <w:bottom w:val="none" w:sz="0" w:space="0" w:color="auto"/>
        <w:right w:val="none" w:sz="0" w:space="0" w:color="auto"/>
      </w:divBdr>
    </w:div>
    <w:div w:id="992566603">
      <w:bodyDiv w:val="1"/>
      <w:marLeft w:val="0"/>
      <w:marRight w:val="0"/>
      <w:marTop w:val="0"/>
      <w:marBottom w:val="0"/>
      <w:divBdr>
        <w:top w:val="none" w:sz="0" w:space="0" w:color="auto"/>
        <w:left w:val="none" w:sz="0" w:space="0" w:color="auto"/>
        <w:bottom w:val="none" w:sz="0" w:space="0" w:color="auto"/>
        <w:right w:val="none" w:sz="0" w:space="0" w:color="auto"/>
      </w:divBdr>
    </w:div>
    <w:div w:id="993487593">
      <w:bodyDiv w:val="1"/>
      <w:marLeft w:val="0"/>
      <w:marRight w:val="0"/>
      <w:marTop w:val="0"/>
      <w:marBottom w:val="0"/>
      <w:divBdr>
        <w:top w:val="none" w:sz="0" w:space="0" w:color="auto"/>
        <w:left w:val="none" w:sz="0" w:space="0" w:color="auto"/>
        <w:bottom w:val="none" w:sz="0" w:space="0" w:color="auto"/>
        <w:right w:val="none" w:sz="0" w:space="0" w:color="auto"/>
      </w:divBdr>
    </w:div>
    <w:div w:id="994605229">
      <w:bodyDiv w:val="1"/>
      <w:marLeft w:val="0"/>
      <w:marRight w:val="0"/>
      <w:marTop w:val="0"/>
      <w:marBottom w:val="0"/>
      <w:divBdr>
        <w:top w:val="none" w:sz="0" w:space="0" w:color="auto"/>
        <w:left w:val="none" w:sz="0" w:space="0" w:color="auto"/>
        <w:bottom w:val="none" w:sz="0" w:space="0" w:color="auto"/>
        <w:right w:val="none" w:sz="0" w:space="0" w:color="auto"/>
      </w:divBdr>
    </w:div>
    <w:div w:id="998196711">
      <w:bodyDiv w:val="1"/>
      <w:marLeft w:val="0"/>
      <w:marRight w:val="0"/>
      <w:marTop w:val="0"/>
      <w:marBottom w:val="0"/>
      <w:divBdr>
        <w:top w:val="none" w:sz="0" w:space="0" w:color="auto"/>
        <w:left w:val="none" w:sz="0" w:space="0" w:color="auto"/>
        <w:bottom w:val="none" w:sz="0" w:space="0" w:color="auto"/>
        <w:right w:val="none" w:sz="0" w:space="0" w:color="auto"/>
      </w:divBdr>
    </w:div>
    <w:div w:id="998920409">
      <w:bodyDiv w:val="1"/>
      <w:marLeft w:val="0"/>
      <w:marRight w:val="0"/>
      <w:marTop w:val="0"/>
      <w:marBottom w:val="0"/>
      <w:divBdr>
        <w:top w:val="none" w:sz="0" w:space="0" w:color="auto"/>
        <w:left w:val="none" w:sz="0" w:space="0" w:color="auto"/>
        <w:bottom w:val="none" w:sz="0" w:space="0" w:color="auto"/>
        <w:right w:val="none" w:sz="0" w:space="0" w:color="auto"/>
      </w:divBdr>
    </w:div>
    <w:div w:id="1001544719">
      <w:bodyDiv w:val="1"/>
      <w:marLeft w:val="0"/>
      <w:marRight w:val="0"/>
      <w:marTop w:val="0"/>
      <w:marBottom w:val="0"/>
      <w:divBdr>
        <w:top w:val="none" w:sz="0" w:space="0" w:color="auto"/>
        <w:left w:val="none" w:sz="0" w:space="0" w:color="auto"/>
        <w:bottom w:val="none" w:sz="0" w:space="0" w:color="auto"/>
        <w:right w:val="none" w:sz="0" w:space="0" w:color="auto"/>
      </w:divBdr>
    </w:div>
    <w:div w:id="1004627667">
      <w:bodyDiv w:val="1"/>
      <w:marLeft w:val="0"/>
      <w:marRight w:val="0"/>
      <w:marTop w:val="0"/>
      <w:marBottom w:val="0"/>
      <w:divBdr>
        <w:top w:val="none" w:sz="0" w:space="0" w:color="auto"/>
        <w:left w:val="none" w:sz="0" w:space="0" w:color="auto"/>
        <w:bottom w:val="none" w:sz="0" w:space="0" w:color="auto"/>
        <w:right w:val="none" w:sz="0" w:space="0" w:color="auto"/>
      </w:divBdr>
    </w:div>
    <w:div w:id="1005740138">
      <w:bodyDiv w:val="1"/>
      <w:marLeft w:val="0"/>
      <w:marRight w:val="0"/>
      <w:marTop w:val="0"/>
      <w:marBottom w:val="0"/>
      <w:divBdr>
        <w:top w:val="none" w:sz="0" w:space="0" w:color="auto"/>
        <w:left w:val="none" w:sz="0" w:space="0" w:color="auto"/>
        <w:bottom w:val="none" w:sz="0" w:space="0" w:color="auto"/>
        <w:right w:val="none" w:sz="0" w:space="0" w:color="auto"/>
      </w:divBdr>
    </w:div>
    <w:div w:id="1007711601">
      <w:bodyDiv w:val="1"/>
      <w:marLeft w:val="0"/>
      <w:marRight w:val="0"/>
      <w:marTop w:val="0"/>
      <w:marBottom w:val="0"/>
      <w:divBdr>
        <w:top w:val="none" w:sz="0" w:space="0" w:color="auto"/>
        <w:left w:val="none" w:sz="0" w:space="0" w:color="auto"/>
        <w:bottom w:val="none" w:sz="0" w:space="0" w:color="auto"/>
        <w:right w:val="none" w:sz="0" w:space="0" w:color="auto"/>
      </w:divBdr>
    </w:div>
    <w:div w:id="1008025781">
      <w:bodyDiv w:val="1"/>
      <w:marLeft w:val="0"/>
      <w:marRight w:val="0"/>
      <w:marTop w:val="0"/>
      <w:marBottom w:val="0"/>
      <w:divBdr>
        <w:top w:val="none" w:sz="0" w:space="0" w:color="auto"/>
        <w:left w:val="none" w:sz="0" w:space="0" w:color="auto"/>
        <w:bottom w:val="none" w:sz="0" w:space="0" w:color="auto"/>
        <w:right w:val="none" w:sz="0" w:space="0" w:color="auto"/>
      </w:divBdr>
    </w:div>
    <w:div w:id="1013647596">
      <w:bodyDiv w:val="1"/>
      <w:marLeft w:val="0"/>
      <w:marRight w:val="0"/>
      <w:marTop w:val="0"/>
      <w:marBottom w:val="0"/>
      <w:divBdr>
        <w:top w:val="none" w:sz="0" w:space="0" w:color="auto"/>
        <w:left w:val="none" w:sz="0" w:space="0" w:color="auto"/>
        <w:bottom w:val="none" w:sz="0" w:space="0" w:color="auto"/>
        <w:right w:val="none" w:sz="0" w:space="0" w:color="auto"/>
      </w:divBdr>
    </w:div>
    <w:div w:id="1013993695">
      <w:bodyDiv w:val="1"/>
      <w:marLeft w:val="0"/>
      <w:marRight w:val="0"/>
      <w:marTop w:val="0"/>
      <w:marBottom w:val="0"/>
      <w:divBdr>
        <w:top w:val="none" w:sz="0" w:space="0" w:color="auto"/>
        <w:left w:val="none" w:sz="0" w:space="0" w:color="auto"/>
        <w:bottom w:val="none" w:sz="0" w:space="0" w:color="auto"/>
        <w:right w:val="none" w:sz="0" w:space="0" w:color="auto"/>
      </w:divBdr>
    </w:div>
    <w:div w:id="1017536349">
      <w:bodyDiv w:val="1"/>
      <w:marLeft w:val="0"/>
      <w:marRight w:val="0"/>
      <w:marTop w:val="0"/>
      <w:marBottom w:val="0"/>
      <w:divBdr>
        <w:top w:val="none" w:sz="0" w:space="0" w:color="auto"/>
        <w:left w:val="none" w:sz="0" w:space="0" w:color="auto"/>
        <w:bottom w:val="none" w:sz="0" w:space="0" w:color="auto"/>
        <w:right w:val="none" w:sz="0" w:space="0" w:color="auto"/>
      </w:divBdr>
    </w:div>
    <w:div w:id="1022128889">
      <w:bodyDiv w:val="1"/>
      <w:marLeft w:val="0"/>
      <w:marRight w:val="0"/>
      <w:marTop w:val="0"/>
      <w:marBottom w:val="0"/>
      <w:divBdr>
        <w:top w:val="none" w:sz="0" w:space="0" w:color="auto"/>
        <w:left w:val="none" w:sz="0" w:space="0" w:color="auto"/>
        <w:bottom w:val="none" w:sz="0" w:space="0" w:color="auto"/>
        <w:right w:val="none" w:sz="0" w:space="0" w:color="auto"/>
      </w:divBdr>
    </w:div>
    <w:div w:id="1023097039">
      <w:bodyDiv w:val="1"/>
      <w:marLeft w:val="0"/>
      <w:marRight w:val="0"/>
      <w:marTop w:val="0"/>
      <w:marBottom w:val="0"/>
      <w:divBdr>
        <w:top w:val="none" w:sz="0" w:space="0" w:color="auto"/>
        <w:left w:val="none" w:sz="0" w:space="0" w:color="auto"/>
        <w:bottom w:val="none" w:sz="0" w:space="0" w:color="auto"/>
        <w:right w:val="none" w:sz="0" w:space="0" w:color="auto"/>
      </w:divBdr>
    </w:div>
    <w:div w:id="1023440269">
      <w:bodyDiv w:val="1"/>
      <w:marLeft w:val="0"/>
      <w:marRight w:val="0"/>
      <w:marTop w:val="0"/>
      <w:marBottom w:val="0"/>
      <w:divBdr>
        <w:top w:val="none" w:sz="0" w:space="0" w:color="auto"/>
        <w:left w:val="none" w:sz="0" w:space="0" w:color="auto"/>
        <w:bottom w:val="none" w:sz="0" w:space="0" w:color="auto"/>
        <w:right w:val="none" w:sz="0" w:space="0" w:color="auto"/>
      </w:divBdr>
    </w:div>
    <w:div w:id="1024751823">
      <w:bodyDiv w:val="1"/>
      <w:marLeft w:val="0"/>
      <w:marRight w:val="0"/>
      <w:marTop w:val="0"/>
      <w:marBottom w:val="0"/>
      <w:divBdr>
        <w:top w:val="none" w:sz="0" w:space="0" w:color="auto"/>
        <w:left w:val="none" w:sz="0" w:space="0" w:color="auto"/>
        <w:bottom w:val="none" w:sz="0" w:space="0" w:color="auto"/>
        <w:right w:val="none" w:sz="0" w:space="0" w:color="auto"/>
      </w:divBdr>
    </w:div>
    <w:div w:id="1026101251">
      <w:bodyDiv w:val="1"/>
      <w:marLeft w:val="0"/>
      <w:marRight w:val="0"/>
      <w:marTop w:val="0"/>
      <w:marBottom w:val="0"/>
      <w:divBdr>
        <w:top w:val="none" w:sz="0" w:space="0" w:color="auto"/>
        <w:left w:val="none" w:sz="0" w:space="0" w:color="auto"/>
        <w:bottom w:val="none" w:sz="0" w:space="0" w:color="auto"/>
        <w:right w:val="none" w:sz="0" w:space="0" w:color="auto"/>
      </w:divBdr>
    </w:div>
    <w:div w:id="1027751181">
      <w:bodyDiv w:val="1"/>
      <w:marLeft w:val="0"/>
      <w:marRight w:val="0"/>
      <w:marTop w:val="0"/>
      <w:marBottom w:val="0"/>
      <w:divBdr>
        <w:top w:val="none" w:sz="0" w:space="0" w:color="auto"/>
        <w:left w:val="none" w:sz="0" w:space="0" w:color="auto"/>
        <w:bottom w:val="none" w:sz="0" w:space="0" w:color="auto"/>
        <w:right w:val="none" w:sz="0" w:space="0" w:color="auto"/>
      </w:divBdr>
    </w:div>
    <w:div w:id="1031031709">
      <w:bodyDiv w:val="1"/>
      <w:marLeft w:val="0"/>
      <w:marRight w:val="0"/>
      <w:marTop w:val="0"/>
      <w:marBottom w:val="0"/>
      <w:divBdr>
        <w:top w:val="none" w:sz="0" w:space="0" w:color="auto"/>
        <w:left w:val="none" w:sz="0" w:space="0" w:color="auto"/>
        <w:bottom w:val="none" w:sz="0" w:space="0" w:color="auto"/>
        <w:right w:val="none" w:sz="0" w:space="0" w:color="auto"/>
      </w:divBdr>
    </w:div>
    <w:div w:id="1032345480">
      <w:bodyDiv w:val="1"/>
      <w:marLeft w:val="0"/>
      <w:marRight w:val="0"/>
      <w:marTop w:val="0"/>
      <w:marBottom w:val="0"/>
      <w:divBdr>
        <w:top w:val="none" w:sz="0" w:space="0" w:color="auto"/>
        <w:left w:val="none" w:sz="0" w:space="0" w:color="auto"/>
        <w:bottom w:val="none" w:sz="0" w:space="0" w:color="auto"/>
        <w:right w:val="none" w:sz="0" w:space="0" w:color="auto"/>
      </w:divBdr>
    </w:div>
    <w:div w:id="1032809065">
      <w:bodyDiv w:val="1"/>
      <w:marLeft w:val="0"/>
      <w:marRight w:val="0"/>
      <w:marTop w:val="0"/>
      <w:marBottom w:val="0"/>
      <w:divBdr>
        <w:top w:val="none" w:sz="0" w:space="0" w:color="auto"/>
        <w:left w:val="none" w:sz="0" w:space="0" w:color="auto"/>
        <w:bottom w:val="none" w:sz="0" w:space="0" w:color="auto"/>
        <w:right w:val="none" w:sz="0" w:space="0" w:color="auto"/>
      </w:divBdr>
    </w:div>
    <w:div w:id="1036537971">
      <w:bodyDiv w:val="1"/>
      <w:marLeft w:val="0"/>
      <w:marRight w:val="0"/>
      <w:marTop w:val="0"/>
      <w:marBottom w:val="0"/>
      <w:divBdr>
        <w:top w:val="none" w:sz="0" w:space="0" w:color="auto"/>
        <w:left w:val="none" w:sz="0" w:space="0" w:color="auto"/>
        <w:bottom w:val="none" w:sz="0" w:space="0" w:color="auto"/>
        <w:right w:val="none" w:sz="0" w:space="0" w:color="auto"/>
      </w:divBdr>
    </w:div>
    <w:div w:id="1041900594">
      <w:bodyDiv w:val="1"/>
      <w:marLeft w:val="0"/>
      <w:marRight w:val="0"/>
      <w:marTop w:val="0"/>
      <w:marBottom w:val="0"/>
      <w:divBdr>
        <w:top w:val="none" w:sz="0" w:space="0" w:color="auto"/>
        <w:left w:val="none" w:sz="0" w:space="0" w:color="auto"/>
        <w:bottom w:val="none" w:sz="0" w:space="0" w:color="auto"/>
        <w:right w:val="none" w:sz="0" w:space="0" w:color="auto"/>
      </w:divBdr>
    </w:div>
    <w:div w:id="1043675941">
      <w:bodyDiv w:val="1"/>
      <w:marLeft w:val="0"/>
      <w:marRight w:val="0"/>
      <w:marTop w:val="0"/>
      <w:marBottom w:val="0"/>
      <w:divBdr>
        <w:top w:val="none" w:sz="0" w:space="0" w:color="auto"/>
        <w:left w:val="none" w:sz="0" w:space="0" w:color="auto"/>
        <w:bottom w:val="none" w:sz="0" w:space="0" w:color="auto"/>
        <w:right w:val="none" w:sz="0" w:space="0" w:color="auto"/>
      </w:divBdr>
    </w:div>
    <w:div w:id="1044595706">
      <w:bodyDiv w:val="1"/>
      <w:marLeft w:val="0"/>
      <w:marRight w:val="0"/>
      <w:marTop w:val="0"/>
      <w:marBottom w:val="0"/>
      <w:divBdr>
        <w:top w:val="none" w:sz="0" w:space="0" w:color="auto"/>
        <w:left w:val="none" w:sz="0" w:space="0" w:color="auto"/>
        <w:bottom w:val="none" w:sz="0" w:space="0" w:color="auto"/>
        <w:right w:val="none" w:sz="0" w:space="0" w:color="auto"/>
      </w:divBdr>
    </w:div>
    <w:div w:id="1045329048">
      <w:bodyDiv w:val="1"/>
      <w:marLeft w:val="0"/>
      <w:marRight w:val="0"/>
      <w:marTop w:val="0"/>
      <w:marBottom w:val="0"/>
      <w:divBdr>
        <w:top w:val="none" w:sz="0" w:space="0" w:color="auto"/>
        <w:left w:val="none" w:sz="0" w:space="0" w:color="auto"/>
        <w:bottom w:val="none" w:sz="0" w:space="0" w:color="auto"/>
        <w:right w:val="none" w:sz="0" w:space="0" w:color="auto"/>
      </w:divBdr>
    </w:div>
    <w:div w:id="1052846324">
      <w:bodyDiv w:val="1"/>
      <w:marLeft w:val="0"/>
      <w:marRight w:val="0"/>
      <w:marTop w:val="0"/>
      <w:marBottom w:val="0"/>
      <w:divBdr>
        <w:top w:val="none" w:sz="0" w:space="0" w:color="auto"/>
        <w:left w:val="none" w:sz="0" w:space="0" w:color="auto"/>
        <w:bottom w:val="none" w:sz="0" w:space="0" w:color="auto"/>
        <w:right w:val="none" w:sz="0" w:space="0" w:color="auto"/>
      </w:divBdr>
    </w:div>
    <w:div w:id="1055197339">
      <w:bodyDiv w:val="1"/>
      <w:marLeft w:val="0"/>
      <w:marRight w:val="0"/>
      <w:marTop w:val="0"/>
      <w:marBottom w:val="0"/>
      <w:divBdr>
        <w:top w:val="none" w:sz="0" w:space="0" w:color="auto"/>
        <w:left w:val="none" w:sz="0" w:space="0" w:color="auto"/>
        <w:bottom w:val="none" w:sz="0" w:space="0" w:color="auto"/>
        <w:right w:val="none" w:sz="0" w:space="0" w:color="auto"/>
      </w:divBdr>
    </w:div>
    <w:div w:id="1057627140">
      <w:bodyDiv w:val="1"/>
      <w:marLeft w:val="0"/>
      <w:marRight w:val="0"/>
      <w:marTop w:val="0"/>
      <w:marBottom w:val="0"/>
      <w:divBdr>
        <w:top w:val="none" w:sz="0" w:space="0" w:color="auto"/>
        <w:left w:val="none" w:sz="0" w:space="0" w:color="auto"/>
        <w:bottom w:val="none" w:sz="0" w:space="0" w:color="auto"/>
        <w:right w:val="none" w:sz="0" w:space="0" w:color="auto"/>
      </w:divBdr>
    </w:div>
    <w:div w:id="1058017242">
      <w:bodyDiv w:val="1"/>
      <w:marLeft w:val="0"/>
      <w:marRight w:val="0"/>
      <w:marTop w:val="0"/>
      <w:marBottom w:val="0"/>
      <w:divBdr>
        <w:top w:val="none" w:sz="0" w:space="0" w:color="auto"/>
        <w:left w:val="none" w:sz="0" w:space="0" w:color="auto"/>
        <w:bottom w:val="none" w:sz="0" w:space="0" w:color="auto"/>
        <w:right w:val="none" w:sz="0" w:space="0" w:color="auto"/>
      </w:divBdr>
    </w:div>
    <w:div w:id="1061714345">
      <w:bodyDiv w:val="1"/>
      <w:marLeft w:val="0"/>
      <w:marRight w:val="0"/>
      <w:marTop w:val="0"/>
      <w:marBottom w:val="0"/>
      <w:divBdr>
        <w:top w:val="none" w:sz="0" w:space="0" w:color="auto"/>
        <w:left w:val="none" w:sz="0" w:space="0" w:color="auto"/>
        <w:bottom w:val="none" w:sz="0" w:space="0" w:color="auto"/>
        <w:right w:val="none" w:sz="0" w:space="0" w:color="auto"/>
      </w:divBdr>
    </w:div>
    <w:div w:id="1064330031">
      <w:bodyDiv w:val="1"/>
      <w:marLeft w:val="0"/>
      <w:marRight w:val="0"/>
      <w:marTop w:val="0"/>
      <w:marBottom w:val="0"/>
      <w:divBdr>
        <w:top w:val="none" w:sz="0" w:space="0" w:color="auto"/>
        <w:left w:val="none" w:sz="0" w:space="0" w:color="auto"/>
        <w:bottom w:val="none" w:sz="0" w:space="0" w:color="auto"/>
        <w:right w:val="none" w:sz="0" w:space="0" w:color="auto"/>
      </w:divBdr>
    </w:div>
    <w:div w:id="1065880479">
      <w:bodyDiv w:val="1"/>
      <w:marLeft w:val="0"/>
      <w:marRight w:val="0"/>
      <w:marTop w:val="0"/>
      <w:marBottom w:val="0"/>
      <w:divBdr>
        <w:top w:val="none" w:sz="0" w:space="0" w:color="auto"/>
        <w:left w:val="none" w:sz="0" w:space="0" w:color="auto"/>
        <w:bottom w:val="none" w:sz="0" w:space="0" w:color="auto"/>
        <w:right w:val="none" w:sz="0" w:space="0" w:color="auto"/>
      </w:divBdr>
    </w:div>
    <w:div w:id="1069958507">
      <w:bodyDiv w:val="1"/>
      <w:marLeft w:val="0"/>
      <w:marRight w:val="0"/>
      <w:marTop w:val="0"/>
      <w:marBottom w:val="0"/>
      <w:divBdr>
        <w:top w:val="none" w:sz="0" w:space="0" w:color="auto"/>
        <w:left w:val="none" w:sz="0" w:space="0" w:color="auto"/>
        <w:bottom w:val="none" w:sz="0" w:space="0" w:color="auto"/>
        <w:right w:val="none" w:sz="0" w:space="0" w:color="auto"/>
      </w:divBdr>
    </w:div>
    <w:div w:id="1070880346">
      <w:bodyDiv w:val="1"/>
      <w:marLeft w:val="0"/>
      <w:marRight w:val="0"/>
      <w:marTop w:val="0"/>
      <w:marBottom w:val="0"/>
      <w:divBdr>
        <w:top w:val="none" w:sz="0" w:space="0" w:color="auto"/>
        <w:left w:val="none" w:sz="0" w:space="0" w:color="auto"/>
        <w:bottom w:val="none" w:sz="0" w:space="0" w:color="auto"/>
        <w:right w:val="none" w:sz="0" w:space="0" w:color="auto"/>
      </w:divBdr>
    </w:div>
    <w:div w:id="1077899698">
      <w:bodyDiv w:val="1"/>
      <w:marLeft w:val="0"/>
      <w:marRight w:val="0"/>
      <w:marTop w:val="0"/>
      <w:marBottom w:val="0"/>
      <w:divBdr>
        <w:top w:val="none" w:sz="0" w:space="0" w:color="auto"/>
        <w:left w:val="none" w:sz="0" w:space="0" w:color="auto"/>
        <w:bottom w:val="none" w:sz="0" w:space="0" w:color="auto"/>
        <w:right w:val="none" w:sz="0" w:space="0" w:color="auto"/>
      </w:divBdr>
    </w:div>
    <w:div w:id="1087922171">
      <w:bodyDiv w:val="1"/>
      <w:marLeft w:val="0"/>
      <w:marRight w:val="0"/>
      <w:marTop w:val="0"/>
      <w:marBottom w:val="0"/>
      <w:divBdr>
        <w:top w:val="none" w:sz="0" w:space="0" w:color="auto"/>
        <w:left w:val="none" w:sz="0" w:space="0" w:color="auto"/>
        <w:bottom w:val="none" w:sz="0" w:space="0" w:color="auto"/>
        <w:right w:val="none" w:sz="0" w:space="0" w:color="auto"/>
      </w:divBdr>
    </w:div>
    <w:div w:id="1088115575">
      <w:bodyDiv w:val="1"/>
      <w:marLeft w:val="0"/>
      <w:marRight w:val="0"/>
      <w:marTop w:val="0"/>
      <w:marBottom w:val="0"/>
      <w:divBdr>
        <w:top w:val="none" w:sz="0" w:space="0" w:color="auto"/>
        <w:left w:val="none" w:sz="0" w:space="0" w:color="auto"/>
        <w:bottom w:val="none" w:sz="0" w:space="0" w:color="auto"/>
        <w:right w:val="none" w:sz="0" w:space="0" w:color="auto"/>
      </w:divBdr>
    </w:div>
    <w:div w:id="1095399685">
      <w:bodyDiv w:val="1"/>
      <w:marLeft w:val="0"/>
      <w:marRight w:val="0"/>
      <w:marTop w:val="0"/>
      <w:marBottom w:val="0"/>
      <w:divBdr>
        <w:top w:val="none" w:sz="0" w:space="0" w:color="auto"/>
        <w:left w:val="none" w:sz="0" w:space="0" w:color="auto"/>
        <w:bottom w:val="none" w:sz="0" w:space="0" w:color="auto"/>
        <w:right w:val="none" w:sz="0" w:space="0" w:color="auto"/>
      </w:divBdr>
    </w:div>
    <w:div w:id="1097091376">
      <w:bodyDiv w:val="1"/>
      <w:marLeft w:val="0"/>
      <w:marRight w:val="0"/>
      <w:marTop w:val="0"/>
      <w:marBottom w:val="0"/>
      <w:divBdr>
        <w:top w:val="none" w:sz="0" w:space="0" w:color="auto"/>
        <w:left w:val="none" w:sz="0" w:space="0" w:color="auto"/>
        <w:bottom w:val="none" w:sz="0" w:space="0" w:color="auto"/>
        <w:right w:val="none" w:sz="0" w:space="0" w:color="auto"/>
      </w:divBdr>
    </w:div>
    <w:div w:id="1099789006">
      <w:bodyDiv w:val="1"/>
      <w:marLeft w:val="0"/>
      <w:marRight w:val="0"/>
      <w:marTop w:val="0"/>
      <w:marBottom w:val="0"/>
      <w:divBdr>
        <w:top w:val="none" w:sz="0" w:space="0" w:color="auto"/>
        <w:left w:val="none" w:sz="0" w:space="0" w:color="auto"/>
        <w:bottom w:val="none" w:sz="0" w:space="0" w:color="auto"/>
        <w:right w:val="none" w:sz="0" w:space="0" w:color="auto"/>
      </w:divBdr>
    </w:div>
    <w:div w:id="1101948328">
      <w:bodyDiv w:val="1"/>
      <w:marLeft w:val="0"/>
      <w:marRight w:val="0"/>
      <w:marTop w:val="0"/>
      <w:marBottom w:val="0"/>
      <w:divBdr>
        <w:top w:val="none" w:sz="0" w:space="0" w:color="auto"/>
        <w:left w:val="none" w:sz="0" w:space="0" w:color="auto"/>
        <w:bottom w:val="none" w:sz="0" w:space="0" w:color="auto"/>
        <w:right w:val="none" w:sz="0" w:space="0" w:color="auto"/>
      </w:divBdr>
    </w:div>
    <w:div w:id="1112164612">
      <w:bodyDiv w:val="1"/>
      <w:marLeft w:val="0"/>
      <w:marRight w:val="0"/>
      <w:marTop w:val="0"/>
      <w:marBottom w:val="0"/>
      <w:divBdr>
        <w:top w:val="none" w:sz="0" w:space="0" w:color="auto"/>
        <w:left w:val="none" w:sz="0" w:space="0" w:color="auto"/>
        <w:bottom w:val="none" w:sz="0" w:space="0" w:color="auto"/>
        <w:right w:val="none" w:sz="0" w:space="0" w:color="auto"/>
      </w:divBdr>
    </w:div>
    <w:div w:id="1114668682">
      <w:bodyDiv w:val="1"/>
      <w:marLeft w:val="0"/>
      <w:marRight w:val="0"/>
      <w:marTop w:val="0"/>
      <w:marBottom w:val="0"/>
      <w:divBdr>
        <w:top w:val="none" w:sz="0" w:space="0" w:color="auto"/>
        <w:left w:val="none" w:sz="0" w:space="0" w:color="auto"/>
        <w:bottom w:val="none" w:sz="0" w:space="0" w:color="auto"/>
        <w:right w:val="none" w:sz="0" w:space="0" w:color="auto"/>
      </w:divBdr>
    </w:div>
    <w:div w:id="1115366721">
      <w:bodyDiv w:val="1"/>
      <w:marLeft w:val="0"/>
      <w:marRight w:val="0"/>
      <w:marTop w:val="0"/>
      <w:marBottom w:val="0"/>
      <w:divBdr>
        <w:top w:val="none" w:sz="0" w:space="0" w:color="auto"/>
        <w:left w:val="none" w:sz="0" w:space="0" w:color="auto"/>
        <w:bottom w:val="none" w:sz="0" w:space="0" w:color="auto"/>
        <w:right w:val="none" w:sz="0" w:space="0" w:color="auto"/>
      </w:divBdr>
    </w:div>
    <w:div w:id="1116482312">
      <w:bodyDiv w:val="1"/>
      <w:marLeft w:val="0"/>
      <w:marRight w:val="0"/>
      <w:marTop w:val="0"/>
      <w:marBottom w:val="0"/>
      <w:divBdr>
        <w:top w:val="none" w:sz="0" w:space="0" w:color="auto"/>
        <w:left w:val="none" w:sz="0" w:space="0" w:color="auto"/>
        <w:bottom w:val="none" w:sz="0" w:space="0" w:color="auto"/>
        <w:right w:val="none" w:sz="0" w:space="0" w:color="auto"/>
      </w:divBdr>
    </w:div>
    <w:div w:id="1117141524">
      <w:bodyDiv w:val="1"/>
      <w:marLeft w:val="0"/>
      <w:marRight w:val="0"/>
      <w:marTop w:val="0"/>
      <w:marBottom w:val="0"/>
      <w:divBdr>
        <w:top w:val="none" w:sz="0" w:space="0" w:color="auto"/>
        <w:left w:val="none" w:sz="0" w:space="0" w:color="auto"/>
        <w:bottom w:val="none" w:sz="0" w:space="0" w:color="auto"/>
        <w:right w:val="none" w:sz="0" w:space="0" w:color="auto"/>
      </w:divBdr>
    </w:div>
    <w:div w:id="1121651131">
      <w:bodyDiv w:val="1"/>
      <w:marLeft w:val="0"/>
      <w:marRight w:val="0"/>
      <w:marTop w:val="0"/>
      <w:marBottom w:val="0"/>
      <w:divBdr>
        <w:top w:val="none" w:sz="0" w:space="0" w:color="auto"/>
        <w:left w:val="none" w:sz="0" w:space="0" w:color="auto"/>
        <w:bottom w:val="none" w:sz="0" w:space="0" w:color="auto"/>
        <w:right w:val="none" w:sz="0" w:space="0" w:color="auto"/>
      </w:divBdr>
    </w:div>
    <w:div w:id="1125393541">
      <w:bodyDiv w:val="1"/>
      <w:marLeft w:val="0"/>
      <w:marRight w:val="0"/>
      <w:marTop w:val="0"/>
      <w:marBottom w:val="0"/>
      <w:divBdr>
        <w:top w:val="none" w:sz="0" w:space="0" w:color="auto"/>
        <w:left w:val="none" w:sz="0" w:space="0" w:color="auto"/>
        <w:bottom w:val="none" w:sz="0" w:space="0" w:color="auto"/>
        <w:right w:val="none" w:sz="0" w:space="0" w:color="auto"/>
      </w:divBdr>
    </w:div>
    <w:div w:id="1126433747">
      <w:bodyDiv w:val="1"/>
      <w:marLeft w:val="0"/>
      <w:marRight w:val="0"/>
      <w:marTop w:val="0"/>
      <w:marBottom w:val="0"/>
      <w:divBdr>
        <w:top w:val="none" w:sz="0" w:space="0" w:color="auto"/>
        <w:left w:val="none" w:sz="0" w:space="0" w:color="auto"/>
        <w:bottom w:val="none" w:sz="0" w:space="0" w:color="auto"/>
        <w:right w:val="none" w:sz="0" w:space="0" w:color="auto"/>
      </w:divBdr>
    </w:div>
    <w:div w:id="1127049691">
      <w:bodyDiv w:val="1"/>
      <w:marLeft w:val="0"/>
      <w:marRight w:val="0"/>
      <w:marTop w:val="0"/>
      <w:marBottom w:val="0"/>
      <w:divBdr>
        <w:top w:val="none" w:sz="0" w:space="0" w:color="auto"/>
        <w:left w:val="none" w:sz="0" w:space="0" w:color="auto"/>
        <w:bottom w:val="none" w:sz="0" w:space="0" w:color="auto"/>
        <w:right w:val="none" w:sz="0" w:space="0" w:color="auto"/>
      </w:divBdr>
    </w:div>
    <w:div w:id="1129282540">
      <w:bodyDiv w:val="1"/>
      <w:marLeft w:val="0"/>
      <w:marRight w:val="0"/>
      <w:marTop w:val="0"/>
      <w:marBottom w:val="0"/>
      <w:divBdr>
        <w:top w:val="none" w:sz="0" w:space="0" w:color="auto"/>
        <w:left w:val="none" w:sz="0" w:space="0" w:color="auto"/>
        <w:bottom w:val="none" w:sz="0" w:space="0" w:color="auto"/>
        <w:right w:val="none" w:sz="0" w:space="0" w:color="auto"/>
      </w:divBdr>
    </w:div>
    <w:div w:id="1132554445">
      <w:bodyDiv w:val="1"/>
      <w:marLeft w:val="0"/>
      <w:marRight w:val="0"/>
      <w:marTop w:val="0"/>
      <w:marBottom w:val="0"/>
      <w:divBdr>
        <w:top w:val="none" w:sz="0" w:space="0" w:color="auto"/>
        <w:left w:val="none" w:sz="0" w:space="0" w:color="auto"/>
        <w:bottom w:val="none" w:sz="0" w:space="0" w:color="auto"/>
        <w:right w:val="none" w:sz="0" w:space="0" w:color="auto"/>
      </w:divBdr>
    </w:div>
    <w:div w:id="1134181647">
      <w:bodyDiv w:val="1"/>
      <w:marLeft w:val="0"/>
      <w:marRight w:val="0"/>
      <w:marTop w:val="0"/>
      <w:marBottom w:val="0"/>
      <w:divBdr>
        <w:top w:val="none" w:sz="0" w:space="0" w:color="auto"/>
        <w:left w:val="none" w:sz="0" w:space="0" w:color="auto"/>
        <w:bottom w:val="none" w:sz="0" w:space="0" w:color="auto"/>
        <w:right w:val="none" w:sz="0" w:space="0" w:color="auto"/>
      </w:divBdr>
    </w:div>
    <w:div w:id="1135488439">
      <w:bodyDiv w:val="1"/>
      <w:marLeft w:val="0"/>
      <w:marRight w:val="0"/>
      <w:marTop w:val="0"/>
      <w:marBottom w:val="0"/>
      <w:divBdr>
        <w:top w:val="none" w:sz="0" w:space="0" w:color="auto"/>
        <w:left w:val="none" w:sz="0" w:space="0" w:color="auto"/>
        <w:bottom w:val="none" w:sz="0" w:space="0" w:color="auto"/>
        <w:right w:val="none" w:sz="0" w:space="0" w:color="auto"/>
      </w:divBdr>
    </w:div>
    <w:div w:id="1138762751">
      <w:bodyDiv w:val="1"/>
      <w:marLeft w:val="0"/>
      <w:marRight w:val="0"/>
      <w:marTop w:val="0"/>
      <w:marBottom w:val="0"/>
      <w:divBdr>
        <w:top w:val="none" w:sz="0" w:space="0" w:color="auto"/>
        <w:left w:val="none" w:sz="0" w:space="0" w:color="auto"/>
        <w:bottom w:val="none" w:sz="0" w:space="0" w:color="auto"/>
        <w:right w:val="none" w:sz="0" w:space="0" w:color="auto"/>
      </w:divBdr>
    </w:div>
    <w:div w:id="1139878698">
      <w:bodyDiv w:val="1"/>
      <w:marLeft w:val="0"/>
      <w:marRight w:val="0"/>
      <w:marTop w:val="0"/>
      <w:marBottom w:val="0"/>
      <w:divBdr>
        <w:top w:val="none" w:sz="0" w:space="0" w:color="auto"/>
        <w:left w:val="none" w:sz="0" w:space="0" w:color="auto"/>
        <w:bottom w:val="none" w:sz="0" w:space="0" w:color="auto"/>
        <w:right w:val="none" w:sz="0" w:space="0" w:color="auto"/>
      </w:divBdr>
    </w:div>
    <w:div w:id="1140271026">
      <w:bodyDiv w:val="1"/>
      <w:marLeft w:val="0"/>
      <w:marRight w:val="0"/>
      <w:marTop w:val="0"/>
      <w:marBottom w:val="0"/>
      <w:divBdr>
        <w:top w:val="none" w:sz="0" w:space="0" w:color="auto"/>
        <w:left w:val="none" w:sz="0" w:space="0" w:color="auto"/>
        <w:bottom w:val="none" w:sz="0" w:space="0" w:color="auto"/>
        <w:right w:val="none" w:sz="0" w:space="0" w:color="auto"/>
      </w:divBdr>
    </w:div>
    <w:div w:id="1145388427">
      <w:bodyDiv w:val="1"/>
      <w:marLeft w:val="0"/>
      <w:marRight w:val="0"/>
      <w:marTop w:val="0"/>
      <w:marBottom w:val="0"/>
      <w:divBdr>
        <w:top w:val="none" w:sz="0" w:space="0" w:color="auto"/>
        <w:left w:val="none" w:sz="0" w:space="0" w:color="auto"/>
        <w:bottom w:val="none" w:sz="0" w:space="0" w:color="auto"/>
        <w:right w:val="none" w:sz="0" w:space="0" w:color="auto"/>
      </w:divBdr>
    </w:div>
    <w:div w:id="1145508869">
      <w:bodyDiv w:val="1"/>
      <w:marLeft w:val="0"/>
      <w:marRight w:val="0"/>
      <w:marTop w:val="0"/>
      <w:marBottom w:val="0"/>
      <w:divBdr>
        <w:top w:val="none" w:sz="0" w:space="0" w:color="auto"/>
        <w:left w:val="none" w:sz="0" w:space="0" w:color="auto"/>
        <w:bottom w:val="none" w:sz="0" w:space="0" w:color="auto"/>
        <w:right w:val="none" w:sz="0" w:space="0" w:color="auto"/>
      </w:divBdr>
    </w:div>
    <w:div w:id="1147623655">
      <w:bodyDiv w:val="1"/>
      <w:marLeft w:val="0"/>
      <w:marRight w:val="0"/>
      <w:marTop w:val="0"/>
      <w:marBottom w:val="0"/>
      <w:divBdr>
        <w:top w:val="none" w:sz="0" w:space="0" w:color="auto"/>
        <w:left w:val="none" w:sz="0" w:space="0" w:color="auto"/>
        <w:bottom w:val="none" w:sz="0" w:space="0" w:color="auto"/>
        <w:right w:val="none" w:sz="0" w:space="0" w:color="auto"/>
      </w:divBdr>
    </w:div>
    <w:div w:id="1147747972">
      <w:bodyDiv w:val="1"/>
      <w:marLeft w:val="0"/>
      <w:marRight w:val="0"/>
      <w:marTop w:val="0"/>
      <w:marBottom w:val="0"/>
      <w:divBdr>
        <w:top w:val="none" w:sz="0" w:space="0" w:color="auto"/>
        <w:left w:val="none" w:sz="0" w:space="0" w:color="auto"/>
        <w:bottom w:val="none" w:sz="0" w:space="0" w:color="auto"/>
        <w:right w:val="none" w:sz="0" w:space="0" w:color="auto"/>
      </w:divBdr>
    </w:div>
    <w:div w:id="1149245760">
      <w:bodyDiv w:val="1"/>
      <w:marLeft w:val="0"/>
      <w:marRight w:val="0"/>
      <w:marTop w:val="0"/>
      <w:marBottom w:val="0"/>
      <w:divBdr>
        <w:top w:val="none" w:sz="0" w:space="0" w:color="auto"/>
        <w:left w:val="none" w:sz="0" w:space="0" w:color="auto"/>
        <w:bottom w:val="none" w:sz="0" w:space="0" w:color="auto"/>
        <w:right w:val="none" w:sz="0" w:space="0" w:color="auto"/>
      </w:divBdr>
    </w:div>
    <w:div w:id="1150170565">
      <w:bodyDiv w:val="1"/>
      <w:marLeft w:val="0"/>
      <w:marRight w:val="0"/>
      <w:marTop w:val="0"/>
      <w:marBottom w:val="0"/>
      <w:divBdr>
        <w:top w:val="none" w:sz="0" w:space="0" w:color="auto"/>
        <w:left w:val="none" w:sz="0" w:space="0" w:color="auto"/>
        <w:bottom w:val="none" w:sz="0" w:space="0" w:color="auto"/>
        <w:right w:val="none" w:sz="0" w:space="0" w:color="auto"/>
      </w:divBdr>
    </w:div>
    <w:div w:id="1153915878">
      <w:bodyDiv w:val="1"/>
      <w:marLeft w:val="0"/>
      <w:marRight w:val="0"/>
      <w:marTop w:val="0"/>
      <w:marBottom w:val="0"/>
      <w:divBdr>
        <w:top w:val="none" w:sz="0" w:space="0" w:color="auto"/>
        <w:left w:val="none" w:sz="0" w:space="0" w:color="auto"/>
        <w:bottom w:val="none" w:sz="0" w:space="0" w:color="auto"/>
        <w:right w:val="none" w:sz="0" w:space="0" w:color="auto"/>
      </w:divBdr>
    </w:div>
    <w:div w:id="1161432608">
      <w:bodyDiv w:val="1"/>
      <w:marLeft w:val="0"/>
      <w:marRight w:val="0"/>
      <w:marTop w:val="0"/>
      <w:marBottom w:val="0"/>
      <w:divBdr>
        <w:top w:val="none" w:sz="0" w:space="0" w:color="auto"/>
        <w:left w:val="none" w:sz="0" w:space="0" w:color="auto"/>
        <w:bottom w:val="none" w:sz="0" w:space="0" w:color="auto"/>
        <w:right w:val="none" w:sz="0" w:space="0" w:color="auto"/>
      </w:divBdr>
    </w:div>
    <w:div w:id="1161578381">
      <w:bodyDiv w:val="1"/>
      <w:marLeft w:val="0"/>
      <w:marRight w:val="0"/>
      <w:marTop w:val="0"/>
      <w:marBottom w:val="0"/>
      <w:divBdr>
        <w:top w:val="none" w:sz="0" w:space="0" w:color="auto"/>
        <w:left w:val="none" w:sz="0" w:space="0" w:color="auto"/>
        <w:bottom w:val="none" w:sz="0" w:space="0" w:color="auto"/>
        <w:right w:val="none" w:sz="0" w:space="0" w:color="auto"/>
      </w:divBdr>
    </w:div>
    <w:div w:id="1162770479">
      <w:bodyDiv w:val="1"/>
      <w:marLeft w:val="0"/>
      <w:marRight w:val="0"/>
      <w:marTop w:val="0"/>
      <w:marBottom w:val="0"/>
      <w:divBdr>
        <w:top w:val="none" w:sz="0" w:space="0" w:color="auto"/>
        <w:left w:val="none" w:sz="0" w:space="0" w:color="auto"/>
        <w:bottom w:val="none" w:sz="0" w:space="0" w:color="auto"/>
        <w:right w:val="none" w:sz="0" w:space="0" w:color="auto"/>
      </w:divBdr>
    </w:div>
    <w:div w:id="1165899310">
      <w:bodyDiv w:val="1"/>
      <w:marLeft w:val="0"/>
      <w:marRight w:val="0"/>
      <w:marTop w:val="0"/>
      <w:marBottom w:val="0"/>
      <w:divBdr>
        <w:top w:val="none" w:sz="0" w:space="0" w:color="auto"/>
        <w:left w:val="none" w:sz="0" w:space="0" w:color="auto"/>
        <w:bottom w:val="none" w:sz="0" w:space="0" w:color="auto"/>
        <w:right w:val="none" w:sz="0" w:space="0" w:color="auto"/>
      </w:divBdr>
    </w:div>
    <w:div w:id="1168132056">
      <w:bodyDiv w:val="1"/>
      <w:marLeft w:val="0"/>
      <w:marRight w:val="0"/>
      <w:marTop w:val="0"/>
      <w:marBottom w:val="0"/>
      <w:divBdr>
        <w:top w:val="none" w:sz="0" w:space="0" w:color="auto"/>
        <w:left w:val="none" w:sz="0" w:space="0" w:color="auto"/>
        <w:bottom w:val="none" w:sz="0" w:space="0" w:color="auto"/>
        <w:right w:val="none" w:sz="0" w:space="0" w:color="auto"/>
      </w:divBdr>
    </w:div>
    <w:div w:id="1171943985">
      <w:bodyDiv w:val="1"/>
      <w:marLeft w:val="0"/>
      <w:marRight w:val="0"/>
      <w:marTop w:val="0"/>
      <w:marBottom w:val="0"/>
      <w:divBdr>
        <w:top w:val="none" w:sz="0" w:space="0" w:color="auto"/>
        <w:left w:val="none" w:sz="0" w:space="0" w:color="auto"/>
        <w:bottom w:val="none" w:sz="0" w:space="0" w:color="auto"/>
        <w:right w:val="none" w:sz="0" w:space="0" w:color="auto"/>
      </w:divBdr>
    </w:div>
    <w:div w:id="1173106454">
      <w:bodyDiv w:val="1"/>
      <w:marLeft w:val="0"/>
      <w:marRight w:val="0"/>
      <w:marTop w:val="0"/>
      <w:marBottom w:val="0"/>
      <w:divBdr>
        <w:top w:val="none" w:sz="0" w:space="0" w:color="auto"/>
        <w:left w:val="none" w:sz="0" w:space="0" w:color="auto"/>
        <w:bottom w:val="none" w:sz="0" w:space="0" w:color="auto"/>
        <w:right w:val="none" w:sz="0" w:space="0" w:color="auto"/>
      </w:divBdr>
    </w:div>
    <w:div w:id="1175337176">
      <w:bodyDiv w:val="1"/>
      <w:marLeft w:val="0"/>
      <w:marRight w:val="0"/>
      <w:marTop w:val="0"/>
      <w:marBottom w:val="0"/>
      <w:divBdr>
        <w:top w:val="none" w:sz="0" w:space="0" w:color="auto"/>
        <w:left w:val="none" w:sz="0" w:space="0" w:color="auto"/>
        <w:bottom w:val="none" w:sz="0" w:space="0" w:color="auto"/>
        <w:right w:val="none" w:sz="0" w:space="0" w:color="auto"/>
      </w:divBdr>
    </w:div>
    <w:div w:id="1180001330">
      <w:bodyDiv w:val="1"/>
      <w:marLeft w:val="0"/>
      <w:marRight w:val="0"/>
      <w:marTop w:val="0"/>
      <w:marBottom w:val="0"/>
      <w:divBdr>
        <w:top w:val="none" w:sz="0" w:space="0" w:color="auto"/>
        <w:left w:val="none" w:sz="0" w:space="0" w:color="auto"/>
        <w:bottom w:val="none" w:sz="0" w:space="0" w:color="auto"/>
        <w:right w:val="none" w:sz="0" w:space="0" w:color="auto"/>
      </w:divBdr>
    </w:div>
    <w:div w:id="1181509031">
      <w:bodyDiv w:val="1"/>
      <w:marLeft w:val="0"/>
      <w:marRight w:val="0"/>
      <w:marTop w:val="0"/>
      <w:marBottom w:val="0"/>
      <w:divBdr>
        <w:top w:val="none" w:sz="0" w:space="0" w:color="auto"/>
        <w:left w:val="none" w:sz="0" w:space="0" w:color="auto"/>
        <w:bottom w:val="none" w:sz="0" w:space="0" w:color="auto"/>
        <w:right w:val="none" w:sz="0" w:space="0" w:color="auto"/>
      </w:divBdr>
    </w:div>
    <w:div w:id="1183015259">
      <w:bodyDiv w:val="1"/>
      <w:marLeft w:val="0"/>
      <w:marRight w:val="0"/>
      <w:marTop w:val="0"/>
      <w:marBottom w:val="0"/>
      <w:divBdr>
        <w:top w:val="none" w:sz="0" w:space="0" w:color="auto"/>
        <w:left w:val="none" w:sz="0" w:space="0" w:color="auto"/>
        <w:bottom w:val="none" w:sz="0" w:space="0" w:color="auto"/>
        <w:right w:val="none" w:sz="0" w:space="0" w:color="auto"/>
      </w:divBdr>
    </w:div>
    <w:div w:id="1183593620">
      <w:bodyDiv w:val="1"/>
      <w:marLeft w:val="0"/>
      <w:marRight w:val="0"/>
      <w:marTop w:val="0"/>
      <w:marBottom w:val="0"/>
      <w:divBdr>
        <w:top w:val="none" w:sz="0" w:space="0" w:color="auto"/>
        <w:left w:val="none" w:sz="0" w:space="0" w:color="auto"/>
        <w:bottom w:val="none" w:sz="0" w:space="0" w:color="auto"/>
        <w:right w:val="none" w:sz="0" w:space="0" w:color="auto"/>
      </w:divBdr>
    </w:div>
    <w:div w:id="1185903708">
      <w:bodyDiv w:val="1"/>
      <w:marLeft w:val="0"/>
      <w:marRight w:val="0"/>
      <w:marTop w:val="0"/>
      <w:marBottom w:val="0"/>
      <w:divBdr>
        <w:top w:val="none" w:sz="0" w:space="0" w:color="auto"/>
        <w:left w:val="none" w:sz="0" w:space="0" w:color="auto"/>
        <w:bottom w:val="none" w:sz="0" w:space="0" w:color="auto"/>
        <w:right w:val="none" w:sz="0" w:space="0" w:color="auto"/>
      </w:divBdr>
    </w:div>
    <w:div w:id="1186482337">
      <w:bodyDiv w:val="1"/>
      <w:marLeft w:val="0"/>
      <w:marRight w:val="0"/>
      <w:marTop w:val="0"/>
      <w:marBottom w:val="0"/>
      <w:divBdr>
        <w:top w:val="none" w:sz="0" w:space="0" w:color="auto"/>
        <w:left w:val="none" w:sz="0" w:space="0" w:color="auto"/>
        <w:bottom w:val="none" w:sz="0" w:space="0" w:color="auto"/>
        <w:right w:val="none" w:sz="0" w:space="0" w:color="auto"/>
      </w:divBdr>
    </w:div>
    <w:div w:id="1186752315">
      <w:bodyDiv w:val="1"/>
      <w:marLeft w:val="0"/>
      <w:marRight w:val="0"/>
      <w:marTop w:val="0"/>
      <w:marBottom w:val="0"/>
      <w:divBdr>
        <w:top w:val="none" w:sz="0" w:space="0" w:color="auto"/>
        <w:left w:val="none" w:sz="0" w:space="0" w:color="auto"/>
        <w:bottom w:val="none" w:sz="0" w:space="0" w:color="auto"/>
        <w:right w:val="none" w:sz="0" w:space="0" w:color="auto"/>
      </w:divBdr>
    </w:div>
    <w:div w:id="1187015998">
      <w:bodyDiv w:val="1"/>
      <w:marLeft w:val="0"/>
      <w:marRight w:val="0"/>
      <w:marTop w:val="0"/>
      <w:marBottom w:val="0"/>
      <w:divBdr>
        <w:top w:val="none" w:sz="0" w:space="0" w:color="auto"/>
        <w:left w:val="none" w:sz="0" w:space="0" w:color="auto"/>
        <w:bottom w:val="none" w:sz="0" w:space="0" w:color="auto"/>
        <w:right w:val="none" w:sz="0" w:space="0" w:color="auto"/>
      </w:divBdr>
    </w:div>
    <w:div w:id="1187059158">
      <w:bodyDiv w:val="1"/>
      <w:marLeft w:val="0"/>
      <w:marRight w:val="0"/>
      <w:marTop w:val="0"/>
      <w:marBottom w:val="0"/>
      <w:divBdr>
        <w:top w:val="none" w:sz="0" w:space="0" w:color="auto"/>
        <w:left w:val="none" w:sz="0" w:space="0" w:color="auto"/>
        <w:bottom w:val="none" w:sz="0" w:space="0" w:color="auto"/>
        <w:right w:val="none" w:sz="0" w:space="0" w:color="auto"/>
      </w:divBdr>
    </w:div>
    <w:div w:id="1195188528">
      <w:bodyDiv w:val="1"/>
      <w:marLeft w:val="0"/>
      <w:marRight w:val="0"/>
      <w:marTop w:val="0"/>
      <w:marBottom w:val="0"/>
      <w:divBdr>
        <w:top w:val="none" w:sz="0" w:space="0" w:color="auto"/>
        <w:left w:val="none" w:sz="0" w:space="0" w:color="auto"/>
        <w:bottom w:val="none" w:sz="0" w:space="0" w:color="auto"/>
        <w:right w:val="none" w:sz="0" w:space="0" w:color="auto"/>
      </w:divBdr>
    </w:div>
    <w:div w:id="1199243640">
      <w:bodyDiv w:val="1"/>
      <w:marLeft w:val="0"/>
      <w:marRight w:val="0"/>
      <w:marTop w:val="0"/>
      <w:marBottom w:val="0"/>
      <w:divBdr>
        <w:top w:val="none" w:sz="0" w:space="0" w:color="auto"/>
        <w:left w:val="none" w:sz="0" w:space="0" w:color="auto"/>
        <w:bottom w:val="none" w:sz="0" w:space="0" w:color="auto"/>
        <w:right w:val="none" w:sz="0" w:space="0" w:color="auto"/>
      </w:divBdr>
    </w:div>
    <w:div w:id="1200900206">
      <w:bodyDiv w:val="1"/>
      <w:marLeft w:val="0"/>
      <w:marRight w:val="0"/>
      <w:marTop w:val="0"/>
      <w:marBottom w:val="0"/>
      <w:divBdr>
        <w:top w:val="none" w:sz="0" w:space="0" w:color="auto"/>
        <w:left w:val="none" w:sz="0" w:space="0" w:color="auto"/>
        <w:bottom w:val="none" w:sz="0" w:space="0" w:color="auto"/>
        <w:right w:val="none" w:sz="0" w:space="0" w:color="auto"/>
      </w:divBdr>
    </w:div>
    <w:div w:id="1201629691">
      <w:bodyDiv w:val="1"/>
      <w:marLeft w:val="0"/>
      <w:marRight w:val="0"/>
      <w:marTop w:val="0"/>
      <w:marBottom w:val="0"/>
      <w:divBdr>
        <w:top w:val="none" w:sz="0" w:space="0" w:color="auto"/>
        <w:left w:val="none" w:sz="0" w:space="0" w:color="auto"/>
        <w:bottom w:val="none" w:sz="0" w:space="0" w:color="auto"/>
        <w:right w:val="none" w:sz="0" w:space="0" w:color="auto"/>
      </w:divBdr>
    </w:div>
    <w:div w:id="1203908204">
      <w:bodyDiv w:val="1"/>
      <w:marLeft w:val="0"/>
      <w:marRight w:val="0"/>
      <w:marTop w:val="0"/>
      <w:marBottom w:val="0"/>
      <w:divBdr>
        <w:top w:val="none" w:sz="0" w:space="0" w:color="auto"/>
        <w:left w:val="none" w:sz="0" w:space="0" w:color="auto"/>
        <w:bottom w:val="none" w:sz="0" w:space="0" w:color="auto"/>
        <w:right w:val="none" w:sz="0" w:space="0" w:color="auto"/>
      </w:divBdr>
    </w:div>
    <w:div w:id="1205943593">
      <w:bodyDiv w:val="1"/>
      <w:marLeft w:val="0"/>
      <w:marRight w:val="0"/>
      <w:marTop w:val="0"/>
      <w:marBottom w:val="0"/>
      <w:divBdr>
        <w:top w:val="none" w:sz="0" w:space="0" w:color="auto"/>
        <w:left w:val="none" w:sz="0" w:space="0" w:color="auto"/>
        <w:bottom w:val="none" w:sz="0" w:space="0" w:color="auto"/>
        <w:right w:val="none" w:sz="0" w:space="0" w:color="auto"/>
      </w:divBdr>
    </w:div>
    <w:div w:id="1210603984">
      <w:bodyDiv w:val="1"/>
      <w:marLeft w:val="0"/>
      <w:marRight w:val="0"/>
      <w:marTop w:val="0"/>
      <w:marBottom w:val="0"/>
      <w:divBdr>
        <w:top w:val="none" w:sz="0" w:space="0" w:color="auto"/>
        <w:left w:val="none" w:sz="0" w:space="0" w:color="auto"/>
        <w:bottom w:val="none" w:sz="0" w:space="0" w:color="auto"/>
        <w:right w:val="none" w:sz="0" w:space="0" w:color="auto"/>
      </w:divBdr>
    </w:div>
    <w:div w:id="1215309178">
      <w:bodyDiv w:val="1"/>
      <w:marLeft w:val="0"/>
      <w:marRight w:val="0"/>
      <w:marTop w:val="0"/>
      <w:marBottom w:val="0"/>
      <w:divBdr>
        <w:top w:val="none" w:sz="0" w:space="0" w:color="auto"/>
        <w:left w:val="none" w:sz="0" w:space="0" w:color="auto"/>
        <w:bottom w:val="none" w:sz="0" w:space="0" w:color="auto"/>
        <w:right w:val="none" w:sz="0" w:space="0" w:color="auto"/>
      </w:divBdr>
    </w:div>
    <w:div w:id="1215770931">
      <w:bodyDiv w:val="1"/>
      <w:marLeft w:val="0"/>
      <w:marRight w:val="0"/>
      <w:marTop w:val="0"/>
      <w:marBottom w:val="0"/>
      <w:divBdr>
        <w:top w:val="none" w:sz="0" w:space="0" w:color="auto"/>
        <w:left w:val="none" w:sz="0" w:space="0" w:color="auto"/>
        <w:bottom w:val="none" w:sz="0" w:space="0" w:color="auto"/>
        <w:right w:val="none" w:sz="0" w:space="0" w:color="auto"/>
      </w:divBdr>
    </w:div>
    <w:div w:id="1215891094">
      <w:bodyDiv w:val="1"/>
      <w:marLeft w:val="0"/>
      <w:marRight w:val="0"/>
      <w:marTop w:val="0"/>
      <w:marBottom w:val="0"/>
      <w:divBdr>
        <w:top w:val="none" w:sz="0" w:space="0" w:color="auto"/>
        <w:left w:val="none" w:sz="0" w:space="0" w:color="auto"/>
        <w:bottom w:val="none" w:sz="0" w:space="0" w:color="auto"/>
        <w:right w:val="none" w:sz="0" w:space="0" w:color="auto"/>
      </w:divBdr>
    </w:div>
    <w:div w:id="1216551973">
      <w:bodyDiv w:val="1"/>
      <w:marLeft w:val="0"/>
      <w:marRight w:val="0"/>
      <w:marTop w:val="0"/>
      <w:marBottom w:val="0"/>
      <w:divBdr>
        <w:top w:val="none" w:sz="0" w:space="0" w:color="auto"/>
        <w:left w:val="none" w:sz="0" w:space="0" w:color="auto"/>
        <w:bottom w:val="none" w:sz="0" w:space="0" w:color="auto"/>
        <w:right w:val="none" w:sz="0" w:space="0" w:color="auto"/>
      </w:divBdr>
    </w:div>
    <w:div w:id="1219240649">
      <w:bodyDiv w:val="1"/>
      <w:marLeft w:val="0"/>
      <w:marRight w:val="0"/>
      <w:marTop w:val="0"/>
      <w:marBottom w:val="0"/>
      <w:divBdr>
        <w:top w:val="none" w:sz="0" w:space="0" w:color="auto"/>
        <w:left w:val="none" w:sz="0" w:space="0" w:color="auto"/>
        <w:bottom w:val="none" w:sz="0" w:space="0" w:color="auto"/>
        <w:right w:val="none" w:sz="0" w:space="0" w:color="auto"/>
      </w:divBdr>
    </w:div>
    <w:div w:id="1223372983">
      <w:bodyDiv w:val="1"/>
      <w:marLeft w:val="0"/>
      <w:marRight w:val="0"/>
      <w:marTop w:val="0"/>
      <w:marBottom w:val="0"/>
      <w:divBdr>
        <w:top w:val="none" w:sz="0" w:space="0" w:color="auto"/>
        <w:left w:val="none" w:sz="0" w:space="0" w:color="auto"/>
        <w:bottom w:val="none" w:sz="0" w:space="0" w:color="auto"/>
        <w:right w:val="none" w:sz="0" w:space="0" w:color="auto"/>
      </w:divBdr>
    </w:div>
    <w:div w:id="1227641766">
      <w:bodyDiv w:val="1"/>
      <w:marLeft w:val="0"/>
      <w:marRight w:val="0"/>
      <w:marTop w:val="0"/>
      <w:marBottom w:val="0"/>
      <w:divBdr>
        <w:top w:val="none" w:sz="0" w:space="0" w:color="auto"/>
        <w:left w:val="none" w:sz="0" w:space="0" w:color="auto"/>
        <w:bottom w:val="none" w:sz="0" w:space="0" w:color="auto"/>
        <w:right w:val="none" w:sz="0" w:space="0" w:color="auto"/>
      </w:divBdr>
    </w:div>
    <w:div w:id="1230267687">
      <w:bodyDiv w:val="1"/>
      <w:marLeft w:val="0"/>
      <w:marRight w:val="0"/>
      <w:marTop w:val="0"/>
      <w:marBottom w:val="0"/>
      <w:divBdr>
        <w:top w:val="none" w:sz="0" w:space="0" w:color="auto"/>
        <w:left w:val="none" w:sz="0" w:space="0" w:color="auto"/>
        <w:bottom w:val="none" w:sz="0" w:space="0" w:color="auto"/>
        <w:right w:val="none" w:sz="0" w:space="0" w:color="auto"/>
      </w:divBdr>
    </w:div>
    <w:div w:id="1237401867">
      <w:bodyDiv w:val="1"/>
      <w:marLeft w:val="0"/>
      <w:marRight w:val="0"/>
      <w:marTop w:val="0"/>
      <w:marBottom w:val="0"/>
      <w:divBdr>
        <w:top w:val="none" w:sz="0" w:space="0" w:color="auto"/>
        <w:left w:val="none" w:sz="0" w:space="0" w:color="auto"/>
        <w:bottom w:val="none" w:sz="0" w:space="0" w:color="auto"/>
        <w:right w:val="none" w:sz="0" w:space="0" w:color="auto"/>
      </w:divBdr>
    </w:div>
    <w:div w:id="1238057382">
      <w:bodyDiv w:val="1"/>
      <w:marLeft w:val="0"/>
      <w:marRight w:val="0"/>
      <w:marTop w:val="0"/>
      <w:marBottom w:val="0"/>
      <w:divBdr>
        <w:top w:val="none" w:sz="0" w:space="0" w:color="auto"/>
        <w:left w:val="none" w:sz="0" w:space="0" w:color="auto"/>
        <w:bottom w:val="none" w:sz="0" w:space="0" w:color="auto"/>
        <w:right w:val="none" w:sz="0" w:space="0" w:color="auto"/>
      </w:divBdr>
    </w:div>
    <w:div w:id="1242175740">
      <w:bodyDiv w:val="1"/>
      <w:marLeft w:val="0"/>
      <w:marRight w:val="0"/>
      <w:marTop w:val="0"/>
      <w:marBottom w:val="0"/>
      <w:divBdr>
        <w:top w:val="none" w:sz="0" w:space="0" w:color="auto"/>
        <w:left w:val="none" w:sz="0" w:space="0" w:color="auto"/>
        <w:bottom w:val="none" w:sz="0" w:space="0" w:color="auto"/>
        <w:right w:val="none" w:sz="0" w:space="0" w:color="auto"/>
      </w:divBdr>
    </w:div>
    <w:div w:id="1248539706">
      <w:bodyDiv w:val="1"/>
      <w:marLeft w:val="0"/>
      <w:marRight w:val="0"/>
      <w:marTop w:val="0"/>
      <w:marBottom w:val="0"/>
      <w:divBdr>
        <w:top w:val="none" w:sz="0" w:space="0" w:color="auto"/>
        <w:left w:val="none" w:sz="0" w:space="0" w:color="auto"/>
        <w:bottom w:val="none" w:sz="0" w:space="0" w:color="auto"/>
        <w:right w:val="none" w:sz="0" w:space="0" w:color="auto"/>
      </w:divBdr>
    </w:div>
    <w:div w:id="1248614652">
      <w:bodyDiv w:val="1"/>
      <w:marLeft w:val="0"/>
      <w:marRight w:val="0"/>
      <w:marTop w:val="0"/>
      <w:marBottom w:val="0"/>
      <w:divBdr>
        <w:top w:val="none" w:sz="0" w:space="0" w:color="auto"/>
        <w:left w:val="none" w:sz="0" w:space="0" w:color="auto"/>
        <w:bottom w:val="none" w:sz="0" w:space="0" w:color="auto"/>
        <w:right w:val="none" w:sz="0" w:space="0" w:color="auto"/>
      </w:divBdr>
    </w:div>
    <w:div w:id="1250193677">
      <w:bodyDiv w:val="1"/>
      <w:marLeft w:val="0"/>
      <w:marRight w:val="0"/>
      <w:marTop w:val="0"/>
      <w:marBottom w:val="0"/>
      <w:divBdr>
        <w:top w:val="none" w:sz="0" w:space="0" w:color="auto"/>
        <w:left w:val="none" w:sz="0" w:space="0" w:color="auto"/>
        <w:bottom w:val="none" w:sz="0" w:space="0" w:color="auto"/>
        <w:right w:val="none" w:sz="0" w:space="0" w:color="auto"/>
      </w:divBdr>
    </w:div>
    <w:div w:id="1251112200">
      <w:bodyDiv w:val="1"/>
      <w:marLeft w:val="0"/>
      <w:marRight w:val="0"/>
      <w:marTop w:val="0"/>
      <w:marBottom w:val="0"/>
      <w:divBdr>
        <w:top w:val="none" w:sz="0" w:space="0" w:color="auto"/>
        <w:left w:val="none" w:sz="0" w:space="0" w:color="auto"/>
        <w:bottom w:val="none" w:sz="0" w:space="0" w:color="auto"/>
        <w:right w:val="none" w:sz="0" w:space="0" w:color="auto"/>
      </w:divBdr>
    </w:div>
    <w:div w:id="1258441746">
      <w:bodyDiv w:val="1"/>
      <w:marLeft w:val="0"/>
      <w:marRight w:val="0"/>
      <w:marTop w:val="0"/>
      <w:marBottom w:val="0"/>
      <w:divBdr>
        <w:top w:val="none" w:sz="0" w:space="0" w:color="auto"/>
        <w:left w:val="none" w:sz="0" w:space="0" w:color="auto"/>
        <w:bottom w:val="none" w:sz="0" w:space="0" w:color="auto"/>
        <w:right w:val="none" w:sz="0" w:space="0" w:color="auto"/>
      </w:divBdr>
    </w:div>
    <w:div w:id="1260798420">
      <w:bodyDiv w:val="1"/>
      <w:marLeft w:val="0"/>
      <w:marRight w:val="0"/>
      <w:marTop w:val="0"/>
      <w:marBottom w:val="0"/>
      <w:divBdr>
        <w:top w:val="none" w:sz="0" w:space="0" w:color="auto"/>
        <w:left w:val="none" w:sz="0" w:space="0" w:color="auto"/>
        <w:bottom w:val="none" w:sz="0" w:space="0" w:color="auto"/>
        <w:right w:val="none" w:sz="0" w:space="0" w:color="auto"/>
      </w:divBdr>
    </w:div>
    <w:div w:id="1270549538">
      <w:bodyDiv w:val="1"/>
      <w:marLeft w:val="0"/>
      <w:marRight w:val="0"/>
      <w:marTop w:val="0"/>
      <w:marBottom w:val="0"/>
      <w:divBdr>
        <w:top w:val="none" w:sz="0" w:space="0" w:color="auto"/>
        <w:left w:val="none" w:sz="0" w:space="0" w:color="auto"/>
        <w:bottom w:val="none" w:sz="0" w:space="0" w:color="auto"/>
        <w:right w:val="none" w:sz="0" w:space="0" w:color="auto"/>
      </w:divBdr>
    </w:div>
    <w:div w:id="1272783385">
      <w:bodyDiv w:val="1"/>
      <w:marLeft w:val="0"/>
      <w:marRight w:val="0"/>
      <w:marTop w:val="0"/>
      <w:marBottom w:val="0"/>
      <w:divBdr>
        <w:top w:val="none" w:sz="0" w:space="0" w:color="auto"/>
        <w:left w:val="none" w:sz="0" w:space="0" w:color="auto"/>
        <w:bottom w:val="none" w:sz="0" w:space="0" w:color="auto"/>
        <w:right w:val="none" w:sz="0" w:space="0" w:color="auto"/>
      </w:divBdr>
    </w:div>
    <w:div w:id="1276059559">
      <w:bodyDiv w:val="1"/>
      <w:marLeft w:val="0"/>
      <w:marRight w:val="0"/>
      <w:marTop w:val="0"/>
      <w:marBottom w:val="0"/>
      <w:divBdr>
        <w:top w:val="none" w:sz="0" w:space="0" w:color="auto"/>
        <w:left w:val="none" w:sz="0" w:space="0" w:color="auto"/>
        <w:bottom w:val="none" w:sz="0" w:space="0" w:color="auto"/>
        <w:right w:val="none" w:sz="0" w:space="0" w:color="auto"/>
      </w:divBdr>
    </w:div>
    <w:div w:id="1285961841">
      <w:bodyDiv w:val="1"/>
      <w:marLeft w:val="0"/>
      <w:marRight w:val="0"/>
      <w:marTop w:val="0"/>
      <w:marBottom w:val="0"/>
      <w:divBdr>
        <w:top w:val="none" w:sz="0" w:space="0" w:color="auto"/>
        <w:left w:val="none" w:sz="0" w:space="0" w:color="auto"/>
        <w:bottom w:val="none" w:sz="0" w:space="0" w:color="auto"/>
        <w:right w:val="none" w:sz="0" w:space="0" w:color="auto"/>
      </w:divBdr>
    </w:div>
    <w:div w:id="1286541399">
      <w:bodyDiv w:val="1"/>
      <w:marLeft w:val="0"/>
      <w:marRight w:val="0"/>
      <w:marTop w:val="0"/>
      <w:marBottom w:val="0"/>
      <w:divBdr>
        <w:top w:val="none" w:sz="0" w:space="0" w:color="auto"/>
        <w:left w:val="none" w:sz="0" w:space="0" w:color="auto"/>
        <w:bottom w:val="none" w:sz="0" w:space="0" w:color="auto"/>
        <w:right w:val="none" w:sz="0" w:space="0" w:color="auto"/>
      </w:divBdr>
    </w:div>
    <w:div w:id="1289166241">
      <w:bodyDiv w:val="1"/>
      <w:marLeft w:val="0"/>
      <w:marRight w:val="0"/>
      <w:marTop w:val="0"/>
      <w:marBottom w:val="0"/>
      <w:divBdr>
        <w:top w:val="none" w:sz="0" w:space="0" w:color="auto"/>
        <w:left w:val="none" w:sz="0" w:space="0" w:color="auto"/>
        <w:bottom w:val="none" w:sz="0" w:space="0" w:color="auto"/>
        <w:right w:val="none" w:sz="0" w:space="0" w:color="auto"/>
      </w:divBdr>
    </w:div>
    <w:div w:id="1289773346">
      <w:bodyDiv w:val="1"/>
      <w:marLeft w:val="0"/>
      <w:marRight w:val="0"/>
      <w:marTop w:val="0"/>
      <w:marBottom w:val="0"/>
      <w:divBdr>
        <w:top w:val="none" w:sz="0" w:space="0" w:color="auto"/>
        <w:left w:val="none" w:sz="0" w:space="0" w:color="auto"/>
        <w:bottom w:val="none" w:sz="0" w:space="0" w:color="auto"/>
        <w:right w:val="none" w:sz="0" w:space="0" w:color="auto"/>
      </w:divBdr>
    </w:div>
    <w:div w:id="1291857814">
      <w:bodyDiv w:val="1"/>
      <w:marLeft w:val="0"/>
      <w:marRight w:val="0"/>
      <w:marTop w:val="0"/>
      <w:marBottom w:val="0"/>
      <w:divBdr>
        <w:top w:val="none" w:sz="0" w:space="0" w:color="auto"/>
        <w:left w:val="none" w:sz="0" w:space="0" w:color="auto"/>
        <w:bottom w:val="none" w:sz="0" w:space="0" w:color="auto"/>
        <w:right w:val="none" w:sz="0" w:space="0" w:color="auto"/>
      </w:divBdr>
    </w:div>
    <w:div w:id="1292858752">
      <w:bodyDiv w:val="1"/>
      <w:marLeft w:val="0"/>
      <w:marRight w:val="0"/>
      <w:marTop w:val="0"/>
      <w:marBottom w:val="0"/>
      <w:divBdr>
        <w:top w:val="none" w:sz="0" w:space="0" w:color="auto"/>
        <w:left w:val="none" w:sz="0" w:space="0" w:color="auto"/>
        <w:bottom w:val="none" w:sz="0" w:space="0" w:color="auto"/>
        <w:right w:val="none" w:sz="0" w:space="0" w:color="auto"/>
      </w:divBdr>
    </w:div>
    <w:div w:id="1295602042">
      <w:bodyDiv w:val="1"/>
      <w:marLeft w:val="0"/>
      <w:marRight w:val="0"/>
      <w:marTop w:val="0"/>
      <w:marBottom w:val="0"/>
      <w:divBdr>
        <w:top w:val="none" w:sz="0" w:space="0" w:color="auto"/>
        <w:left w:val="none" w:sz="0" w:space="0" w:color="auto"/>
        <w:bottom w:val="none" w:sz="0" w:space="0" w:color="auto"/>
        <w:right w:val="none" w:sz="0" w:space="0" w:color="auto"/>
      </w:divBdr>
    </w:div>
    <w:div w:id="1301035349">
      <w:bodyDiv w:val="1"/>
      <w:marLeft w:val="0"/>
      <w:marRight w:val="0"/>
      <w:marTop w:val="0"/>
      <w:marBottom w:val="0"/>
      <w:divBdr>
        <w:top w:val="none" w:sz="0" w:space="0" w:color="auto"/>
        <w:left w:val="none" w:sz="0" w:space="0" w:color="auto"/>
        <w:bottom w:val="none" w:sz="0" w:space="0" w:color="auto"/>
        <w:right w:val="none" w:sz="0" w:space="0" w:color="auto"/>
      </w:divBdr>
    </w:div>
    <w:div w:id="1302812257">
      <w:bodyDiv w:val="1"/>
      <w:marLeft w:val="0"/>
      <w:marRight w:val="0"/>
      <w:marTop w:val="0"/>
      <w:marBottom w:val="0"/>
      <w:divBdr>
        <w:top w:val="none" w:sz="0" w:space="0" w:color="auto"/>
        <w:left w:val="none" w:sz="0" w:space="0" w:color="auto"/>
        <w:bottom w:val="none" w:sz="0" w:space="0" w:color="auto"/>
        <w:right w:val="none" w:sz="0" w:space="0" w:color="auto"/>
      </w:divBdr>
    </w:div>
    <w:div w:id="1304848761">
      <w:bodyDiv w:val="1"/>
      <w:marLeft w:val="0"/>
      <w:marRight w:val="0"/>
      <w:marTop w:val="0"/>
      <w:marBottom w:val="0"/>
      <w:divBdr>
        <w:top w:val="none" w:sz="0" w:space="0" w:color="auto"/>
        <w:left w:val="none" w:sz="0" w:space="0" w:color="auto"/>
        <w:bottom w:val="none" w:sz="0" w:space="0" w:color="auto"/>
        <w:right w:val="none" w:sz="0" w:space="0" w:color="auto"/>
      </w:divBdr>
    </w:div>
    <w:div w:id="1306668525">
      <w:bodyDiv w:val="1"/>
      <w:marLeft w:val="0"/>
      <w:marRight w:val="0"/>
      <w:marTop w:val="0"/>
      <w:marBottom w:val="0"/>
      <w:divBdr>
        <w:top w:val="none" w:sz="0" w:space="0" w:color="auto"/>
        <w:left w:val="none" w:sz="0" w:space="0" w:color="auto"/>
        <w:bottom w:val="none" w:sz="0" w:space="0" w:color="auto"/>
        <w:right w:val="none" w:sz="0" w:space="0" w:color="auto"/>
      </w:divBdr>
    </w:div>
    <w:div w:id="1310859646">
      <w:bodyDiv w:val="1"/>
      <w:marLeft w:val="0"/>
      <w:marRight w:val="0"/>
      <w:marTop w:val="0"/>
      <w:marBottom w:val="0"/>
      <w:divBdr>
        <w:top w:val="none" w:sz="0" w:space="0" w:color="auto"/>
        <w:left w:val="none" w:sz="0" w:space="0" w:color="auto"/>
        <w:bottom w:val="none" w:sz="0" w:space="0" w:color="auto"/>
        <w:right w:val="none" w:sz="0" w:space="0" w:color="auto"/>
      </w:divBdr>
    </w:div>
    <w:div w:id="1312517627">
      <w:bodyDiv w:val="1"/>
      <w:marLeft w:val="0"/>
      <w:marRight w:val="0"/>
      <w:marTop w:val="0"/>
      <w:marBottom w:val="0"/>
      <w:divBdr>
        <w:top w:val="none" w:sz="0" w:space="0" w:color="auto"/>
        <w:left w:val="none" w:sz="0" w:space="0" w:color="auto"/>
        <w:bottom w:val="none" w:sz="0" w:space="0" w:color="auto"/>
        <w:right w:val="none" w:sz="0" w:space="0" w:color="auto"/>
      </w:divBdr>
    </w:div>
    <w:div w:id="1316034576">
      <w:bodyDiv w:val="1"/>
      <w:marLeft w:val="0"/>
      <w:marRight w:val="0"/>
      <w:marTop w:val="0"/>
      <w:marBottom w:val="0"/>
      <w:divBdr>
        <w:top w:val="none" w:sz="0" w:space="0" w:color="auto"/>
        <w:left w:val="none" w:sz="0" w:space="0" w:color="auto"/>
        <w:bottom w:val="none" w:sz="0" w:space="0" w:color="auto"/>
        <w:right w:val="none" w:sz="0" w:space="0" w:color="auto"/>
      </w:divBdr>
    </w:div>
    <w:div w:id="1323579026">
      <w:bodyDiv w:val="1"/>
      <w:marLeft w:val="0"/>
      <w:marRight w:val="0"/>
      <w:marTop w:val="0"/>
      <w:marBottom w:val="0"/>
      <w:divBdr>
        <w:top w:val="none" w:sz="0" w:space="0" w:color="auto"/>
        <w:left w:val="none" w:sz="0" w:space="0" w:color="auto"/>
        <w:bottom w:val="none" w:sz="0" w:space="0" w:color="auto"/>
        <w:right w:val="none" w:sz="0" w:space="0" w:color="auto"/>
      </w:divBdr>
    </w:div>
    <w:div w:id="1323697544">
      <w:bodyDiv w:val="1"/>
      <w:marLeft w:val="0"/>
      <w:marRight w:val="0"/>
      <w:marTop w:val="0"/>
      <w:marBottom w:val="0"/>
      <w:divBdr>
        <w:top w:val="none" w:sz="0" w:space="0" w:color="auto"/>
        <w:left w:val="none" w:sz="0" w:space="0" w:color="auto"/>
        <w:bottom w:val="none" w:sz="0" w:space="0" w:color="auto"/>
        <w:right w:val="none" w:sz="0" w:space="0" w:color="auto"/>
      </w:divBdr>
    </w:div>
    <w:div w:id="1323898836">
      <w:bodyDiv w:val="1"/>
      <w:marLeft w:val="0"/>
      <w:marRight w:val="0"/>
      <w:marTop w:val="0"/>
      <w:marBottom w:val="0"/>
      <w:divBdr>
        <w:top w:val="none" w:sz="0" w:space="0" w:color="auto"/>
        <w:left w:val="none" w:sz="0" w:space="0" w:color="auto"/>
        <w:bottom w:val="none" w:sz="0" w:space="0" w:color="auto"/>
        <w:right w:val="none" w:sz="0" w:space="0" w:color="auto"/>
      </w:divBdr>
    </w:div>
    <w:div w:id="1335954890">
      <w:bodyDiv w:val="1"/>
      <w:marLeft w:val="0"/>
      <w:marRight w:val="0"/>
      <w:marTop w:val="0"/>
      <w:marBottom w:val="0"/>
      <w:divBdr>
        <w:top w:val="none" w:sz="0" w:space="0" w:color="auto"/>
        <w:left w:val="none" w:sz="0" w:space="0" w:color="auto"/>
        <w:bottom w:val="none" w:sz="0" w:space="0" w:color="auto"/>
        <w:right w:val="none" w:sz="0" w:space="0" w:color="auto"/>
      </w:divBdr>
    </w:div>
    <w:div w:id="1336569688">
      <w:bodyDiv w:val="1"/>
      <w:marLeft w:val="0"/>
      <w:marRight w:val="0"/>
      <w:marTop w:val="0"/>
      <w:marBottom w:val="0"/>
      <w:divBdr>
        <w:top w:val="none" w:sz="0" w:space="0" w:color="auto"/>
        <w:left w:val="none" w:sz="0" w:space="0" w:color="auto"/>
        <w:bottom w:val="none" w:sz="0" w:space="0" w:color="auto"/>
        <w:right w:val="none" w:sz="0" w:space="0" w:color="auto"/>
      </w:divBdr>
    </w:div>
    <w:div w:id="1339573609">
      <w:bodyDiv w:val="1"/>
      <w:marLeft w:val="0"/>
      <w:marRight w:val="0"/>
      <w:marTop w:val="0"/>
      <w:marBottom w:val="0"/>
      <w:divBdr>
        <w:top w:val="none" w:sz="0" w:space="0" w:color="auto"/>
        <w:left w:val="none" w:sz="0" w:space="0" w:color="auto"/>
        <w:bottom w:val="none" w:sz="0" w:space="0" w:color="auto"/>
        <w:right w:val="none" w:sz="0" w:space="0" w:color="auto"/>
      </w:divBdr>
    </w:div>
    <w:div w:id="1344287005">
      <w:bodyDiv w:val="1"/>
      <w:marLeft w:val="0"/>
      <w:marRight w:val="0"/>
      <w:marTop w:val="0"/>
      <w:marBottom w:val="0"/>
      <w:divBdr>
        <w:top w:val="none" w:sz="0" w:space="0" w:color="auto"/>
        <w:left w:val="none" w:sz="0" w:space="0" w:color="auto"/>
        <w:bottom w:val="none" w:sz="0" w:space="0" w:color="auto"/>
        <w:right w:val="none" w:sz="0" w:space="0" w:color="auto"/>
      </w:divBdr>
    </w:div>
    <w:div w:id="1349602450">
      <w:bodyDiv w:val="1"/>
      <w:marLeft w:val="0"/>
      <w:marRight w:val="0"/>
      <w:marTop w:val="0"/>
      <w:marBottom w:val="0"/>
      <w:divBdr>
        <w:top w:val="none" w:sz="0" w:space="0" w:color="auto"/>
        <w:left w:val="none" w:sz="0" w:space="0" w:color="auto"/>
        <w:bottom w:val="none" w:sz="0" w:space="0" w:color="auto"/>
        <w:right w:val="none" w:sz="0" w:space="0" w:color="auto"/>
      </w:divBdr>
    </w:div>
    <w:div w:id="1349795638">
      <w:bodyDiv w:val="1"/>
      <w:marLeft w:val="0"/>
      <w:marRight w:val="0"/>
      <w:marTop w:val="0"/>
      <w:marBottom w:val="0"/>
      <w:divBdr>
        <w:top w:val="none" w:sz="0" w:space="0" w:color="auto"/>
        <w:left w:val="none" w:sz="0" w:space="0" w:color="auto"/>
        <w:bottom w:val="none" w:sz="0" w:space="0" w:color="auto"/>
        <w:right w:val="none" w:sz="0" w:space="0" w:color="auto"/>
      </w:divBdr>
    </w:div>
    <w:div w:id="1351373525">
      <w:bodyDiv w:val="1"/>
      <w:marLeft w:val="0"/>
      <w:marRight w:val="0"/>
      <w:marTop w:val="0"/>
      <w:marBottom w:val="0"/>
      <w:divBdr>
        <w:top w:val="none" w:sz="0" w:space="0" w:color="auto"/>
        <w:left w:val="none" w:sz="0" w:space="0" w:color="auto"/>
        <w:bottom w:val="none" w:sz="0" w:space="0" w:color="auto"/>
        <w:right w:val="none" w:sz="0" w:space="0" w:color="auto"/>
      </w:divBdr>
    </w:div>
    <w:div w:id="1351955963">
      <w:bodyDiv w:val="1"/>
      <w:marLeft w:val="0"/>
      <w:marRight w:val="0"/>
      <w:marTop w:val="0"/>
      <w:marBottom w:val="0"/>
      <w:divBdr>
        <w:top w:val="none" w:sz="0" w:space="0" w:color="auto"/>
        <w:left w:val="none" w:sz="0" w:space="0" w:color="auto"/>
        <w:bottom w:val="none" w:sz="0" w:space="0" w:color="auto"/>
        <w:right w:val="none" w:sz="0" w:space="0" w:color="auto"/>
      </w:divBdr>
    </w:div>
    <w:div w:id="1352419390">
      <w:bodyDiv w:val="1"/>
      <w:marLeft w:val="0"/>
      <w:marRight w:val="0"/>
      <w:marTop w:val="0"/>
      <w:marBottom w:val="0"/>
      <w:divBdr>
        <w:top w:val="none" w:sz="0" w:space="0" w:color="auto"/>
        <w:left w:val="none" w:sz="0" w:space="0" w:color="auto"/>
        <w:bottom w:val="none" w:sz="0" w:space="0" w:color="auto"/>
        <w:right w:val="none" w:sz="0" w:space="0" w:color="auto"/>
      </w:divBdr>
    </w:div>
    <w:div w:id="1361781894">
      <w:bodyDiv w:val="1"/>
      <w:marLeft w:val="0"/>
      <w:marRight w:val="0"/>
      <w:marTop w:val="0"/>
      <w:marBottom w:val="0"/>
      <w:divBdr>
        <w:top w:val="none" w:sz="0" w:space="0" w:color="auto"/>
        <w:left w:val="none" w:sz="0" w:space="0" w:color="auto"/>
        <w:bottom w:val="none" w:sz="0" w:space="0" w:color="auto"/>
        <w:right w:val="none" w:sz="0" w:space="0" w:color="auto"/>
      </w:divBdr>
    </w:div>
    <w:div w:id="1364791770">
      <w:bodyDiv w:val="1"/>
      <w:marLeft w:val="0"/>
      <w:marRight w:val="0"/>
      <w:marTop w:val="0"/>
      <w:marBottom w:val="0"/>
      <w:divBdr>
        <w:top w:val="none" w:sz="0" w:space="0" w:color="auto"/>
        <w:left w:val="none" w:sz="0" w:space="0" w:color="auto"/>
        <w:bottom w:val="none" w:sz="0" w:space="0" w:color="auto"/>
        <w:right w:val="none" w:sz="0" w:space="0" w:color="auto"/>
      </w:divBdr>
    </w:div>
    <w:div w:id="1365984590">
      <w:bodyDiv w:val="1"/>
      <w:marLeft w:val="0"/>
      <w:marRight w:val="0"/>
      <w:marTop w:val="0"/>
      <w:marBottom w:val="0"/>
      <w:divBdr>
        <w:top w:val="none" w:sz="0" w:space="0" w:color="auto"/>
        <w:left w:val="none" w:sz="0" w:space="0" w:color="auto"/>
        <w:bottom w:val="none" w:sz="0" w:space="0" w:color="auto"/>
        <w:right w:val="none" w:sz="0" w:space="0" w:color="auto"/>
      </w:divBdr>
    </w:div>
    <w:div w:id="1367178428">
      <w:bodyDiv w:val="1"/>
      <w:marLeft w:val="0"/>
      <w:marRight w:val="0"/>
      <w:marTop w:val="0"/>
      <w:marBottom w:val="0"/>
      <w:divBdr>
        <w:top w:val="none" w:sz="0" w:space="0" w:color="auto"/>
        <w:left w:val="none" w:sz="0" w:space="0" w:color="auto"/>
        <w:bottom w:val="none" w:sz="0" w:space="0" w:color="auto"/>
        <w:right w:val="none" w:sz="0" w:space="0" w:color="auto"/>
      </w:divBdr>
    </w:div>
    <w:div w:id="1367827225">
      <w:bodyDiv w:val="1"/>
      <w:marLeft w:val="0"/>
      <w:marRight w:val="0"/>
      <w:marTop w:val="0"/>
      <w:marBottom w:val="0"/>
      <w:divBdr>
        <w:top w:val="none" w:sz="0" w:space="0" w:color="auto"/>
        <w:left w:val="none" w:sz="0" w:space="0" w:color="auto"/>
        <w:bottom w:val="none" w:sz="0" w:space="0" w:color="auto"/>
        <w:right w:val="none" w:sz="0" w:space="0" w:color="auto"/>
      </w:divBdr>
    </w:div>
    <w:div w:id="1375959643">
      <w:bodyDiv w:val="1"/>
      <w:marLeft w:val="0"/>
      <w:marRight w:val="0"/>
      <w:marTop w:val="0"/>
      <w:marBottom w:val="0"/>
      <w:divBdr>
        <w:top w:val="none" w:sz="0" w:space="0" w:color="auto"/>
        <w:left w:val="none" w:sz="0" w:space="0" w:color="auto"/>
        <w:bottom w:val="none" w:sz="0" w:space="0" w:color="auto"/>
        <w:right w:val="none" w:sz="0" w:space="0" w:color="auto"/>
      </w:divBdr>
    </w:div>
    <w:div w:id="1378817203">
      <w:bodyDiv w:val="1"/>
      <w:marLeft w:val="0"/>
      <w:marRight w:val="0"/>
      <w:marTop w:val="0"/>
      <w:marBottom w:val="0"/>
      <w:divBdr>
        <w:top w:val="none" w:sz="0" w:space="0" w:color="auto"/>
        <w:left w:val="none" w:sz="0" w:space="0" w:color="auto"/>
        <w:bottom w:val="none" w:sz="0" w:space="0" w:color="auto"/>
        <w:right w:val="none" w:sz="0" w:space="0" w:color="auto"/>
      </w:divBdr>
    </w:div>
    <w:div w:id="1380006911">
      <w:bodyDiv w:val="1"/>
      <w:marLeft w:val="0"/>
      <w:marRight w:val="0"/>
      <w:marTop w:val="0"/>
      <w:marBottom w:val="0"/>
      <w:divBdr>
        <w:top w:val="none" w:sz="0" w:space="0" w:color="auto"/>
        <w:left w:val="none" w:sz="0" w:space="0" w:color="auto"/>
        <w:bottom w:val="none" w:sz="0" w:space="0" w:color="auto"/>
        <w:right w:val="none" w:sz="0" w:space="0" w:color="auto"/>
      </w:divBdr>
    </w:div>
    <w:div w:id="1380937861">
      <w:bodyDiv w:val="1"/>
      <w:marLeft w:val="0"/>
      <w:marRight w:val="0"/>
      <w:marTop w:val="0"/>
      <w:marBottom w:val="0"/>
      <w:divBdr>
        <w:top w:val="none" w:sz="0" w:space="0" w:color="auto"/>
        <w:left w:val="none" w:sz="0" w:space="0" w:color="auto"/>
        <w:bottom w:val="none" w:sz="0" w:space="0" w:color="auto"/>
        <w:right w:val="none" w:sz="0" w:space="0" w:color="auto"/>
      </w:divBdr>
    </w:div>
    <w:div w:id="1383479121">
      <w:bodyDiv w:val="1"/>
      <w:marLeft w:val="0"/>
      <w:marRight w:val="0"/>
      <w:marTop w:val="0"/>
      <w:marBottom w:val="0"/>
      <w:divBdr>
        <w:top w:val="none" w:sz="0" w:space="0" w:color="auto"/>
        <w:left w:val="none" w:sz="0" w:space="0" w:color="auto"/>
        <w:bottom w:val="none" w:sz="0" w:space="0" w:color="auto"/>
        <w:right w:val="none" w:sz="0" w:space="0" w:color="auto"/>
      </w:divBdr>
    </w:div>
    <w:div w:id="1383752483">
      <w:bodyDiv w:val="1"/>
      <w:marLeft w:val="0"/>
      <w:marRight w:val="0"/>
      <w:marTop w:val="0"/>
      <w:marBottom w:val="0"/>
      <w:divBdr>
        <w:top w:val="none" w:sz="0" w:space="0" w:color="auto"/>
        <w:left w:val="none" w:sz="0" w:space="0" w:color="auto"/>
        <w:bottom w:val="none" w:sz="0" w:space="0" w:color="auto"/>
        <w:right w:val="none" w:sz="0" w:space="0" w:color="auto"/>
      </w:divBdr>
    </w:div>
    <w:div w:id="1386761065">
      <w:bodyDiv w:val="1"/>
      <w:marLeft w:val="0"/>
      <w:marRight w:val="0"/>
      <w:marTop w:val="0"/>
      <w:marBottom w:val="0"/>
      <w:divBdr>
        <w:top w:val="none" w:sz="0" w:space="0" w:color="auto"/>
        <w:left w:val="none" w:sz="0" w:space="0" w:color="auto"/>
        <w:bottom w:val="none" w:sz="0" w:space="0" w:color="auto"/>
        <w:right w:val="none" w:sz="0" w:space="0" w:color="auto"/>
      </w:divBdr>
    </w:div>
    <w:div w:id="1390497570">
      <w:bodyDiv w:val="1"/>
      <w:marLeft w:val="0"/>
      <w:marRight w:val="0"/>
      <w:marTop w:val="0"/>
      <w:marBottom w:val="0"/>
      <w:divBdr>
        <w:top w:val="none" w:sz="0" w:space="0" w:color="auto"/>
        <w:left w:val="none" w:sz="0" w:space="0" w:color="auto"/>
        <w:bottom w:val="none" w:sz="0" w:space="0" w:color="auto"/>
        <w:right w:val="none" w:sz="0" w:space="0" w:color="auto"/>
      </w:divBdr>
    </w:div>
    <w:div w:id="1390808408">
      <w:bodyDiv w:val="1"/>
      <w:marLeft w:val="0"/>
      <w:marRight w:val="0"/>
      <w:marTop w:val="0"/>
      <w:marBottom w:val="0"/>
      <w:divBdr>
        <w:top w:val="none" w:sz="0" w:space="0" w:color="auto"/>
        <w:left w:val="none" w:sz="0" w:space="0" w:color="auto"/>
        <w:bottom w:val="none" w:sz="0" w:space="0" w:color="auto"/>
        <w:right w:val="none" w:sz="0" w:space="0" w:color="auto"/>
      </w:divBdr>
    </w:div>
    <w:div w:id="1396658382">
      <w:bodyDiv w:val="1"/>
      <w:marLeft w:val="0"/>
      <w:marRight w:val="0"/>
      <w:marTop w:val="0"/>
      <w:marBottom w:val="0"/>
      <w:divBdr>
        <w:top w:val="none" w:sz="0" w:space="0" w:color="auto"/>
        <w:left w:val="none" w:sz="0" w:space="0" w:color="auto"/>
        <w:bottom w:val="none" w:sz="0" w:space="0" w:color="auto"/>
        <w:right w:val="none" w:sz="0" w:space="0" w:color="auto"/>
      </w:divBdr>
    </w:div>
    <w:div w:id="1397826108">
      <w:bodyDiv w:val="1"/>
      <w:marLeft w:val="0"/>
      <w:marRight w:val="0"/>
      <w:marTop w:val="0"/>
      <w:marBottom w:val="0"/>
      <w:divBdr>
        <w:top w:val="none" w:sz="0" w:space="0" w:color="auto"/>
        <w:left w:val="none" w:sz="0" w:space="0" w:color="auto"/>
        <w:bottom w:val="none" w:sz="0" w:space="0" w:color="auto"/>
        <w:right w:val="none" w:sz="0" w:space="0" w:color="auto"/>
      </w:divBdr>
    </w:div>
    <w:div w:id="1400251793">
      <w:bodyDiv w:val="1"/>
      <w:marLeft w:val="0"/>
      <w:marRight w:val="0"/>
      <w:marTop w:val="0"/>
      <w:marBottom w:val="0"/>
      <w:divBdr>
        <w:top w:val="none" w:sz="0" w:space="0" w:color="auto"/>
        <w:left w:val="none" w:sz="0" w:space="0" w:color="auto"/>
        <w:bottom w:val="none" w:sz="0" w:space="0" w:color="auto"/>
        <w:right w:val="none" w:sz="0" w:space="0" w:color="auto"/>
      </w:divBdr>
    </w:div>
    <w:div w:id="1403257143">
      <w:bodyDiv w:val="1"/>
      <w:marLeft w:val="0"/>
      <w:marRight w:val="0"/>
      <w:marTop w:val="0"/>
      <w:marBottom w:val="0"/>
      <w:divBdr>
        <w:top w:val="none" w:sz="0" w:space="0" w:color="auto"/>
        <w:left w:val="none" w:sz="0" w:space="0" w:color="auto"/>
        <w:bottom w:val="none" w:sz="0" w:space="0" w:color="auto"/>
        <w:right w:val="none" w:sz="0" w:space="0" w:color="auto"/>
      </w:divBdr>
    </w:div>
    <w:div w:id="1406534190">
      <w:bodyDiv w:val="1"/>
      <w:marLeft w:val="0"/>
      <w:marRight w:val="0"/>
      <w:marTop w:val="0"/>
      <w:marBottom w:val="0"/>
      <w:divBdr>
        <w:top w:val="none" w:sz="0" w:space="0" w:color="auto"/>
        <w:left w:val="none" w:sz="0" w:space="0" w:color="auto"/>
        <w:bottom w:val="none" w:sz="0" w:space="0" w:color="auto"/>
        <w:right w:val="none" w:sz="0" w:space="0" w:color="auto"/>
      </w:divBdr>
    </w:div>
    <w:div w:id="1407024741">
      <w:bodyDiv w:val="1"/>
      <w:marLeft w:val="0"/>
      <w:marRight w:val="0"/>
      <w:marTop w:val="0"/>
      <w:marBottom w:val="0"/>
      <w:divBdr>
        <w:top w:val="none" w:sz="0" w:space="0" w:color="auto"/>
        <w:left w:val="none" w:sz="0" w:space="0" w:color="auto"/>
        <w:bottom w:val="none" w:sz="0" w:space="0" w:color="auto"/>
        <w:right w:val="none" w:sz="0" w:space="0" w:color="auto"/>
      </w:divBdr>
    </w:div>
    <w:div w:id="1407260205">
      <w:bodyDiv w:val="1"/>
      <w:marLeft w:val="0"/>
      <w:marRight w:val="0"/>
      <w:marTop w:val="0"/>
      <w:marBottom w:val="0"/>
      <w:divBdr>
        <w:top w:val="none" w:sz="0" w:space="0" w:color="auto"/>
        <w:left w:val="none" w:sz="0" w:space="0" w:color="auto"/>
        <w:bottom w:val="none" w:sz="0" w:space="0" w:color="auto"/>
        <w:right w:val="none" w:sz="0" w:space="0" w:color="auto"/>
      </w:divBdr>
    </w:div>
    <w:div w:id="1412317802">
      <w:bodyDiv w:val="1"/>
      <w:marLeft w:val="0"/>
      <w:marRight w:val="0"/>
      <w:marTop w:val="0"/>
      <w:marBottom w:val="0"/>
      <w:divBdr>
        <w:top w:val="none" w:sz="0" w:space="0" w:color="auto"/>
        <w:left w:val="none" w:sz="0" w:space="0" w:color="auto"/>
        <w:bottom w:val="none" w:sz="0" w:space="0" w:color="auto"/>
        <w:right w:val="none" w:sz="0" w:space="0" w:color="auto"/>
      </w:divBdr>
    </w:div>
    <w:div w:id="1415395690">
      <w:bodyDiv w:val="1"/>
      <w:marLeft w:val="0"/>
      <w:marRight w:val="0"/>
      <w:marTop w:val="0"/>
      <w:marBottom w:val="0"/>
      <w:divBdr>
        <w:top w:val="none" w:sz="0" w:space="0" w:color="auto"/>
        <w:left w:val="none" w:sz="0" w:space="0" w:color="auto"/>
        <w:bottom w:val="none" w:sz="0" w:space="0" w:color="auto"/>
        <w:right w:val="none" w:sz="0" w:space="0" w:color="auto"/>
      </w:divBdr>
    </w:div>
    <w:div w:id="1416978366">
      <w:bodyDiv w:val="1"/>
      <w:marLeft w:val="0"/>
      <w:marRight w:val="0"/>
      <w:marTop w:val="0"/>
      <w:marBottom w:val="0"/>
      <w:divBdr>
        <w:top w:val="none" w:sz="0" w:space="0" w:color="auto"/>
        <w:left w:val="none" w:sz="0" w:space="0" w:color="auto"/>
        <w:bottom w:val="none" w:sz="0" w:space="0" w:color="auto"/>
        <w:right w:val="none" w:sz="0" w:space="0" w:color="auto"/>
      </w:divBdr>
    </w:div>
    <w:div w:id="1418745015">
      <w:bodyDiv w:val="1"/>
      <w:marLeft w:val="0"/>
      <w:marRight w:val="0"/>
      <w:marTop w:val="0"/>
      <w:marBottom w:val="0"/>
      <w:divBdr>
        <w:top w:val="none" w:sz="0" w:space="0" w:color="auto"/>
        <w:left w:val="none" w:sz="0" w:space="0" w:color="auto"/>
        <w:bottom w:val="none" w:sz="0" w:space="0" w:color="auto"/>
        <w:right w:val="none" w:sz="0" w:space="0" w:color="auto"/>
      </w:divBdr>
    </w:div>
    <w:div w:id="1421027377">
      <w:bodyDiv w:val="1"/>
      <w:marLeft w:val="0"/>
      <w:marRight w:val="0"/>
      <w:marTop w:val="0"/>
      <w:marBottom w:val="0"/>
      <w:divBdr>
        <w:top w:val="none" w:sz="0" w:space="0" w:color="auto"/>
        <w:left w:val="none" w:sz="0" w:space="0" w:color="auto"/>
        <w:bottom w:val="none" w:sz="0" w:space="0" w:color="auto"/>
        <w:right w:val="none" w:sz="0" w:space="0" w:color="auto"/>
      </w:divBdr>
    </w:div>
    <w:div w:id="1422533603">
      <w:bodyDiv w:val="1"/>
      <w:marLeft w:val="0"/>
      <w:marRight w:val="0"/>
      <w:marTop w:val="0"/>
      <w:marBottom w:val="0"/>
      <w:divBdr>
        <w:top w:val="none" w:sz="0" w:space="0" w:color="auto"/>
        <w:left w:val="none" w:sz="0" w:space="0" w:color="auto"/>
        <w:bottom w:val="none" w:sz="0" w:space="0" w:color="auto"/>
        <w:right w:val="none" w:sz="0" w:space="0" w:color="auto"/>
      </w:divBdr>
    </w:div>
    <w:div w:id="1428387403">
      <w:bodyDiv w:val="1"/>
      <w:marLeft w:val="0"/>
      <w:marRight w:val="0"/>
      <w:marTop w:val="0"/>
      <w:marBottom w:val="0"/>
      <w:divBdr>
        <w:top w:val="none" w:sz="0" w:space="0" w:color="auto"/>
        <w:left w:val="none" w:sz="0" w:space="0" w:color="auto"/>
        <w:bottom w:val="none" w:sz="0" w:space="0" w:color="auto"/>
        <w:right w:val="none" w:sz="0" w:space="0" w:color="auto"/>
      </w:divBdr>
    </w:div>
    <w:div w:id="1430469597">
      <w:bodyDiv w:val="1"/>
      <w:marLeft w:val="0"/>
      <w:marRight w:val="0"/>
      <w:marTop w:val="0"/>
      <w:marBottom w:val="0"/>
      <w:divBdr>
        <w:top w:val="none" w:sz="0" w:space="0" w:color="auto"/>
        <w:left w:val="none" w:sz="0" w:space="0" w:color="auto"/>
        <w:bottom w:val="none" w:sz="0" w:space="0" w:color="auto"/>
        <w:right w:val="none" w:sz="0" w:space="0" w:color="auto"/>
      </w:divBdr>
    </w:div>
    <w:div w:id="1431968605">
      <w:bodyDiv w:val="1"/>
      <w:marLeft w:val="0"/>
      <w:marRight w:val="0"/>
      <w:marTop w:val="0"/>
      <w:marBottom w:val="0"/>
      <w:divBdr>
        <w:top w:val="none" w:sz="0" w:space="0" w:color="auto"/>
        <w:left w:val="none" w:sz="0" w:space="0" w:color="auto"/>
        <w:bottom w:val="none" w:sz="0" w:space="0" w:color="auto"/>
        <w:right w:val="none" w:sz="0" w:space="0" w:color="auto"/>
      </w:divBdr>
    </w:div>
    <w:div w:id="1441102156">
      <w:bodyDiv w:val="1"/>
      <w:marLeft w:val="0"/>
      <w:marRight w:val="0"/>
      <w:marTop w:val="0"/>
      <w:marBottom w:val="0"/>
      <w:divBdr>
        <w:top w:val="none" w:sz="0" w:space="0" w:color="auto"/>
        <w:left w:val="none" w:sz="0" w:space="0" w:color="auto"/>
        <w:bottom w:val="none" w:sz="0" w:space="0" w:color="auto"/>
        <w:right w:val="none" w:sz="0" w:space="0" w:color="auto"/>
      </w:divBdr>
    </w:div>
    <w:div w:id="1442991137">
      <w:bodyDiv w:val="1"/>
      <w:marLeft w:val="0"/>
      <w:marRight w:val="0"/>
      <w:marTop w:val="0"/>
      <w:marBottom w:val="0"/>
      <w:divBdr>
        <w:top w:val="none" w:sz="0" w:space="0" w:color="auto"/>
        <w:left w:val="none" w:sz="0" w:space="0" w:color="auto"/>
        <w:bottom w:val="none" w:sz="0" w:space="0" w:color="auto"/>
        <w:right w:val="none" w:sz="0" w:space="0" w:color="auto"/>
      </w:divBdr>
    </w:div>
    <w:div w:id="1443838634">
      <w:bodyDiv w:val="1"/>
      <w:marLeft w:val="0"/>
      <w:marRight w:val="0"/>
      <w:marTop w:val="0"/>
      <w:marBottom w:val="0"/>
      <w:divBdr>
        <w:top w:val="none" w:sz="0" w:space="0" w:color="auto"/>
        <w:left w:val="none" w:sz="0" w:space="0" w:color="auto"/>
        <w:bottom w:val="none" w:sz="0" w:space="0" w:color="auto"/>
        <w:right w:val="none" w:sz="0" w:space="0" w:color="auto"/>
      </w:divBdr>
    </w:div>
    <w:div w:id="1445223072">
      <w:bodyDiv w:val="1"/>
      <w:marLeft w:val="0"/>
      <w:marRight w:val="0"/>
      <w:marTop w:val="0"/>
      <w:marBottom w:val="0"/>
      <w:divBdr>
        <w:top w:val="none" w:sz="0" w:space="0" w:color="auto"/>
        <w:left w:val="none" w:sz="0" w:space="0" w:color="auto"/>
        <w:bottom w:val="none" w:sz="0" w:space="0" w:color="auto"/>
        <w:right w:val="none" w:sz="0" w:space="0" w:color="auto"/>
      </w:divBdr>
    </w:div>
    <w:div w:id="1447310535">
      <w:bodyDiv w:val="1"/>
      <w:marLeft w:val="0"/>
      <w:marRight w:val="0"/>
      <w:marTop w:val="0"/>
      <w:marBottom w:val="0"/>
      <w:divBdr>
        <w:top w:val="none" w:sz="0" w:space="0" w:color="auto"/>
        <w:left w:val="none" w:sz="0" w:space="0" w:color="auto"/>
        <w:bottom w:val="none" w:sz="0" w:space="0" w:color="auto"/>
        <w:right w:val="none" w:sz="0" w:space="0" w:color="auto"/>
      </w:divBdr>
    </w:div>
    <w:div w:id="1447432699">
      <w:bodyDiv w:val="1"/>
      <w:marLeft w:val="0"/>
      <w:marRight w:val="0"/>
      <w:marTop w:val="0"/>
      <w:marBottom w:val="0"/>
      <w:divBdr>
        <w:top w:val="none" w:sz="0" w:space="0" w:color="auto"/>
        <w:left w:val="none" w:sz="0" w:space="0" w:color="auto"/>
        <w:bottom w:val="none" w:sz="0" w:space="0" w:color="auto"/>
        <w:right w:val="none" w:sz="0" w:space="0" w:color="auto"/>
      </w:divBdr>
    </w:div>
    <w:div w:id="1448432018">
      <w:bodyDiv w:val="1"/>
      <w:marLeft w:val="0"/>
      <w:marRight w:val="0"/>
      <w:marTop w:val="0"/>
      <w:marBottom w:val="0"/>
      <w:divBdr>
        <w:top w:val="none" w:sz="0" w:space="0" w:color="auto"/>
        <w:left w:val="none" w:sz="0" w:space="0" w:color="auto"/>
        <w:bottom w:val="none" w:sz="0" w:space="0" w:color="auto"/>
        <w:right w:val="none" w:sz="0" w:space="0" w:color="auto"/>
      </w:divBdr>
    </w:div>
    <w:div w:id="1452944241">
      <w:bodyDiv w:val="1"/>
      <w:marLeft w:val="0"/>
      <w:marRight w:val="0"/>
      <w:marTop w:val="0"/>
      <w:marBottom w:val="0"/>
      <w:divBdr>
        <w:top w:val="none" w:sz="0" w:space="0" w:color="auto"/>
        <w:left w:val="none" w:sz="0" w:space="0" w:color="auto"/>
        <w:bottom w:val="none" w:sz="0" w:space="0" w:color="auto"/>
        <w:right w:val="none" w:sz="0" w:space="0" w:color="auto"/>
      </w:divBdr>
    </w:div>
    <w:div w:id="1458454174">
      <w:bodyDiv w:val="1"/>
      <w:marLeft w:val="0"/>
      <w:marRight w:val="0"/>
      <w:marTop w:val="0"/>
      <w:marBottom w:val="0"/>
      <w:divBdr>
        <w:top w:val="none" w:sz="0" w:space="0" w:color="auto"/>
        <w:left w:val="none" w:sz="0" w:space="0" w:color="auto"/>
        <w:bottom w:val="none" w:sz="0" w:space="0" w:color="auto"/>
        <w:right w:val="none" w:sz="0" w:space="0" w:color="auto"/>
      </w:divBdr>
    </w:div>
    <w:div w:id="1460146219">
      <w:bodyDiv w:val="1"/>
      <w:marLeft w:val="0"/>
      <w:marRight w:val="0"/>
      <w:marTop w:val="0"/>
      <w:marBottom w:val="0"/>
      <w:divBdr>
        <w:top w:val="none" w:sz="0" w:space="0" w:color="auto"/>
        <w:left w:val="none" w:sz="0" w:space="0" w:color="auto"/>
        <w:bottom w:val="none" w:sz="0" w:space="0" w:color="auto"/>
        <w:right w:val="none" w:sz="0" w:space="0" w:color="auto"/>
      </w:divBdr>
    </w:div>
    <w:div w:id="1460222892">
      <w:bodyDiv w:val="1"/>
      <w:marLeft w:val="0"/>
      <w:marRight w:val="0"/>
      <w:marTop w:val="0"/>
      <w:marBottom w:val="0"/>
      <w:divBdr>
        <w:top w:val="none" w:sz="0" w:space="0" w:color="auto"/>
        <w:left w:val="none" w:sz="0" w:space="0" w:color="auto"/>
        <w:bottom w:val="none" w:sz="0" w:space="0" w:color="auto"/>
        <w:right w:val="none" w:sz="0" w:space="0" w:color="auto"/>
      </w:divBdr>
    </w:div>
    <w:div w:id="1463504325">
      <w:bodyDiv w:val="1"/>
      <w:marLeft w:val="0"/>
      <w:marRight w:val="0"/>
      <w:marTop w:val="0"/>
      <w:marBottom w:val="0"/>
      <w:divBdr>
        <w:top w:val="none" w:sz="0" w:space="0" w:color="auto"/>
        <w:left w:val="none" w:sz="0" w:space="0" w:color="auto"/>
        <w:bottom w:val="none" w:sz="0" w:space="0" w:color="auto"/>
        <w:right w:val="none" w:sz="0" w:space="0" w:color="auto"/>
      </w:divBdr>
    </w:div>
    <w:div w:id="1464273333">
      <w:bodyDiv w:val="1"/>
      <w:marLeft w:val="0"/>
      <w:marRight w:val="0"/>
      <w:marTop w:val="0"/>
      <w:marBottom w:val="0"/>
      <w:divBdr>
        <w:top w:val="none" w:sz="0" w:space="0" w:color="auto"/>
        <w:left w:val="none" w:sz="0" w:space="0" w:color="auto"/>
        <w:bottom w:val="none" w:sz="0" w:space="0" w:color="auto"/>
        <w:right w:val="none" w:sz="0" w:space="0" w:color="auto"/>
      </w:divBdr>
    </w:div>
    <w:div w:id="1468474813">
      <w:bodyDiv w:val="1"/>
      <w:marLeft w:val="0"/>
      <w:marRight w:val="0"/>
      <w:marTop w:val="0"/>
      <w:marBottom w:val="0"/>
      <w:divBdr>
        <w:top w:val="none" w:sz="0" w:space="0" w:color="auto"/>
        <w:left w:val="none" w:sz="0" w:space="0" w:color="auto"/>
        <w:bottom w:val="none" w:sz="0" w:space="0" w:color="auto"/>
        <w:right w:val="none" w:sz="0" w:space="0" w:color="auto"/>
      </w:divBdr>
    </w:div>
    <w:div w:id="1468619869">
      <w:bodyDiv w:val="1"/>
      <w:marLeft w:val="0"/>
      <w:marRight w:val="0"/>
      <w:marTop w:val="0"/>
      <w:marBottom w:val="0"/>
      <w:divBdr>
        <w:top w:val="none" w:sz="0" w:space="0" w:color="auto"/>
        <w:left w:val="none" w:sz="0" w:space="0" w:color="auto"/>
        <w:bottom w:val="none" w:sz="0" w:space="0" w:color="auto"/>
        <w:right w:val="none" w:sz="0" w:space="0" w:color="auto"/>
      </w:divBdr>
    </w:div>
    <w:div w:id="1469200225">
      <w:bodyDiv w:val="1"/>
      <w:marLeft w:val="0"/>
      <w:marRight w:val="0"/>
      <w:marTop w:val="0"/>
      <w:marBottom w:val="0"/>
      <w:divBdr>
        <w:top w:val="none" w:sz="0" w:space="0" w:color="auto"/>
        <w:left w:val="none" w:sz="0" w:space="0" w:color="auto"/>
        <w:bottom w:val="none" w:sz="0" w:space="0" w:color="auto"/>
        <w:right w:val="none" w:sz="0" w:space="0" w:color="auto"/>
      </w:divBdr>
    </w:div>
    <w:div w:id="1470171765">
      <w:bodyDiv w:val="1"/>
      <w:marLeft w:val="0"/>
      <w:marRight w:val="0"/>
      <w:marTop w:val="0"/>
      <w:marBottom w:val="0"/>
      <w:divBdr>
        <w:top w:val="none" w:sz="0" w:space="0" w:color="auto"/>
        <w:left w:val="none" w:sz="0" w:space="0" w:color="auto"/>
        <w:bottom w:val="none" w:sz="0" w:space="0" w:color="auto"/>
        <w:right w:val="none" w:sz="0" w:space="0" w:color="auto"/>
      </w:divBdr>
    </w:div>
    <w:div w:id="1470827572">
      <w:bodyDiv w:val="1"/>
      <w:marLeft w:val="0"/>
      <w:marRight w:val="0"/>
      <w:marTop w:val="0"/>
      <w:marBottom w:val="0"/>
      <w:divBdr>
        <w:top w:val="none" w:sz="0" w:space="0" w:color="auto"/>
        <w:left w:val="none" w:sz="0" w:space="0" w:color="auto"/>
        <w:bottom w:val="none" w:sz="0" w:space="0" w:color="auto"/>
        <w:right w:val="none" w:sz="0" w:space="0" w:color="auto"/>
      </w:divBdr>
    </w:div>
    <w:div w:id="1471095714">
      <w:bodyDiv w:val="1"/>
      <w:marLeft w:val="0"/>
      <w:marRight w:val="0"/>
      <w:marTop w:val="0"/>
      <w:marBottom w:val="0"/>
      <w:divBdr>
        <w:top w:val="none" w:sz="0" w:space="0" w:color="auto"/>
        <w:left w:val="none" w:sz="0" w:space="0" w:color="auto"/>
        <w:bottom w:val="none" w:sz="0" w:space="0" w:color="auto"/>
        <w:right w:val="none" w:sz="0" w:space="0" w:color="auto"/>
      </w:divBdr>
    </w:div>
    <w:div w:id="1475098697">
      <w:bodyDiv w:val="1"/>
      <w:marLeft w:val="0"/>
      <w:marRight w:val="0"/>
      <w:marTop w:val="0"/>
      <w:marBottom w:val="0"/>
      <w:divBdr>
        <w:top w:val="none" w:sz="0" w:space="0" w:color="auto"/>
        <w:left w:val="none" w:sz="0" w:space="0" w:color="auto"/>
        <w:bottom w:val="none" w:sz="0" w:space="0" w:color="auto"/>
        <w:right w:val="none" w:sz="0" w:space="0" w:color="auto"/>
      </w:divBdr>
    </w:div>
    <w:div w:id="1476415058">
      <w:bodyDiv w:val="1"/>
      <w:marLeft w:val="0"/>
      <w:marRight w:val="0"/>
      <w:marTop w:val="0"/>
      <w:marBottom w:val="0"/>
      <w:divBdr>
        <w:top w:val="none" w:sz="0" w:space="0" w:color="auto"/>
        <w:left w:val="none" w:sz="0" w:space="0" w:color="auto"/>
        <w:bottom w:val="none" w:sz="0" w:space="0" w:color="auto"/>
        <w:right w:val="none" w:sz="0" w:space="0" w:color="auto"/>
      </w:divBdr>
    </w:div>
    <w:div w:id="1478499288">
      <w:bodyDiv w:val="1"/>
      <w:marLeft w:val="0"/>
      <w:marRight w:val="0"/>
      <w:marTop w:val="0"/>
      <w:marBottom w:val="0"/>
      <w:divBdr>
        <w:top w:val="none" w:sz="0" w:space="0" w:color="auto"/>
        <w:left w:val="none" w:sz="0" w:space="0" w:color="auto"/>
        <w:bottom w:val="none" w:sz="0" w:space="0" w:color="auto"/>
        <w:right w:val="none" w:sz="0" w:space="0" w:color="auto"/>
      </w:divBdr>
    </w:div>
    <w:div w:id="1484856915">
      <w:bodyDiv w:val="1"/>
      <w:marLeft w:val="0"/>
      <w:marRight w:val="0"/>
      <w:marTop w:val="0"/>
      <w:marBottom w:val="0"/>
      <w:divBdr>
        <w:top w:val="none" w:sz="0" w:space="0" w:color="auto"/>
        <w:left w:val="none" w:sz="0" w:space="0" w:color="auto"/>
        <w:bottom w:val="none" w:sz="0" w:space="0" w:color="auto"/>
        <w:right w:val="none" w:sz="0" w:space="0" w:color="auto"/>
      </w:divBdr>
    </w:div>
    <w:div w:id="1485702330">
      <w:bodyDiv w:val="1"/>
      <w:marLeft w:val="0"/>
      <w:marRight w:val="0"/>
      <w:marTop w:val="0"/>
      <w:marBottom w:val="0"/>
      <w:divBdr>
        <w:top w:val="none" w:sz="0" w:space="0" w:color="auto"/>
        <w:left w:val="none" w:sz="0" w:space="0" w:color="auto"/>
        <w:bottom w:val="none" w:sz="0" w:space="0" w:color="auto"/>
        <w:right w:val="none" w:sz="0" w:space="0" w:color="auto"/>
      </w:divBdr>
    </w:div>
    <w:div w:id="1485704385">
      <w:bodyDiv w:val="1"/>
      <w:marLeft w:val="0"/>
      <w:marRight w:val="0"/>
      <w:marTop w:val="0"/>
      <w:marBottom w:val="0"/>
      <w:divBdr>
        <w:top w:val="none" w:sz="0" w:space="0" w:color="auto"/>
        <w:left w:val="none" w:sz="0" w:space="0" w:color="auto"/>
        <w:bottom w:val="none" w:sz="0" w:space="0" w:color="auto"/>
        <w:right w:val="none" w:sz="0" w:space="0" w:color="auto"/>
      </w:divBdr>
    </w:div>
    <w:div w:id="1489328090">
      <w:bodyDiv w:val="1"/>
      <w:marLeft w:val="0"/>
      <w:marRight w:val="0"/>
      <w:marTop w:val="0"/>
      <w:marBottom w:val="0"/>
      <w:divBdr>
        <w:top w:val="none" w:sz="0" w:space="0" w:color="auto"/>
        <w:left w:val="none" w:sz="0" w:space="0" w:color="auto"/>
        <w:bottom w:val="none" w:sz="0" w:space="0" w:color="auto"/>
        <w:right w:val="none" w:sz="0" w:space="0" w:color="auto"/>
      </w:divBdr>
    </w:div>
    <w:div w:id="1491286046">
      <w:bodyDiv w:val="1"/>
      <w:marLeft w:val="0"/>
      <w:marRight w:val="0"/>
      <w:marTop w:val="0"/>
      <w:marBottom w:val="0"/>
      <w:divBdr>
        <w:top w:val="none" w:sz="0" w:space="0" w:color="auto"/>
        <w:left w:val="none" w:sz="0" w:space="0" w:color="auto"/>
        <w:bottom w:val="none" w:sz="0" w:space="0" w:color="auto"/>
        <w:right w:val="none" w:sz="0" w:space="0" w:color="auto"/>
      </w:divBdr>
    </w:div>
    <w:div w:id="1492910535">
      <w:bodyDiv w:val="1"/>
      <w:marLeft w:val="0"/>
      <w:marRight w:val="0"/>
      <w:marTop w:val="0"/>
      <w:marBottom w:val="0"/>
      <w:divBdr>
        <w:top w:val="none" w:sz="0" w:space="0" w:color="auto"/>
        <w:left w:val="none" w:sz="0" w:space="0" w:color="auto"/>
        <w:bottom w:val="none" w:sz="0" w:space="0" w:color="auto"/>
        <w:right w:val="none" w:sz="0" w:space="0" w:color="auto"/>
      </w:divBdr>
    </w:div>
    <w:div w:id="1493369515">
      <w:bodyDiv w:val="1"/>
      <w:marLeft w:val="0"/>
      <w:marRight w:val="0"/>
      <w:marTop w:val="0"/>
      <w:marBottom w:val="0"/>
      <w:divBdr>
        <w:top w:val="none" w:sz="0" w:space="0" w:color="auto"/>
        <w:left w:val="none" w:sz="0" w:space="0" w:color="auto"/>
        <w:bottom w:val="none" w:sz="0" w:space="0" w:color="auto"/>
        <w:right w:val="none" w:sz="0" w:space="0" w:color="auto"/>
      </w:divBdr>
    </w:div>
    <w:div w:id="1496528826">
      <w:bodyDiv w:val="1"/>
      <w:marLeft w:val="0"/>
      <w:marRight w:val="0"/>
      <w:marTop w:val="0"/>
      <w:marBottom w:val="0"/>
      <w:divBdr>
        <w:top w:val="none" w:sz="0" w:space="0" w:color="auto"/>
        <w:left w:val="none" w:sz="0" w:space="0" w:color="auto"/>
        <w:bottom w:val="none" w:sz="0" w:space="0" w:color="auto"/>
        <w:right w:val="none" w:sz="0" w:space="0" w:color="auto"/>
      </w:divBdr>
    </w:div>
    <w:div w:id="1499030607">
      <w:bodyDiv w:val="1"/>
      <w:marLeft w:val="0"/>
      <w:marRight w:val="0"/>
      <w:marTop w:val="0"/>
      <w:marBottom w:val="0"/>
      <w:divBdr>
        <w:top w:val="none" w:sz="0" w:space="0" w:color="auto"/>
        <w:left w:val="none" w:sz="0" w:space="0" w:color="auto"/>
        <w:bottom w:val="none" w:sz="0" w:space="0" w:color="auto"/>
        <w:right w:val="none" w:sz="0" w:space="0" w:color="auto"/>
      </w:divBdr>
    </w:div>
    <w:div w:id="1501308081">
      <w:bodyDiv w:val="1"/>
      <w:marLeft w:val="0"/>
      <w:marRight w:val="0"/>
      <w:marTop w:val="0"/>
      <w:marBottom w:val="0"/>
      <w:divBdr>
        <w:top w:val="none" w:sz="0" w:space="0" w:color="auto"/>
        <w:left w:val="none" w:sz="0" w:space="0" w:color="auto"/>
        <w:bottom w:val="none" w:sz="0" w:space="0" w:color="auto"/>
        <w:right w:val="none" w:sz="0" w:space="0" w:color="auto"/>
      </w:divBdr>
    </w:div>
    <w:div w:id="1502311987">
      <w:bodyDiv w:val="1"/>
      <w:marLeft w:val="0"/>
      <w:marRight w:val="0"/>
      <w:marTop w:val="0"/>
      <w:marBottom w:val="0"/>
      <w:divBdr>
        <w:top w:val="none" w:sz="0" w:space="0" w:color="auto"/>
        <w:left w:val="none" w:sz="0" w:space="0" w:color="auto"/>
        <w:bottom w:val="none" w:sz="0" w:space="0" w:color="auto"/>
        <w:right w:val="none" w:sz="0" w:space="0" w:color="auto"/>
      </w:divBdr>
    </w:div>
    <w:div w:id="1502700570">
      <w:bodyDiv w:val="1"/>
      <w:marLeft w:val="0"/>
      <w:marRight w:val="0"/>
      <w:marTop w:val="0"/>
      <w:marBottom w:val="0"/>
      <w:divBdr>
        <w:top w:val="none" w:sz="0" w:space="0" w:color="auto"/>
        <w:left w:val="none" w:sz="0" w:space="0" w:color="auto"/>
        <w:bottom w:val="none" w:sz="0" w:space="0" w:color="auto"/>
        <w:right w:val="none" w:sz="0" w:space="0" w:color="auto"/>
      </w:divBdr>
    </w:div>
    <w:div w:id="1503424277">
      <w:bodyDiv w:val="1"/>
      <w:marLeft w:val="0"/>
      <w:marRight w:val="0"/>
      <w:marTop w:val="0"/>
      <w:marBottom w:val="0"/>
      <w:divBdr>
        <w:top w:val="none" w:sz="0" w:space="0" w:color="auto"/>
        <w:left w:val="none" w:sz="0" w:space="0" w:color="auto"/>
        <w:bottom w:val="none" w:sz="0" w:space="0" w:color="auto"/>
        <w:right w:val="none" w:sz="0" w:space="0" w:color="auto"/>
      </w:divBdr>
    </w:div>
    <w:div w:id="1511260389">
      <w:bodyDiv w:val="1"/>
      <w:marLeft w:val="0"/>
      <w:marRight w:val="0"/>
      <w:marTop w:val="0"/>
      <w:marBottom w:val="0"/>
      <w:divBdr>
        <w:top w:val="none" w:sz="0" w:space="0" w:color="auto"/>
        <w:left w:val="none" w:sz="0" w:space="0" w:color="auto"/>
        <w:bottom w:val="none" w:sz="0" w:space="0" w:color="auto"/>
        <w:right w:val="none" w:sz="0" w:space="0" w:color="auto"/>
      </w:divBdr>
    </w:div>
    <w:div w:id="1513371494">
      <w:bodyDiv w:val="1"/>
      <w:marLeft w:val="0"/>
      <w:marRight w:val="0"/>
      <w:marTop w:val="0"/>
      <w:marBottom w:val="0"/>
      <w:divBdr>
        <w:top w:val="none" w:sz="0" w:space="0" w:color="auto"/>
        <w:left w:val="none" w:sz="0" w:space="0" w:color="auto"/>
        <w:bottom w:val="none" w:sz="0" w:space="0" w:color="auto"/>
        <w:right w:val="none" w:sz="0" w:space="0" w:color="auto"/>
      </w:divBdr>
    </w:div>
    <w:div w:id="1515262230">
      <w:bodyDiv w:val="1"/>
      <w:marLeft w:val="0"/>
      <w:marRight w:val="0"/>
      <w:marTop w:val="0"/>
      <w:marBottom w:val="0"/>
      <w:divBdr>
        <w:top w:val="none" w:sz="0" w:space="0" w:color="auto"/>
        <w:left w:val="none" w:sz="0" w:space="0" w:color="auto"/>
        <w:bottom w:val="none" w:sz="0" w:space="0" w:color="auto"/>
        <w:right w:val="none" w:sz="0" w:space="0" w:color="auto"/>
      </w:divBdr>
    </w:div>
    <w:div w:id="1516386559">
      <w:bodyDiv w:val="1"/>
      <w:marLeft w:val="0"/>
      <w:marRight w:val="0"/>
      <w:marTop w:val="0"/>
      <w:marBottom w:val="0"/>
      <w:divBdr>
        <w:top w:val="none" w:sz="0" w:space="0" w:color="auto"/>
        <w:left w:val="none" w:sz="0" w:space="0" w:color="auto"/>
        <w:bottom w:val="none" w:sz="0" w:space="0" w:color="auto"/>
        <w:right w:val="none" w:sz="0" w:space="0" w:color="auto"/>
      </w:divBdr>
    </w:div>
    <w:div w:id="1517040127">
      <w:bodyDiv w:val="1"/>
      <w:marLeft w:val="0"/>
      <w:marRight w:val="0"/>
      <w:marTop w:val="0"/>
      <w:marBottom w:val="0"/>
      <w:divBdr>
        <w:top w:val="none" w:sz="0" w:space="0" w:color="auto"/>
        <w:left w:val="none" w:sz="0" w:space="0" w:color="auto"/>
        <w:bottom w:val="none" w:sz="0" w:space="0" w:color="auto"/>
        <w:right w:val="none" w:sz="0" w:space="0" w:color="auto"/>
      </w:divBdr>
    </w:div>
    <w:div w:id="1517815613">
      <w:bodyDiv w:val="1"/>
      <w:marLeft w:val="0"/>
      <w:marRight w:val="0"/>
      <w:marTop w:val="0"/>
      <w:marBottom w:val="0"/>
      <w:divBdr>
        <w:top w:val="none" w:sz="0" w:space="0" w:color="auto"/>
        <w:left w:val="none" w:sz="0" w:space="0" w:color="auto"/>
        <w:bottom w:val="none" w:sz="0" w:space="0" w:color="auto"/>
        <w:right w:val="none" w:sz="0" w:space="0" w:color="auto"/>
      </w:divBdr>
    </w:div>
    <w:div w:id="1518226629">
      <w:bodyDiv w:val="1"/>
      <w:marLeft w:val="0"/>
      <w:marRight w:val="0"/>
      <w:marTop w:val="0"/>
      <w:marBottom w:val="0"/>
      <w:divBdr>
        <w:top w:val="none" w:sz="0" w:space="0" w:color="auto"/>
        <w:left w:val="none" w:sz="0" w:space="0" w:color="auto"/>
        <w:bottom w:val="none" w:sz="0" w:space="0" w:color="auto"/>
        <w:right w:val="none" w:sz="0" w:space="0" w:color="auto"/>
      </w:divBdr>
    </w:div>
    <w:div w:id="1521167637">
      <w:bodyDiv w:val="1"/>
      <w:marLeft w:val="0"/>
      <w:marRight w:val="0"/>
      <w:marTop w:val="0"/>
      <w:marBottom w:val="0"/>
      <w:divBdr>
        <w:top w:val="none" w:sz="0" w:space="0" w:color="auto"/>
        <w:left w:val="none" w:sz="0" w:space="0" w:color="auto"/>
        <w:bottom w:val="none" w:sz="0" w:space="0" w:color="auto"/>
        <w:right w:val="none" w:sz="0" w:space="0" w:color="auto"/>
      </w:divBdr>
    </w:div>
    <w:div w:id="1521359202">
      <w:bodyDiv w:val="1"/>
      <w:marLeft w:val="0"/>
      <w:marRight w:val="0"/>
      <w:marTop w:val="0"/>
      <w:marBottom w:val="0"/>
      <w:divBdr>
        <w:top w:val="none" w:sz="0" w:space="0" w:color="auto"/>
        <w:left w:val="none" w:sz="0" w:space="0" w:color="auto"/>
        <w:bottom w:val="none" w:sz="0" w:space="0" w:color="auto"/>
        <w:right w:val="none" w:sz="0" w:space="0" w:color="auto"/>
      </w:divBdr>
    </w:div>
    <w:div w:id="1522084704">
      <w:bodyDiv w:val="1"/>
      <w:marLeft w:val="0"/>
      <w:marRight w:val="0"/>
      <w:marTop w:val="0"/>
      <w:marBottom w:val="0"/>
      <w:divBdr>
        <w:top w:val="none" w:sz="0" w:space="0" w:color="auto"/>
        <w:left w:val="none" w:sz="0" w:space="0" w:color="auto"/>
        <w:bottom w:val="none" w:sz="0" w:space="0" w:color="auto"/>
        <w:right w:val="none" w:sz="0" w:space="0" w:color="auto"/>
      </w:divBdr>
    </w:div>
    <w:div w:id="1522932808">
      <w:bodyDiv w:val="1"/>
      <w:marLeft w:val="0"/>
      <w:marRight w:val="0"/>
      <w:marTop w:val="0"/>
      <w:marBottom w:val="0"/>
      <w:divBdr>
        <w:top w:val="none" w:sz="0" w:space="0" w:color="auto"/>
        <w:left w:val="none" w:sz="0" w:space="0" w:color="auto"/>
        <w:bottom w:val="none" w:sz="0" w:space="0" w:color="auto"/>
        <w:right w:val="none" w:sz="0" w:space="0" w:color="auto"/>
      </w:divBdr>
    </w:div>
    <w:div w:id="1523133236">
      <w:bodyDiv w:val="1"/>
      <w:marLeft w:val="0"/>
      <w:marRight w:val="0"/>
      <w:marTop w:val="0"/>
      <w:marBottom w:val="0"/>
      <w:divBdr>
        <w:top w:val="none" w:sz="0" w:space="0" w:color="auto"/>
        <w:left w:val="none" w:sz="0" w:space="0" w:color="auto"/>
        <w:bottom w:val="none" w:sz="0" w:space="0" w:color="auto"/>
        <w:right w:val="none" w:sz="0" w:space="0" w:color="auto"/>
      </w:divBdr>
    </w:div>
    <w:div w:id="1528106508">
      <w:bodyDiv w:val="1"/>
      <w:marLeft w:val="0"/>
      <w:marRight w:val="0"/>
      <w:marTop w:val="0"/>
      <w:marBottom w:val="0"/>
      <w:divBdr>
        <w:top w:val="none" w:sz="0" w:space="0" w:color="auto"/>
        <w:left w:val="none" w:sz="0" w:space="0" w:color="auto"/>
        <w:bottom w:val="none" w:sz="0" w:space="0" w:color="auto"/>
        <w:right w:val="none" w:sz="0" w:space="0" w:color="auto"/>
      </w:divBdr>
    </w:div>
    <w:div w:id="1528521303">
      <w:bodyDiv w:val="1"/>
      <w:marLeft w:val="0"/>
      <w:marRight w:val="0"/>
      <w:marTop w:val="0"/>
      <w:marBottom w:val="0"/>
      <w:divBdr>
        <w:top w:val="none" w:sz="0" w:space="0" w:color="auto"/>
        <w:left w:val="none" w:sz="0" w:space="0" w:color="auto"/>
        <w:bottom w:val="none" w:sz="0" w:space="0" w:color="auto"/>
        <w:right w:val="none" w:sz="0" w:space="0" w:color="auto"/>
      </w:divBdr>
    </w:div>
    <w:div w:id="1529566830">
      <w:bodyDiv w:val="1"/>
      <w:marLeft w:val="0"/>
      <w:marRight w:val="0"/>
      <w:marTop w:val="0"/>
      <w:marBottom w:val="0"/>
      <w:divBdr>
        <w:top w:val="none" w:sz="0" w:space="0" w:color="auto"/>
        <w:left w:val="none" w:sz="0" w:space="0" w:color="auto"/>
        <w:bottom w:val="none" w:sz="0" w:space="0" w:color="auto"/>
        <w:right w:val="none" w:sz="0" w:space="0" w:color="auto"/>
      </w:divBdr>
    </w:div>
    <w:div w:id="1530024252">
      <w:bodyDiv w:val="1"/>
      <w:marLeft w:val="0"/>
      <w:marRight w:val="0"/>
      <w:marTop w:val="0"/>
      <w:marBottom w:val="0"/>
      <w:divBdr>
        <w:top w:val="none" w:sz="0" w:space="0" w:color="auto"/>
        <w:left w:val="none" w:sz="0" w:space="0" w:color="auto"/>
        <w:bottom w:val="none" w:sz="0" w:space="0" w:color="auto"/>
        <w:right w:val="none" w:sz="0" w:space="0" w:color="auto"/>
      </w:divBdr>
    </w:div>
    <w:div w:id="1531652273">
      <w:bodyDiv w:val="1"/>
      <w:marLeft w:val="0"/>
      <w:marRight w:val="0"/>
      <w:marTop w:val="0"/>
      <w:marBottom w:val="0"/>
      <w:divBdr>
        <w:top w:val="none" w:sz="0" w:space="0" w:color="auto"/>
        <w:left w:val="none" w:sz="0" w:space="0" w:color="auto"/>
        <w:bottom w:val="none" w:sz="0" w:space="0" w:color="auto"/>
        <w:right w:val="none" w:sz="0" w:space="0" w:color="auto"/>
      </w:divBdr>
    </w:div>
    <w:div w:id="1532566729">
      <w:bodyDiv w:val="1"/>
      <w:marLeft w:val="0"/>
      <w:marRight w:val="0"/>
      <w:marTop w:val="0"/>
      <w:marBottom w:val="0"/>
      <w:divBdr>
        <w:top w:val="none" w:sz="0" w:space="0" w:color="auto"/>
        <w:left w:val="none" w:sz="0" w:space="0" w:color="auto"/>
        <w:bottom w:val="none" w:sz="0" w:space="0" w:color="auto"/>
        <w:right w:val="none" w:sz="0" w:space="0" w:color="auto"/>
      </w:divBdr>
    </w:div>
    <w:div w:id="1534077212">
      <w:bodyDiv w:val="1"/>
      <w:marLeft w:val="0"/>
      <w:marRight w:val="0"/>
      <w:marTop w:val="0"/>
      <w:marBottom w:val="0"/>
      <w:divBdr>
        <w:top w:val="none" w:sz="0" w:space="0" w:color="auto"/>
        <w:left w:val="none" w:sz="0" w:space="0" w:color="auto"/>
        <w:bottom w:val="none" w:sz="0" w:space="0" w:color="auto"/>
        <w:right w:val="none" w:sz="0" w:space="0" w:color="auto"/>
      </w:divBdr>
    </w:div>
    <w:div w:id="1534534506">
      <w:bodyDiv w:val="1"/>
      <w:marLeft w:val="0"/>
      <w:marRight w:val="0"/>
      <w:marTop w:val="0"/>
      <w:marBottom w:val="0"/>
      <w:divBdr>
        <w:top w:val="none" w:sz="0" w:space="0" w:color="auto"/>
        <w:left w:val="none" w:sz="0" w:space="0" w:color="auto"/>
        <w:bottom w:val="none" w:sz="0" w:space="0" w:color="auto"/>
        <w:right w:val="none" w:sz="0" w:space="0" w:color="auto"/>
      </w:divBdr>
    </w:div>
    <w:div w:id="1544833034">
      <w:bodyDiv w:val="1"/>
      <w:marLeft w:val="0"/>
      <w:marRight w:val="0"/>
      <w:marTop w:val="0"/>
      <w:marBottom w:val="0"/>
      <w:divBdr>
        <w:top w:val="none" w:sz="0" w:space="0" w:color="auto"/>
        <w:left w:val="none" w:sz="0" w:space="0" w:color="auto"/>
        <w:bottom w:val="none" w:sz="0" w:space="0" w:color="auto"/>
        <w:right w:val="none" w:sz="0" w:space="0" w:color="auto"/>
      </w:divBdr>
    </w:div>
    <w:div w:id="1545602003">
      <w:bodyDiv w:val="1"/>
      <w:marLeft w:val="0"/>
      <w:marRight w:val="0"/>
      <w:marTop w:val="0"/>
      <w:marBottom w:val="0"/>
      <w:divBdr>
        <w:top w:val="none" w:sz="0" w:space="0" w:color="auto"/>
        <w:left w:val="none" w:sz="0" w:space="0" w:color="auto"/>
        <w:bottom w:val="none" w:sz="0" w:space="0" w:color="auto"/>
        <w:right w:val="none" w:sz="0" w:space="0" w:color="auto"/>
      </w:divBdr>
    </w:div>
    <w:div w:id="1549604198">
      <w:bodyDiv w:val="1"/>
      <w:marLeft w:val="0"/>
      <w:marRight w:val="0"/>
      <w:marTop w:val="0"/>
      <w:marBottom w:val="0"/>
      <w:divBdr>
        <w:top w:val="none" w:sz="0" w:space="0" w:color="auto"/>
        <w:left w:val="none" w:sz="0" w:space="0" w:color="auto"/>
        <w:bottom w:val="none" w:sz="0" w:space="0" w:color="auto"/>
        <w:right w:val="none" w:sz="0" w:space="0" w:color="auto"/>
      </w:divBdr>
    </w:div>
    <w:div w:id="1554005717">
      <w:bodyDiv w:val="1"/>
      <w:marLeft w:val="0"/>
      <w:marRight w:val="0"/>
      <w:marTop w:val="0"/>
      <w:marBottom w:val="0"/>
      <w:divBdr>
        <w:top w:val="none" w:sz="0" w:space="0" w:color="auto"/>
        <w:left w:val="none" w:sz="0" w:space="0" w:color="auto"/>
        <w:bottom w:val="none" w:sz="0" w:space="0" w:color="auto"/>
        <w:right w:val="none" w:sz="0" w:space="0" w:color="auto"/>
      </w:divBdr>
    </w:div>
    <w:div w:id="1554273772">
      <w:bodyDiv w:val="1"/>
      <w:marLeft w:val="0"/>
      <w:marRight w:val="0"/>
      <w:marTop w:val="0"/>
      <w:marBottom w:val="0"/>
      <w:divBdr>
        <w:top w:val="none" w:sz="0" w:space="0" w:color="auto"/>
        <w:left w:val="none" w:sz="0" w:space="0" w:color="auto"/>
        <w:bottom w:val="none" w:sz="0" w:space="0" w:color="auto"/>
        <w:right w:val="none" w:sz="0" w:space="0" w:color="auto"/>
      </w:divBdr>
    </w:div>
    <w:div w:id="1560551826">
      <w:bodyDiv w:val="1"/>
      <w:marLeft w:val="0"/>
      <w:marRight w:val="0"/>
      <w:marTop w:val="0"/>
      <w:marBottom w:val="0"/>
      <w:divBdr>
        <w:top w:val="none" w:sz="0" w:space="0" w:color="auto"/>
        <w:left w:val="none" w:sz="0" w:space="0" w:color="auto"/>
        <w:bottom w:val="none" w:sz="0" w:space="0" w:color="auto"/>
        <w:right w:val="none" w:sz="0" w:space="0" w:color="auto"/>
      </w:divBdr>
    </w:div>
    <w:div w:id="1562867941">
      <w:bodyDiv w:val="1"/>
      <w:marLeft w:val="0"/>
      <w:marRight w:val="0"/>
      <w:marTop w:val="0"/>
      <w:marBottom w:val="0"/>
      <w:divBdr>
        <w:top w:val="none" w:sz="0" w:space="0" w:color="auto"/>
        <w:left w:val="none" w:sz="0" w:space="0" w:color="auto"/>
        <w:bottom w:val="none" w:sz="0" w:space="0" w:color="auto"/>
        <w:right w:val="none" w:sz="0" w:space="0" w:color="auto"/>
      </w:divBdr>
    </w:div>
    <w:div w:id="1563054510">
      <w:bodyDiv w:val="1"/>
      <w:marLeft w:val="0"/>
      <w:marRight w:val="0"/>
      <w:marTop w:val="0"/>
      <w:marBottom w:val="0"/>
      <w:divBdr>
        <w:top w:val="none" w:sz="0" w:space="0" w:color="auto"/>
        <w:left w:val="none" w:sz="0" w:space="0" w:color="auto"/>
        <w:bottom w:val="none" w:sz="0" w:space="0" w:color="auto"/>
        <w:right w:val="none" w:sz="0" w:space="0" w:color="auto"/>
      </w:divBdr>
    </w:div>
    <w:div w:id="1564830137">
      <w:bodyDiv w:val="1"/>
      <w:marLeft w:val="0"/>
      <w:marRight w:val="0"/>
      <w:marTop w:val="0"/>
      <w:marBottom w:val="0"/>
      <w:divBdr>
        <w:top w:val="none" w:sz="0" w:space="0" w:color="auto"/>
        <w:left w:val="none" w:sz="0" w:space="0" w:color="auto"/>
        <w:bottom w:val="none" w:sz="0" w:space="0" w:color="auto"/>
        <w:right w:val="none" w:sz="0" w:space="0" w:color="auto"/>
      </w:divBdr>
    </w:div>
    <w:div w:id="1565332320">
      <w:bodyDiv w:val="1"/>
      <w:marLeft w:val="0"/>
      <w:marRight w:val="0"/>
      <w:marTop w:val="0"/>
      <w:marBottom w:val="0"/>
      <w:divBdr>
        <w:top w:val="none" w:sz="0" w:space="0" w:color="auto"/>
        <w:left w:val="none" w:sz="0" w:space="0" w:color="auto"/>
        <w:bottom w:val="none" w:sz="0" w:space="0" w:color="auto"/>
        <w:right w:val="none" w:sz="0" w:space="0" w:color="auto"/>
      </w:divBdr>
    </w:div>
    <w:div w:id="1565484927">
      <w:bodyDiv w:val="1"/>
      <w:marLeft w:val="0"/>
      <w:marRight w:val="0"/>
      <w:marTop w:val="0"/>
      <w:marBottom w:val="0"/>
      <w:divBdr>
        <w:top w:val="none" w:sz="0" w:space="0" w:color="auto"/>
        <w:left w:val="none" w:sz="0" w:space="0" w:color="auto"/>
        <w:bottom w:val="none" w:sz="0" w:space="0" w:color="auto"/>
        <w:right w:val="none" w:sz="0" w:space="0" w:color="auto"/>
      </w:divBdr>
    </w:div>
    <w:div w:id="1567378272">
      <w:bodyDiv w:val="1"/>
      <w:marLeft w:val="0"/>
      <w:marRight w:val="0"/>
      <w:marTop w:val="0"/>
      <w:marBottom w:val="0"/>
      <w:divBdr>
        <w:top w:val="none" w:sz="0" w:space="0" w:color="auto"/>
        <w:left w:val="none" w:sz="0" w:space="0" w:color="auto"/>
        <w:bottom w:val="none" w:sz="0" w:space="0" w:color="auto"/>
        <w:right w:val="none" w:sz="0" w:space="0" w:color="auto"/>
      </w:divBdr>
    </w:div>
    <w:div w:id="1568540416">
      <w:bodyDiv w:val="1"/>
      <w:marLeft w:val="0"/>
      <w:marRight w:val="0"/>
      <w:marTop w:val="0"/>
      <w:marBottom w:val="0"/>
      <w:divBdr>
        <w:top w:val="none" w:sz="0" w:space="0" w:color="auto"/>
        <w:left w:val="none" w:sz="0" w:space="0" w:color="auto"/>
        <w:bottom w:val="none" w:sz="0" w:space="0" w:color="auto"/>
        <w:right w:val="none" w:sz="0" w:space="0" w:color="auto"/>
      </w:divBdr>
    </w:div>
    <w:div w:id="1570311001">
      <w:bodyDiv w:val="1"/>
      <w:marLeft w:val="0"/>
      <w:marRight w:val="0"/>
      <w:marTop w:val="0"/>
      <w:marBottom w:val="0"/>
      <w:divBdr>
        <w:top w:val="none" w:sz="0" w:space="0" w:color="auto"/>
        <w:left w:val="none" w:sz="0" w:space="0" w:color="auto"/>
        <w:bottom w:val="none" w:sz="0" w:space="0" w:color="auto"/>
        <w:right w:val="none" w:sz="0" w:space="0" w:color="auto"/>
      </w:divBdr>
    </w:div>
    <w:div w:id="1570844772">
      <w:bodyDiv w:val="1"/>
      <w:marLeft w:val="0"/>
      <w:marRight w:val="0"/>
      <w:marTop w:val="0"/>
      <w:marBottom w:val="0"/>
      <w:divBdr>
        <w:top w:val="none" w:sz="0" w:space="0" w:color="auto"/>
        <w:left w:val="none" w:sz="0" w:space="0" w:color="auto"/>
        <w:bottom w:val="none" w:sz="0" w:space="0" w:color="auto"/>
        <w:right w:val="none" w:sz="0" w:space="0" w:color="auto"/>
      </w:divBdr>
    </w:div>
    <w:div w:id="1571043598">
      <w:bodyDiv w:val="1"/>
      <w:marLeft w:val="0"/>
      <w:marRight w:val="0"/>
      <w:marTop w:val="0"/>
      <w:marBottom w:val="0"/>
      <w:divBdr>
        <w:top w:val="none" w:sz="0" w:space="0" w:color="auto"/>
        <w:left w:val="none" w:sz="0" w:space="0" w:color="auto"/>
        <w:bottom w:val="none" w:sz="0" w:space="0" w:color="auto"/>
        <w:right w:val="none" w:sz="0" w:space="0" w:color="auto"/>
      </w:divBdr>
    </w:div>
    <w:div w:id="1580481662">
      <w:bodyDiv w:val="1"/>
      <w:marLeft w:val="0"/>
      <w:marRight w:val="0"/>
      <w:marTop w:val="0"/>
      <w:marBottom w:val="0"/>
      <w:divBdr>
        <w:top w:val="none" w:sz="0" w:space="0" w:color="auto"/>
        <w:left w:val="none" w:sz="0" w:space="0" w:color="auto"/>
        <w:bottom w:val="none" w:sz="0" w:space="0" w:color="auto"/>
        <w:right w:val="none" w:sz="0" w:space="0" w:color="auto"/>
      </w:divBdr>
    </w:div>
    <w:div w:id="1581325852">
      <w:bodyDiv w:val="1"/>
      <w:marLeft w:val="0"/>
      <w:marRight w:val="0"/>
      <w:marTop w:val="0"/>
      <w:marBottom w:val="0"/>
      <w:divBdr>
        <w:top w:val="none" w:sz="0" w:space="0" w:color="auto"/>
        <w:left w:val="none" w:sz="0" w:space="0" w:color="auto"/>
        <w:bottom w:val="none" w:sz="0" w:space="0" w:color="auto"/>
        <w:right w:val="none" w:sz="0" w:space="0" w:color="auto"/>
      </w:divBdr>
    </w:div>
    <w:div w:id="1583176018">
      <w:bodyDiv w:val="1"/>
      <w:marLeft w:val="0"/>
      <w:marRight w:val="0"/>
      <w:marTop w:val="0"/>
      <w:marBottom w:val="0"/>
      <w:divBdr>
        <w:top w:val="none" w:sz="0" w:space="0" w:color="auto"/>
        <w:left w:val="none" w:sz="0" w:space="0" w:color="auto"/>
        <w:bottom w:val="none" w:sz="0" w:space="0" w:color="auto"/>
        <w:right w:val="none" w:sz="0" w:space="0" w:color="auto"/>
      </w:divBdr>
    </w:div>
    <w:div w:id="1583904361">
      <w:bodyDiv w:val="1"/>
      <w:marLeft w:val="0"/>
      <w:marRight w:val="0"/>
      <w:marTop w:val="0"/>
      <w:marBottom w:val="0"/>
      <w:divBdr>
        <w:top w:val="none" w:sz="0" w:space="0" w:color="auto"/>
        <w:left w:val="none" w:sz="0" w:space="0" w:color="auto"/>
        <w:bottom w:val="none" w:sz="0" w:space="0" w:color="auto"/>
        <w:right w:val="none" w:sz="0" w:space="0" w:color="auto"/>
      </w:divBdr>
    </w:div>
    <w:div w:id="1584333885">
      <w:bodyDiv w:val="1"/>
      <w:marLeft w:val="0"/>
      <w:marRight w:val="0"/>
      <w:marTop w:val="0"/>
      <w:marBottom w:val="0"/>
      <w:divBdr>
        <w:top w:val="none" w:sz="0" w:space="0" w:color="auto"/>
        <w:left w:val="none" w:sz="0" w:space="0" w:color="auto"/>
        <w:bottom w:val="none" w:sz="0" w:space="0" w:color="auto"/>
        <w:right w:val="none" w:sz="0" w:space="0" w:color="auto"/>
      </w:divBdr>
    </w:div>
    <w:div w:id="1590697054">
      <w:bodyDiv w:val="1"/>
      <w:marLeft w:val="0"/>
      <w:marRight w:val="0"/>
      <w:marTop w:val="0"/>
      <w:marBottom w:val="0"/>
      <w:divBdr>
        <w:top w:val="none" w:sz="0" w:space="0" w:color="auto"/>
        <w:left w:val="none" w:sz="0" w:space="0" w:color="auto"/>
        <w:bottom w:val="none" w:sz="0" w:space="0" w:color="auto"/>
        <w:right w:val="none" w:sz="0" w:space="0" w:color="auto"/>
      </w:divBdr>
    </w:div>
    <w:div w:id="1595015839">
      <w:bodyDiv w:val="1"/>
      <w:marLeft w:val="0"/>
      <w:marRight w:val="0"/>
      <w:marTop w:val="0"/>
      <w:marBottom w:val="0"/>
      <w:divBdr>
        <w:top w:val="none" w:sz="0" w:space="0" w:color="auto"/>
        <w:left w:val="none" w:sz="0" w:space="0" w:color="auto"/>
        <w:bottom w:val="none" w:sz="0" w:space="0" w:color="auto"/>
        <w:right w:val="none" w:sz="0" w:space="0" w:color="auto"/>
      </w:divBdr>
    </w:div>
    <w:div w:id="1597906730">
      <w:bodyDiv w:val="1"/>
      <w:marLeft w:val="0"/>
      <w:marRight w:val="0"/>
      <w:marTop w:val="0"/>
      <w:marBottom w:val="0"/>
      <w:divBdr>
        <w:top w:val="none" w:sz="0" w:space="0" w:color="auto"/>
        <w:left w:val="none" w:sz="0" w:space="0" w:color="auto"/>
        <w:bottom w:val="none" w:sz="0" w:space="0" w:color="auto"/>
        <w:right w:val="none" w:sz="0" w:space="0" w:color="auto"/>
      </w:divBdr>
    </w:div>
    <w:div w:id="1597907518">
      <w:bodyDiv w:val="1"/>
      <w:marLeft w:val="0"/>
      <w:marRight w:val="0"/>
      <w:marTop w:val="0"/>
      <w:marBottom w:val="0"/>
      <w:divBdr>
        <w:top w:val="none" w:sz="0" w:space="0" w:color="auto"/>
        <w:left w:val="none" w:sz="0" w:space="0" w:color="auto"/>
        <w:bottom w:val="none" w:sz="0" w:space="0" w:color="auto"/>
        <w:right w:val="none" w:sz="0" w:space="0" w:color="auto"/>
      </w:divBdr>
    </w:div>
    <w:div w:id="1599635136">
      <w:bodyDiv w:val="1"/>
      <w:marLeft w:val="0"/>
      <w:marRight w:val="0"/>
      <w:marTop w:val="0"/>
      <w:marBottom w:val="0"/>
      <w:divBdr>
        <w:top w:val="none" w:sz="0" w:space="0" w:color="auto"/>
        <w:left w:val="none" w:sz="0" w:space="0" w:color="auto"/>
        <w:bottom w:val="none" w:sz="0" w:space="0" w:color="auto"/>
        <w:right w:val="none" w:sz="0" w:space="0" w:color="auto"/>
      </w:divBdr>
    </w:div>
    <w:div w:id="1602762677">
      <w:bodyDiv w:val="1"/>
      <w:marLeft w:val="0"/>
      <w:marRight w:val="0"/>
      <w:marTop w:val="0"/>
      <w:marBottom w:val="0"/>
      <w:divBdr>
        <w:top w:val="none" w:sz="0" w:space="0" w:color="auto"/>
        <w:left w:val="none" w:sz="0" w:space="0" w:color="auto"/>
        <w:bottom w:val="none" w:sz="0" w:space="0" w:color="auto"/>
        <w:right w:val="none" w:sz="0" w:space="0" w:color="auto"/>
      </w:divBdr>
    </w:div>
    <w:div w:id="1608076632">
      <w:bodyDiv w:val="1"/>
      <w:marLeft w:val="0"/>
      <w:marRight w:val="0"/>
      <w:marTop w:val="0"/>
      <w:marBottom w:val="0"/>
      <w:divBdr>
        <w:top w:val="none" w:sz="0" w:space="0" w:color="auto"/>
        <w:left w:val="none" w:sz="0" w:space="0" w:color="auto"/>
        <w:bottom w:val="none" w:sz="0" w:space="0" w:color="auto"/>
        <w:right w:val="none" w:sz="0" w:space="0" w:color="auto"/>
      </w:divBdr>
    </w:div>
    <w:div w:id="1608199383">
      <w:bodyDiv w:val="1"/>
      <w:marLeft w:val="0"/>
      <w:marRight w:val="0"/>
      <w:marTop w:val="0"/>
      <w:marBottom w:val="0"/>
      <w:divBdr>
        <w:top w:val="none" w:sz="0" w:space="0" w:color="auto"/>
        <w:left w:val="none" w:sz="0" w:space="0" w:color="auto"/>
        <w:bottom w:val="none" w:sz="0" w:space="0" w:color="auto"/>
        <w:right w:val="none" w:sz="0" w:space="0" w:color="auto"/>
      </w:divBdr>
    </w:div>
    <w:div w:id="1609852777">
      <w:bodyDiv w:val="1"/>
      <w:marLeft w:val="0"/>
      <w:marRight w:val="0"/>
      <w:marTop w:val="0"/>
      <w:marBottom w:val="0"/>
      <w:divBdr>
        <w:top w:val="none" w:sz="0" w:space="0" w:color="auto"/>
        <w:left w:val="none" w:sz="0" w:space="0" w:color="auto"/>
        <w:bottom w:val="none" w:sz="0" w:space="0" w:color="auto"/>
        <w:right w:val="none" w:sz="0" w:space="0" w:color="auto"/>
      </w:divBdr>
    </w:div>
    <w:div w:id="1610044401">
      <w:bodyDiv w:val="1"/>
      <w:marLeft w:val="0"/>
      <w:marRight w:val="0"/>
      <w:marTop w:val="0"/>
      <w:marBottom w:val="0"/>
      <w:divBdr>
        <w:top w:val="none" w:sz="0" w:space="0" w:color="auto"/>
        <w:left w:val="none" w:sz="0" w:space="0" w:color="auto"/>
        <w:bottom w:val="none" w:sz="0" w:space="0" w:color="auto"/>
        <w:right w:val="none" w:sz="0" w:space="0" w:color="auto"/>
      </w:divBdr>
    </w:div>
    <w:div w:id="1613433704">
      <w:bodyDiv w:val="1"/>
      <w:marLeft w:val="0"/>
      <w:marRight w:val="0"/>
      <w:marTop w:val="0"/>
      <w:marBottom w:val="0"/>
      <w:divBdr>
        <w:top w:val="none" w:sz="0" w:space="0" w:color="auto"/>
        <w:left w:val="none" w:sz="0" w:space="0" w:color="auto"/>
        <w:bottom w:val="none" w:sz="0" w:space="0" w:color="auto"/>
        <w:right w:val="none" w:sz="0" w:space="0" w:color="auto"/>
      </w:divBdr>
    </w:div>
    <w:div w:id="1614480260">
      <w:bodyDiv w:val="1"/>
      <w:marLeft w:val="0"/>
      <w:marRight w:val="0"/>
      <w:marTop w:val="0"/>
      <w:marBottom w:val="0"/>
      <w:divBdr>
        <w:top w:val="none" w:sz="0" w:space="0" w:color="auto"/>
        <w:left w:val="none" w:sz="0" w:space="0" w:color="auto"/>
        <w:bottom w:val="none" w:sz="0" w:space="0" w:color="auto"/>
        <w:right w:val="none" w:sz="0" w:space="0" w:color="auto"/>
      </w:divBdr>
    </w:div>
    <w:div w:id="1621103606">
      <w:bodyDiv w:val="1"/>
      <w:marLeft w:val="0"/>
      <w:marRight w:val="0"/>
      <w:marTop w:val="0"/>
      <w:marBottom w:val="0"/>
      <w:divBdr>
        <w:top w:val="none" w:sz="0" w:space="0" w:color="auto"/>
        <w:left w:val="none" w:sz="0" w:space="0" w:color="auto"/>
        <w:bottom w:val="none" w:sz="0" w:space="0" w:color="auto"/>
        <w:right w:val="none" w:sz="0" w:space="0" w:color="auto"/>
      </w:divBdr>
    </w:div>
    <w:div w:id="1625885431">
      <w:bodyDiv w:val="1"/>
      <w:marLeft w:val="0"/>
      <w:marRight w:val="0"/>
      <w:marTop w:val="0"/>
      <w:marBottom w:val="0"/>
      <w:divBdr>
        <w:top w:val="none" w:sz="0" w:space="0" w:color="auto"/>
        <w:left w:val="none" w:sz="0" w:space="0" w:color="auto"/>
        <w:bottom w:val="none" w:sz="0" w:space="0" w:color="auto"/>
        <w:right w:val="none" w:sz="0" w:space="0" w:color="auto"/>
      </w:divBdr>
    </w:div>
    <w:div w:id="1631936195">
      <w:bodyDiv w:val="1"/>
      <w:marLeft w:val="0"/>
      <w:marRight w:val="0"/>
      <w:marTop w:val="0"/>
      <w:marBottom w:val="0"/>
      <w:divBdr>
        <w:top w:val="none" w:sz="0" w:space="0" w:color="auto"/>
        <w:left w:val="none" w:sz="0" w:space="0" w:color="auto"/>
        <w:bottom w:val="none" w:sz="0" w:space="0" w:color="auto"/>
        <w:right w:val="none" w:sz="0" w:space="0" w:color="auto"/>
      </w:divBdr>
    </w:div>
    <w:div w:id="1632442990">
      <w:bodyDiv w:val="1"/>
      <w:marLeft w:val="0"/>
      <w:marRight w:val="0"/>
      <w:marTop w:val="0"/>
      <w:marBottom w:val="0"/>
      <w:divBdr>
        <w:top w:val="none" w:sz="0" w:space="0" w:color="auto"/>
        <w:left w:val="none" w:sz="0" w:space="0" w:color="auto"/>
        <w:bottom w:val="none" w:sz="0" w:space="0" w:color="auto"/>
        <w:right w:val="none" w:sz="0" w:space="0" w:color="auto"/>
      </w:divBdr>
    </w:div>
    <w:div w:id="1634479112">
      <w:bodyDiv w:val="1"/>
      <w:marLeft w:val="0"/>
      <w:marRight w:val="0"/>
      <w:marTop w:val="0"/>
      <w:marBottom w:val="0"/>
      <w:divBdr>
        <w:top w:val="none" w:sz="0" w:space="0" w:color="auto"/>
        <w:left w:val="none" w:sz="0" w:space="0" w:color="auto"/>
        <w:bottom w:val="none" w:sz="0" w:space="0" w:color="auto"/>
        <w:right w:val="none" w:sz="0" w:space="0" w:color="auto"/>
      </w:divBdr>
    </w:div>
    <w:div w:id="1635477780">
      <w:bodyDiv w:val="1"/>
      <w:marLeft w:val="0"/>
      <w:marRight w:val="0"/>
      <w:marTop w:val="0"/>
      <w:marBottom w:val="0"/>
      <w:divBdr>
        <w:top w:val="none" w:sz="0" w:space="0" w:color="auto"/>
        <w:left w:val="none" w:sz="0" w:space="0" w:color="auto"/>
        <w:bottom w:val="none" w:sz="0" w:space="0" w:color="auto"/>
        <w:right w:val="none" w:sz="0" w:space="0" w:color="auto"/>
      </w:divBdr>
    </w:div>
    <w:div w:id="1640723160">
      <w:bodyDiv w:val="1"/>
      <w:marLeft w:val="0"/>
      <w:marRight w:val="0"/>
      <w:marTop w:val="0"/>
      <w:marBottom w:val="0"/>
      <w:divBdr>
        <w:top w:val="none" w:sz="0" w:space="0" w:color="auto"/>
        <w:left w:val="none" w:sz="0" w:space="0" w:color="auto"/>
        <w:bottom w:val="none" w:sz="0" w:space="0" w:color="auto"/>
        <w:right w:val="none" w:sz="0" w:space="0" w:color="auto"/>
      </w:divBdr>
    </w:div>
    <w:div w:id="1640844502">
      <w:bodyDiv w:val="1"/>
      <w:marLeft w:val="0"/>
      <w:marRight w:val="0"/>
      <w:marTop w:val="0"/>
      <w:marBottom w:val="0"/>
      <w:divBdr>
        <w:top w:val="none" w:sz="0" w:space="0" w:color="auto"/>
        <w:left w:val="none" w:sz="0" w:space="0" w:color="auto"/>
        <w:bottom w:val="none" w:sz="0" w:space="0" w:color="auto"/>
        <w:right w:val="none" w:sz="0" w:space="0" w:color="auto"/>
      </w:divBdr>
    </w:div>
    <w:div w:id="1645238236">
      <w:bodyDiv w:val="1"/>
      <w:marLeft w:val="0"/>
      <w:marRight w:val="0"/>
      <w:marTop w:val="0"/>
      <w:marBottom w:val="0"/>
      <w:divBdr>
        <w:top w:val="none" w:sz="0" w:space="0" w:color="auto"/>
        <w:left w:val="none" w:sz="0" w:space="0" w:color="auto"/>
        <w:bottom w:val="none" w:sz="0" w:space="0" w:color="auto"/>
        <w:right w:val="none" w:sz="0" w:space="0" w:color="auto"/>
      </w:divBdr>
    </w:div>
    <w:div w:id="1645547844">
      <w:bodyDiv w:val="1"/>
      <w:marLeft w:val="0"/>
      <w:marRight w:val="0"/>
      <w:marTop w:val="0"/>
      <w:marBottom w:val="0"/>
      <w:divBdr>
        <w:top w:val="none" w:sz="0" w:space="0" w:color="auto"/>
        <w:left w:val="none" w:sz="0" w:space="0" w:color="auto"/>
        <w:bottom w:val="none" w:sz="0" w:space="0" w:color="auto"/>
        <w:right w:val="none" w:sz="0" w:space="0" w:color="auto"/>
      </w:divBdr>
    </w:div>
    <w:div w:id="1650789340">
      <w:bodyDiv w:val="1"/>
      <w:marLeft w:val="0"/>
      <w:marRight w:val="0"/>
      <w:marTop w:val="0"/>
      <w:marBottom w:val="0"/>
      <w:divBdr>
        <w:top w:val="none" w:sz="0" w:space="0" w:color="auto"/>
        <w:left w:val="none" w:sz="0" w:space="0" w:color="auto"/>
        <w:bottom w:val="none" w:sz="0" w:space="0" w:color="auto"/>
        <w:right w:val="none" w:sz="0" w:space="0" w:color="auto"/>
      </w:divBdr>
    </w:div>
    <w:div w:id="1651211632">
      <w:bodyDiv w:val="1"/>
      <w:marLeft w:val="0"/>
      <w:marRight w:val="0"/>
      <w:marTop w:val="0"/>
      <w:marBottom w:val="0"/>
      <w:divBdr>
        <w:top w:val="none" w:sz="0" w:space="0" w:color="auto"/>
        <w:left w:val="none" w:sz="0" w:space="0" w:color="auto"/>
        <w:bottom w:val="none" w:sz="0" w:space="0" w:color="auto"/>
        <w:right w:val="none" w:sz="0" w:space="0" w:color="auto"/>
      </w:divBdr>
    </w:div>
    <w:div w:id="1651516183">
      <w:bodyDiv w:val="1"/>
      <w:marLeft w:val="0"/>
      <w:marRight w:val="0"/>
      <w:marTop w:val="0"/>
      <w:marBottom w:val="0"/>
      <w:divBdr>
        <w:top w:val="none" w:sz="0" w:space="0" w:color="auto"/>
        <w:left w:val="none" w:sz="0" w:space="0" w:color="auto"/>
        <w:bottom w:val="none" w:sz="0" w:space="0" w:color="auto"/>
        <w:right w:val="none" w:sz="0" w:space="0" w:color="auto"/>
      </w:divBdr>
    </w:div>
    <w:div w:id="1651985340">
      <w:bodyDiv w:val="1"/>
      <w:marLeft w:val="0"/>
      <w:marRight w:val="0"/>
      <w:marTop w:val="0"/>
      <w:marBottom w:val="0"/>
      <w:divBdr>
        <w:top w:val="none" w:sz="0" w:space="0" w:color="auto"/>
        <w:left w:val="none" w:sz="0" w:space="0" w:color="auto"/>
        <w:bottom w:val="none" w:sz="0" w:space="0" w:color="auto"/>
        <w:right w:val="none" w:sz="0" w:space="0" w:color="auto"/>
      </w:divBdr>
    </w:div>
    <w:div w:id="1653412281">
      <w:bodyDiv w:val="1"/>
      <w:marLeft w:val="0"/>
      <w:marRight w:val="0"/>
      <w:marTop w:val="0"/>
      <w:marBottom w:val="0"/>
      <w:divBdr>
        <w:top w:val="none" w:sz="0" w:space="0" w:color="auto"/>
        <w:left w:val="none" w:sz="0" w:space="0" w:color="auto"/>
        <w:bottom w:val="none" w:sz="0" w:space="0" w:color="auto"/>
        <w:right w:val="none" w:sz="0" w:space="0" w:color="auto"/>
      </w:divBdr>
    </w:div>
    <w:div w:id="1654022869">
      <w:bodyDiv w:val="1"/>
      <w:marLeft w:val="0"/>
      <w:marRight w:val="0"/>
      <w:marTop w:val="0"/>
      <w:marBottom w:val="0"/>
      <w:divBdr>
        <w:top w:val="none" w:sz="0" w:space="0" w:color="auto"/>
        <w:left w:val="none" w:sz="0" w:space="0" w:color="auto"/>
        <w:bottom w:val="none" w:sz="0" w:space="0" w:color="auto"/>
        <w:right w:val="none" w:sz="0" w:space="0" w:color="auto"/>
      </w:divBdr>
    </w:div>
    <w:div w:id="1656907838">
      <w:bodyDiv w:val="1"/>
      <w:marLeft w:val="0"/>
      <w:marRight w:val="0"/>
      <w:marTop w:val="0"/>
      <w:marBottom w:val="0"/>
      <w:divBdr>
        <w:top w:val="none" w:sz="0" w:space="0" w:color="auto"/>
        <w:left w:val="none" w:sz="0" w:space="0" w:color="auto"/>
        <w:bottom w:val="none" w:sz="0" w:space="0" w:color="auto"/>
        <w:right w:val="none" w:sz="0" w:space="0" w:color="auto"/>
      </w:divBdr>
    </w:div>
    <w:div w:id="1658339091">
      <w:bodyDiv w:val="1"/>
      <w:marLeft w:val="0"/>
      <w:marRight w:val="0"/>
      <w:marTop w:val="0"/>
      <w:marBottom w:val="0"/>
      <w:divBdr>
        <w:top w:val="none" w:sz="0" w:space="0" w:color="auto"/>
        <w:left w:val="none" w:sz="0" w:space="0" w:color="auto"/>
        <w:bottom w:val="none" w:sz="0" w:space="0" w:color="auto"/>
        <w:right w:val="none" w:sz="0" w:space="0" w:color="auto"/>
      </w:divBdr>
    </w:div>
    <w:div w:id="1661150154">
      <w:bodyDiv w:val="1"/>
      <w:marLeft w:val="0"/>
      <w:marRight w:val="0"/>
      <w:marTop w:val="0"/>
      <w:marBottom w:val="0"/>
      <w:divBdr>
        <w:top w:val="none" w:sz="0" w:space="0" w:color="auto"/>
        <w:left w:val="none" w:sz="0" w:space="0" w:color="auto"/>
        <w:bottom w:val="none" w:sz="0" w:space="0" w:color="auto"/>
        <w:right w:val="none" w:sz="0" w:space="0" w:color="auto"/>
      </w:divBdr>
    </w:div>
    <w:div w:id="1662074987">
      <w:bodyDiv w:val="1"/>
      <w:marLeft w:val="0"/>
      <w:marRight w:val="0"/>
      <w:marTop w:val="0"/>
      <w:marBottom w:val="0"/>
      <w:divBdr>
        <w:top w:val="none" w:sz="0" w:space="0" w:color="auto"/>
        <w:left w:val="none" w:sz="0" w:space="0" w:color="auto"/>
        <w:bottom w:val="none" w:sz="0" w:space="0" w:color="auto"/>
        <w:right w:val="none" w:sz="0" w:space="0" w:color="auto"/>
      </w:divBdr>
    </w:div>
    <w:div w:id="1662588174">
      <w:bodyDiv w:val="1"/>
      <w:marLeft w:val="0"/>
      <w:marRight w:val="0"/>
      <w:marTop w:val="0"/>
      <w:marBottom w:val="0"/>
      <w:divBdr>
        <w:top w:val="none" w:sz="0" w:space="0" w:color="auto"/>
        <w:left w:val="none" w:sz="0" w:space="0" w:color="auto"/>
        <w:bottom w:val="none" w:sz="0" w:space="0" w:color="auto"/>
        <w:right w:val="none" w:sz="0" w:space="0" w:color="auto"/>
      </w:divBdr>
    </w:div>
    <w:div w:id="1664623204">
      <w:bodyDiv w:val="1"/>
      <w:marLeft w:val="0"/>
      <w:marRight w:val="0"/>
      <w:marTop w:val="0"/>
      <w:marBottom w:val="0"/>
      <w:divBdr>
        <w:top w:val="none" w:sz="0" w:space="0" w:color="auto"/>
        <w:left w:val="none" w:sz="0" w:space="0" w:color="auto"/>
        <w:bottom w:val="none" w:sz="0" w:space="0" w:color="auto"/>
        <w:right w:val="none" w:sz="0" w:space="0" w:color="auto"/>
      </w:divBdr>
    </w:div>
    <w:div w:id="1667594124">
      <w:bodyDiv w:val="1"/>
      <w:marLeft w:val="0"/>
      <w:marRight w:val="0"/>
      <w:marTop w:val="0"/>
      <w:marBottom w:val="0"/>
      <w:divBdr>
        <w:top w:val="none" w:sz="0" w:space="0" w:color="auto"/>
        <w:left w:val="none" w:sz="0" w:space="0" w:color="auto"/>
        <w:bottom w:val="none" w:sz="0" w:space="0" w:color="auto"/>
        <w:right w:val="none" w:sz="0" w:space="0" w:color="auto"/>
      </w:divBdr>
    </w:div>
    <w:div w:id="1669863516">
      <w:bodyDiv w:val="1"/>
      <w:marLeft w:val="0"/>
      <w:marRight w:val="0"/>
      <w:marTop w:val="0"/>
      <w:marBottom w:val="0"/>
      <w:divBdr>
        <w:top w:val="none" w:sz="0" w:space="0" w:color="auto"/>
        <w:left w:val="none" w:sz="0" w:space="0" w:color="auto"/>
        <w:bottom w:val="none" w:sz="0" w:space="0" w:color="auto"/>
        <w:right w:val="none" w:sz="0" w:space="0" w:color="auto"/>
      </w:divBdr>
    </w:div>
    <w:div w:id="1670793968">
      <w:bodyDiv w:val="1"/>
      <w:marLeft w:val="0"/>
      <w:marRight w:val="0"/>
      <w:marTop w:val="0"/>
      <w:marBottom w:val="0"/>
      <w:divBdr>
        <w:top w:val="none" w:sz="0" w:space="0" w:color="auto"/>
        <w:left w:val="none" w:sz="0" w:space="0" w:color="auto"/>
        <w:bottom w:val="none" w:sz="0" w:space="0" w:color="auto"/>
        <w:right w:val="none" w:sz="0" w:space="0" w:color="auto"/>
      </w:divBdr>
    </w:div>
    <w:div w:id="1674718855">
      <w:bodyDiv w:val="1"/>
      <w:marLeft w:val="0"/>
      <w:marRight w:val="0"/>
      <w:marTop w:val="0"/>
      <w:marBottom w:val="0"/>
      <w:divBdr>
        <w:top w:val="none" w:sz="0" w:space="0" w:color="auto"/>
        <w:left w:val="none" w:sz="0" w:space="0" w:color="auto"/>
        <w:bottom w:val="none" w:sz="0" w:space="0" w:color="auto"/>
        <w:right w:val="none" w:sz="0" w:space="0" w:color="auto"/>
      </w:divBdr>
    </w:div>
    <w:div w:id="1680347268">
      <w:bodyDiv w:val="1"/>
      <w:marLeft w:val="0"/>
      <w:marRight w:val="0"/>
      <w:marTop w:val="0"/>
      <w:marBottom w:val="0"/>
      <w:divBdr>
        <w:top w:val="none" w:sz="0" w:space="0" w:color="auto"/>
        <w:left w:val="none" w:sz="0" w:space="0" w:color="auto"/>
        <w:bottom w:val="none" w:sz="0" w:space="0" w:color="auto"/>
        <w:right w:val="none" w:sz="0" w:space="0" w:color="auto"/>
      </w:divBdr>
    </w:div>
    <w:div w:id="1680694481">
      <w:bodyDiv w:val="1"/>
      <w:marLeft w:val="0"/>
      <w:marRight w:val="0"/>
      <w:marTop w:val="0"/>
      <w:marBottom w:val="0"/>
      <w:divBdr>
        <w:top w:val="none" w:sz="0" w:space="0" w:color="auto"/>
        <w:left w:val="none" w:sz="0" w:space="0" w:color="auto"/>
        <w:bottom w:val="none" w:sz="0" w:space="0" w:color="auto"/>
        <w:right w:val="none" w:sz="0" w:space="0" w:color="auto"/>
      </w:divBdr>
    </w:div>
    <w:div w:id="1681467941">
      <w:bodyDiv w:val="1"/>
      <w:marLeft w:val="0"/>
      <w:marRight w:val="0"/>
      <w:marTop w:val="0"/>
      <w:marBottom w:val="0"/>
      <w:divBdr>
        <w:top w:val="none" w:sz="0" w:space="0" w:color="auto"/>
        <w:left w:val="none" w:sz="0" w:space="0" w:color="auto"/>
        <w:bottom w:val="none" w:sz="0" w:space="0" w:color="auto"/>
        <w:right w:val="none" w:sz="0" w:space="0" w:color="auto"/>
      </w:divBdr>
    </w:div>
    <w:div w:id="1684240904">
      <w:bodyDiv w:val="1"/>
      <w:marLeft w:val="0"/>
      <w:marRight w:val="0"/>
      <w:marTop w:val="0"/>
      <w:marBottom w:val="0"/>
      <w:divBdr>
        <w:top w:val="none" w:sz="0" w:space="0" w:color="auto"/>
        <w:left w:val="none" w:sz="0" w:space="0" w:color="auto"/>
        <w:bottom w:val="none" w:sz="0" w:space="0" w:color="auto"/>
        <w:right w:val="none" w:sz="0" w:space="0" w:color="auto"/>
      </w:divBdr>
    </w:div>
    <w:div w:id="1684746825">
      <w:bodyDiv w:val="1"/>
      <w:marLeft w:val="0"/>
      <w:marRight w:val="0"/>
      <w:marTop w:val="0"/>
      <w:marBottom w:val="0"/>
      <w:divBdr>
        <w:top w:val="none" w:sz="0" w:space="0" w:color="auto"/>
        <w:left w:val="none" w:sz="0" w:space="0" w:color="auto"/>
        <w:bottom w:val="none" w:sz="0" w:space="0" w:color="auto"/>
        <w:right w:val="none" w:sz="0" w:space="0" w:color="auto"/>
      </w:divBdr>
    </w:div>
    <w:div w:id="1688945256">
      <w:bodyDiv w:val="1"/>
      <w:marLeft w:val="0"/>
      <w:marRight w:val="0"/>
      <w:marTop w:val="0"/>
      <w:marBottom w:val="0"/>
      <w:divBdr>
        <w:top w:val="none" w:sz="0" w:space="0" w:color="auto"/>
        <w:left w:val="none" w:sz="0" w:space="0" w:color="auto"/>
        <w:bottom w:val="none" w:sz="0" w:space="0" w:color="auto"/>
        <w:right w:val="none" w:sz="0" w:space="0" w:color="auto"/>
      </w:divBdr>
    </w:div>
    <w:div w:id="1694189275">
      <w:bodyDiv w:val="1"/>
      <w:marLeft w:val="0"/>
      <w:marRight w:val="0"/>
      <w:marTop w:val="0"/>
      <w:marBottom w:val="0"/>
      <w:divBdr>
        <w:top w:val="none" w:sz="0" w:space="0" w:color="auto"/>
        <w:left w:val="none" w:sz="0" w:space="0" w:color="auto"/>
        <w:bottom w:val="none" w:sz="0" w:space="0" w:color="auto"/>
        <w:right w:val="none" w:sz="0" w:space="0" w:color="auto"/>
      </w:divBdr>
    </w:div>
    <w:div w:id="1697317420">
      <w:bodyDiv w:val="1"/>
      <w:marLeft w:val="0"/>
      <w:marRight w:val="0"/>
      <w:marTop w:val="0"/>
      <w:marBottom w:val="0"/>
      <w:divBdr>
        <w:top w:val="none" w:sz="0" w:space="0" w:color="auto"/>
        <w:left w:val="none" w:sz="0" w:space="0" w:color="auto"/>
        <w:bottom w:val="none" w:sz="0" w:space="0" w:color="auto"/>
        <w:right w:val="none" w:sz="0" w:space="0" w:color="auto"/>
      </w:divBdr>
    </w:div>
    <w:div w:id="1697655474">
      <w:bodyDiv w:val="1"/>
      <w:marLeft w:val="0"/>
      <w:marRight w:val="0"/>
      <w:marTop w:val="0"/>
      <w:marBottom w:val="0"/>
      <w:divBdr>
        <w:top w:val="none" w:sz="0" w:space="0" w:color="auto"/>
        <w:left w:val="none" w:sz="0" w:space="0" w:color="auto"/>
        <w:bottom w:val="none" w:sz="0" w:space="0" w:color="auto"/>
        <w:right w:val="none" w:sz="0" w:space="0" w:color="auto"/>
      </w:divBdr>
    </w:div>
    <w:div w:id="1699425698">
      <w:bodyDiv w:val="1"/>
      <w:marLeft w:val="0"/>
      <w:marRight w:val="0"/>
      <w:marTop w:val="0"/>
      <w:marBottom w:val="0"/>
      <w:divBdr>
        <w:top w:val="none" w:sz="0" w:space="0" w:color="auto"/>
        <w:left w:val="none" w:sz="0" w:space="0" w:color="auto"/>
        <w:bottom w:val="none" w:sz="0" w:space="0" w:color="auto"/>
        <w:right w:val="none" w:sz="0" w:space="0" w:color="auto"/>
      </w:divBdr>
    </w:div>
    <w:div w:id="1701978595">
      <w:bodyDiv w:val="1"/>
      <w:marLeft w:val="0"/>
      <w:marRight w:val="0"/>
      <w:marTop w:val="0"/>
      <w:marBottom w:val="0"/>
      <w:divBdr>
        <w:top w:val="none" w:sz="0" w:space="0" w:color="auto"/>
        <w:left w:val="none" w:sz="0" w:space="0" w:color="auto"/>
        <w:bottom w:val="none" w:sz="0" w:space="0" w:color="auto"/>
        <w:right w:val="none" w:sz="0" w:space="0" w:color="auto"/>
      </w:divBdr>
    </w:div>
    <w:div w:id="1703481313">
      <w:bodyDiv w:val="1"/>
      <w:marLeft w:val="0"/>
      <w:marRight w:val="0"/>
      <w:marTop w:val="0"/>
      <w:marBottom w:val="0"/>
      <w:divBdr>
        <w:top w:val="none" w:sz="0" w:space="0" w:color="auto"/>
        <w:left w:val="none" w:sz="0" w:space="0" w:color="auto"/>
        <w:bottom w:val="none" w:sz="0" w:space="0" w:color="auto"/>
        <w:right w:val="none" w:sz="0" w:space="0" w:color="auto"/>
      </w:divBdr>
    </w:div>
    <w:div w:id="1708867422">
      <w:bodyDiv w:val="1"/>
      <w:marLeft w:val="0"/>
      <w:marRight w:val="0"/>
      <w:marTop w:val="0"/>
      <w:marBottom w:val="0"/>
      <w:divBdr>
        <w:top w:val="none" w:sz="0" w:space="0" w:color="auto"/>
        <w:left w:val="none" w:sz="0" w:space="0" w:color="auto"/>
        <w:bottom w:val="none" w:sz="0" w:space="0" w:color="auto"/>
        <w:right w:val="none" w:sz="0" w:space="0" w:color="auto"/>
      </w:divBdr>
    </w:div>
    <w:div w:id="1713111427">
      <w:bodyDiv w:val="1"/>
      <w:marLeft w:val="0"/>
      <w:marRight w:val="0"/>
      <w:marTop w:val="0"/>
      <w:marBottom w:val="0"/>
      <w:divBdr>
        <w:top w:val="none" w:sz="0" w:space="0" w:color="auto"/>
        <w:left w:val="none" w:sz="0" w:space="0" w:color="auto"/>
        <w:bottom w:val="none" w:sz="0" w:space="0" w:color="auto"/>
        <w:right w:val="none" w:sz="0" w:space="0" w:color="auto"/>
      </w:divBdr>
    </w:div>
    <w:div w:id="1717968637">
      <w:bodyDiv w:val="1"/>
      <w:marLeft w:val="0"/>
      <w:marRight w:val="0"/>
      <w:marTop w:val="0"/>
      <w:marBottom w:val="0"/>
      <w:divBdr>
        <w:top w:val="none" w:sz="0" w:space="0" w:color="auto"/>
        <w:left w:val="none" w:sz="0" w:space="0" w:color="auto"/>
        <w:bottom w:val="none" w:sz="0" w:space="0" w:color="auto"/>
        <w:right w:val="none" w:sz="0" w:space="0" w:color="auto"/>
      </w:divBdr>
    </w:div>
    <w:div w:id="1721129660">
      <w:bodyDiv w:val="1"/>
      <w:marLeft w:val="0"/>
      <w:marRight w:val="0"/>
      <w:marTop w:val="0"/>
      <w:marBottom w:val="0"/>
      <w:divBdr>
        <w:top w:val="none" w:sz="0" w:space="0" w:color="auto"/>
        <w:left w:val="none" w:sz="0" w:space="0" w:color="auto"/>
        <w:bottom w:val="none" w:sz="0" w:space="0" w:color="auto"/>
        <w:right w:val="none" w:sz="0" w:space="0" w:color="auto"/>
      </w:divBdr>
    </w:div>
    <w:div w:id="1721131592">
      <w:bodyDiv w:val="1"/>
      <w:marLeft w:val="0"/>
      <w:marRight w:val="0"/>
      <w:marTop w:val="0"/>
      <w:marBottom w:val="0"/>
      <w:divBdr>
        <w:top w:val="none" w:sz="0" w:space="0" w:color="auto"/>
        <w:left w:val="none" w:sz="0" w:space="0" w:color="auto"/>
        <w:bottom w:val="none" w:sz="0" w:space="0" w:color="auto"/>
        <w:right w:val="none" w:sz="0" w:space="0" w:color="auto"/>
      </w:divBdr>
    </w:div>
    <w:div w:id="1721592763">
      <w:bodyDiv w:val="1"/>
      <w:marLeft w:val="0"/>
      <w:marRight w:val="0"/>
      <w:marTop w:val="0"/>
      <w:marBottom w:val="0"/>
      <w:divBdr>
        <w:top w:val="none" w:sz="0" w:space="0" w:color="auto"/>
        <w:left w:val="none" w:sz="0" w:space="0" w:color="auto"/>
        <w:bottom w:val="none" w:sz="0" w:space="0" w:color="auto"/>
        <w:right w:val="none" w:sz="0" w:space="0" w:color="auto"/>
      </w:divBdr>
    </w:div>
    <w:div w:id="1722513561">
      <w:bodyDiv w:val="1"/>
      <w:marLeft w:val="0"/>
      <w:marRight w:val="0"/>
      <w:marTop w:val="0"/>
      <w:marBottom w:val="0"/>
      <w:divBdr>
        <w:top w:val="none" w:sz="0" w:space="0" w:color="auto"/>
        <w:left w:val="none" w:sz="0" w:space="0" w:color="auto"/>
        <w:bottom w:val="none" w:sz="0" w:space="0" w:color="auto"/>
        <w:right w:val="none" w:sz="0" w:space="0" w:color="auto"/>
      </w:divBdr>
    </w:div>
    <w:div w:id="1723482415">
      <w:bodyDiv w:val="1"/>
      <w:marLeft w:val="0"/>
      <w:marRight w:val="0"/>
      <w:marTop w:val="0"/>
      <w:marBottom w:val="0"/>
      <w:divBdr>
        <w:top w:val="none" w:sz="0" w:space="0" w:color="auto"/>
        <w:left w:val="none" w:sz="0" w:space="0" w:color="auto"/>
        <w:bottom w:val="none" w:sz="0" w:space="0" w:color="auto"/>
        <w:right w:val="none" w:sz="0" w:space="0" w:color="auto"/>
      </w:divBdr>
    </w:div>
    <w:div w:id="1730610235">
      <w:bodyDiv w:val="1"/>
      <w:marLeft w:val="0"/>
      <w:marRight w:val="0"/>
      <w:marTop w:val="0"/>
      <w:marBottom w:val="0"/>
      <w:divBdr>
        <w:top w:val="none" w:sz="0" w:space="0" w:color="auto"/>
        <w:left w:val="none" w:sz="0" w:space="0" w:color="auto"/>
        <w:bottom w:val="none" w:sz="0" w:space="0" w:color="auto"/>
        <w:right w:val="none" w:sz="0" w:space="0" w:color="auto"/>
      </w:divBdr>
    </w:div>
    <w:div w:id="1734815078">
      <w:bodyDiv w:val="1"/>
      <w:marLeft w:val="0"/>
      <w:marRight w:val="0"/>
      <w:marTop w:val="0"/>
      <w:marBottom w:val="0"/>
      <w:divBdr>
        <w:top w:val="none" w:sz="0" w:space="0" w:color="auto"/>
        <w:left w:val="none" w:sz="0" w:space="0" w:color="auto"/>
        <w:bottom w:val="none" w:sz="0" w:space="0" w:color="auto"/>
        <w:right w:val="none" w:sz="0" w:space="0" w:color="auto"/>
      </w:divBdr>
    </w:div>
    <w:div w:id="1739784468">
      <w:bodyDiv w:val="1"/>
      <w:marLeft w:val="0"/>
      <w:marRight w:val="0"/>
      <w:marTop w:val="0"/>
      <w:marBottom w:val="0"/>
      <w:divBdr>
        <w:top w:val="none" w:sz="0" w:space="0" w:color="auto"/>
        <w:left w:val="none" w:sz="0" w:space="0" w:color="auto"/>
        <w:bottom w:val="none" w:sz="0" w:space="0" w:color="auto"/>
        <w:right w:val="none" w:sz="0" w:space="0" w:color="auto"/>
      </w:divBdr>
    </w:div>
    <w:div w:id="1740053631">
      <w:bodyDiv w:val="1"/>
      <w:marLeft w:val="0"/>
      <w:marRight w:val="0"/>
      <w:marTop w:val="0"/>
      <w:marBottom w:val="0"/>
      <w:divBdr>
        <w:top w:val="none" w:sz="0" w:space="0" w:color="auto"/>
        <w:left w:val="none" w:sz="0" w:space="0" w:color="auto"/>
        <w:bottom w:val="none" w:sz="0" w:space="0" w:color="auto"/>
        <w:right w:val="none" w:sz="0" w:space="0" w:color="auto"/>
      </w:divBdr>
    </w:div>
    <w:div w:id="1740865169">
      <w:bodyDiv w:val="1"/>
      <w:marLeft w:val="0"/>
      <w:marRight w:val="0"/>
      <w:marTop w:val="0"/>
      <w:marBottom w:val="0"/>
      <w:divBdr>
        <w:top w:val="none" w:sz="0" w:space="0" w:color="auto"/>
        <w:left w:val="none" w:sz="0" w:space="0" w:color="auto"/>
        <w:bottom w:val="none" w:sz="0" w:space="0" w:color="auto"/>
        <w:right w:val="none" w:sz="0" w:space="0" w:color="auto"/>
      </w:divBdr>
    </w:div>
    <w:div w:id="1742604657">
      <w:bodyDiv w:val="1"/>
      <w:marLeft w:val="0"/>
      <w:marRight w:val="0"/>
      <w:marTop w:val="0"/>
      <w:marBottom w:val="0"/>
      <w:divBdr>
        <w:top w:val="none" w:sz="0" w:space="0" w:color="auto"/>
        <w:left w:val="none" w:sz="0" w:space="0" w:color="auto"/>
        <w:bottom w:val="none" w:sz="0" w:space="0" w:color="auto"/>
        <w:right w:val="none" w:sz="0" w:space="0" w:color="auto"/>
      </w:divBdr>
    </w:div>
    <w:div w:id="1744183493">
      <w:bodyDiv w:val="1"/>
      <w:marLeft w:val="0"/>
      <w:marRight w:val="0"/>
      <w:marTop w:val="0"/>
      <w:marBottom w:val="0"/>
      <w:divBdr>
        <w:top w:val="none" w:sz="0" w:space="0" w:color="auto"/>
        <w:left w:val="none" w:sz="0" w:space="0" w:color="auto"/>
        <w:bottom w:val="none" w:sz="0" w:space="0" w:color="auto"/>
        <w:right w:val="none" w:sz="0" w:space="0" w:color="auto"/>
      </w:divBdr>
    </w:div>
    <w:div w:id="1748454484">
      <w:bodyDiv w:val="1"/>
      <w:marLeft w:val="0"/>
      <w:marRight w:val="0"/>
      <w:marTop w:val="0"/>
      <w:marBottom w:val="0"/>
      <w:divBdr>
        <w:top w:val="none" w:sz="0" w:space="0" w:color="auto"/>
        <w:left w:val="none" w:sz="0" w:space="0" w:color="auto"/>
        <w:bottom w:val="none" w:sz="0" w:space="0" w:color="auto"/>
        <w:right w:val="none" w:sz="0" w:space="0" w:color="auto"/>
      </w:divBdr>
    </w:div>
    <w:div w:id="1749379319">
      <w:bodyDiv w:val="1"/>
      <w:marLeft w:val="0"/>
      <w:marRight w:val="0"/>
      <w:marTop w:val="0"/>
      <w:marBottom w:val="0"/>
      <w:divBdr>
        <w:top w:val="none" w:sz="0" w:space="0" w:color="auto"/>
        <w:left w:val="none" w:sz="0" w:space="0" w:color="auto"/>
        <w:bottom w:val="none" w:sz="0" w:space="0" w:color="auto"/>
        <w:right w:val="none" w:sz="0" w:space="0" w:color="auto"/>
      </w:divBdr>
    </w:div>
    <w:div w:id="1749963268">
      <w:bodyDiv w:val="1"/>
      <w:marLeft w:val="0"/>
      <w:marRight w:val="0"/>
      <w:marTop w:val="0"/>
      <w:marBottom w:val="0"/>
      <w:divBdr>
        <w:top w:val="none" w:sz="0" w:space="0" w:color="auto"/>
        <w:left w:val="none" w:sz="0" w:space="0" w:color="auto"/>
        <w:bottom w:val="none" w:sz="0" w:space="0" w:color="auto"/>
        <w:right w:val="none" w:sz="0" w:space="0" w:color="auto"/>
      </w:divBdr>
    </w:div>
    <w:div w:id="1750539084">
      <w:bodyDiv w:val="1"/>
      <w:marLeft w:val="0"/>
      <w:marRight w:val="0"/>
      <w:marTop w:val="0"/>
      <w:marBottom w:val="0"/>
      <w:divBdr>
        <w:top w:val="none" w:sz="0" w:space="0" w:color="auto"/>
        <w:left w:val="none" w:sz="0" w:space="0" w:color="auto"/>
        <w:bottom w:val="none" w:sz="0" w:space="0" w:color="auto"/>
        <w:right w:val="none" w:sz="0" w:space="0" w:color="auto"/>
      </w:divBdr>
    </w:div>
    <w:div w:id="1750686922">
      <w:bodyDiv w:val="1"/>
      <w:marLeft w:val="0"/>
      <w:marRight w:val="0"/>
      <w:marTop w:val="0"/>
      <w:marBottom w:val="0"/>
      <w:divBdr>
        <w:top w:val="none" w:sz="0" w:space="0" w:color="auto"/>
        <w:left w:val="none" w:sz="0" w:space="0" w:color="auto"/>
        <w:bottom w:val="none" w:sz="0" w:space="0" w:color="auto"/>
        <w:right w:val="none" w:sz="0" w:space="0" w:color="auto"/>
      </w:divBdr>
    </w:div>
    <w:div w:id="1759059619">
      <w:bodyDiv w:val="1"/>
      <w:marLeft w:val="0"/>
      <w:marRight w:val="0"/>
      <w:marTop w:val="0"/>
      <w:marBottom w:val="0"/>
      <w:divBdr>
        <w:top w:val="none" w:sz="0" w:space="0" w:color="auto"/>
        <w:left w:val="none" w:sz="0" w:space="0" w:color="auto"/>
        <w:bottom w:val="none" w:sz="0" w:space="0" w:color="auto"/>
        <w:right w:val="none" w:sz="0" w:space="0" w:color="auto"/>
      </w:divBdr>
    </w:div>
    <w:div w:id="1760978159">
      <w:bodyDiv w:val="1"/>
      <w:marLeft w:val="0"/>
      <w:marRight w:val="0"/>
      <w:marTop w:val="0"/>
      <w:marBottom w:val="0"/>
      <w:divBdr>
        <w:top w:val="none" w:sz="0" w:space="0" w:color="auto"/>
        <w:left w:val="none" w:sz="0" w:space="0" w:color="auto"/>
        <w:bottom w:val="none" w:sz="0" w:space="0" w:color="auto"/>
        <w:right w:val="none" w:sz="0" w:space="0" w:color="auto"/>
      </w:divBdr>
    </w:div>
    <w:div w:id="1763409862">
      <w:bodyDiv w:val="1"/>
      <w:marLeft w:val="0"/>
      <w:marRight w:val="0"/>
      <w:marTop w:val="0"/>
      <w:marBottom w:val="0"/>
      <w:divBdr>
        <w:top w:val="none" w:sz="0" w:space="0" w:color="auto"/>
        <w:left w:val="none" w:sz="0" w:space="0" w:color="auto"/>
        <w:bottom w:val="none" w:sz="0" w:space="0" w:color="auto"/>
        <w:right w:val="none" w:sz="0" w:space="0" w:color="auto"/>
      </w:divBdr>
    </w:div>
    <w:div w:id="1764689418">
      <w:bodyDiv w:val="1"/>
      <w:marLeft w:val="0"/>
      <w:marRight w:val="0"/>
      <w:marTop w:val="0"/>
      <w:marBottom w:val="0"/>
      <w:divBdr>
        <w:top w:val="none" w:sz="0" w:space="0" w:color="auto"/>
        <w:left w:val="none" w:sz="0" w:space="0" w:color="auto"/>
        <w:bottom w:val="none" w:sz="0" w:space="0" w:color="auto"/>
        <w:right w:val="none" w:sz="0" w:space="0" w:color="auto"/>
      </w:divBdr>
    </w:div>
    <w:div w:id="1770272708">
      <w:bodyDiv w:val="1"/>
      <w:marLeft w:val="0"/>
      <w:marRight w:val="0"/>
      <w:marTop w:val="0"/>
      <w:marBottom w:val="0"/>
      <w:divBdr>
        <w:top w:val="none" w:sz="0" w:space="0" w:color="auto"/>
        <w:left w:val="none" w:sz="0" w:space="0" w:color="auto"/>
        <w:bottom w:val="none" w:sz="0" w:space="0" w:color="auto"/>
        <w:right w:val="none" w:sz="0" w:space="0" w:color="auto"/>
      </w:divBdr>
    </w:div>
    <w:div w:id="1774131914">
      <w:bodyDiv w:val="1"/>
      <w:marLeft w:val="0"/>
      <w:marRight w:val="0"/>
      <w:marTop w:val="0"/>
      <w:marBottom w:val="0"/>
      <w:divBdr>
        <w:top w:val="none" w:sz="0" w:space="0" w:color="auto"/>
        <w:left w:val="none" w:sz="0" w:space="0" w:color="auto"/>
        <w:bottom w:val="none" w:sz="0" w:space="0" w:color="auto"/>
        <w:right w:val="none" w:sz="0" w:space="0" w:color="auto"/>
      </w:divBdr>
    </w:div>
    <w:div w:id="1775400469">
      <w:bodyDiv w:val="1"/>
      <w:marLeft w:val="0"/>
      <w:marRight w:val="0"/>
      <w:marTop w:val="0"/>
      <w:marBottom w:val="0"/>
      <w:divBdr>
        <w:top w:val="none" w:sz="0" w:space="0" w:color="auto"/>
        <w:left w:val="none" w:sz="0" w:space="0" w:color="auto"/>
        <w:bottom w:val="none" w:sz="0" w:space="0" w:color="auto"/>
        <w:right w:val="none" w:sz="0" w:space="0" w:color="auto"/>
      </w:divBdr>
    </w:div>
    <w:div w:id="1775780665">
      <w:bodyDiv w:val="1"/>
      <w:marLeft w:val="0"/>
      <w:marRight w:val="0"/>
      <w:marTop w:val="0"/>
      <w:marBottom w:val="0"/>
      <w:divBdr>
        <w:top w:val="none" w:sz="0" w:space="0" w:color="auto"/>
        <w:left w:val="none" w:sz="0" w:space="0" w:color="auto"/>
        <w:bottom w:val="none" w:sz="0" w:space="0" w:color="auto"/>
        <w:right w:val="none" w:sz="0" w:space="0" w:color="auto"/>
      </w:divBdr>
    </w:div>
    <w:div w:id="1777630947">
      <w:bodyDiv w:val="1"/>
      <w:marLeft w:val="0"/>
      <w:marRight w:val="0"/>
      <w:marTop w:val="0"/>
      <w:marBottom w:val="0"/>
      <w:divBdr>
        <w:top w:val="none" w:sz="0" w:space="0" w:color="auto"/>
        <w:left w:val="none" w:sz="0" w:space="0" w:color="auto"/>
        <w:bottom w:val="none" w:sz="0" w:space="0" w:color="auto"/>
        <w:right w:val="none" w:sz="0" w:space="0" w:color="auto"/>
      </w:divBdr>
    </w:div>
    <w:div w:id="1778325907">
      <w:bodyDiv w:val="1"/>
      <w:marLeft w:val="0"/>
      <w:marRight w:val="0"/>
      <w:marTop w:val="0"/>
      <w:marBottom w:val="0"/>
      <w:divBdr>
        <w:top w:val="none" w:sz="0" w:space="0" w:color="auto"/>
        <w:left w:val="none" w:sz="0" w:space="0" w:color="auto"/>
        <w:bottom w:val="none" w:sz="0" w:space="0" w:color="auto"/>
        <w:right w:val="none" w:sz="0" w:space="0" w:color="auto"/>
      </w:divBdr>
    </w:div>
    <w:div w:id="1779258498">
      <w:bodyDiv w:val="1"/>
      <w:marLeft w:val="0"/>
      <w:marRight w:val="0"/>
      <w:marTop w:val="0"/>
      <w:marBottom w:val="0"/>
      <w:divBdr>
        <w:top w:val="none" w:sz="0" w:space="0" w:color="auto"/>
        <w:left w:val="none" w:sz="0" w:space="0" w:color="auto"/>
        <w:bottom w:val="none" w:sz="0" w:space="0" w:color="auto"/>
        <w:right w:val="none" w:sz="0" w:space="0" w:color="auto"/>
      </w:divBdr>
    </w:div>
    <w:div w:id="1782993673">
      <w:bodyDiv w:val="1"/>
      <w:marLeft w:val="0"/>
      <w:marRight w:val="0"/>
      <w:marTop w:val="0"/>
      <w:marBottom w:val="0"/>
      <w:divBdr>
        <w:top w:val="none" w:sz="0" w:space="0" w:color="auto"/>
        <w:left w:val="none" w:sz="0" w:space="0" w:color="auto"/>
        <w:bottom w:val="none" w:sz="0" w:space="0" w:color="auto"/>
        <w:right w:val="none" w:sz="0" w:space="0" w:color="auto"/>
      </w:divBdr>
    </w:div>
    <w:div w:id="1783182761">
      <w:bodyDiv w:val="1"/>
      <w:marLeft w:val="0"/>
      <w:marRight w:val="0"/>
      <w:marTop w:val="0"/>
      <w:marBottom w:val="0"/>
      <w:divBdr>
        <w:top w:val="none" w:sz="0" w:space="0" w:color="auto"/>
        <w:left w:val="none" w:sz="0" w:space="0" w:color="auto"/>
        <w:bottom w:val="none" w:sz="0" w:space="0" w:color="auto"/>
        <w:right w:val="none" w:sz="0" w:space="0" w:color="auto"/>
      </w:divBdr>
    </w:div>
    <w:div w:id="1783956804">
      <w:bodyDiv w:val="1"/>
      <w:marLeft w:val="0"/>
      <w:marRight w:val="0"/>
      <w:marTop w:val="0"/>
      <w:marBottom w:val="0"/>
      <w:divBdr>
        <w:top w:val="none" w:sz="0" w:space="0" w:color="auto"/>
        <w:left w:val="none" w:sz="0" w:space="0" w:color="auto"/>
        <w:bottom w:val="none" w:sz="0" w:space="0" w:color="auto"/>
        <w:right w:val="none" w:sz="0" w:space="0" w:color="auto"/>
      </w:divBdr>
    </w:div>
    <w:div w:id="1787579898">
      <w:bodyDiv w:val="1"/>
      <w:marLeft w:val="0"/>
      <w:marRight w:val="0"/>
      <w:marTop w:val="0"/>
      <w:marBottom w:val="0"/>
      <w:divBdr>
        <w:top w:val="none" w:sz="0" w:space="0" w:color="auto"/>
        <w:left w:val="none" w:sz="0" w:space="0" w:color="auto"/>
        <w:bottom w:val="none" w:sz="0" w:space="0" w:color="auto"/>
        <w:right w:val="none" w:sz="0" w:space="0" w:color="auto"/>
      </w:divBdr>
    </w:div>
    <w:div w:id="1787697203">
      <w:bodyDiv w:val="1"/>
      <w:marLeft w:val="0"/>
      <w:marRight w:val="0"/>
      <w:marTop w:val="0"/>
      <w:marBottom w:val="0"/>
      <w:divBdr>
        <w:top w:val="none" w:sz="0" w:space="0" w:color="auto"/>
        <w:left w:val="none" w:sz="0" w:space="0" w:color="auto"/>
        <w:bottom w:val="none" w:sz="0" w:space="0" w:color="auto"/>
        <w:right w:val="none" w:sz="0" w:space="0" w:color="auto"/>
      </w:divBdr>
    </w:div>
    <w:div w:id="1794403091">
      <w:bodyDiv w:val="1"/>
      <w:marLeft w:val="0"/>
      <w:marRight w:val="0"/>
      <w:marTop w:val="0"/>
      <w:marBottom w:val="0"/>
      <w:divBdr>
        <w:top w:val="none" w:sz="0" w:space="0" w:color="auto"/>
        <w:left w:val="none" w:sz="0" w:space="0" w:color="auto"/>
        <w:bottom w:val="none" w:sz="0" w:space="0" w:color="auto"/>
        <w:right w:val="none" w:sz="0" w:space="0" w:color="auto"/>
      </w:divBdr>
    </w:div>
    <w:div w:id="1797411463">
      <w:bodyDiv w:val="1"/>
      <w:marLeft w:val="0"/>
      <w:marRight w:val="0"/>
      <w:marTop w:val="0"/>
      <w:marBottom w:val="0"/>
      <w:divBdr>
        <w:top w:val="none" w:sz="0" w:space="0" w:color="auto"/>
        <w:left w:val="none" w:sz="0" w:space="0" w:color="auto"/>
        <w:bottom w:val="none" w:sz="0" w:space="0" w:color="auto"/>
        <w:right w:val="none" w:sz="0" w:space="0" w:color="auto"/>
      </w:divBdr>
    </w:div>
    <w:div w:id="1805418324">
      <w:bodyDiv w:val="1"/>
      <w:marLeft w:val="0"/>
      <w:marRight w:val="0"/>
      <w:marTop w:val="0"/>
      <w:marBottom w:val="0"/>
      <w:divBdr>
        <w:top w:val="none" w:sz="0" w:space="0" w:color="auto"/>
        <w:left w:val="none" w:sz="0" w:space="0" w:color="auto"/>
        <w:bottom w:val="none" w:sz="0" w:space="0" w:color="auto"/>
        <w:right w:val="none" w:sz="0" w:space="0" w:color="auto"/>
      </w:divBdr>
    </w:div>
    <w:div w:id="1806510755">
      <w:bodyDiv w:val="1"/>
      <w:marLeft w:val="0"/>
      <w:marRight w:val="0"/>
      <w:marTop w:val="0"/>
      <w:marBottom w:val="0"/>
      <w:divBdr>
        <w:top w:val="none" w:sz="0" w:space="0" w:color="auto"/>
        <w:left w:val="none" w:sz="0" w:space="0" w:color="auto"/>
        <w:bottom w:val="none" w:sz="0" w:space="0" w:color="auto"/>
        <w:right w:val="none" w:sz="0" w:space="0" w:color="auto"/>
      </w:divBdr>
    </w:div>
    <w:div w:id="1806922112">
      <w:bodyDiv w:val="1"/>
      <w:marLeft w:val="0"/>
      <w:marRight w:val="0"/>
      <w:marTop w:val="0"/>
      <w:marBottom w:val="0"/>
      <w:divBdr>
        <w:top w:val="none" w:sz="0" w:space="0" w:color="auto"/>
        <w:left w:val="none" w:sz="0" w:space="0" w:color="auto"/>
        <w:bottom w:val="none" w:sz="0" w:space="0" w:color="auto"/>
        <w:right w:val="none" w:sz="0" w:space="0" w:color="auto"/>
      </w:divBdr>
    </w:div>
    <w:div w:id="1811243908">
      <w:bodyDiv w:val="1"/>
      <w:marLeft w:val="0"/>
      <w:marRight w:val="0"/>
      <w:marTop w:val="0"/>
      <w:marBottom w:val="0"/>
      <w:divBdr>
        <w:top w:val="none" w:sz="0" w:space="0" w:color="auto"/>
        <w:left w:val="none" w:sz="0" w:space="0" w:color="auto"/>
        <w:bottom w:val="none" w:sz="0" w:space="0" w:color="auto"/>
        <w:right w:val="none" w:sz="0" w:space="0" w:color="auto"/>
      </w:divBdr>
    </w:div>
    <w:div w:id="1814365656">
      <w:bodyDiv w:val="1"/>
      <w:marLeft w:val="0"/>
      <w:marRight w:val="0"/>
      <w:marTop w:val="0"/>
      <w:marBottom w:val="0"/>
      <w:divBdr>
        <w:top w:val="none" w:sz="0" w:space="0" w:color="auto"/>
        <w:left w:val="none" w:sz="0" w:space="0" w:color="auto"/>
        <w:bottom w:val="none" w:sz="0" w:space="0" w:color="auto"/>
        <w:right w:val="none" w:sz="0" w:space="0" w:color="auto"/>
      </w:divBdr>
    </w:div>
    <w:div w:id="1827744846">
      <w:bodyDiv w:val="1"/>
      <w:marLeft w:val="0"/>
      <w:marRight w:val="0"/>
      <w:marTop w:val="0"/>
      <w:marBottom w:val="0"/>
      <w:divBdr>
        <w:top w:val="none" w:sz="0" w:space="0" w:color="auto"/>
        <w:left w:val="none" w:sz="0" w:space="0" w:color="auto"/>
        <w:bottom w:val="none" w:sz="0" w:space="0" w:color="auto"/>
        <w:right w:val="none" w:sz="0" w:space="0" w:color="auto"/>
      </w:divBdr>
    </w:div>
    <w:div w:id="1827895203">
      <w:bodyDiv w:val="1"/>
      <w:marLeft w:val="0"/>
      <w:marRight w:val="0"/>
      <w:marTop w:val="0"/>
      <w:marBottom w:val="0"/>
      <w:divBdr>
        <w:top w:val="none" w:sz="0" w:space="0" w:color="auto"/>
        <w:left w:val="none" w:sz="0" w:space="0" w:color="auto"/>
        <w:bottom w:val="none" w:sz="0" w:space="0" w:color="auto"/>
        <w:right w:val="none" w:sz="0" w:space="0" w:color="auto"/>
      </w:divBdr>
    </w:div>
    <w:div w:id="1828672157">
      <w:bodyDiv w:val="1"/>
      <w:marLeft w:val="0"/>
      <w:marRight w:val="0"/>
      <w:marTop w:val="0"/>
      <w:marBottom w:val="0"/>
      <w:divBdr>
        <w:top w:val="none" w:sz="0" w:space="0" w:color="auto"/>
        <w:left w:val="none" w:sz="0" w:space="0" w:color="auto"/>
        <w:bottom w:val="none" w:sz="0" w:space="0" w:color="auto"/>
        <w:right w:val="none" w:sz="0" w:space="0" w:color="auto"/>
      </w:divBdr>
    </w:div>
    <w:div w:id="1829200578">
      <w:bodyDiv w:val="1"/>
      <w:marLeft w:val="0"/>
      <w:marRight w:val="0"/>
      <w:marTop w:val="0"/>
      <w:marBottom w:val="0"/>
      <w:divBdr>
        <w:top w:val="none" w:sz="0" w:space="0" w:color="auto"/>
        <w:left w:val="none" w:sz="0" w:space="0" w:color="auto"/>
        <w:bottom w:val="none" w:sz="0" w:space="0" w:color="auto"/>
        <w:right w:val="none" w:sz="0" w:space="0" w:color="auto"/>
      </w:divBdr>
    </w:div>
    <w:div w:id="1832717853">
      <w:bodyDiv w:val="1"/>
      <w:marLeft w:val="0"/>
      <w:marRight w:val="0"/>
      <w:marTop w:val="0"/>
      <w:marBottom w:val="0"/>
      <w:divBdr>
        <w:top w:val="none" w:sz="0" w:space="0" w:color="auto"/>
        <w:left w:val="none" w:sz="0" w:space="0" w:color="auto"/>
        <w:bottom w:val="none" w:sz="0" w:space="0" w:color="auto"/>
        <w:right w:val="none" w:sz="0" w:space="0" w:color="auto"/>
      </w:divBdr>
    </w:div>
    <w:div w:id="1841240592">
      <w:bodyDiv w:val="1"/>
      <w:marLeft w:val="0"/>
      <w:marRight w:val="0"/>
      <w:marTop w:val="0"/>
      <w:marBottom w:val="0"/>
      <w:divBdr>
        <w:top w:val="none" w:sz="0" w:space="0" w:color="auto"/>
        <w:left w:val="none" w:sz="0" w:space="0" w:color="auto"/>
        <w:bottom w:val="none" w:sz="0" w:space="0" w:color="auto"/>
        <w:right w:val="none" w:sz="0" w:space="0" w:color="auto"/>
      </w:divBdr>
    </w:div>
    <w:div w:id="1841310335">
      <w:bodyDiv w:val="1"/>
      <w:marLeft w:val="0"/>
      <w:marRight w:val="0"/>
      <w:marTop w:val="0"/>
      <w:marBottom w:val="0"/>
      <w:divBdr>
        <w:top w:val="none" w:sz="0" w:space="0" w:color="auto"/>
        <w:left w:val="none" w:sz="0" w:space="0" w:color="auto"/>
        <w:bottom w:val="none" w:sz="0" w:space="0" w:color="auto"/>
        <w:right w:val="none" w:sz="0" w:space="0" w:color="auto"/>
      </w:divBdr>
    </w:div>
    <w:div w:id="1842772146">
      <w:bodyDiv w:val="1"/>
      <w:marLeft w:val="0"/>
      <w:marRight w:val="0"/>
      <w:marTop w:val="0"/>
      <w:marBottom w:val="0"/>
      <w:divBdr>
        <w:top w:val="none" w:sz="0" w:space="0" w:color="auto"/>
        <w:left w:val="none" w:sz="0" w:space="0" w:color="auto"/>
        <w:bottom w:val="none" w:sz="0" w:space="0" w:color="auto"/>
        <w:right w:val="none" w:sz="0" w:space="0" w:color="auto"/>
      </w:divBdr>
    </w:div>
    <w:div w:id="1845051082">
      <w:bodyDiv w:val="1"/>
      <w:marLeft w:val="0"/>
      <w:marRight w:val="0"/>
      <w:marTop w:val="0"/>
      <w:marBottom w:val="0"/>
      <w:divBdr>
        <w:top w:val="none" w:sz="0" w:space="0" w:color="auto"/>
        <w:left w:val="none" w:sz="0" w:space="0" w:color="auto"/>
        <w:bottom w:val="none" w:sz="0" w:space="0" w:color="auto"/>
        <w:right w:val="none" w:sz="0" w:space="0" w:color="auto"/>
      </w:divBdr>
    </w:div>
    <w:div w:id="1855224341">
      <w:bodyDiv w:val="1"/>
      <w:marLeft w:val="0"/>
      <w:marRight w:val="0"/>
      <w:marTop w:val="0"/>
      <w:marBottom w:val="0"/>
      <w:divBdr>
        <w:top w:val="none" w:sz="0" w:space="0" w:color="auto"/>
        <w:left w:val="none" w:sz="0" w:space="0" w:color="auto"/>
        <w:bottom w:val="none" w:sz="0" w:space="0" w:color="auto"/>
        <w:right w:val="none" w:sz="0" w:space="0" w:color="auto"/>
      </w:divBdr>
    </w:div>
    <w:div w:id="1856338842">
      <w:bodyDiv w:val="1"/>
      <w:marLeft w:val="0"/>
      <w:marRight w:val="0"/>
      <w:marTop w:val="0"/>
      <w:marBottom w:val="0"/>
      <w:divBdr>
        <w:top w:val="none" w:sz="0" w:space="0" w:color="auto"/>
        <w:left w:val="none" w:sz="0" w:space="0" w:color="auto"/>
        <w:bottom w:val="none" w:sz="0" w:space="0" w:color="auto"/>
        <w:right w:val="none" w:sz="0" w:space="0" w:color="auto"/>
      </w:divBdr>
    </w:div>
    <w:div w:id="1857888914">
      <w:bodyDiv w:val="1"/>
      <w:marLeft w:val="0"/>
      <w:marRight w:val="0"/>
      <w:marTop w:val="0"/>
      <w:marBottom w:val="0"/>
      <w:divBdr>
        <w:top w:val="none" w:sz="0" w:space="0" w:color="auto"/>
        <w:left w:val="none" w:sz="0" w:space="0" w:color="auto"/>
        <w:bottom w:val="none" w:sz="0" w:space="0" w:color="auto"/>
        <w:right w:val="none" w:sz="0" w:space="0" w:color="auto"/>
      </w:divBdr>
    </w:div>
    <w:div w:id="1865243783">
      <w:bodyDiv w:val="1"/>
      <w:marLeft w:val="0"/>
      <w:marRight w:val="0"/>
      <w:marTop w:val="0"/>
      <w:marBottom w:val="0"/>
      <w:divBdr>
        <w:top w:val="none" w:sz="0" w:space="0" w:color="auto"/>
        <w:left w:val="none" w:sz="0" w:space="0" w:color="auto"/>
        <w:bottom w:val="none" w:sz="0" w:space="0" w:color="auto"/>
        <w:right w:val="none" w:sz="0" w:space="0" w:color="auto"/>
      </w:divBdr>
    </w:div>
    <w:div w:id="1865249642">
      <w:bodyDiv w:val="1"/>
      <w:marLeft w:val="0"/>
      <w:marRight w:val="0"/>
      <w:marTop w:val="0"/>
      <w:marBottom w:val="0"/>
      <w:divBdr>
        <w:top w:val="none" w:sz="0" w:space="0" w:color="auto"/>
        <w:left w:val="none" w:sz="0" w:space="0" w:color="auto"/>
        <w:bottom w:val="none" w:sz="0" w:space="0" w:color="auto"/>
        <w:right w:val="none" w:sz="0" w:space="0" w:color="auto"/>
      </w:divBdr>
    </w:div>
    <w:div w:id="1865747492">
      <w:bodyDiv w:val="1"/>
      <w:marLeft w:val="0"/>
      <w:marRight w:val="0"/>
      <w:marTop w:val="0"/>
      <w:marBottom w:val="0"/>
      <w:divBdr>
        <w:top w:val="none" w:sz="0" w:space="0" w:color="auto"/>
        <w:left w:val="none" w:sz="0" w:space="0" w:color="auto"/>
        <w:bottom w:val="none" w:sz="0" w:space="0" w:color="auto"/>
        <w:right w:val="none" w:sz="0" w:space="0" w:color="auto"/>
      </w:divBdr>
    </w:div>
    <w:div w:id="1868562448">
      <w:bodyDiv w:val="1"/>
      <w:marLeft w:val="0"/>
      <w:marRight w:val="0"/>
      <w:marTop w:val="0"/>
      <w:marBottom w:val="0"/>
      <w:divBdr>
        <w:top w:val="none" w:sz="0" w:space="0" w:color="auto"/>
        <w:left w:val="none" w:sz="0" w:space="0" w:color="auto"/>
        <w:bottom w:val="none" w:sz="0" w:space="0" w:color="auto"/>
        <w:right w:val="none" w:sz="0" w:space="0" w:color="auto"/>
      </w:divBdr>
    </w:div>
    <w:div w:id="1872299462">
      <w:bodyDiv w:val="1"/>
      <w:marLeft w:val="0"/>
      <w:marRight w:val="0"/>
      <w:marTop w:val="0"/>
      <w:marBottom w:val="0"/>
      <w:divBdr>
        <w:top w:val="none" w:sz="0" w:space="0" w:color="auto"/>
        <w:left w:val="none" w:sz="0" w:space="0" w:color="auto"/>
        <w:bottom w:val="none" w:sz="0" w:space="0" w:color="auto"/>
        <w:right w:val="none" w:sz="0" w:space="0" w:color="auto"/>
      </w:divBdr>
    </w:div>
    <w:div w:id="1875799750">
      <w:bodyDiv w:val="1"/>
      <w:marLeft w:val="0"/>
      <w:marRight w:val="0"/>
      <w:marTop w:val="0"/>
      <w:marBottom w:val="0"/>
      <w:divBdr>
        <w:top w:val="none" w:sz="0" w:space="0" w:color="auto"/>
        <w:left w:val="none" w:sz="0" w:space="0" w:color="auto"/>
        <w:bottom w:val="none" w:sz="0" w:space="0" w:color="auto"/>
        <w:right w:val="none" w:sz="0" w:space="0" w:color="auto"/>
      </w:divBdr>
    </w:div>
    <w:div w:id="1876427709">
      <w:bodyDiv w:val="1"/>
      <w:marLeft w:val="0"/>
      <w:marRight w:val="0"/>
      <w:marTop w:val="0"/>
      <w:marBottom w:val="0"/>
      <w:divBdr>
        <w:top w:val="none" w:sz="0" w:space="0" w:color="auto"/>
        <w:left w:val="none" w:sz="0" w:space="0" w:color="auto"/>
        <w:bottom w:val="none" w:sz="0" w:space="0" w:color="auto"/>
        <w:right w:val="none" w:sz="0" w:space="0" w:color="auto"/>
      </w:divBdr>
    </w:div>
    <w:div w:id="1878811383">
      <w:bodyDiv w:val="1"/>
      <w:marLeft w:val="0"/>
      <w:marRight w:val="0"/>
      <w:marTop w:val="0"/>
      <w:marBottom w:val="0"/>
      <w:divBdr>
        <w:top w:val="none" w:sz="0" w:space="0" w:color="auto"/>
        <w:left w:val="none" w:sz="0" w:space="0" w:color="auto"/>
        <w:bottom w:val="none" w:sz="0" w:space="0" w:color="auto"/>
        <w:right w:val="none" w:sz="0" w:space="0" w:color="auto"/>
      </w:divBdr>
    </w:div>
    <w:div w:id="1879080367">
      <w:bodyDiv w:val="1"/>
      <w:marLeft w:val="0"/>
      <w:marRight w:val="0"/>
      <w:marTop w:val="0"/>
      <w:marBottom w:val="0"/>
      <w:divBdr>
        <w:top w:val="none" w:sz="0" w:space="0" w:color="auto"/>
        <w:left w:val="none" w:sz="0" w:space="0" w:color="auto"/>
        <w:bottom w:val="none" w:sz="0" w:space="0" w:color="auto"/>
        <w:right w:val="none" w:sz="0" w:space="0" w:color="auto"/>
      </w:divBdr>
    </w:div>
    <w:div w:id="1879396917">
      <w:bodyDiv w:val="1"/>
      <w:marLeft w:val="0"/>
      <w:marRight w:val="0"/>
      <w:marTop w:val="0"/>
      <w:marBottom w:val="0"/>
      <w:divBdr>
        <w:top w:val="none" w:sz="0" w:space="0" w:color="auto"/>
        <w:left w:val="none" w:sz="0" w:space="0" w:color="auto"/>
        <w:bottom w:val="none" w:sz="0" w:space="0" w:color="auto"/>
        <w:right w:val="none" w:sz="0" w:space="0" w:color="auto"/>
      </w:divBdr>
    </w:div>
    <w:div w:id="1890337677">
      <w:bodyDiv w:val="1"/>
      <w:marLeft w:val="0"/>
      <w:marRight w:val="0"/>
      <w:marTop w:val="0"/>
      <w:marBottom w:val="0"/>
      <w:divBdr>
        <w:top w:val="none" w:sz="0" w:space="0" w:color="auto"/>
        <w:left w:val="none" w:sz="0" w:space="0" w:color="auto"/>
        <w:bottom w:val="none" w:sz="0" w:space="0" w:color="auto"/>
        <w:right w:val="none" w:sz="0" w:space="0" w:color="auto"/>
      </w:divBdr>
    </w:div>
    <w:div w:id="1892842207">
      <w:bodyDiv w:val="1"/>
      <w:marLeft w:val="0"/>
      <w:marRight w:val="0"/>
      <w:marTop w:val="0"/>
      <w:marBottom w:val="0"/>
      <w:divBdr>
        <w:top w:val="none" w:sz="0" w:space="0" w:color="auto"/>
        <w:left w:val="none" w:sz="0" w:space="0" w:color="auto"/>
        <w:bottom w:val="none" w:sz="0" w:space="0" w:color="auto"/>
        <w:right w:val="none" w:sz="0" w:space="0" w:color="auto"/>
      </w:divBdr>
    </w:div>
    <w:div w:id="1893886972">
      <w:bodyDiv w:val="1"/>
      <w:marLeft w:val="0"/>
      <w:marRight w:val="0"/>
      <w:marTop w:val="0"/>
      <w:marBottom w:val="0"/>
      <w:divBdr>
        <w:top w:val="none" w:sz="0" w:space="0" w:color="auto"/>
        <w:left w:val="none" w:sz="0" w:space="0" w:color="auto"/>
        <w:bottom w:val="none" w:sz="0" w:space="0" w:color="auto"/>
        <w:right w:val="none" w:sz="0" w:space="0" w:color="auto"/>
      </w:divBdr>
    </w:div>
    <w:div w:id="1899241137">
      <w:bodyDiv w:val="1"/>
      <w:marLeft w:val="0"/>
      <w:marRight w:val="0"/>
      <w:marTop w:val="0"/>
      <w:marBottom w:val="0"/>
      <w:divBdr>
        <w:top w:val="none" w:sz="0" w:space="0" w:color="auto"/>
        <w:left w:val="none" w:sz="0" w:space="0" w:color="auto"/>
        <w:bottom w:val="none" w:sz="0" w:space="0" w:color="auto"/>
        <w:right w:val="none" w:sz="0" w:space="0" w:color="auto"/>
      </w:divBdr>
    </w:div>
    <w:div w:id="1900941796">
      <w:bodyDiv w:val="1"/>
      <w:marLeft w:val="0"/>
      <w:marRight w:val="0"/>
      <w:marTop w:val="0"/>
      <w:marBottom w:val="0"/>
      <w:divBdr>
        <w:top w:val="none" w:sz="0" w:space="0" w:color="auto"/>
        <w:left w:val="none" w:sz="0" w:space="0" w:color="auto"/>
        <w:bottom w:val="none" w:sz="0" w:space="0" w:color="auto"/>
        <w:right w:val="none" w:sz="0" w:space="0" w:color="auto"/>
      </w:divBdr>
    </w:div>
    <w:div w:id="1911847226">
      <w:bodyDiv w:val="1"/>
      <w:marLeft w:val="0"/>
      <w:marRight w:val="0"/>
      <w:marTop w:val="0"/>
      <w:marBottom w:val="0"/>
      <w:divBdr>
        <w:top w:val="none" w:sz="0" w:space="0" w:color="auto"/>
        <w:left w:val="none" w:sz="0" w:space="0" w:color="auto"/>
        <w:bottom w:val="none" w:sz="0" w:space="0" w:color="auto"/>
        <w:right w:val="none" w:sz="0" w:space="0" w:color="auto"/>
      </w:divBdr>
    </w:div>
    <w:div w:id="1913003986">
      <w:bodyDiv w:val="1"/>
      <w:marLeft w:val="0"/>
      <w:marRight w:val="0"/>
      <w:marTop w:val="0"/>
      <w:marBottom w:val="0"/>
      <w:divBdr>
        <w:top w:val="none" w:sz="0" w:space="0" w:color="auto"/>
        <w:left w:val="none" w:sz="0" w:space="0" w:color="auto"/>
        <w:bottom w:val="none" w:sz="0" w:space="0" w:color="auto"/>
        <w:right w:val="none" w:sz="0" w:space="0" w:color="auto"/>
      </w:divBdr>
    </w:div>
    <w:div w:id="1913848721">
      <w:bodyDiv w:val="1"/>
      <w:marLeft w:val="0"/>
      <w:marRight w:val="0"/>
      <w:marTop w:val="0"/>
      <w:marBottom w:val="0"/>
      <w:divBdr>
        <w:top w:val="none" w:sz="0" w:space="0" w:color="auto"/>
        <w:left w:val="none" w:sz="0" w:space="0" w:color="auto"/>
        <w:bottom w:val="none" w:sz="0" w:space="0" w:color="auto"/>
        <w:right w:val="none" w:sz="0" w:space="0" w:color="auto"/>
      </w:divBdr>
    </w:div>
    <w:div w:id="1916280953">
      <w:bodyDiv w:val="1"/>
      <w:marLeft w:val="0"/>
      <w:marRight w:val="0"/>
      <w:marTop w:val="0"/>
      <w:marBottom w:val="0"/>
      <w:divBdr>
        <w:top w:val="none" w:sz="0" w:space="0" w:color="auto"/>
        <w:left w:val="none" w:sz="0" w:space="0" w:color="auto"/>
        <w:bottom w:val="none" w:sz="0" w:space="0" w:color="auto"/>
        <w:right w:val="none" w:sz="0" w:space="0" w:color="auto"/>
      </w:divBdr>
    </w:div>
    <w:div w:id="1919750449">
      <w:bodyDiv w:val="1"/>
      <w:marLeft w:val="0"/>
      <w:marRight w:val="0"/>
      <w:marTop w:val="0"/>
      <w:marBottom w:val="0"/>
      <w:divBdr>
        <w:top w:val="none" w:sz="0" w:space="0" w:color="auto"/>
        <w:left w:val="none" w:sz="0" w:space="0" w:color="auto"/>
        <w:bottom w:val="none" w:sz="0" w:space="0" w:color="auto"/>
        <w:right w:val="none" w:sz="0" w:space="0" w:color="auto"/>
      </w:divBdr>
    </w:div>
    <w:div w:id="1923828153">
      <w:bodyDiv w:val="1"/>
      <w:marLeft w:val="0"/>
      <w:marRight w:val="0"/>
      <w:marTop w:val="0"/>
      <w:marBottom w:val="0"/>
      <w:divBdr>
        <w:top w:val="none" w:sz="0" w:space="0" w:color="auto"/>
        <w:left w:val="none" w:sz="0" w:space="0" w:color="auto"/>
        <w:bottom w:val="none" w:sz="0" w:space="0" w:color="auto"/>
        <w:right w:val="none" w:sz="0" w:space="0" w:color="auto"/>
      </w:divBdr>
    </w:div>
    <w:div w:id="1925413412">
      <w:bodyDiv w:val="1"/>
      <w:marLeft w:val="0"/>
      <w:marRight w:val="0"/>
      <w:marTop w:val="0"/>
      <w:marBottom w:val="0"/>
      <w:divBdr>
        <w:top w:val="none" w:sz="0" w:space="0" w:color="auto"/>
        <w:left w:val="none" w:sz="0" w:space="0" w:color="auto"/>
        <w:bottom w:val="none" w:sz="0" w:space="0" w:color="auto"/>
        <w:right w:val="none" w:sz="0" w:space="0" w:color="auto"/>
      </w:divBdr>
    </w:div>
    <w:div w:id="1925450021">
      <w:bodyDiv w:val="1"/>
      <w:marLeft w:val="0"/>
      <w:marRight w:val="0"/>
      <w:marTop w:val="0"/>
      <w:marBottom w:val="0"/>
      <w:divBdr>
        <w:top w:val="none" w:sz="0" w:space="0" w:color="auto"/>
        <w:left w:val="none" w:sz="0" w:space="0" w:color="auto"/>
        <w:bottom w:val="none" w:sz="0" w:space="0" w:color="auto"/>
        <w:right w:val="none" w:sz="0" w:space="0" w:color="auto"/>
      </w:divBdr>
    </w:div>
    <w:div w:id="1929460946">
      <w:bodyDiv w:val="1"/>
      <w:marLeft w:val="0"/>
      <w:marRight w:val="0"/>
      <w:marTop w:val="0"/>
      <w:marBottom w:val="0"/>
      <w:divBdr>
        <w:top w:val="none" w:sz="0" w:space="0" w:color="auto"/>
        <w:left w:val="none" w:sz="0" w:space="0" w:color="auto"/>
        <w:bottom w:val="none" w:sz="0" w:space="0" w:color="auto"/>
        <w:right w:val="none" w:sz="0" w:space="0" w:color="auto"/>
      </w:divBdr>
    </w:div>
    <w:div w:id="1930654435">
      <w:bodyDiv w:val="1"/>
      <w:marLeft w:val="0"/>
      <w:marRight w:val="0"/>
      <w:marTop w:val="0"/>
      <w:marBottom w:val="0"/>
      <w:divBdr>
        <w:top w:val="none" w:sz="0" w:space="0" w:color="auto"/>
        <w:left w:val="none" w:sz="0" w:space="0" w:color="auto"/>
        <w:bottom w:val="none" w:sz="0" w:space="0" w:color="auto"/>
        <w:right w:val="none" w:sz="0" w:space="0" w:color="auto"/>
      </w:divBdr>
    </w:div>
    <w:div w:id="1935086575">
      <w:bodyDiv w:val="1"/>
      <w:marLeft w:val="0"/>
      <w:marRight w:val="0"/>
      <w:marTop w:val="0"/>
      <w:marBottom w:val="0"/>
      <w:divBdr>
        <w:top w:val="none" w:sz="0" w:space="0" w:color="auto"/>
        <w:left w:val="none" w:sz="0" w:space="0" w:color="auto"/>
        <w:bottom w:val="none" w:sz="0" w:space="0" w:color="auto"/>
        <w:right w:val="none" w:sz="0" w:space="0" w:color="auto"/>
      </w:divBdr>
    </w:div>
    <w:div w:id="1938126413">
      <w:bodyDiv w:val="1"/>
      <w:marLeft w:val="0"/>
      <w:marRight w:val="0"/>
      <w:marTop w:val="0"/>
      <w:marBottom w:val="0"/>
      <w:divBdr>
        <w:top w:val="none" w:sz="0" w:space="0" w:color="auto"/>
        <w:left w:val="none" w:sz="0" w:space="0" w:color="auto"/>
        <w:bottom w:val="none" w:sz="0" w:space="0" w:color="auto"/>
        <w:right w:val="none" w:sz="0" w:space="0" w:color="auto"/>
      </w:divBdr>
    </w:div>
    <w:div w:id="1940219029">
      <w:bodyDiv w:val="1"/>
      <w:marLeft w:val="0"/>
      <w:marRight w:val="0"/>
      <w:marTop w:val="0"/>
      <w:marBottom w:val="0"/>
      <w:divBdr>
        <w:top w:val="none" w:sz="0" w:space="0" w:color="auto"/>
        <w:left w:val="none" w:sz="0" w:space="0" w:color="auto"/>
        <w:bottom w:val="none" w:sz="0" w:space="0" w:color="auto"/>
        <w:right w:val="none" w:sz="0" w:space="0" w:color="auto"/>
      </w:divBdr>
    </w:div>
    <w:div w:id="1941328005">
      <w:bodyDiv w:val="1"/>
      <w:marLeft w:val="0"/>
      <w:marRight w:val="0"/>
      <w:marTop w:val="0"/>
      <w:marBottom w:val="0"/>
      <w:divBdr>
        <w:top w:val="none" w:sz="0" w:space="0" w:color="auto"/>
        <w:left w:val="none" w:sz="0" w:space="0" w:color="auto"/>
        <w:bottom w:val="none" w:sz="0" w:space="0" w:color="auto"/>
        <w:right w:val="none" w:sz="0" w:space="0" w:color="auto"/>
      </w:divBdr>
    </w:div>
    <w:div w:id="1942689374">
      <w:bodyDiv w:val="1"/>
      <w:marLeft w:val="0"/>
      <w:marRight w:val="0"/>
      <w:marTop w:val="0"/>
      <w:marBottom w:val="0"/>
      <w:divBdr>
        <w:top w:val="none" w:sz="0" w:space="0" w:color="auto"/>
        <w:left w:val="none" w:sz="0" w:space="0" w:color="auto"/>
        <w:bottom w:val="none" w:sz="0" w:space="0" w:color="auto"/>
        <w:right w:val="none" w:sz="0" w:space="0" w:color="auto"/>
      </w:divBdr>
    </w:div>
    <w:div w:id="1943682494">
      <w:bodyDiv w:val="1"/>
      <w:marLeft w:val="0"/>
      <w:marRight w:val="0"/>
      <w:marTop w:val="0"/>
      <w:marBottom w:val="0"/>
      <w:divBdr>
        <w:top w:val="none" w:sz="0" w:space="0" w:color="auto"/>
        <w:left w:val="none" w:sz="0" w:space="0" w:color="auto"/>
        <w:bottom w:val="none" w:sz="0" w:space="0" w:color="auto"/>
        <w:right w:val="none" w:sz="0" w:space="0" w:color="auto"/>
      </w:divBdr>
    </w:div>
    <w:div w:id="1945337376">
      <w:bodyDiv w:val="1"/>
      <w:marLeft w:val="0"/>
      <w:marRight w:val="0"/>
      <w:marTop w:val="0"/>
      <w:marBottom w:val="0"/>
      <w:divBdr>
        <w:top w:val="none" w:sz="0" w:space="0" w:color="auto"/>
        <w:left w:val="none" w:sz="0" w:space="0" w:color="auto"/>
        <w:bottom w:val="none" w:sz="0" w:space="0" w:color="auto"/>
        <w:right w:val="none" w:sz="0" w:space="0" w:color="auto"/>
      </w:divBdr>
    </w:div>
    <w:div w:id="1945453631">
      <w:bodyDiv w:val="1"/>
      <w:marLeft w:val="0"/>
      <w:marRight w:val="0"/>
      <w:marTop w:val="0"/>
      <w:marBottom w:val="0"/>
      <w:divBdr>
        <w:top w:val="none" w:sz="0" w:space="0" w:color="auto"/>
        <w:left w:val="none" w:sz="0" w:space="0" w:color="auto"/>
        <w:bottom w:val="none" w:sz="0" w:space="0" w:color="auto"/>
        <w:right w:val="none" w:sz="0" w:space="0" w:color="auto"/>
      </w:divBdr>
    </w:div>
    <w:div w:id="1947544917">
      <w:bodyDiv w:val="1"/>
      <w:marLeft w:val="0"/>
      <w:marRight w:val="0"/>
      <w:marTop w:val="0"/>
      <w:marBottom w:val="0"/>
      <w:divBdr>
        <w:top w:val="none" w:sz="0" w:space="0" w:color="auto"/>
        <w:left w:val="none" w:sz="0" w:space="0" w:color="auto"/>
        <w:bottom w:val="none" w:sz="0" w:space="0" w:color="auto"/>
        <w:right w:val="none" w:sz="0" w:space="0" w:color="auto"/>
      </w:divBdr>
    </w:div>
    <w:div w:id="1948416645">
      <w:bodyDiv w:val="1"/>
      <w:marLeft w:val="0"/>
      <w:marRight w:val="0"/>
      <w:marTop w:val="0"/>
      <w:marBottom w:val="0"/>
      <w:divBdr>
        <w:top w:val="none" w:sz="0" w:space="0" w:color="auto"/>
        <w:left w:val="none" w:sz="0" w:space="0" w:color="auto"/>
        <w:bottom w:val="none" w:sz="0" w:space="0" w:color="auto"/>
        <w:right w:val="none" w:sz="0" w:space="0" w:color="auto"/>
      </w:divBdr>
    </w:div>
    <w:div w:id="1952319710">
      <w:bodyDiv w:val="1"/>
      <w:marLeft w:val="0"/>
      <w:marRight w:val="0"/>
      <w:marTop w:val="0"/>
      <w:marBottom w:val="0"/>
      <w:divBdr>
        <w:top w:val="none" w:sz="0" w:space="0" w:color="auto"/>
        <w:left w:val="none" w:sz="0" w:space="0" w:color="auto"/>
        <w:bottom w:val="none" w:sz="0" w:space="0" w:color="auto"/>
        <w:right w:val="none" w:sz="0" w:space="0" w:color="auto"/>
      </w:divBdr>
    </w:div>
    <w:div w:id="1957903691">
      <w:bodyDiv w:val="1"/>
      <w:marLeft w:val="0"/>
      <w:marRight w:val="0"/>
      <w:marTop w:val="0"/>
      <w:marBottom w:val="0"/>
      <w:divBdr>
        <w:top w:val="none" w:sz="0" w:space="0" w:color="auto"/>
        <w:left w:val="none" w:sz="0" w:space="0" w:color="auto"/>
        <w:bottom w:val="none" w:sz="0" w:space="0" w:color="auto"/>
        <w:right w:val="none" w:sz="0" w:space="0" w:color="auto"/>
      </w:divBdr>
    </w:div>
    <w:div w:id="1961758339">
      <w:bodyDiv w:val="1"/>
      <w:marLeft w:val="0"/>
      <w:marRight w:val="0"/>
      <w:marTop w:val="0"/>
      <w:marBottom w:val="0"/>
      <w:divBdr>
        <w:top w:val="none" w:sz="0" w:space="0" w:color="auto"/>
        <w:left w:val="none" w:sz="0" w:space="0" w:color="auto"/>
        <w:bottom w:val="none" w:sz="0" w:space="0" w:color="auto"/>
        <w:right w:val="none" w:sz="0" w:space="0" w:color="auto"/>
      </w:divBdr>
    </w:div>
    <w:div w:id="1963807055">
      <w:bodyDiv w:val="1"/>
      <w:marLeft w:val="0"/>
      <w:marRight w:val="0"/>
      <w:marTop w:val="0"/>
      <w:marBottom w:val="0"/>
      <w:divBdr>
        <w:top w:val="none" w:sz="0" w:space="0" w:color="auto"/>
        <w:left w:val="none" w:sz="0" w:space="0" w:color="auto"/>
        <w:bottom w:val="none" w:sz="0" w:space="0" w:color="auto"/>
        <w:right w:val="none" w:sz="0" w:space="0" w:color="auto"/>
      </w:divBdr>
    </w:div>
    <w:div w:id="1967928540">
      <w:bodyDiv w:val="1"/>
      <w:marLeft w:val="0"/>
      <w:marRight w:val="0"/>
      <w:marTop w:val="0"/>
      <w:marBottom w:val="0"/>
      <w:divBdr>
        <w:top w:val="none" w:sz="0" w:space="0" w:color="auto"/>
        <w:left w:val="none" w:sz="0" w:space="0" w:color="auto"/>
        <w:bottom w:val="none" w:sz="0" w:space="0" w:color="auto"/>
        <w:right w:val="none" w:sz="0" w:space="0" w:color="auto"/>
      </w:divBdr>
    </w:div>
    <w:div w:id="1973054955">
      <w:bodyDiv w:val="1"/>
      <w:marLeft w:val="0"/>
      <w:marRight w:val="0"/>
      <w:marTop w:val="0"/>
      <w:marBottom w:val="0"/>
      <w:divBdr>
        <w:top w:val="none" w:sz="0" w:space="0" w:color="auto"/>
        <w:left w:val="none" w:sz="0" w:space="0" w:color="auto"/>
        <w:bottom w:val="none" w:sz="0" w:space="0" w:color="auto"/>
        <w:right w:val="none" w:sz="0" w:space="0" w:color="auto"/>
      </w:divBdr>
    </w:div>
    <w:div w:id="1980113737">
      <w:bodyDiv w:val="1"/>
      <w:marLeft w:val="0"/>
      <w:marRight w:val="0"/>
      <w:marTop w:val="0"/>
      <w:marBottom w:val="0"/>
      <w:divBdr>
        <w:top w:val="none" w:sz="0" w:space="0" w:color="auto"/>
        <w:left w:val="none" w:sz="0" w:space="0" w:color="auto"/>
        <w:bottom w:val="none" w:sz="0" w:space="0" w:color="auto"/>
        <w:right w:val="none" w:sz="0" w:space="0" w:color="auto"/>
      </w:divBdr>
    </w:div>
    <w:div w:id="1982421303">
      <w:bodyDiv w:val="1"/>
      <w:marLeft w:val="0"/>
      <w:marRight w:val="0"/>
      <w:marTop w:val="0"/>
      <w:marBottom w:val="0"/>
      <w:divBdr>
        <w:top w:val="none" w:sz="0" w:space="0" w:color="auto"/>
        <w:left w:val="none" w:sz="0" w:space="0" w:color="auto"/>
        <w:bottom w:val="none" w:sz="0" w:space="0" w:color="auto"/>
        <w:right w:val="none" w:sz="0" w:space="0" w:color="auto"/>
      </w:divBdr>
    </w:div>
    <w:div w:id="1983272049">
      <w:bodyDiv w:val="1"/>
      <w:marLeft w:val="0"/>
      <w:marRight w:val="0"/>
      <w:marTop w:val="0"/>
      <w:marBottom w:val="0"/>
      <w:divBdr>
        <w:top w:val="none" w:sz="0" w:space="0" w:color="auto"/>
        <w:left w:val="none" w:sz="0" w:space="0" w:color="auto"/>
        <w:bottom w:val="none" w:sz="0" w:space="0" w:color="auto"/>
        <w:right w:val="none" w:sz="0" w:space="0" w:color="auto"/>
      </w:divBdr>
    </w:div>
    <w:div w:id="1985313449">
      <w:bodyDiv w:val="1"/>
      <w:marLeft w:val="0"/>
      <w:marRight w:val="0"/>
      <w:marTop w:val="0"/>
      <w:marBottom w:val="0"/>
      <w:divBdr>
        <w:top w:val="none" w:sz="0" w:space="0" w:color="auto"/>
        <w:left w:val="none" w:sz="0" w:space="0" w:color="auto"/>
        <w:bottom w:val="none" w:sz="0" w:space="0" w:color="auto"/>
        <w:right w:val="none" w:sz="0" w:space="0" w:color="auto"/>
      </w:divBdr>
    </w:div>
    <w:div w:id="1996031487">
      <w:bodyDiv w:val="1"/>
      <w:marLeft w:val="0"/>
      <w:marRight w:val="0"/>
      <w:marTop w:val="0"/>
      <w:marBottom w:val="0"/>
      <w:divBdr>
        <w:top w:val="none" w:sz="0" w:space="0" w:color="auto"/>
        <w:left w:val="none" w:sz="0" w:space="0" w:color="auto"/>
        <w:bottom w:val="none" w:sz="0" w:space="0" w:color="auto"/>
        <w:right w:val="none" w:sz="0" w:space="0" w:color="auto"/>
      </w:divBdr>
    </w:div>
    <w:div w:id="1999846447">
      <w:bodyDiv w:val="1"/>
      <w:marLeft w:val="0"/>
      <w:marRight w:val="0"/>
      <w:marTop w:val="0"/>
      <w:marBottom w:val="0"/>
      <w:divBdr>
        <w:top w:val="none" w:sz="0" w:space="0" w:color="auto"/>
        <w:left w:val="none" w:sz="0" w:space="0" w:color="auto"/>
        <w:bottom w:val="none" w:sz="0" w:space="0" w:color="auto"/>
        <w:right w:val="none" w:sz="0" w:space="0" w:color="auto"/>
      </w:divBdr>
    </w:div>
    <w:div w:id="2002539837">
      <w:bodyDiv w:val="1"/>
      <w:marLeft w:val="0"/>
      <w:marRight w:val="0"/>
      <w:marTop w:val="0"/>
      <w:marBottom w:val="0"/>
      <w:divBdr>
        <w:top w:val="none" w:sz="0" w:space="0" w:color="auto"/>
        <w:left w:val="none" w:sz="0" w:space="0" w:color="auto"/>
        <w:bottom w:val="none" w:sz="0" w:space="0" w:color="auto"/>
        <w:right w:val="none" w:sz="0" w:space="0" w:color="auto"/>
      </w:divBdr>
    </w:div>
    <w:div w:id="2005427329">
      <w:bodyDiv w:val="1"/>
      <w:marLeft w:val="0"/>
      <w:marRight w:val="0"/>
      <w:marTop w:val="0"/>
      <w:marBottom w:val="0"/>
      <w:divBdr>
        <w:top w:val="none" w:sz="0" w:space="0" w:color="auto"/>
        <w:left w:val="none" w:sz="0" w:space="0" w:color="auto"/>
        <w:bottom w:val="none" w:sz="0" w:space="0" w:color="auto"/>
        <w:right w:val="none" w:sz="0" w:space="0" w:color="auto"/>
      </w:divBdr>
    </w:div>
    <w:div w:id="2008746006">
      <w:bodyDiv w:val="1"/>
      <w:marLeft w:val="0"/>
      <w:marRight w:val="0"/>
      <w:marTop w:val="0"/>
      <w:marBottom w:val="0"/>
      <w:divBdr>
        <w:top w:val="none" w:sz="0" w:space="0" w:color="auto"/>
        <w:left w:val="none" w:sz="0" w:space="0" w:color="auto"/>
        <w:bottom w:val="none" w:sz="0" w:space="0" w:color="auto"/>
        <w:right w:val="none" w:sz="0" w:space="0" w:color="auto"/>
      </w:divBdr>
    </w:div>
    <w:div w:id="2008944262">
      <w:bodyDiv w:val="1"/>
      <w:marLeft w:val="0"/>
      <w:marRight w:val="0"/>
      <w:marTop w:val="0"/>
      <w:marBottom w:val="0"/>
      <w:divBdr>
        <w:top w:val="none" w:sz="0" w:space="0" w:color="auto"/>
        <w:left w:val="none" w:sz="0" w:space="0" w:color="auto"/>
        <w:bottom w:val="none" w:sz="0" w:space="0" w:color="auto"/>
        <w:right w:val="none" w:sz="0" w:space="0" w:color="auto"/>
      </w:divBdr>
    </w:div>
    <w:div w:id="2010058342">
      <w:bodyDiv w:val="1"/>
      <w:marLeft w:val="0"/>
      <w:marRight w:val="0"/>
      <w:marTop w:val="0"/>
      <w:marBottom w:val="0"/>
      <w:divBdr>
        <w:top w:val="none" w:sz="0" w:space="0" w:color="auto"/>
        <w:left w:val="none" w:sz="0" w:space="0" w:color="auto"/>
        <w:bottom w:val="none" w:sz="0" w:space="0" w:color="auto"/>
        <w:right w:val="none" w:sz="0" w:space="0" w:color="auto"/>
      </w:divBdr>
    </w:div>
    <w:div w:id="2015691336">
      <w:bodyDiv w:val="1"/>
      <w:marLeft w:val="0"/>
      <w:marRight w:val="0"/>
      <w:marTop w:val="0"/>
      <w:marBottom w:val="0"/>
      <w:divBdr>
        <w:top w:val="none" w:sz="0" w:space="0" w:color="auto"/>
        <w:left w:val="none" w:sz="0" w:space="0" w:color="auto"/>
        <w:bottom w:val="none" w:sz="0" w:space="0" w:color="auto"/>
        <w:right w:val="none" w:sz="0" w:space="0" w:color="auto"/>
      </w:divBdr>
    </w:div>
    <w:div w:id="2017919474">
      <w:bodyDiv w:val="1"/>
      <w:marLeft w:val="0"/>
      <w:marRight w:val="0"/>
      <w:marTop w:val="0"/>
      <w:marBottom w:val="0"/>
      <w:divBdr>
        <w:top w:val="none" w:sz="0" w:space="0" w:color="auto"/>
        <w:left w:val="none" w:sz="0" w:space="0" w:color="auto"/>
        <w:bottom w:val="none" w:sz="0" w:space="0" w:color="auto"/>
        <w:right w:val="none" w:sz="0" w:space="0" w:color="auto"/>
      </w:divBdr>
    </w:div>
    <w:div w:id="2018261798">
      <w:bodyDiv w:val="1"/>
      <w:marLeft w:val="0"/>
      <w:marRight w:val="0"/>
      <w:marTop w:val="0"/>
      <w:marBottom w:val="0"/>
      <w:divBdr>
        <w:top w:val="none" w:sz="0" w:space="0" w:color="auto"/>
        <w:left w:val="none" w:sz="0" w:space="0" w:color="auto"/>
        <w:bottom w:val="none" w:sz="0" w:space="0" w:color="auto"/>
        <w:right w:val="none" w:sz="0" w:space="0" w:color="auto"/>
      </w:divBdr>
    </w:div>
    <w:div w:id="2020113329">
      <w:bodyDiv w:val="1"/>
      <w:marLeft w:val="0"/>
      <w:marRight w:val="0"/>
      <w:marTop w:val="0"/>
      <w:marBottom w:val="0"/>
      <w:divBdr>
        <w:top w:val="none" w:sz="0" w:space="0" w:color="auto"/>
        <w:left w:val="none" w:sz="0" w:space="0" w:color="auto"/>
        <w:bottom w:val="none" w:sz="0" w:space="0" w:color="auto"/>
        <w:right w:val="none" w:sz="0" w:space="0" w:color="auto"/>
      </w:divBdr>
    </w:div>
    <w:div w:id="2025352742">
      <w:bodyDiv w:val="1"/>
      <w:marLeft w:val="0"/>
      <w:marRight w:val="0"/>
      <w:marTop w:val="0"/>
      <w:marBottom w:val="0"/>
      <w:divBdr>
        <w:top w:val="none" w:sz="0" w:space="0" w:color="auto"/>
        <w:left w:val="none" w:sz="0" w:space="0" w:color="auto"/>
        <w:bottom w:val="none" w:sz="0" w:space="0" w:color="auto"/>
        <w:right w:val="none" w:sz="0" w:space="0" w:color="auto"/>
      </w:divBdr>
    </w:div>
    <w:div w:id="2026593734">
      <w:bodyDiv w:val="1"/>
      <w:marLeft w:val="0"/>
      <w:marRight w:val="0"/>
      <w:marTop w:val="0"/>
      <w:marBottom w:val="0"/>
      <w:divBdr>
        <w:top w:val="none" w:sz="0" w:space="0" w:color="auto"/>
        <w:left w:val="none" w:sz="0" w:space="0" w:color="auto"/>
        <w:bottom w:val="none" w:sz="0" w:space="0" w:color="auto"/>
        <w:right w:val="none" w:sz="0" w:space="0" w:color="auto"/>
      </w:divBdr>
    </w:div>
    <w:div w:id="2038432665">
      <w:bodyDiv w:val="1"/>
      <w:marLeft w:val="0"/>
      <w:marRight w:val="0"/>
      <w:marTop w:val="0"/>
      <w:marBottom w:val="0"/>
      <w:divBdr>
        <w:top w:val="none" w:sz="0" w:space="0" w:color="auto"/>
        <w:left w:val="none" w:sz="0" w:space="0" w:color="auto"/>
        <w:bottom w:val="none" w:sz="0" w:space="0" w:color="auto"/>
        <w:right w:val="none" w:sz="0" w:space="0" w:color="auto"/>
      </w:divBdr>
    </w:div>
    <w:div w:id="2044556628">
      <w:bodyDiv w:val="1"/>
      <w:marLeft w:val="0"/>
      <w:marRight w:val="0"/>
      <w:marTop w:val="0"/>
      <w:marBottom w:val="0"/>
      <w:divBdr>
        <w:top w:val="none" w:sz="0" w:space="0" w:color="auto"/>
        <w:left w:val="none" w:sz="0" w:space="0" w:color="auto"/>
        <w:bottom w:val="none" w:sz="0" w:space="0" w:color="auto"/>
        <w:right w:val="none" w:sz="0" w:space="0" w:color="auto"/>
      </w:divBdr>
    </w:div>
    <w:div w:id="2048679900">
      <w:bodyDiv w:val="1"/>
      <w:marLeft w:val="0"/>
      <w:marRight w:val="0"/>
      <w:marTop w:val="0"/>
      <w:marBottom w:val="0"/>
      <w:divBdr>
        <w:top w:val="none" w:sz="0" w:space="0" w:color="auto"/>
        <w:left w:val="none" w:sz="0" w:space="0" w:color="auto"/>
        <w:bottom w:val="none" w:sz="0" w:space="0" w:color="auto"/>
        <w:right w:val="none" w:sz="0" w:space="0" w:color="auto"/>
      </w:divBdr>
    </w:div>
    <w:div w:id="2052997173">
      <w:bodyDiv w:val="1"/>
      <w:marLeft w:val="0"/>
      <w:marRight w:val="0"/>
      <w:marTop w:val="0"/>
      <w:marBottom w:val="0"/>
      <w:divBdr>
        <w:top w:val="none" w:sz="0" w:space="0" w:color="auto"/>
        <w:left w:val="none" w:sz="0" w:space="0" w:color="auto"/>
        <w:bottom w:val="none" w:sz="0" w:space="0" w:color="auto"/>
        <w:right w:val="none" w:sz="0" w:space="0" w:color="auto"/>
      </w:divBdr>
    </w:div>
    <w:div w:id="2053768460">
      <w:bodyDiv w:val="1"/>
      <w:marLeft w:val="0"/>
      <w:marRight w:val="0"/>
      <w:marTop w:val="0"/>
      <w:marBottom w:val="0"/>
      <w:divBdr>
        <w:top w:val="none" w:sz="0" w:space="0" w:color="auto"/>
        <w:left w:val="none" w:sz="0" w:space="0" w:color="auto"/>
        <w:bottom w:val="none" w:sz="0" w:space="0" w:color="auto"/>
        <w:right w:val="none" w:sz="0" w:space="0" w:color="auto"/>
      </w:divBdr>
    </w:div>
    <w:div w:id="2057653343">
      <w:bodyDiv w:val="1"/>
      <w:marLeft w:val="0"/>
      <w:marRight w:val="0"/>
      <w:marTop w:val="0"/>
      <w:marBottom w:val="0"/>
      <w:divBdr>
        <w:top w:val="none" w:sz="0" w:space="0" w:color="auto"/>
        <w:left w:val="none" w:sz="0" w:space="0" w:color="auto"/>
        <w:bottom w:val="none" w:sz="0" w:space="0" w:color="auto"/>
        <w:right w:val="none" w:sz="0" w:space="0" w:color="auto"/>
      </w:divBdr>
    </w:div>
    <w:div w:id="2058702522">
      <w:bodyDiv w:val="1"/>
      <w:marLeft w:val="0"/>
      <w:marRight w:val="0"/>
      <w:marTop w:val="0"/>
      <w:marBottom w:val="0"/>
      <w:divBdr>
        <w:top w:val="none" w:sz="0" w:space="0" w:color="auto"/>
        <w:left w:val="none" w:sz="0" w:space="0" w:color="auto"/>
        <w:bottom w:val="none" w:sz="0" w:space="0" w:color="auto"/>
        <w:right w:val="none" w:sz="0" w:space="0" w:color="auto"/>
      </w:divBdr>
    </w:div>
    <w:div w:id="2062822173">
      <w:bodyDiv w:val="1"/>
      <w:marLeft w:val="0"/>
      <w:marRight w:val="0"/>
      <w:marTop w:val="0"/>
      <w:marBottom w:val="0"/>
      <w:divBdr>
        <w:top w:val="none" w:sz="0" w:space="0" w:color="auto"/>
        <w:left w:val="none" w:sz="0" w:space="0" w:color="auto"/>
        <w:bottom w:val="none" w:sz="0" w:space="0" w:color="auto"/>
        <w:right w:val="none" w:sz="0" w:space="0" w:color="auto"/>
      </w:divBdr>
    </w:div>
    <w:div w:id="2065061783">
      <w:bodyDiv w:val="1"/>
      <w:marLeft w:val="0"/>
      <w:marRight w:val="0"/>
      <w:marTop w:val="0"/>
      <w:marBottom w:val="0"/>
      <w:divBdr>
        <w:top w:val="none" w:sz="0" w:space="0" w:color="auto"/>
        <w:left w:val="none" w:sz="0" w:space="0" w:color="auto"/>
        <w:bottom w:val="none" w:sz="0" w:space="0" w:color="auto"/>
        <w:right w:val="none" w:sz="0" w:space="0" w:color="auto"/>
      </w:divBdr>
    </w:div>
    <w:div w:id="2066289773">
      <w:bodyDiv w:val="1"/>
      <w:marLeft w:val="0"/>
      <w:marRight w:val="0"/>
      <w:marTop w:val="0"/>
      <w:marBottom w:val="0"/>
      <w:divBdr>
        <w:top w:val="none" w:sz="0" w:space="0" w:color="auto"/>
        <w:left w:val="none" w:sz="0" w:space="0" w:color="auto"/>
        <w:bottom w:val="none" w:sz="0" w:space="0" w:color="auto"/>
        <w:right w:val="none" w:sz="0" w:space="0" w:color="auto"/>
      </w:divBdr>
    </w:div>
    <w:div w:id="2067726739">
      <w:bodyDiv w:val="1"/>
      <w:marLeft w:val="0"/>
      <w:marRight w:val="0"/>
      <w:marTop w:val="0"/>
      <w:marBottom w:val="0"/>
      <w:divBdr>
        <w:top w:val="none" w:sz="0" w:space="0" w:color="auto"/>
        <w:left w:val="none" w:sz="0" w:space="0" w:color="auto"/>
        <w:bottom w:val="none" w:sz="0" w:space="0" w:color="auto"/>
        <w:right w:val="none" w:sz="0" w:space="0" w:color="auto"/>
      </w:divBdr>
    </w:div>
    <w:div w:id="2067754188">
      <w:bodyDiv w:val="1"/>
      <w:marLeft w:val="0"/>
      <w:marRight w:val="0"/>
      <w:marTop w:val="0"/>
      <w:marBottom w:val="0"/>
      <w:divBdr>
        <w:top w:val="none" w:sz="0" w:space="0" w:color="auto"/>
        <w:left w:val="none" w:sz="0" w:space="0" w:color="auto"/>
        <w:bottom w:val="none" w:sz="0" w:space="0" w:color="auto"/>
        <w:right w:val="none" w:sz="0" w:space="0" w:color="auto"/>
      </w:divBdr>
    </w:div>
    <w:div w:id="2078016510">
      <w:bodyDiv w:val="1"/>
      <w:marLeft w:val="0"/>
      <w:marRight w:val="0"/>
      <w:marTop w:val="0"/>
      <w:marBottom w:val="0"/>
      <w:divBdr>
        <w:top w:val="none" w:sz="0" w:space="0" w:color="auto"/>
        <w:left w:val="none" w:sz="0" w:space="0" w:color="auto"/>
        <w:bottom w:val="none" w:sz="0" w:space="0" w:color="auto"/>
        <w:right w:val="none" w:sz="0" w:space="0" w:color="auto"/>
      </w:divBdr>
    </w:div>
    <w:div w:id="2080978099">
      <w:bodyDiv w:val="1"/>
      <w:marLeft w:val="0"/>
      <w:marRight w:val="0"/>
      <w:marTop w:val="0"/>
      <w:marBottom w:val="0"/>
      <w:divBdr>
        <w:top w:val="none" w:sz="0" w:space="0" w:color="auto"/>
        <w:left w:val="none" w:sz="0" w:space="0" w:color="auto"/>
        <w:bottom w:val="none" w:sz="0" w:space="0" w:color="auto"/>
        <w:right w:val="none" w:sz="0" w:space="0" w:color="auto"/>
      </w:divBdr>
    </w:div>
    <w:div w:id="2081826764">
      <w:bodyDiv w:val="1"/>
      <w:marLeft w:val="0"/>
      <w:marRight w:val="0"/>
      <w:marTop w:val="0"/>
      <w:marBottom w:val="0"/>
      <w:divBdr>
        <w:top w:val="none" w:sz="0" w:space="0" w:color="auto"/>
        <w:left w:val="none" w:sz="0" w:space="0" w:color="auto"/>
        <w:bottom w:val="none" w:sz="0" w:space="0" w:color="auto"/>
        <w:right w:val="none" w:sz="0" w:space="0" w:color="auto"/>
      </w:divBdr>
    </w:div>
    <w:div w:id="2082175507">
      <w:bodyDiv w:val="1"/>
      <w:marLeft w:val="0"/>
      <w:marRight w:val="0"/>
      <w:marTop w:val="0"/>
      <w:marBottom w:val="0"/>
      <w:divBdr>
        <w:top w:val="none" w:sz="0" w:space="0" w:color="auto"/>
        <w:left w:val="none" w:sz="0" w:space="0" w:color="auto"/>
        <w:bottom w:val="none" w:sz="0" w:space="0" w:color="auto"/>
        <w:right w:val="none" w:sz="0" w:space="0" w:color="auto"/>
      </w:divBdr>
    </w:div>
    <w:div w:id="2083869602">
      <w:bodyDiv w:val="1"/>
      <w:marLeft w:val="0"/>
      <w:marRight w:val="0"/>
      <w:marTop w:val="0"/>
      <w:marBottom w:val="0"/>
      <w:divBdr>
        <w:top w:val="none" w:sz="0" w:space="0" w:color="auto"/>
        <w:left w:val="none" w:sz="0" w:space="0" w:color="auto"/>
        <w:bottom w:val="none" w:sz="0" w:space="0" w:color="auto"/>
        <w:right w:val="none" w:sz="0" w:space="0" w:color="auto"/>
      </w:divBdr>
    </w:div>
    <w:div w:id="2085370009">
      <w:bodyDiv w:val="1"/>
      <w:marLeft w:val="0"/>
      <w:marRight w:val="0"/>
      <w:marTop w:val="0"/>
      <w:marBottom w:val="0"/>
      <w:divBdr>
        <w:top w:val="none" w:sz="0" w:space="0" w:color="auto"/>
        <w:left w:val="none" w:sz="0" w:space="0" w:color="auto"/>
        <w:bottom w:val="none" w:sz="0" w:space="0" w:color="auto"/>
        <w:right w:val="none" w:sz="0" w:space="0" w:color="auto"/>
      </w:divBdr>
    </w:div>
    <w:div w:id="2090690027">
      <w:bodyDiv w:val="1"/>
      <w:marLeft w:val="0"/>
      <w:marRight w:val="0"/>
      <w:marTop w:val="0"/>
      <w:marBottom w:val="0"/>
      <w:divBdr>
        <w:top w:val="none" w:sz="0" w:space="0" w:color="auto"/>
        <w:left w:val="none" w:sz="0" w:space="0" w:color="auto"/>
        <w:bottom w:val="none" w:sz="0" w:space="0" w:color="auto"/>
        <w:right w:val="none" w:sz="0" w:space="0" w:color="auto"/>
      </w:divBdr>
    </w:div>
    <w:div w:id="2091543430">
      <w:bodyDiv w:val="1"/>
      <w:marLeft w:val="0"/>
      <w:marRight w:val="0"/>
      <w:marTop w:val="0"/>
      <w:marBottom w:val="0"/>
      <w:divBdr>
        <w:top w:val="none" w:sz="0" w:space="0" w:color="auto"/>
        <w:left w:val="none" w:sz="0" w:space="0" w:color="auto"/>
        <w:bottom w:val="none" w:sz="0" w:space="0" w:color="auto"/>
        <w:right w:val="none" w:sz="0" w:space="0" w:color="auto"/>
      </w:divBdr>
    </w:div>
    <w:div w:id="2092191318">
      <w:bodyDiv w:val="1"/>
      <w:marLeft w:val="0"/>
      <w:marRight w:val="0"/>
      <w:marTop w:val="0"/>
      <w:marBottom w:val="0"/>
      <w:divBdr>
        <w:top w:val="none" w:sz="0" w:space="0" w:color="auto"/>
        <w:left w:val="none" w:sz="0" w:space="0" w:color="auto"/>
        <w:bottom w:val="none" w:sz="0" w:space="0" w:color="auto"/>
        <w:right w:val="none" w:sz="0" w:space="0" w:color="auto"/>
      </w:divBdr>
    </w:div>
    <w:div w:id="2093499891">
      <w:bodyDiv w:val="1"/>
      <w:marLeft w:val="0"/>
      <w:marRight w:val="0"/>
      <w:marTop w:val="0"/>
      <w:marBottom w:val="0"/>
      <w:divBdr>
        <w:top w:val="none" w:sz="0" w:space="0" w:color="auto"/>
        <w:left w:val="none" w:sz="0" w:space="0" w:color="auto"/>
        <w:bottom w:val="none" w:sz="0" w:space="0" w:color="auto"/>
        <w:right w:val="none" w:sz="0" w:space="0" w:color="auto"/>
      </w:divBdr>
    </w:div>
    <w:div w:id="2095391475">
      <w:bodyDiv w:val="1"/>
      <w:marLeft w:val="0"/>
      <w:marRight w:val="0"/>
      <w:marTop w:val="0"/>
      <w:marBottom w:val="0"/>
      <w:divBdr>
        <w:top w:val="none" w:sz="0" w:space="0" w:color="auto"/>
        <w:left w:val="none" w:sz="0" w:space="0" w:color="auto"/>
        <w:bottom w:val="none" w:sz="0" w:space="0" w:color="auto"/>
        <w:right w:val="none" w:sz="0" w:space="0" w:color="auto"/>
      </w:divBdr>
    </w:div>
    <w:div w:id="2098096236">
      <w:bodyDiv w:val="1"/>
      <w:marLeft w:val="0"/>
      <w:marRight w:val="0"/>
      <w:marTop w:val="0"/>
      <w:marBottom w:val="0"/>
      <w:divBdr>
        <w:top w:val="none" w:sz="0" w:space="0" w:color="auto"/>
        <w:left w:val="none" w:sz="0" w:space="0" w:color="auto"/>
        <w:bottom w:val="none" w:sz="0" w:space="0" w:color="auto"/>
        <w:right w:val="none" w:sz="0" w:space="0" w:color="auto"/>
      </w:divBdr>
    </w:div>
    <w:div w:id="2103183215">
      <w:bodyDiv w:val="1"/>
      <w:marLeft w:val="0"/>
      <w:marRight w:val="0"/>
      <w:marTop w:val="0"/>
      <w:marBottom w:val="0"/>
      <w:divBdr>
        <w:top w:val="none" w:sz="0" w:space="0" w:color="auto"/>
        <w:left w:val="none" w:sz="0" w:space="0" w:color="auto"/>
        <w:bottom w:val="none" w:sz="0" w:space="0" w:color="auto"/>
        <w:right w:val="none" w:sz="0" w:space="0" w:color="auto"/>
      </w:divBdr>
    </w:div>
    <w:div w:id="2104836515">
      <w:bodyDiv w:val="1"/>
      <w:marLeft w:val="0"/>
      <w:marRight w:val="0"/>
      <w:marTop w:val="0"/>
      <w:marBottom w:val="0"/>
      <w:divBdr>
        <w:top w:val="none" w:sz="0" w:space="0" w:color="auto"/>
        <w:left w:val="none" w:sz="0" w:space="0" w:color="auto"/>
        <w:bottom w:val="none" w:sz="0" w:space="0" w:color="auto"/>
        <w:right w:val="none" w:sz="0" w:space="0" w:color="auto"/>
      </w:divBdr>
    </w:div>
    <w:div w:id="2107995481">
      <w:bodyDiv w:val="1"/>
      <w:marLeft w:val="0"/>
      <w:marRight w:val="0"/>
      <w:marTop w:val="0"/>
      <w:marBottom w:val="0"/>
      <w:divBdr>
        <w:top w:val="none" w:sz="0" w:space="0" w:color="auto"/>
        <w:left w:val="none" w:sz="0" w:space="0" w:color="auto"/>
        <w:bottom w:val="none" w:sz="0" w:space="0" w:color="auto"/>
        <w:right w:val="none" w:sz="0" w:space="0" w:color="auto"/>
      </w:divBdr>
    </w:div>
    <w:div w:id="2114666734">
      <w:bodyDiv w:val="1"/>
      <w:marLeft w:val="0"/>
      <w:marRight w:val="0"/>
      <w:marTop w:val="0"/>
      <w:marBottom w:val="0"/>
      <w:divBdr>
        <w:top w:val="none" w:sz="0" w:space="0" w:color="auto"/>
        <w:left w:val="none" w:sz="0" w:space="0" w:color="auto"/>
        <w:bottom w:val="none" w:sz="0" w:space="0" w:color="auto"/>
        <w:right w:val="none" w:sz="0" w:space="0" w:color="auto"/>
      </w:divBdr>
    </w:div>
    <w:div w:id="2115512956">
      <w:bodyDiv w:val="1"/>
      <w:marLeft w:val="0"/>
      <w:marRight w:val="0"/>
      <w:marTop w:val="0"/>
      <w:marBottom w:val="0"/>
      <w:divBdr>
        <w:top w:val="none" w:sz="0" w:space="0" w:color="auto"/>
        <w:left w:val="none" w:sz="0" w:space="0" w:color="auto"/>
        <w:bottom w:val="none" w:sz="0" w:space="0" w:color="auto"/>
        <w:right w:val="none" w:sz="0" w:space="0" w:color="auto"/>
      </w:divBdr>
    </w:div>
    <w:div w:id="2120643539">
      <w:bodyDiv w:val="1"/>
      <w:marLeft w:val="0"/>
      <w:marRight w:val="0"/>
      <w:marTop w:val="0"/>
      <w:marBottom w:val="0"/>
      <w:divBdr>
        <w:top w:val="none" w:sz="0" w:space="0" w:color="auto"/>
        <w:left w:val="none" w:sz="0" w:space="0" w:color="auto"/>
        <w:bottom w:val="none" w:sz="0" w:space="0" w:color="auto"/>
        <w:right w:val="none" w:sz="0" w:space="0" w:color="auto"/>
      </w:divBdr>
    </w:div>
    <w:div w:id="2121486656">
      <w:bodyDiv w:val="1"/>
      <w:marLeft w:val="0"/>
      <w:marRight w:val="0"/>
      <w:marTop w:val="0"/>
      <w:marBottom w:val="0"/>
      <w:divBdr>
        <w:top w:val="none" w:sz="0" w:space="0" w:color="auto"/>
        <w:left w:val="none" w:sz="0" w:space="0" w:color="auto"/>
        <w:bottom w:val="none" w:sz="0" w:space="0" w:color="auto"/>
        <w:right w:val="none" w:sz="0" w:space="0" w:color="auto"/>
      </w:divBdr>
    </w:div>
    <w:div w:id="2124839884">
      <w:bodyDiv w:val="1"/>
      <w:marLeft w:val="0"/>
      <w:marRight w:val="0"/>
      <w:marTop w:val="0"/>
      <w:marBottom w:val="0"/>
      <w:divBdr>
        <w:top w:val="none" w:sz="0" w:space="0" w:color="auto"/>
        <w:left w:val="none" w:sz="0" w:space="0" w:color="auto"/>
        <w:bottom w:val="none" w:sz="0" w:space="0" w:color="auto"/>
        <w:right w:val="none" w:sz="0" w:space="0" w:color="auto"/>
      </w:divBdr>
    </w:div>
    <w:div w:id="2125028124">
      <w:bodyDiv w:val="1"/>
      <w:marLeft w:val="0"/>
      <w:marRight w:val="0"/>
      <w:marTop w:val="0"/>
      <w:marBottom w:val="0"/>
      <w:divBdr>
        <w:top w:val="none" w:sz="0" w:space="0" w:color="auto"/>
        <w:left w:val="none" w:sz="0" w:space="0" w:color="auto"/>
        <w:bottom w:val="none" w:sz="0" w:space="0" w:color="auto"/>
        <w:right w:val="none" w:sz="0" w:space="0" w:color="auto"/>
      </w:divBdr>
    </w:div>
    <w:div w:id="2126851076">
      <w:bodyDiv w:val="1"/>
      <w:marLeft w:val="0"/>
      <w:marRight w:val="0"/>
      <w:marTop w:val="0"/>
      <w:marBottom w:val="0"/>
      <w:divBdr>
        <w:top w:val="none" w:sz="0" w:space="0" w:color="auto"/>
        <w:left w:val="none" w:sz="0" w:space="0" w:color="auto"/>
        <w:bottom w:val="none" w:sz="0" w:space="0" w:color="auto"/>
        <w:right w:val="none" w:sz="0" w:space="0" w:color="auto"/>
      </w:divBdr>
    </w:div>
    <w:div w:id="2128158560">
      <w:bodyDiv w:val="1"/>
      <w:marLeft w:val="0"/>
      <w:marRight w:val="0"/>
      <w:marTop w:val="0"/>
      <w:marBottom w:val="0"/>
      <w:divBdr>
        <w:top w:val="none" w:sz="0" w:space="0" w:color="auto"/>
        <w:left w:val="none" w:sz="0" w:space="0" w:color="auto"/>
        <w:bottom w:val="none" w:sz="0" w:space="0" w:color="auto"/>
        <w:right w:val="none" w:sz="0" w:space="0" w:color="auto"/>
      </w:divBdr>
    </w:div>
    <w:div w:id="2132555873">
      <w:bodyDiv w:val="1"/>
      <w:marLeft w:val="0"/>
      <w:marRight w:val="0"/>
      <w:marTop w:val="0"/>
      <w:marBottom w:val="0"/>
      <w:divBdr>
        <w:top w:val="none" w:sz="0" w:space="0" w:color="auto"/>
        <w:left w:val="none" w:sz="0" w:space="0" w:color="auto"/>
        <w:bottom w:val="none" w:sz="0" w:space="0" w:color="auto"/>
        <w:right w:val="none" w:sz="0" w:space="0" w:color="auto"/>
      </w:divBdr>
    </w:div>
    <w:div w:id="2134861344">
      <w:bodyDiv w:val="1"/>
      <w:marLeft w:val="0"/>
      <w:marRight w:val="0"/>
      <w:marTop w:val="0"/>
      <w:marBottom w:val="0"/>
      <w:divBdr>
        <w:top w:val="none" w:sz="0" w:space="0" w:color="auto"/>
        <w:left w:val="none" w:sz="0" w:space="0" w:color="auto"/>
        <w:bottom w:val="none" w:sz="0" w:space="0" w:color="auto"/>
        <w:right w:val="none" w:sz="0" w:space="0" w:color="auto"/>
      </w:divBdr>
    </w:div>
    <w:div w:id="2137214629">
      <w:bodyDiv w:val="1"/>
      <w:marLeft w:val="0"/>
      <w:marRight w:val="0"/>
      <w:marTop w:val="0"/>
      <w:marBottom w:val="0"/>
      <w:divBdr>
        <w:top w:val="none" w:sz="0" w:space="0" w:color="auto"/>
        <w:left w:val="none" w:sz="0" w:space="0" w:color="auto"/>
        <w:bottom w:val="none" w:sz="0" w:space="0" w:color="auto"/>
        <w:right w:val="none" w:sz="0" w:space="0" w:color="auto"/>
      </w:divBdr>
    </w:div>
    <w:div w:id="2140411038">
      <w:bodyDiv w:val="1"/>
      <w:marLeft w:val="0"/>
      <w:marRight w:val="0"/>
      <w:marTop w:val="0"/>
      <w:marBottom w:val="0"/>
      <w:divBdr>
        <w:top w:val="none" w:sz="0" w:space="0" w:color="auto"/>
        <w:left w:val="none" w:sz="0" w:space="0" w:color="auto"/>
        <w:bottom w:val="none" w:sz="0" w:space="0" w:color="auto"/>
        <w:right w:val="none" w:sz="0" w:space="0" w:color="auto"/>
      </w:divBdr>
    </w:div>
    <w:div w:id="2144804364">
      <w:bodyDiv w:val="1"/>
      <w:marLeft w:val="0"/>
      <w:marRight w:val="0"/>
      <w:marTop w:val="0"/>
      <w:marBottom w:val="0"/>
      <w:divBdr>
        <w:top w:val="none" w:sz="0" w:space="0" w:color="auto"/>
        <w:left w:val="none" w:sz="0" w:space="0" w:color="auto"/>
        <w:bottom w:val="none" w:sz="0" w:space="0" w:color="auto"/>
        <w:right w:val="none" w:sz="0" w:space="0" w:color="auto"/>
      </w:divBdr>
    </w:div>
    <w:div w:id="2146046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19.emf"/><Relationship Id="rId21" Type="http://schemas.openxmlformats.org/officeDocument/2006/relationships/image" Target="media/image11.png"/><Relationship Id="rId34" Type="http://schemas.openxmlformats.org/officeDocument/2006/relationships/hyperlink" Target="jdbc://eparking.mysql:3306/eparking" TargetMode="External"/><Relationship Id="rId42" Type="http://schemas.openxmlformats.org/officeDocument/2006/relationships/image" Target="media/image2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eparking.api:8084/api/park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parking.app:8071/parkingaplikacja?wsdl" TargetMode="External"/><Relationship Id="rId37" Type="http://schemas.openxmlformats.org/officeDocument/2006/relationships/image" Target="media/image17.png"/><Relationship Id="rId40" Type="http://schemas.openxmlformats.org/officeDocument/2006/relationships/image" Target="media/image20.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eparking.api:8083/api/account/" TargetMode="External"/><Relationship Id="rId36" Type="http://schemas.openxmlformats.org/officeDocument/2006/relationships/hyperlink" Target="smtps://smtp.gmail.com:465"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client.app:8091/api/account/" TargetMode="External"/><Relationship Id="rId44"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eparking.client.app:8083/api/account/register" TargetMode="External"/><Relationship Id="rId22" Type="http://schemas.openxmlformats.org/officeDocument/2006/relationships/image" Target="media/image12.png"/><Relationship Id="rId27" Type="http://schemas.openxmlformats.org/officeDocument/2006/relationships/hyperlink" Target="http://eparking.api:8082/api/bill/" TargetMode="External"/><Relationship Id="rId30" Type="http://schemas.openxmlformats.org/officeDocument/2006/relationships/hyperlink" Target="http://eparking.api:8085/api/control" TargetMode="External"/><Relationship Id="rId35" Type="http://schemas.openxmlformats.org/officeDocument/2006/relationships/hyperlink" Target="file:///C:\eparking_app\Billing\" TargetMode="External"/><Relationship Id="rId43" Type="http://schemas.openxmlformats.org/officeDocument/2006/relationships/image" Target="media/image23.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eparking.client.app:8082/api/bill/%3cBILL_ID%3e/recharge/%3cKWOTA" TargetMode="External"/><Relationship Id="rId25" Type="http://schemas.openxmlformats.org/officeDocument/2006/relationships/image" Target="media/image15.png"/><Relationship Id="rId33" Type="http://schemas.openxmlformats.org/officeDocument/2006/relationships/hyperlink" Target="tcp://eparking.amq:61616" TargetMode="External"/><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hyperlink" Target="http://eparking.client.app:8085/api/control" TargetMode="External"/><Relationship Id="rId41" Type="http://schemas.openxmlformats.org/officeDocument/2006/relationships/image" Target="media/image21.png"/></Relationships>
</file>

<file path=word/_rels/footnotes.xml.rels><?xml version="1.0" encoding="UTF-8" standalone="yes"?>
<Relationships xmlns="http://schemas.openxmlformats.org/package/2006/relationships"><Relationship Id="rId8" Type="http://schemas.openxmlformats.org/officeDocument/2006/relationships/hyperlink" Target="https://docs.wso2.com/display/IntegrationPatterns/Enterprise+Integration+Patterns+with+WSO2+ESB" TargetMode="External"/><Relationship Id="rId13" Type="http://schemas.openxmlformats.org/officeDocument/2006/relationships/hyperlink" Target="http://camel.apache.org/web-console.html" TargetMode="External"/><Relationship Id="rId3" Type="http://schemas.openxmlformats.org/officeDocument/2006/relationships/hyperlink" Target="http://wso2.com/apache" TargetMode="External"/><Relationship Id="rId7" Type="http://schemas.openxmlformats.org/officeDocument/2006/relationships/hyperlink" Target="http://camel.apache.org/enterprise-integration-patterns.html" TargetMode="External"/><Relationship Id="rId12" Type="http://schemas.openxmlformats.org/officeDocument/2006/relationships/hyperlink" Target="http://wso2.com/library/articles/2014/06/develop-and-deploy-esb-artifacts-using-wso2-developer-studio" TargetMode="External"/><Relationship Id="rId2" Type="http://schemas.openxmlformats.org/officeDocument/2006/relationships/hyperlink" Target="https://opensource.org/licenses/CDDL-1.0" TargetMode="External"/><Relationship Id="rId1" Type="http://schemas.openxmlformats.org/officeDocument/2006/relationships/hyperlink" Target="https://opensource.org/licenses/Apache-2.0" TargetMode="External"/><Relationship Id="rId6" Type="http://schemas.openxmlformats.org/officeDocument/2006/relationships/hyperlink" Target="http://servicemix.apache.org" TargetMode="External"/><Relationship Id="rId11" Type="http://schemas.openxmlformats.org/officeDocument/2006/relationships/hyperlink" Target="http://download.oracle.com/otndocs/jcp/jbi-1.0-fr-eval-oth-JSpec" TargetMode="External"/><Relationship Id="rId5" Type="http://schemas.openxmlformats.org/officeDocument/2006/relationships/hyperlink" Target="https://mq.java.net" TargetMode="External"/><Relationship Id="rId15" Type="http://schemas.openxmlformats.org/officeDocument/2006/relationships/hyperlink" Target="http://camel.465427.n5.nabble.com/Camel-Users-f465428.html" TargetMode="External"/><Relationship Id="rId10" Type="http://schemas.openxmlformats.org/officeDocument/2006/relationships/hyperlink" Target="https://docs.wso2.com/display/ESBCONNECTORS/WSO2+ESB+Connectors" TargetMode="External"/><Relationship Id="rId4" Type="http://schemas.openxmlformats.org/officeDocument/2006/relationships/hyperlink" Target="http://www.open-esb.net" TargetMode="External"/><Relationship Id="rId9" Type="http://schemas.openxmlformats.org/officeDocument/2006/relationships/hyperlink" Target="http://camel.apache.org/components.html" TargetMode="External"/><Relationship Id="rId14" Type="http://schemas.openxmlformats.org/officeDocument/2006/relationships/hyperlink" Target="https://www.openhub.net/p/_compare?project_0=WSO2+ESB&amp;project_1=Open+ESB&amp;project_2=Apache+Came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Hoh03</b:Tag>
    <b:SourceType>Book</b:SourceType>
    <b:Guid>{FF597C6F-0F30-48E7-A3D2-2F091748E03F}</b:Guid>
    <b:Title>Enterprise Integration Patterns</b:Title>
    <b:Year>2003</b:Year>
    <b:Publisher>Addison-Wesley Professional</b:Publisher>
    <b:Author>
      <b:Author>
        <b:NameList>
          <b:Person>
            <b:Last>Hohpe</b:Last>
            <b:First>Gregor</b:First>
          </b:Person>
          <b:Person>
            <b:Last>Woolf</b:Last>
            <b:First>Bobby</b:First>
          </b:Person>
        </b:NameList>
      </b:Author>
    </b:Author>
    <b:RefOrder>3</b:RefOrder>
  </b:Source>
  <b:Source>
    <b:Tag>Fow02</b:Tag>
    <b:SourceType>Book</b:SourceType>
    <b:Guid>{31C53F1F-B462-4176-8291-0B7393AB3D18}</b:Guid>
    <b:Author>
      <b:Author>
        <b:NameList>
          <b:Person>
            <b:Last>Fowler</b:Last>
            <b:First>Martin</b:First>
          </b:Person>
        </b:NameList>
      </b:Author>
    </b:Author>
    <b:Title>Patterns of Enterprise Application Architecture</b:Title>
    <b:Year>2002</b:Year>
    <b:Publisher>Addison-Wesley Professional</b:Publisher>
    <b:RefOrder>4</b:RefOrder>
  </b:Source>
  <b:Source>
    <b:Tag>Erl05</b:Tag>
    <b:SourceType>Book</b:SourceType>
    <b:Guid>{15AFD02C-A27E-47D1-892D-8A57D96973D4}</b:Guid>
    <b:Title>Service-Oriented Architecture: Concepts, Technology &amp; Design</b:Title>
    <b:Year>2005</b:Year>
    <b:Publisher>Prentice Hall</b:Publisher>
    <b:Author>
      <b:Author>
        <b:NameList>
          <b:Person>
            <b:Last>Erl</b:Last>
            <b:First>Thomas</b:First>
          </b:Person>
        </b:NameList>
      </b:Author>
    </b:Author>
    <b:RefOrder>5</b:RefOrder>
  </b:Source>
  <b:Source>
    <b:Tag>Erl09</b:Tag>
    <b:SourceType>Book</b:SourceType>
    <b:Guid>{27CF36B2-07B9-45AE-814D-085D2929DAA6}</b:Guid>
    <b:Title>SOA Design Patterns</b:Title>
    <b:Year>2009</b:Year>
    <b:Publisher>Prentice Hall</b:Publisher>
    <b:Author>
      <b:Author>
        <b:NameList>
          <b:Person>
            <b:Last>Erl</b:Last>
            <b:First>Thomas</b:First>
          </b:Person>
        </b:NameList>
      </b:Author>
    </b:Author>
    <b:RefOrder>6</b:RefOrder>
  </b:Source>
  <b:Source>
    <b:Tag>Erl08</b:Tag>
    <b:SourceType>Book</b:SourceType>
    <b:Guid>{53C16286-0779-42C8-8883-F21D6671C56C}</b:Guid>
    <b:Title>SOA Principles of Service Design</b:Title>
    <b:Year>2008</b:Year>
    <b:Publisher>Prentice Hall</b:Publisher>
    <b:Author>
      <b:Author>
        <b:NameList>
          <b:Person>
            <b:Last>Erl</b:Last>
            <b:First>Thomas</b:First>
          </b:Person>
        </b:NameList>
      </b:Author>
    </b:Author>
    <b:RefOrder>7</b:RefOrder>
  </b:Source>
  <b:Source>
    <b:Tag>The09</b:Tag>
    <b:SourceType>DocumentFromInternetSite</b:SourceType>
    <b:Guid>{C02B183A-FD07-4546-8504-C05835C770DE}</b:Guid>
    <b:Author>
      <b:Author>
        <b:Corporate>The Open Group</b:Corporate>
      </b:Author>
    </b:Author>
    <b:Title>Soa Source Book</b:Title>
    <b:Year>2009</b:Year>
    <b:URL>http://www.opengroup.org/soa/source-book/soa/index.htm</b:URL>
    <b:RefOrder>1</b:RefOrder>
  </b:Source>
  <b:Source>
    <b:Tag>Dav04</b:Tag>
    <b:SourceType>Book</b:SourceType>
    <b:Guid>{BC9BC682-A5BB-4FAE-9CD2-4F1C0FDFED66}</b:Guid>
    <b:Title>Enterprise Service Bus</b:Title>
    <b:Year>2004</b:Year>
    <b:Author>
      <b:Author>
        <b:NameList>
          <b:Person>
            <b:Last>Chappell</b:Last>
            <b:First>David</b:First>
          </b:Person>
        </b:NameList>
      </b:Author>
    </b:Author>
    <b:Publisher>O'Reilly Media</b:Publisher>
    <b:RefOrder>8</b:RefOrder>
  </b:Source>
  <b:Source>
    <b:Tag>Phi11</b:Tag>
    <b:SourceType>InternetSite</b:SourceType>
    <b:Guid>{8706EE84-4E79-456B-A458-0E73CCC583C2}</b:Guid>
    <b:InternetSiteTitle>Architecting Service-Oriented Systems</b:InternetSiteTitle>
    <b:Year>2011</b:Year>
    <b:URL>http://resources.sei.cmu.edu/asset_files/TechnicalNote/2011_004_001_15353.pdf</b:URL>
    <b:Author>
      <b:Author>
        <b:Corporate>Software Engineering Institute, Carnegie Mellon University</b:Corporate>
      </b:Author>
    </b:Author>
    <b:Title>Architecting Service-Oriented Systems</b:Title>
    <b:RefOrder>2</b:RefOrder>
  </b:Source>
  <b:Source>
    <b:Tag>Rot12</b:Tag>
    <b:SourceType>Book</b:SourceType>
    <b:Guid>{9A7FE63B-CE12-42D4-920A-3BCA74CD6FF1}</b:Guid>
    <b:Title>SOA Patterns</b:Title>
    <b:Year>2012</b:Year>
    <b:Publisher>Manning Publications</b:Publisher>
    <b:Author>
      <b:Author>
        <b:NameList>
          <b:Person>
            <b:Last>Rotem-Gal-Oz</b:Last>
            <b:First>Arnon</b:First>
          </b:Person>
        </b:NameList>
      </b:Author>
    </b:Author>
    <b:RefOrder>9</b:RefOrder>
  </b:Source>
  <b:Source>
    <b:Tag>Arc</b:Tag>
    <b:SourceType>InternetSite</b:SourceType>
    <b:Guid>{0A12EB33-9381-4DBE-95C2-0ED323D89445}</b:Guid>
    <b:Title>SOAPatterns</b:Title>
    <b:URL>http://soapatterns.org</b:URL>
    <b:Author>
      <b:Author>
        <b:Corporate>Arcitura Education</b:Corporate>
      </b:Author>
    </b:Author>
    <b:Year>2016</b:Year>
    <b:RefOrder>10</b:RefOrder>
  </b:Source>
  <b:Source>
    <b:Tag>Jos07</b:Tag>
    <b:SourceType>Book</b:SourceType>
    <b:Guid>{33603BA4-9E47-41B6-8361-4CD6760955CA}</b:Guid>
    <b:Title>SOA in Practice</b:Title>
    <b:Year>2007</b:Year>
    <b:Publisher>O'Reilly Media</b:Publisher>
    <b:Author>
      <b:Author>
        <b:NameList>
          <b:Person>
            <b:Last>Josuttis</b:Last>
            <b:First>Nicolai</b:First>
          </b:Person>
        </b:NameList>
      </b:Author>
    </b:Author>
    <b:RefOrder>11</b:RefOrder>
  </b:Source>
  <b:Source>
    <b:Tag>IBM08</b:Tag>
    <b:SourceType>DocumentFromInternetSite</b:SourceType>
    <b:Guid>{56150767-A324-43B1-825E-F0EBC6132B1D}</b:Guid>
    <b:Title>The value of applying the canonical modeling pattern</b:Title>
    <b:Year>2008</b:Year>
    <b:Author>
      <b:Author>
        <b:Corporate>IBM DeveloperWorks Technical Library</b:Corporate>
      </b:Author>
    </b:Author>
    <b:URL>http://www.ibm.com/developerworks/data/library/techarticle/dm-0803sauter/dm-0803sauter-pdf.pdf</b:URL>
    <b:RefOrder>12</b:RefOrder>
  </b:Source>
  <b:Source>
    <b:Tag>OAS04</b:Tag>
    <b:SourceType>DocumentFromInternetSite</b:SourceType>
    <b:Guid>{B0EB12DD-3306-4104-ADCA-ADE950269126}</b:Guid>
    <b:Title>UDDI Version 3.0.2</b:Title>
    <b:Year>2004</b:Year>
    <b:Author>
      <b:Author>
        <b:Corporate>Organization for the Advancement of Structured Information Standards (OASIS)</b:Corporate>
      </b:Author>
    </b:Author>
    <b:URL>http://www.uddi.org/pubs/uddi_v3.htm</b:URL>
    <b:RefOrder>13</b:RefOrder>
  </b:Source>
  <b:Source>
    <b:Tag>IEE91</b:Tag>
    <b:SourceType>Book</b:SourceType>
    <b:Guid>{27519C53-A7FD-4D80-88EF-02D25F456CA8}</b:Guid>
    <b:Title>Standard Computer Dictionary 610</b:Title>
    <b:Year>1991</b:Year>
    <b:Author>
      <b:Author>
        <b:Corporate>Institute of Electrical and Electronics Engineers (IEEE)</b:Corporate>
      </b:Author>
    </b:Author>
    <b:Publisher>IEEE Press</b:Publisher>
    <b:RefOrder>14</b:RefOrder>
  </b:Source>
  <b:Source>
    <b:Tag>The16</b:Tag>
    <b:SourceType>InternetSite</b:SourceType>
    <b:Guid>{9C71B3F5-330A-45AD-AE20-5AC109DE4130}</b:Guid>
    <b:Title>Apache ActiveMQ</b:Title>
    <b:Year>2016</b:Year>
    <b:URL>http://activemq.apache.org</b:URL>
    <b:Author>
      <b:Author>
        <b:Corporate>The Apache Software Foundation</b:Corporate>
      </b:Author>
    </b:Author>
    <b:RefOrder>15</b:RefOrder>
  </b:Source>
  <b:Source>
    <b:Tag>ItC</b:Tag>
    <b:SourceType>DocumentFromInternetSite</b:SourceType>
    <b:Guid>{522F849D-E0D1-4378-B90D-24358EE84669}</b:Guid>
    <b:Title>Business Process Model and Notation</b:Title>
    <b:URL>http://www.omg.org/spec/BPMN/2.0/PDF</b:URL>
    <b:Author>
      <b:Author>
        <b:Corporate>Object Management Group (OMG)</b:Corporate>
      </b:Author>
    </b:Author>
    <b:Year>2011</b:Year>
    <b:InternetSiteTitle>It-Consulting</b:InternetSiteTitle>
    <b:RefOrder>16</b:RefOrder>
  </b:Source>
  <b:Source>
    <b:Tag>IBM15</b:Tag>
    <b:SourceType>DocumentFromInternetSite</b:SourceType>
    <b:Guid>{FD6FDE6A-125D-4A63-AAA6-FFD8EC4196F1}</b:Guid>
    <b:Author>
      <b:Author>
        <b:Corporate>IBM DeveloperWorks Technical Library</b:Corporate>
      </b:Author>
    </b:Author>
    <b:Title>Integration architecture: Comparing web APIs with service-oriented architecture and enterprise application integration</b:Title>
    <b:Year>2015</b:Year>
    <b:URL>http://www.ibm.com/developerworks/websphere/library/techarticles/1503_clark/1305_clark-pdf.pdf</b:URL>
    <b:RefOrder>17</b:RefOrder>
  </b:Source>
  <b:Source>
    <b:Tag>Fis12</b:Tag>
    <b:SourceType>Book</b:SourceType>
    <b:Guid>{4A0C583A-5169-42C3-8223-3A864AB34F55}</b:Guid>
    <b:Author>
      <b:Author>
        <b:NameList>
          <b:Person>
            <b:Last>Fisher</b:Last>
            <b:First>Mark</b:First>
          </b:Person>
        </b:NameList>
      </b:Author>
    </b:Author>
    <b:Title>Spring Integration in Action</b:Title>
    <b:Year>2012</b:Year>
    <b:Publisher>Manning Publications</b:Publisher>
    <b:RefOrder>18</b:RefOrder>
  </b:Source>
  <b:Source>
    <b:Tag>W3C</b:Tag>
    <b:SourceType>InternetSite</b:SourceType>
    <b:Guid>{E252D423-2338-4499-B1BD-5278D41F14F1}</b:Guid>
    <b:Author>
      <b:Author>
        <b:Corporate>W3C Working Group</b:Corporate>
      </b:Author>
    </b:Author>
    <b:URL>https://www.w3.org/TR/ws-gloss</b:URL>
    <b:Title>Web Services Glossary</b:Title>
    <b:RefOrder>19</b:RefOrder>
  </b:Source>
</b:Sources>
</file>

<file path=customXml/itemProps1.xml><?xml version="1.0" encoding="utf-8"?>
<ds:datastoreItem xmlns:ds="http://schemas.openxmlformats.org/officeDocument/2006/customXml" ds:itemID="{775965C0-6930-43BC-9B54-8D5428704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11850</Words>
  <Characters>71104</Characters>
  <Application>Microsoft Office Word</Application>
  <DocSecurity>0</DocSecurity>
  <Lines>592</Lines>
  <Paragraphs>165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82789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kuba</dc:creator>
  <cp:keywords/>
  <dc:description/>
  <cp:lastModifiedBy>kuba</cp:lastModifiedBy>
  <cp:revision>2</cp:revision>
  <dcterms:created xsi:type="dcterms:W3CDTF">2016-08-15T10:34:00Z</dcterms:created>
  <dcterms:modified xsi:type="dcterms:W3CDTF">2016-08-15T10:34:00Z</dcterms:modified>
</cp:coreProperties>
</file>