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FRtablestyle1"/>
        <w:tblW w:w="0" w:type="auto"/>
        <w:tblLook w:val="0620" w:firstRow="1" w:lastRow="0" w:firstColumn="0" w:lastColumn="0" w:noHBand="1" w:noVBand="1"/>
      </w:tblPr>
      <w:tblGrid>
        <w:gridCol w:w="4536"/>
        <w:gridCol w:w="4515"/>
      </w:tblGrid>
      <w:tr w:rsidR="004E4332" w:rsidRPr="00012331" w14:paraId="738614A3" w14:textId="77777777" w:rsidTr="00816680">
        <w:trPr>
          <w:cnfStyle w:val="100000000000" w:firstRow="1" w:lastRow="0" w:firstColumn="0" w:lastColumn="0" w:oddVBand="0" w:evenVBand="0" w:oddHBand="0" w:evenHBand="0" w:firstRowFirstColumn="0" w:firstRowLastColumn="0" w:lastRowFirstColumn="0" w:lastRowLastColumn="0"/>
          <w:tblHeader/>
        </w:trPr>
        <w:tc>
          <w:tcPr>
            <w:tcW w:w="4640" w:type="dxa"/>
          </w:tcPr>
          <w:p w14:paraId="707FBDF6" w14:textId="77777777" w:rsidR="004E4332" w:rsidRPr="00012331" w:rsidRDefault="00F11BB6" w:rsidP="00D67123">
            <w:pPr>
              <w:spacing w:before="120" w:after="120"/>
            </w:pPr>
            <w:r>
              <w:t>DATA SCIENCE</w:t>
            </w:r>
          </w:p>
        </w:tc>
        <w:tc>
          <w:tcPr>
            <w:tcW w:w="4640" w:type="dxa"/>
          </w:tcPr>
          <w:p w14:paraId="4DDCE113" w14:textId="77777777" w:rsidR="004E4332" w:rsidRPr="00012331" w:rsidRDefault="00F11BB6" w:rsidP="00A2525B">
            <w:pPr>
              <w:spacing w:before="120" w:after="120"/>
              <w:jc w:val="right"/>
            </w:pPr>
            <w:r>
              <w:t>LINLEY JESSON</w:t>
            </w:r>
          </w:p>
          <w:p w14:paraId="383316E5" w14:textId="77777777" w:rsidR="004E4332" w:rsidRPr="00012331" w:rsidRDefault="004E4332" w:rsidP="00A2525B">
            <w:pPr>
              <w:spacing w:before="120" w:after="120"/>
              <w:jc w:val="right"/>
            </w:pPr>
            <w:r w:rsidRPr="00012331">
              <w:t xml:space="preserve"> ADD NAME OF BUSINESS MANAGER/S</w:t>
            </w:r>
          </w:p>
        </w:tc>
      </w:tr>
      <w:tr w:rsidR="004E4332" w:rsidRPr="0059183F" w14:paraId="7E244A8B" w14:textId="77777777" w:rsidTr="00816680">
        <w:trPr>
          <w:trHeight w:val="8776"/>
        </w:trPr>
        <w:tc>
          <w:tcPr>
            <w:tcW w:w="9280" w:type="dxa"/>
            <w:gridSpan w:val="2"/>
            <w:shd w:val="clear" w:color="auto" w:fill="auto"/>
          </w:tcPr>
          <w:p w14:paraId="2B80E836" w14:textId="4AB3CC87" w:rsidR="004E4332" w:rsidRPr="0059183F" w:rsidRDefault="004E4332" w:rsidP="00921796">
            <w:pPr>
              <w:pStyle w:val="Heading3"/>
              <w:outlineLvl w:val="2"/>
            </w:pPr>
            <w:r w:rsidRPr="0059183F">
              <w:t xml:space="preserve">Outcome </w:t>
            </w:r>
          </w:p>
          <w:p w14:paraId="231D5D43" w14:textId="77777777" w:rsidR="004E4332" w:rsidRPr="0059183F" w:rsidRDefault="00E5673F" w:rsidP="00921796">
            <w:r>
              <w:t>More sustainable and profitable systems</w:t>
            </w:r>
          </w:p>
          <w:p w14:paraId="76F6B9C4" w14:textId="77777777" w:rsidR="004E4332" w:rsidRPr="0059183F" w:rsidRDefault="004E4332" w:rsidP="00921796">
            <w:pPr>
              <w:pStyle w:val="Heading3"/>
              <w:outlineLvl w:val="2"/>
            </w:pPr>
            <w:r w:rsidRPr="0059183F">
              <w:t>Impact Indicators</w:t>
            </w:r>
          </w:p>
          <w:p w14:paraId="5C419392" w14:textId="77777777" w:rsidR="00B07BF2" w:rsidRPr="00B07BF2" w:rsidRDefault="00B07BF2" w:rsidP="00B07BF2">
            <w:pPr>
              <w:pStyle w:val="ListPara-COOReportonly"/>
              <w:rPr>
                <w:lang w:bidi="en-US"/>
              </w:rPr>
            </w:pPr>
            <w:r w:rsidRPr="00B07BF2">
              <w:rPr>
                <w:lang w:bidi="en-US"/>
              </w:rPr>
              <w:t>Maintained and/or increased crop volumes, value and profitability</w:t>
            </w:r>
          </w:p>
          <w:p w14:paraId="5938D03A" w14:textId="77777777" w:rsidR="00B07BF2" w:rsidRPr="00B07BF2" w:rsidRDefault="00B07BF2" w:rsidP="00B07BF2">
            <w:pPr>
              <w:pStyle w:val="ListPara-COOReportonly"/>
              <w:rPr>
                <w:lang w:bidi="en-US"/>
              </w:rPr>
            </w:pPr>
            <w:r w:rsidRPr="00B07BF2">
              <w:rPr>
                <w:lang w:bidi="en-US"/>
              </w:rPr>
              <w:t>New Zealand’s productive environments sustained or enhanced, generating products with verifiable reduced footprints to maintain and/or increase market access</w:t>
            </w:r>
          </w:p>
          <w:p w14:paraId="43B4A6A2" w14:textId="77777777" w:rsidR="00B07BF2" w:rsidRPr="00B07BF2" w:rsidRDefault="00B07BF2" w:rsidP="00B07BF2">
            <w:pPr>
              <w:pStyle w:val="Heading3"/>
              <w:outlineLvl w:val="2"/>
              <w:rPr>
                <w:lang w:bidi="en-US"/>
              </w:rPr>
            </w:pPr>
            <w:r w:rsidRPr="00B07BF2">
              <w:rPr>
                <w:lang w:bidi="en-US"/>
              </w:rPr>
              <w:t xml:space="preserve">Science Targets </w:t>
            </w:r>
          </w:p>
          <w:p w14:paraId="6C4457B7" w14:textId="77777777" w:rsidR="00B07BF2" w:rsidRPr="00B07BF2" w:rsidRDefault="00B07BF2" w:rsidP="00B07BF2">
            <w:pPr>
              <w:pStyle w:val="ListPara-COOReportonly"/>
              <w:rPr>
                <w:lang w:bidi="en-US"/>
              </w:rPr>
            </w:pPr>
            <w:r w:rsidRPr="00B07BF2">
              <w:rPr>
                <w:lang w:bidi="en-US"/>
              </w:rPr>
              <w:t>Whole systems modeling and prediction platform.</w:t>
            </w:r>
          </w:p>
          <w:p w14:paraId="470A12C0" w14:textId="77777777" w:rsidR="00B07BF2" w:rsidRPr="00B07BF2" w:rsidRDefault="00B07BF2" w:rsidP="00B07BF2">
            <w:pPr>
              <w:pStyle w:val="ListPara-COOReportonly"/>
              <w:rPr>
                <w:lang w:bidi="en-US"/>
              </w:rPr>
            </w:pPr>
            <w:r w:rsidRPr="00B07BF2">
              <w:rPr>
                <w:lang w:bidi="en-US"/>
              </w:rPr>
              <w:t>Tools developed for eco-verification, footprinting and traceability (water, carbon, greenhouse gases, soil, biodiversity, pesticides, social equity).</w:t>
            </w:r>
          </w:p>
          <w:p w14:paraId="3516F4A3" w14:textId="77777777" w:rsidR="00B07BF2" w:rsidRPr="00B07BF2" w:rsidRDefault="00B07BF2" w:rsidP="00B07BF2">
            <w:pPr>
              <w:pStyle w:val="ListPara-COOReportonly"/>
              <w:rPr>
                <w:lang w:bidi="en-US"/>
              </w:rPr>
            </w:pPr>
            <w:r w:rsidRPr="00B07BF2">
              <w:rPr>
                <w:lang w:bidi="en-US"/>
              </w:rPr>
              <w:t>Improved production technologies and cultivars based on scaled up knowledge from molecular, physiological, soil, water and environmental science, integrated with system science.</w:t>
            </w:r>
          </w:p>
          <w:p w14:paraId="0F12E242" w14:textId="77777777" w:rsidR="004E4332" w:rsidRPr="0059183F" w:rsidRDefault="004E4332" w:rsidP="00921796">
            <w:pPr>
              <w:pStyle w:val="Heading3"/>
              <w:outlineLvl w:val="2"/>
            </w:pPr>
            <w:r w:rsidRPr="0059183F">
              <w:t xml:space="preserve"> Impact Highlight </w:t>
            </w:r>
          </w:p>
          <w:p w14:paraId="6385317B" w14:textId="77777777" w:rsidR="00864EBF" w:rsidRDefault="0002352C" w:rsidP="00345E86">
            <w:pPr>
              <w:pStyle w:val="NormalWeb"/>
              <w:spacing w:before="0" w:beforeAutospacing="0" w:after="150" w:afterAutospacing="0"/>
              <w:rPr>
                <w:rFonts w:ascii="Arial" w:hAnsi="Arial" w:cs="Arial"/>
                <w:color w:val="3D3935"/>
                <w:sz w:val="20"/>
                <w:szCs w:val="20"/>
              </w:rPr>
            </w:pPr>
            <w:r>
              <w:rPr>
                <w:rFonts w:ascii="Arial" w:hAnsi="Arial" w:cs="Arial"/>
                <w:color w:val="3D3935"/>
                <w:sz w:val="20"/>
                <w:szCs w:val="20"/>
              </w:rPr>
              <w:t xml:space="preserve">The Data Science group is helping PFR to increase its efficiency in handling, managing and exploring data in many ways. To promote a culture of Data Science in the company the group hosted a Data Science Forum - </w:t>
            </w:r>
            <w:r w:rsidRPr="00345E86">
              <w:rPr>
                <w:rFonts w:ascii="Arial" w:hAnsi="Arial" w:cs="Arial"/>
                <w:color w:val="3D3935"/>
                <w:sz w:val="20"/>
                <w:szCs w:val="20"/>
              </w:rPr>
              <w:t>"Everyone a Data Scientist"</w:t>
            </w:r>
            <w:r>
              <w:rPr>
                <w:rFonts w:ascii="Arial" w:hAnsi="Arial" w:cs="Arial"/>
                <w:color w:val="3D3935"/>
                <w:sz w:val="20"/>
                <w:szCs w:val="20"/>
              </w:rPr>
              <w:t xml:space="preserve">. Over 60 PFR staff attended the two-day event </w:t>
            </w:r>
            <w:r w:rsidR="00345E86" w:rsidRPr="00345E86">
              <w:rPr>
                <w:rFonts w:ascii="Arial" w:hAnsi="Arial" w:cs="Arial"/>
                <w:color w:val="3D3935"/>
                <w:sz w:val="20"/>
                <w:szCs w:val="20"/>
              </w:rPr>
              <w:t>at Lincoln on September 5</w:t>
            </w:r>
            <w:r w:rsidR="00345E86" w:rsidRPr="00345E86">
              <w:rPr>
                <w:rFonts w:ascii="Arial" w:hAnsi="Arial" w:cs="Arial"/>
                <w:color w:val="3D3935"/>
                <w:sz w:val="20"/>
                <w:szCs w:val="20"/>
                <w:vertAlign w:val="superscript"/>
              </w:rPr>
              <w:t>th</w:t>
            </w:r>
            <w:r w:rsidR="00345E86" w:rsidRPr="00345E86">
              <w:rPr>
                <w:rFonts w:ascii="Arial" w:hAnsi="Arial" w:cs="Arial"/>
                <w:color w:val="3D3935"/>
                <w:sz w:val="20"/>
                <w:szCs w:val="20"/>
              </w:rPr>
              <w:t> and 6</w:t>
            </w:r>
            <w:r w:rsidR="00345E86" w:rsidRPr="00345E86">
              <w:rPr>
                <w:rFonts w:ascii="Arial" w:hAnsi="Arial" w:cs="Arial"/>
                <w:color w:val="3D3935"/>
                <w:sz w:val="20"/>
                <w:szCs w:val="20"/>
                <w:vertAlign w:val="superscript"/>
              </w:rPr>
              <w:t>th</w:t>
            </w:r>
            <w:r w:rsidR="00345E86" w:rsidRPr="00345E86">
              <w:rPr>
                <w:rFonts w:ascii="Arial" w:hAnsi="Arial" w:cs="Arial"/>
                <w:color w:val="3D3935"/>
                <w:sz w:val="20"/>
                <w:szCs w:val="20"/>
              </w:rPr>
              <w:t xml:space="preserve">. The meeting started with a discussion on leadership from Roger Robson-Williams about creating a Data Science culture in PFR. Guest speaker Kim </w:t>
            </w:r>
            <w:r w:rsidR="00864EBF">
              <w:rPr>
                <w:rFonts w:ascii="Arial" w:hAnsi="Arial" w:cs="Arial"/>
                <w:color w:val="3D3935"/>
                <w:sz w:val="20"/>
                <w:szCs w:val="20"/>
              </w:rPr>
              <w:t xml:space="preserve">Lung Chan, head of Data Science at the </w:t>
            </w:r>
            <w:r w:rsidR="00345E86" w:rsidRPr="00345E86">
              <w:rPr>
                <w:rFonts w:ascii="Arial" w:hAnsi="Arial" w:cs="Arial"/>
                <w:color w:val="3D3935"/>
                <w:sz w:val="20"/>
                <w:szCs w:val="20"/>
              </w:rPr>
              <w:t xml:space="preserve">Callaghan Institute </w:t>
            </w:r>
            <w:r>
              <w:rPr>
                <w:rFonts w:ascii="Arial" w:hAnsi="Arial" w:cs="Arial"/>
                <w:color w:val="3D3935"/>
                <w:sz w:val="20"/>
                <w:szCs w:val="20"/>
              </w:rPr>
              <w:t xml:space="preserve">discussed </w:t>
            </w:r>
            <w:r w:rsidR="00345E86" w:rsidRPr="00345E86">
              <w:rPr>
                <w:rFonts w:ascii="Arial" w:hAnsi="Arial" w:cs="Arial"/>
                <w:color w:val="3D3935"/>
                <w:sz w:val="20"/>
                <w:szCs w:val="20"/>
              </w:rPr>
              <w:t>opportunities for funding for students, research projects and businesses</w:t>
            </w:r>
            <w:r>
              <w:rPr>
                <w:rFonts w:ascii="Arial" w:hAnsi="Arial" w:cs="Arial"/>
                <w:color w:val="3D3935"/>
                <w:sz w:val="20"/>
                <w:szCs w:val="20"/>
              </w:rPr>
              <w:t xml:space="preserve"> in Data Science and opportunities for increased collaboration between the two institutions</w:t>
            </w:r>
            <w:r w:rsidR="00345E86" w:rsidRPr="00345E86">
              <w:rPr>
                <w:rFonts w:ascii="Arial" w:hAnsi="Arial" w:cs="Arial"/>
                <w:color w:val="3D3935"/>
                <w:sz w:val="20"/>
                <w:szCs w:val="20"/>
              </w:rPr>
              <w:t>.</w:t>
            </w:r>
            <w:r w:rsidR="00864EBF">
              <w:rPr>
                <w:rFonts w:ascii="Arial" w:hAnsi="Arial" w:cs="Arial"/>
                <w:color w:val="3D3935"/>
                <w:sz w:val="20"/>
                <w:szCs w:val="20"/>
              </w:rPr>
              <w:t xml:space="preserve"> </w:t>
            </w:r>
            <w:r w:rsidR="00345E86" w:rsidRPr="00345E86">
              <w:rPr>
                <w:rFonts w:ascii="Arial" w:hAnsi="Arial" w:cs="Arial"/>
                <w:color w:val="3D3935"/>
                <w:sz w:val="20"/>
                <w:szCs w:val="20"/>
              </w:rPr>
              <w:t xml:space="preserve">We then had a series of rapid fire talks with themes ranging from Data Management, Statistics, High Performance Computing and New Technologies. </w:t>
            </w:r>
          </w:p>
          <w:p w14:paraId="78BDCA42" w14:textId="1E08DB03" w:rsidR="00345E86" w:rsidRPr="00345E86" w:rsidRDefault="00345E86" w:rsidP="00345E86">
            <w:pPr>
              <w:pStyle w:val="NormalWeb"/>
              <w:spacing w:before="0" w:beforeAutospacing="0" w:after="150" w:afterAutospacing="0"/>
              <w:rPr>
                <w:rFonts w:ascii="Arial" w:hAnsi="Arial" w:cs="Arial"/>
                <w:color w:val="3D3935"/>
                <w:sz w:val="20"/>
                <w:szCs w:val="20"/>
              </w:rPr>
            </w:pPr>
            <w:r w:rsidRPr="00345E86">
              <w:rPr>
                <w:rFonts w:ascii="Arial" w:hAnsi="Arial" w:cs="Arial"/>
                <w:color w:val="3D3935"/>
                <w:sz w:val="20"/>
                <w:szCs w:val="20"/>
              </w:rPr>
              <w:t xml:space="preserve">The second day ended with a discussion on "How to Solve Our Data Pain Points". </w:t>
            </w:r>
            <w:r w:rsidR="00B60565">
              <w:rPr>
                <w:rFonts w:ascii="Arial" w:hAnsi="Arial" w:cs="Arial"/>
                <w:color w:val="3D3935"/>
                <w:sz w:val="20"/>
                <w:szCs w:val="20"/>
              </w:rPr>
              <w:t>These “pain points” included</w:t>
            </w:r>
            <w:r w:rsidR="00BB6AA3">
              <w:rPr>
                <w:rFonts w:ascii="Arial" w:hAnsi="Arial" w:cs="Arial"/>
                <w:color w:val="3D3935"/>
                <w:sz w:val="20"/>
                <w:szCs w:val="20"/>
              </w:rPr>
              <w:t xml:space="preserve"> increased automatic data handling and reporting, </w:t>
            </w:r>
            <w:r w:rsidR="00CE18BE">
              <w:rPr>
                <w:rFonts w:ascii="Arial" w:hAnsi="Arial" w:cs="Arial"/>
                <w:color w:val="3D3935"/>
                <w:sz w:val="20"/>
                <w:szCs w:val="20"/>
              </w:rPr>
              <w:t xml:space="preserve">solutions for long-term </w:t>
            </w:r>
            <w:r w:rsidR="00BB6AA3">
              <w:rPr>
                <w:rFonts w:ascii="Arial" w:hAnsi="Arial" w:cs="Arial"/>
                <w:color w:val="3D3935"/>
                <w:sz w:val="20"/>
                <w:szCs w:val="20"/>
              </w:rPr>
              <w:t xml:space="preserve">data storage, and better data literacy among staff. </w:t>
            </w:r>
            <w:r w:rsidRPr="00345E86">
              <w:rPr>
                <w:rFonts w:ascii="Arial" w:hAnsi="Arial" w:cs="Arial"/>
                <w:color w:val="3D3935"/>
                <w:sz w:val="20"/>
                <w:szCs w:val="20"/>
              </w:rPr>
              <w:t>Many of the solutions revolved around:</w:t>
            </w:r>
          </w:p>
          <w:p w14:paraId="24052E6E" w14:textId="77777777" w:rsidR="00345E86" w:rsidRDefault="00345E86" w:rsidP="00345E86">
            <w:pPr>
              <w:pStyle w:val="NormalWeb"/>
              <w:numPr>
                <w:ilvl w:val="0"/>
                <w:numId w:val="12"/>
              </w:numPr>
              <w:spacing w:before="0" w:beforeAutospacing="0" w:after="150" w:afterAutospacing="0"/>
              <w:rPr>
                <w:rFonts w:ascii="Arial" w:hAnsi="Arial" w:cs="Arial"/>
                <w:color w:val="3D3935"/>
                <w:sz w:val="20"/>
                <w:szCs w:val="20"/>
              </w:rPr>
            </w:pPr>
            <w:r>
              <w:rPr>
                <w:rFonts w:ascii="Arial" w:hAnsi="Arial" w:cs="Arial"/>
                <w:color w:val="3D3935"/>
                <w:sz w:val="20"/>
                <w:szCs w:val="20"/>
              </w:rPr>
              <w:t>building a strong and connected Data Science community that regularly engages in training,</w:t>
            </w:r>
          </w:p>
          <w:p w14:paraId="75D2ED87" w14:textId="77777777" w:rsidR="00345E86" w:rsidRDefault="00345E86" w:rsidP="00345E86">
            <w:pPr>
              <w:pStyle w:val="NormalWeb"/>
              <w:numPr>
                <w:ilvl w:val="0"/>
                <w:numId w:val="12"/>
              </w:numPr>
              <w:spacing w:before="0" w:beforeAutospacing="0" w:after="150" w:afterAutospacing="0"/>
              <w:rPr>
                <w:rFonts w:ascii="Arial" w:hAnsi="Arial" w:cs="Arial"/>
                <w:color w:val="3D3935"/>
                <w:sz w:val="20"/>
                <w:szCs w:val="20"/>
              </w:rPr>
            </w:pPr>
            <w:r>
              <w:rPr>
                <w:rFonts w:ascii="Arial" w:hAnsi="Arial" w:cs="Arial"/>
                <w:color w:val="3D3935"/>
                <w:sz w:val="20"/>
                <w:szCs w:val="20"/>
              </w:rPr>
              <w:t>increasing the numbers of data literate staff, and</w:t>
            </w:r>
          </w:p>
          <w:p w14:paraId="37EF3D65" w14:textId="69F4B781" w:rsidR="00345E86" w:rsidRDefault="00345E86" w:rsidP="00345E86">
            <w:pPr>
              <w:pStyle w:val="NormalWeb"/>
              <w:numPr>
                <w:ilvl w:val="0"/>
                <w:numId w:val="12"/>
              </w:numPr>
              <w:spacing w:before="0" w:beforeAutospacing="0" w:after="150" w:afterAutospacing="0"/>
              <w:rPr>
                <w:rFonts w:ascii="Arial" w:hAnsi="Arial" w:cs="Arial"/>
                <w:color w:val="3D3935"/>
                <w:sz w:val="20"/>
                <w:szCs w:val="20"/>
              </w:rPr>
            </w:pPr>
            <w:r>
              <w:rPr>
                <w:rFonts w:ascii="Arial" w:hAnsi="Arial" w:cs="Arial"/>
                <w:color w:val="3D3935"/>
                <w:sz w:val="20"/>
                <w:szCs w:val="20"/>
              </w:rPr>
              <w:t xml:space="preserve">the importance of metadata </w:t>
            </w:r>
            <w:r w:rsidR="002C6234">
              <w:rPr>
                <w:rFonts w:ascii="Arial" w:hAnsi="Arial" w:cs="Arial"/>
                <w:color w:val="3D3935"/>
                <w:sz w:val="20"/>
                <w:szCs w:val="20"/>
              </w:rPr>
              <w:t xml:space="preserve">(data about data) </w:t>
            </w:r>
            <w:r>
              <w:rPr>
                <w:rFonts w:ascii="Arial" w:hAnsi="Arial" w:cs="Arial"/>
                <w:color w:val="3D3935"/>
                <w:sz w:val="20"/>
                <w:szCs w:val="20"/>
              </w:rPr>
              <w:t xml:space="preserve">and </w:t>
            </w:r>
            <w:r w:rsidR="002C6234">
              <w:rPr>
                <w:rFonts w:ascii="Arial" w:hAnsi="Arial" w:cs="Arial"/>
                <w:color w:val="3D3935"/>
                <w:sz w:val="20"/>
                <w:szCs w:val="20"/>
              </w:rPr>
              <w:t xml:space="preserve">consistent formats and descriptors </w:t>
            </w:r>
            <w:r>
              <w:rPr>
                <w:rFonts w:ascii="Arial" w:hAnsi="Arial" w:cs="Arial"/>
                <w:color w:val="3D3935"/>
                <w:sz w:val="20"/>
                <w:szCs w:val="20"/>
              </w:rPr>
              <w:t>for understanding and sharing data.</w:t>
            </w:r>
          </w:p>
          <w:p w14:paraId="5497D1D1" w14:textId="59CC6C75" w:rsidR="004E4332" w:rsidRDefault="00E12FB0" w:rsidP="00921796">
            <w:r>
              <w:t xml:space="preserve">These discussions help promote a culture of data science </w:t>
            </w:r>
            <w:r w:rsidR="006A5FB7">
              <w:t xml:space="preserve">at Plant and Food Research, </w:t>
            </w:r>
            <w:r>
              <w:t xml:space="preserve">so that </w:t>
            </w:r>
            <w:r w:rsidR="006A5FB7">
              <w:t xml:space="preserve">our data is </w:t>
            </w:r>
            <w:r w:rsidRPr="006A5FB7">
              <w:rPr>
                <w:i/>
              </w:rPr>
              <w:t>Findable</w:t>
            </w:r>
            <w:r>
              <w:t xml:space="preserve">, </w:t>
            </w:r>
            <w:r w:rsidRPr="006A5FB7">
              <w:rPr>
                <w:i/>
              </w:rPr>
              <w:t>Accessible</w:t>
            </w:r>
            <w:r>
              <w:t xml:space="preserve">, </w:t>
            </w:r>
            <w:r w:rsidRPr="006A5FB7">
              <w:rPr>
                <w:i/>
              </w:rPr>
              <w:t>Interoperable</w:t>
            </w:r>
            <w:r>
              <w:t xml:space="preserve"> and </w:t>
            </w:r>
            <w:r w:rsidRPr="006A5FB7">
              <w:rPr>
                <w:i/>
              </w:rPr>
              <w:t>Reusable</w:t>
            </w:r>
            <w:r>
              <w:t xml:space="preserve"> (FAIR)</w:t>
            </w:r>
            <w:r w:rsidR="006A5FB7">
              <w:t xml:space="preserve">. </w:t>
            </w:r>
            <w:r w:rsidR="004756CB">
              <w:t xml:space="preserve">In the long-term increased uptake </w:t>
            </w:r>
            <w:r w:rsidR="00383D90">
              <w:t>of</w:t>
            </w:r>
            <w:r w:rsidR="004756CB">
              <w:t xml:space="preserve"> data science practices </w:t>
            </w:r>
            <w:r w:rsidR="00961DE6">
              <w:t>will enable more efficient data capture, handling and processing which can only boost</w:t>
            </w:r>
            <w:r w:rsidR="004756CB">
              <w:t xml:space="preserve"> </w:t>
            </w:r>
            <w:r w:rsidR="008433C3">
              <w:t xml:space="preserve">productivity for </w:t>
            </w:r>
            <w:r w:rsidR="004756CB">
              <w:t>PFR</w:t>
            </w:r>
            <w:r>
              <w:t>.</w:t>
            </w:r>
          </w:p>
          <w:p w14:paraId="25EC1D45" w14:textId="77777777" w:rsidR="004E4332" w:rsidRDefault="004E4332" w:rsidP="00921796">
            <w:pPr>
              <w:pStyle w:val="Heading3"/>
              <w:outlineLvl w:val="2"/>
            </w:pPr>
            <w:r>
              <w:t>Outputs</w:t>
            </w:r>
          </w:p>
          <w:p w14:paraId="3F31053E" w14:textId="77777777" w:rsidR="004E4332" w:rsidRPr="0059183F" w:rsidRDefault="004E4332" w:rsidP="00921796">
            <w:pPr>
              <w:pStyle w:val="Heading4"/>
              <w:outlineLvl w:val="3"/>
            </w:pPr>
            <w:r w:rsidRPr="0059183F">
              <w:lastRenderedPageBreak/>
              <w:t xml:space="preserve">Peer-reviewed Publications </w:t>
            </w:r>
          </w:p>
          <w:p w14:paraId="3E178D7F" w14:textId="403CA32F" w:rsidR="00613B94" w:rsidRPr="00203841" w:rsidRDefault="00613B94" w:rsidP="00071FDF">
            <w:pPr>
              <w:pStyle w:val="ListPara-COOReportonly"/>
            </w:pPr>
            <w:r>
              <w:t xml:space="preserve">Bell VA, Hedderley DI, Pietersen G, Lester PJ  2018.  </w:t>
            </w:r>
            <w:r w:rsidRPr="43E99A32">
              <w:rPr>
                <w:rFonts w:eastAsia="Arial" w:cs="Arial"/>
              </w:rPr>
              <w:t xml:space="preserve">Vineyard-wide control of grapevine leafroll-associated virus 3 requires an integrated response.  J Plant Pathol (2018). </w:t>
            </w:r>
            <w:hyperlink r:id="rId12" w:history="1">
              <w:r w:rsidR="00203841" w:rsidRPr="0059514D">
                <w:rPr>
                  <w:rStyle w:val="Hyperlink"/>
                  <w:rFonts w:eastAsia="Arial" w:cs="Arial"/>
                </w:rPr>
                <w:t>https://doi.org/10.1007/s42161-018-0085-z</w:t>
              </w:r>
            </w:hyperlink>
          </w:p>
          <w:p w14:paraId="44F5115E" w14:textId="594A9959" w:rsidR="00203841" w:rsidRPr="00203841" w:rsidRDefault="00203841" w:rsidP="00071FDF">
            <w:pPr>
              <w:pStyle w:val="ListPara-COOReportonly"/>
            </w:pPr>
            <w:r>
              <w:rPr>
                <w:rFonts w:eastAsia="Arial" w:cs="Arial"/>
              </w:rPr>
              <w:t xml:space="preserve">Butts CA, Hedderley DI, Herath TD, Paturi G, Glyn-Jones S, Wiens F, Stahl B, Gopal P (2018) </w:t>
            </w:r>
            <w:r w:rsidRPr="00203841">
              <w:rPr>
                <w:rFonts w:eastAsia="Arial" w:cs="Arial"/>
              </w:rPr>
              <w:t xml:space="preserve">Human </w:t>
            </w:r>
            <w:r>
              <w:rPr>
                <w:rFonts w:eastAsia="Arial" w:cs="Arial"/>
              </w:rPr>
              <w:t>m</w:t>
            </w:r>
            <w:r w:rsidRPr="00203841">
              <w:rPr>
                <w:rFonts w:eastAsia="Arial" w:cs="Arial"/>
              </w:rPr>
              <w:t xml:space="preserve">ilk </w:t>
            </w:r>
            <w:r>
              <w:rPr>
                <w:rFonts w:eastAsia="Arial" w:cs="Arial"/>
              </w:rPr>
              <w:t>c</w:t>
            </w:r>
            <w:r w:rsidRPr="00203841">
              <w:rPr>
                <w:rFonts w:eastAsia="Arial" w:cs="Arial"/>
              </w:rPr>
              <w:t xml:space="preserve">omposition and </w:t>
            </w:r>
            <w:r>
              <w:rPr>
                <w:rFonts w:eastAsia="Arial" w:cs="Arial"/>
              </w:rPr>
              <w:t>d</w:t>
            </w:r>
            <w:r w:rsidRPr="00203841">
              <w:rPr>
                <w:rFonts w:eastAsia="Arial" w:cs="Arial"/>
              </w:rPr>
              <w:t xml:space="preserve">ietary </w:t>
            </w:r>
            <w:r>
              <w:rPr>
                <w:rFonts w:eastAsia="Arial" w:cs="Arial"/>
              </w:rPr>
              <w:t>i</w:t>
            </w:r>
            <w:r w:rsidRPr="00203841">
              <w:rPr>
                <w:rFonts w:eastAsia="Arial" w:cs="Arial"/>
              </w:rPr>
              <w:t>ntakes of</w:t>
            </w:r>
            <w:r>
              <w:rPr>
                <w:rFonts w:eastAsia="Arial" w:cs="Arial"/>
              </w:rPr>
              <w:t xml:space="preserve"> b</w:t>
            </w:r>
            <w:r w:rsidRPr="00203841">
              <w:rPr>
                <w:rFonts w:eastAsia="Arial" w:cs="Arial"/>
              </w:rPr>
              <w:t xml:space="preserve">reastfeeding </w:t>
            </w:r>
            <w:r>
              <w:rPr>
                <w:rFonts w:eastAsia="Arial" w:cs="Arial"/>
              </w:rPr>
              <w:t>w</w:t>
            </w:r>
            <w:r w:rsidRPr="00203841">
              <w:rPr>
                <w:rFonts w:eastAsia="Arial" w:cs="Arial"/>
              </w:rPr>
              <w:t xml:space="preserve">omen of </w:t>
            </w:r>
            <w:r>
              <w:rPr>
                <w:rFonts w:eastAsia="Arial" w:cs="Arial"/>
              </w:rPr>
              <w:t>d</w:t>
            </w:r>
            <w:r w:rsidRPr="00203841">
              <w:rPr>
                <w:rFonts w:eastAsia="Arial" w:cs="Arial"/>
              </w:rPr>
              <w:t xml:space="preserve">ifferent </w:t>
            </w:r>
            <w:r>
              <w:rPr>
                <w:rFonts w:eastAsia="Arial" w:cs="Arial"/>
              </w:rPr>
              <w:t>e</w:t>
            </w:r>
            <w:r w:rsidRPr="00203841">
              <w:rPr>
                <w:rFonts w:eastAsia="Arial" w:cs="Arial"/>
              </w:rPr>
              <w:t>thnicity from the</w:t>
            </w:r>
            <w:r>
              <w:rPr>
                <w:rFonts w:eastAsia="Arial" w:cs="Arial"/>
              </w:rPr>
              <w:t xml:space="preserve"> </w:t>
            </w:r>
            <w:r w:rsidRPr="00203841">
              <w:rPr>
                <w:rFonts w:eastAsia="Arial" w:cs="Arial"/>
              </w:rPr>
              <w:t xml:space="preserve">Manawatu-Wanganui </w:t>
            </w:r>
            <w:r>
              <w:rPr>
                <w:rFonts w:eastAsia="Arial" w:cs="Arial"/>
              </w:rPr>
              <w:t>r</w:t>
            </w:r>
            <w:r w:rsidRPr="00203841">
              <w:rPr>
                <w:rFonts w:eastAsia="Arial" w:cs="Arial"/>
              </w:rPr>
              <w:t>egion of New Zealand</w:t>
            </w:r>
            <w:r>
              <w:rPr>
                <w:rFonts w:eastAsia="Arial" w:cs="Arial"/>
              </w:rPr>
              <w:t xml:space="preserve">. </w:t>
            </w:r>
            <w:r w:rsidRPr="00203841">
              <w:rPr>
                <w:rFonts w:eastAsia="Arial" w:cs="Arial"/>
              </w:rPr>
              <w:t>Nutrients 2018, 10, 1231; doi:10.3390/nu1009123</w:t>
            </w:r>
            <w:r>
              <w:rPr>
                <w:rFonts w:eastAsia="Arial" w:cs="Arial"/>
              </w:rPr>
              <w:t>1</w:t>
            </w:r>
          </w:p>
          <w:p w14:paraId="3844ED9C" w14:textId="721D372E" w:rsidR="006E5A16" w:rsidRPr="00203841" w:rsidRDefault="006E5A16" w:rsidP="006E5A16">
            <w:pPr>
              <w:pStyle w:val="ListPara-COOReportonly"/>
            </w:pPr>
            <w:r w:rsidRPr="00B555EE">
              <w:t xml:space="preserve">Jamieson, L., Wilkinson, R., Page-Weir, N., Hawthorne, A., Hartnett, D., Redpath, S., Chhagan, A., Woolf, A., Nangul, A., &amp; Guo, L. (2018). Assessing the efficacy of controlled atmosphere temperature treatment system (CATTS) against codling moth inside harvested apples. New Zealand Plant Protection, 71, 306-313. </w:t>
            </w:r>
            <w:hyperlink r:id="rId13" w:history="1">
              <w:r w:rsidRPr="009F5E2E">
                <w:rPr>
                  <w:rStyle w:val="Hyperlink"/>
                </w:rPr>
                <w:t>https://doi.org/https://doi.org/10.30843/nzpp.2018.71.151</w:t>
              </w:r>
            </w:hyperlink>
          </w:p>
          <w:p w14:paraId="43E99A32" w14:textId="41F06277" w:rsidR="43E99A32" w:rsidRDefault="00F254C2" w:rsidP="00613B94">
            <w:pPr>
              <w:pStyle w:val="ListPara-COOReportonly"/>
              <w:ind w:left="357" w:hanging="357"/>
            </w:pPr>
            <w:r w:rsidRPr="00F254C2">
              <w:t>Mathew L, McLachlan A, Jib</w:t>
            </w:r>
            <w:r>
              <w:t>ran R, Burritt DJ, Pathirana R 2018.</w:t>
            </w:r>
            <w:r w:rsidRPr="00F254C2">
              <w:t xml:space="preserve"> Cold, antioxidant and osmotic pre-treatments maintain the structural integrity of meristematic cells and improve plant regeneration in cryopreserved kiwifruit shoot tips. Protoplasma 255(4): 1065-1077.</w:t>
            </w:r>
          </w:p>
          <w:p w14:paraId="40D4E20A" w14:textId="2E358198" w:rsidR="006E5A16" w:rsidRDefault="006E5A16" w:rsidP="006E5A16">
            <w:pPr>
              <w:pStyle w:val="ListPara-COOReportonly"/>
            </w:pPr>
            <w:r>
              <w:t xml:space="preserve">Norris M, Johnstone PR, </w:t>
            </w:r>
            <w:r w:rsidRPr="00CD596B">
              <w:t>Dexter MM, Selbie DR, Houlbrooke DJ, Sharp JM, Hedderley DI</w:t>
            </w:r>
            <w:r>
              <w:t xml:space="preserve"> 2018. </w:t>
            </w:r>
            <w:r w:rsidRPr="00CD596B">
              <w:t>Predicting nitrogen supply from dairy effluent applied to contrasting soil types</w:t>
            </w:r>
            <w:r>
              <w:t xml:space="preserve">. </w:t>
            </w:r>
            <w:r w:rsidRPr="00CD596B">
              <w:t xml:space="preserve">New Zealand Journal of Agricultural Research , </w:t>
            </w:r>
            <w:hyperlink r:id="rId14" w:history="1">
              <w:r w:rsidRPr="009F5E2E">
                <w:rPr>
                  <w:rStyle w:val="Hyperlink"/>
                </w:rPr>
                <w:t>https://doi.org/10.1080/00288233.2018.1508478</w:t>
              </w:r>
            </w:hyperlink>
          </w:p>
          <w:p w14:paraId="2A804BD8" w14:textId="06CE84B0" w:rsidR="00B555EE" w:rsidRDefault="00B555EE" w:rsidP="00B555EE">
            <w:pPr>
              <w:pStyle w:val="ListPara-COOReportonly"/>
            </w:pPr>
            <w:r w:rsidRPr="00B555EE">
              <w:t xml:space="preserve">Page-Weir, N., Jamieson, L., Hawthorne, A., Wilkinson, R., Hartnett, D., Redpath, S., Chhagan, A., Woolf, A., &amp; Guo, L. (2018). Effect of various heat treatments to target apple leafcurling midge (Dasineura mali) cocoons on apples. New Zealand Plant Protection, 71. </w:t>
            </w:r>
            <w:hyperlink r:id="rId15" w:history="1">
              <w:r w:rsidRPr="009F5E2E">
                <w:rPr>
                  <w:rStyle w:val="Hyperlink"/>
                </w:rPr>
                <w:t>https://doi.org/https://doi.org/10.30843/nzpp.2018.71.150</w:t>
              </w:r>
            </w:hyperlink>
          </w:p>
          <w:p w14:paraId="7D9C3B1D" w14:textId="4312C87C" w:rsidR="00613B94" w:rsidRDefault="00613B94" w:rsidP="00B555EE">
            <w:pPr>
              <w:pStyle w:val="ListPara-COOReportonly"/>
            </w:pPr>
            <w:r>
              <w:t xml:space="preserve">Scheper RWA, Fisher BM Taylor T, Hedderley D  2018. </w:t>
            </w:r>
            <w:r w:rsidRPr="00613B94">
              <w:t>Detached shoot treatments cannot replace wholetree assays when phenotyping for apple resistance to Neonectria ditissima</w:t>
            </w:r>
            <w:r>
              <w:t xml:space="preserve">. </w:t>
            </w:r>
            <w:r w:rsidRPr="00613B94">
              <w:t xml:space="preserve">New Zealand Plant Protection 71: 151-157 (2018) </w:t>
            </w:r>
            <w:hyperlink r:id="rId16" w:history="1">
              <w:r w:rsidRPr="00B2259D">
                <w:rPr>
                  <w:rStyle w:val="Hyperlink"/>
                </w:rPr>
                <w:t>https://doi.org/10.30843/nzpp.2018.71.137</w:t>
              </w:r>
            </w:hyperlink>
          </w:p>
          <w:p w14:paraId="11140EA3" w14:textId="77777777" w:rsidR="00921796" w:rsidRDefault="00921796" w:rsidP="00921796">
            <w:pPr>
              <w:pStyle w:val="ListPara-COOReportonly"/>
              <w:rPr>
                <w:lang w:val="en-NZ"/>
              </w:rPr>
            </w:pPr>
            <w:r w:rsidRPr="00BC05F5">
              <w:rPr>
                <w:lang w:val="en-NZ"/>
              </w:rPr>
              <w:t xml:space="preserve">Chase, K.D., Stringer, L.D., </w:t>
            </w:r>
            <w:r w:rsidRPr="00BC05F5">
              <w:rPr>
                <w:bCs/>
                <w:lang w:val="en-NZ"/>
              </w:rPr>
              <w:t>Butler, R.C.</w:t>
            </w:r>
            <w:r w:rsidRPr="00BC05F5">
              <w:rPr>
                <w:lang w:val="en-NZ"/>
              </w:rPr>
              <w:t xml:space="preserve">, Liebhold, A.M., Miller, D.R., Shearer, P.W. &amp; Brockerhoff, E.G. 2018. Multiple-Lure Surveillance Trapping for </w:t>
            </w:r>
            <w:r w:rsidRPr="00BC05F5">
              <w:rPr>
                <w:i/>
                <w:iCs/>
                <w:lang w:val="en-NZ"/>
              </w:rPr>
              <w:t>Ips</w:t>
            </w:r>
            <w:r w:rsidRPr="00BC05F5">
              <w:rPr>
                <w:lang w:val="en-NZ"/>
              </w:rPr>
              <w:t xml:space="preserve"> Bark Beetles, </w:t>
            </w:r>
            <w:r w:rsidRPr="00BC05F5">
              <w:rPr>
                <w:i/>
                <w:iCs/>
                <w:lang w:val="en-NZ"/>
              </w:rPr>
              <w:t>Monochamus</w:t>
            </w:r>
            <w:r w:rsidRPr="00BC05F5">
              <w:rPr>
                <w:lang w:val="en-NZ"/>
              </w:rPr>
              <w:t xml:space="preserve"> Longhorn Beetles, and </w:t>
            </w:r>
            <w:r w:rsidRPr="00BC05F5">
              <w:rPr>
                <w:i/>
                <w:iCs/>
                <w:lang w:val="en-NZ"/>
              </w:rPr>
              <w:t>Halyomorpha halys</w:t>
            </w:r>
            <w:r w:rsidRPr="00BC05F5">
              <w:rPr>
                <w:lang w:val="en-NZ"/>
              </w:rPr>
              <w:t xml:space="preserve"> (Hemiptera: Pentatomidae). </w:t>
            </w:r>
            <w:r w:rsidRPr="00BC05F5">
              <w:rPr>
                <w:i/>
                <w:iCs/>
                <w:lang w:val="en-NZ"/>
              </w:rPr>
              <w:t>Journal of Economic Entomology</w:t>
            </w:r>
            <w:r w:rsidRPr="00BC05F5">
              <w:rPr>
                <w:lang w:val="en-NZ"/>
              </w:rPr>
              <w:t>.</w:t>
            </w:r>
          </w:p>
          <w:p w14:paraId="49823F4F" w14:textId="77777777" w:rsidR="00921796" w:rsidRPr="00BC05F5" w:rsidRDefault="00921796" w:rsidP="00921796">
            <w:pPr>
              <w:pStyle w:val="ListPara-COOReportonly"/>
              <w:rPr>
                <w:lang w:val="en-NZ"/>
              </w:rPr>
            </w:pPr>
            <w:r w:rsidRPr="00BC05F5">
              <w:rPr>
                <w:lang w:val="en-NZ"/>
              </w:rPr>
              <w:t xml:space="preserve">Howlett, B.G., </w:t>
            </w:r>
            <w:r w:rsidRPr="00BC05F5">
              <w:rPr>
                <w:bCs/>
                <w:lang w:val="en-NZ"/>
              </w:rPr>
              <w:t>Butler, R.C.</w:t>
            </w:r>
            <w:r w:rsidRPr="00BC05F5">
              <w:rPr>
                <w:lang w:val="en-NZ"/>
              </w:rPr>
              <w:t xml:space="preserve">, Walker, M.K. &amp; Teulon, D.A.J. 2018. Are insect flower visitor assemblages distinguishable between </w:t>
            </w:r>
            <w:r w:rsidRPr="00BC05F5">
              <w:rPr>
                <w:i/>
                <w:iCs/>
                <w:lang w:val="en-NZ"/>
              </w:rPr>
              <w:t>Brassica napus</w:t>
            </w:r>
            <w:r w:rsidRPr="00BC05F5">
              <w:rPr>
                <w:lang w:val="en-NZ"/>
              </w:rPr>
              <w:t xml:space="preserve"> and </w:t>
            </w:r>
            <w:r w:rsidRPr="00BC05F5">
              <w:rPr>
                <w:i/>
                <w:iCs/>
                <w:lang w:val="en-NZ"/>
              </w:rPr>
              <w:t>B. rapa</w:t>
            </w:r>
            <w:r w:rsidRPr="00BC05F5">
              <w:rPr>
                <w:lang w:val="en-NZ"/>
              </w:rPr>
              <w:t xml:space="preserve">? </w:t>
            </w:r>
            <w:r w:rsidRPr="00BC05F5">
              <w:rPr>
                <w:i/>
                <w:iCs/>
                <w:lang w:val="en-NZ"/>
              </w:rPr>
              <w:t>New Zealand Plant Protection</w:t>
            </w:r>
            <w:r w:rsidRPr="00BC05F5">
              <w:rPr>
                <w:lang w:val="en-NZ"/>
              </w:rPr>
              <w:t xml:space="preserve"> </w:t>
            </w:r>
            <w:r w:rsidRPr="00BC05F5">
              <w:rPr>
                <w:bCs/>
                <w:lang w:val="en-NZ"/>
              </w:rPr>
              <w:t>71</w:t>
            </w:r>
            <w:r w:rsidRPr="00BC05F5">
              <w:rPr>
                <w:lang w:val="en-NZ"/>
              </w:rPr>
              <w:t>, 189-197.</w:t>
            </w:r>
          </w:p>
          <w:p w14:paraId="24C3871A" w14:textId="77777777" w:rsidR="00921796" w:rsidRPr="00BC05F5" w:rsidRDefault="00921796" w:rsidP="00921796">
            <w:pPr>
              <w:pStyle w:val="ListPara-COOReportonly"/>
              <w:rPr>
                <w:lang w:val="en-NZ"/>
              </w:rPr>
            </w:pPr>
            <w:r w:rsidRPr="00BC05F5">
              <w:rPr>
                <w:lang w:val="en-NZ"/>
              </w:rPr>
              <w:t xml:space="preserve">Kean, A.M., Nielsen, M.-C., Davidson, M.M., </w:t>
            </w:r>
            <w:r w:rsidRPr="00BC05F5">
              <w:rPr>
                <w:bCs/>
                <w:lang w:val="en-NZ"/>
              </w:rPr>
              <w:t>Butler, R.C.</w:t>
            </w:r>
            <w:r w:rsidRPr="00BC05F5">
              <w:rPr>
                <w:lang w:val="en-NZ"/>
              </w:rPr>
              <w:t xml:space="preserve"> &amp; Vereijssen, J. 2018. Host plant influences establishment and performance of </w:t>
            </w:r>
            <w:r w:rsidRPr="00BC05F5">
              <w:rPr>
                <w:i/>
                <w:iCs/>
                <w:lang w:val="en-NZ"/>
              </w:rPr>
              <w:t>Amblydromalus limonicus</w:t>
            </w:r>
            <w:r w:rsidRPr="00BC05F5">
              <w:rPr>
                <w:lang w:val="en-NZ"/>
              </w:rPr>
              <w:t xml:space="preserve">, a predator for </w:t>
            </w:r>
            <w:r w:rsidRPr="00BC05F5">
              <w:rPr>
                <w:i/>
                <w:iCs/>
                <w:lang w:val="en-NZ"/>
              </w:rPr>
              <w:t>Bactericera cockerelli</w:t>
            </w:r>
            <w:r w:rsidRPr="00BC05F5">
              <w:rPr>
                <w:lang w:val="en-NZ"/>
              </w:rPr>
              <w:t xml:space="preserve">. </w:t>
            </w:r>
            <w:r w:rsidRPr="00BC05F5">
              <w:rPr>
                <w:i/>
                <w:iCs/>
                <w:lang w:val="en-NZ"/>
              </w:rPr>
              <w:t>Pest Managment Science</w:t>
            </w:r>
            <w:r w:rsidRPr="00BC05F5">
              <w:rPr>
                <w:lang w:val="en-NZ"/>
              </w:rPr>
              <w:t>.</w:t>
            </w:r>
          </w:p>
          <w:p w14:paraId="7C22BC45" w14:textId="77777777" w:rsidR="00921796" w:rsidRPr="00BC05F5" w:rsidRDefault="00921796" w:rsidP="00921796">
            <w:pPr>
              <w:pStyle w:val="ListPara-COOReportonly"/>
              <w:rPr>
                <w:lang w:val="en-NZ"/>
              </w:rPr>
            </w:pPr>
            <w:r w:rsidRPr="00BC05F5">
              <w:rPr>
                <w:lang w:val="en-NZ"/>
              </w:rPr>
              <w:t xml:space="preserve">Orchard, S., Campbell, R., Turner, L., </w:t>
            </w:r>
            <w:r w:rsidRPr="00BC05F5">
              <w:rPr>
                <w:bCs/>
                <w:lang w:val="en-NZ"/>
              </w:rPr>
              <w:t>Butler, R.</w:t>
            </w:r>
            <w:r w:rsidRPr="00BC05F5">
              <w:rPr>
                <w:lang w:val="en-NZ"/>
              </w:rPr>
              <w:t xml:space="preserve">, Curnow, T., Patrick, E. &amp; Walter, M. 2018. Long-term deep-freeze storage of Neonectria ditissima conidium suspensions does not reduce their viability to infect apple trees. </w:t>
            </w:r>
            <w:r w:rsidRPr="00BC05F5">
              <w:rPr>
                <w:i/>
                <w:iCs/>
                <w:lang w:val="en-NZ"/>
              </w:rPr>
              <w:t>New Zealand Plant Protection</w:t>
            </w:r>
            <w:r w:rsidRPr="00BC05F5">
              <w:rPr>
                <w:lang w:val="en-NZ"/>
              </w:rPr>
              <w:t xml:space="preserve"> </w:t>
            </w:r>
            <w:r w:rsidRPr="00BC05F5">
              <w:rPr>
                <w:bCs/>
                <w:lang w:val="en-NZ"/>
              </w:rPr>
              <w:t>71</w:t>
            </w:r>
            <w:r w:rsidRPr="00BC05F5">
              <w:rPr>
                <w:lang w:val="en-NZ"/>
              </w:rPr>
              <w:t>, 158-165.</w:t>
            </w:r>
          </w:p>
          <w:p w14:paraId="5B9D9C60" w14:textId="77777777" w:rsidR="00921796" w:rsidRPr="00BC05F5" w:rsidRDefault="00921796" w:rsidP="00921796">
            <w:pPr>
              <w:pStyle w:val="ListPara-COOReportonly"/>
              <w:rPr>
                <w:lang w:val="en-NZ"/>
              </w:rPr>
            </w:pPr>
            <w:r w:rsidRPr="00BC05F5">
              <w:rPr>
                <w:lang w:val="en-NZ"/>
              </w:rPr>
              <w:t xml:space="preserve">Thalwitzer, L., Kelly, D., Smissen, R.D., Butler, R., Suckling, D.M. &amp; El-Sayed, A. 2018. Species-specific male pollinators found for three native New Zealand greenhood orchids (Pterostylis spp.) suggest pollination by sexual deception. </w:t>
            </w:r>
            <w:r w:rsidRPr="00BC05F5">
              <w:rPr>
                <w:i/>
                <w:iCs/>
                <w:lang w:val="en-NZ"/>
              </w:rPr>
              <w:t>Australian Journal of Botany</w:t>
            </w:r>
            <w:r w:rsidRPr="00BC05F5">
              <w:rPr>
                <w:lang w:val="en-NZ"/>
              </w:rPr>
              <w:t xml:space="preserve"> </w:t>
            </w:r>
            <w:r w:rsidRPr="00BC05F5">
              <w:rPr>
                <w:bCs/>
                <w:lang w:val="en-NZ"/>
              </w:rPr>
              <w:t>66</w:t>
            </w:r>
            <w:r w:rsidRPr="00BC05F5">
              <w:rPr>
                <w:lang w:val="en-NZ"/>
              </w:rPr>
              <w:t>(3), 243-254.</w:t>
            </w:r>
          </w:p>
          <w:p w14:paraId="75FDB8D8" w14:textId="64303062" w:rsidR="0081474A" w:rsidRPr="0081474A" w:rsidRDefault="0081474A" w:rsidP="00921796">
            <w:pPr>
              <w:pStyle w:val="ListPara-COOReportonly"/>
              <w:rPr>
                <w:lang w:val="en-NZ"/>
              </w:rPr>
            </w:pPr>
            <w:r w:rsidRPr="00BC05F5">
              <w:rPr>
                <w:lang w:val="en-NZ"/>
              </w:rPr>
              <w:t>Cook, Denham G., Peter Jaksons, and Alistair R. Jerrett. "Tagging investigations with small estuarine-associated fish</w:t>
            </w:r>
            <w:r w:rsidRPr="0081474A">
              <w:rPr>
                <w:lang w:val="en-NZ"/>
              </w:rPr>
              <w:t xml:space="preserve">: tag evaluation, capture methodologies and assessment of capture stress and survival in yellow-eyed mullet Aldrichetta forsteri." Marine and Freshwater Research. </w:t>
            </w:r>
          </w:p>
          <w:p w14:paraId="3EF89BB2" w14:textId="3D2342A7" w:rsidR="0081474A" w:rsidRPr="00BC05F5" w:rsidRDefault="0081474A" w:rsidP="00921796">
            <w:pPr>
              <w:pStyle w:val="ListPara-COOReportonly"/>
              <w:rPr>
                <w:lang w:val="en-NZ"/>
              </w:rPr>
            </w:pPr>
            <w:r w:rsidRPr="00BC05F5">
              <w:rPr>
                <w:lang w:val="en-NZ"/>
              </w:rPr>
              <w:lastRenderedPageBreak/>
              <w:t>Bicknell, Ross, and Peter Jaksons. "Floral phenology and floral induction in Leptospermum scoparium." New Zealand Journal of Botany (2018): 1-13.</w:t>
            </w:r>
          </w:p>
          <w:p w14:paraId="29F6AE80" w14:textId="7CBBBA95" w:rsidR="0081474A" w:rsidRPr="00BC05F5" w:rsidRDefault="0081474A" w:rsidP="00921796">
            <w:pPr>
              <w:pStyle w:val="ListPara-COOReportonly"/>
              <w:rPr>
                <w:lang w:val="en-NZ"/>
              </w:rPr>
            </w:pPr>
            <w:r w:rsidRPr="00BC05F5">
              <w:rPr>
                <w:lang w:val="en-NZ"/>
              </w:rPr>
              <w:t>Ron Beatson, Peter Jaksons; Kerry Templeton. 2018, Wellington. Hops with a difference. International Brewing and Distilling Conference proceeding.</w:t>
            </w:r>
          </w:p>
          <w:p w14:paraId="4C3CC7C0" w14:textId="37872F2F" w:rsidR="00DF5EB8" w:rsidRDefault="00DF5EB8" w:rsidP="00921796">
            <w:pPr>
              <w:pStyle w:val="ListPara-COOReportonly"/>
              <w:rPr>
                <w:lang w:val="en-NZ"/>
              </w:rPr>
            </w:pPr>
            <w:r w:rsidRPr="00BC05F5">
              <w:rPr>
                <w:rFonts w:cs="Arial"/>
                <w:sz w:val="21"/>
                <w:szCs w:val="21"/>
              </w:rPr>
              <w:t>Ah Chee, A., George, M., Alavi, M., &amp; Wurms, K. (2018). Lipid-based bio-fungicides for</w:t>
            </w:r>
            <w:r>
              <w:rPr>
                <w:rFonts w:cs="Arial"/>
                <w:sz w:val="21"/>
                <w:szCs w:val="21"/>
              </w:rPr>
              <w:t xml:space="preserve"> control of powdery mildew in cucurbits. </w:t>
            </w:r>
            <w:r>
              <w:rPr>
                <w:rFonts w:cs="Arial"/>
                <w:i/>
                <w:iCs/>
                <w:sz w:val="21"/>
                <w:szCs w:val="21"/>
              </w:rPr>
              <w:t>New Zealand Plant Protection</w:t>
            </w:r>
            <w:r>
              <w:rPr>
                <w:rFonts w:cs="Arial"/>
                <w:sz w:val="21"/>
                <w:szCs w:val="21"/>
              </w:rPr>
              <w:t xml:space="preserve">, </w:t>
            </w:r>
            <w:r>
              <w:rPr>
                <w:rFonts w:cs="Arial"/>
                <w:i/>
                <w:iCs/>
                <w:sz w:val="21"/>
                <w:szCs w:val="21"/>
              </w:rPr>
              <w:t>71</w:t>
            </w:r>
            <w:r>
              <w:rPr>
                <w:rFonts w:cs="Arial"/>
                <w:sz w:val="21"/>
                <w:szCs w:val="21"/>
              </w:rPr>
              <w:t xml:space="preserve">, 262-271. </w:t>
            </w:r>
            <w:hyperlink r:id="rId17" w:history="1">
              <w:r w:rsidRPr="00DF5EB8">
                <w:rPr>
                  <w:rStyle w:val="Hyperlink"/>
                  <w:rFonts w:cs="Arial"/>
                  <w:sz w:val="21"/>
                  <w:szCs w:val="21"/>
                </w:rPr>
                <w:t>https://doi.org/10.30843/nzpp.2018.71.123</w:t>
              </w:r>
            </w:hyperlink>
          </w:p>
          <w:p w14:paraId="551F6C12" w14:textId="77777777" w:rsidR="004E4332" w:rsidRPr="0059183F" w:rsidRDefault="004E4332" w:rsidP="00921796">
            <w:pPr>
              <w:pStyle w:val="Heading4"/>
              <w:outlineLvl w:val="3"/>
            </w:pPr>
            <w:r w:rsidRPr="0059183F">
              <w:t xml:space="preserve">Client Reports </w:t>
            </w:r>
          </w:p>
          <w:p w14:paraId="01B35FCC" w14:textId="3359E2AB" w:rsidR="00C87B79" w:rsidRDefault="00C87B79" w:rsidP="00C87B79">
            <w:pPr>
              <w:pStyle w:val="ListPara-COOReportonly"/>
            </w:pPr>
            <w:r w:rsidRPr="00C87B79">
              <w:t>Bell VA, Avila G, Burgess EPJ, Chhagan A, Cole L, Davis V, Hall A, Hedderley D, Malone L, Sandanayaka M, Taylor T</w:t>
            </w:r>
            <w:r>
              <w:t xml:space="preserve"> 2018. </w:t>
            </w:r>
            <w:r w:rsidRPr="00C87B79">
              <w:t>Vineyard Ecosystems RA 1.2 Annual Report – Relating under-vine management, biota and leafroll virus</w:t>
            </w:r>
            <w:r>
              <w:t xml:space="preserve">. </w:t>
            </w:r>
            <w:r w:rsidRPr="00C87B79">
              <w:t>SPTS No. 16659 for: New Zealand Winegrowers</w:t>
            </w:r>
          </w:p>
          <w:p w14:paraId="4E297358" w14:textId="77777777" w:rsidR="006E5A16" w:rsidRDefault="006E5A16" w:rsidP="006E5A16">
            <w:pPr>
              <w:pStyle w:val="ListPara-COOReportonly"/>
            </w:pPr>
            <w:r w:rsidRPr="00B555EE">
              <w:t>Chhagan A, Page-Weir NEM, Astill M, Horrocks K, Guo L, Poulton J, Hartnett D, Bird J, Power M, Jamieson LE. August 2018. Testing the efficacy of insecticides against citrus flower moth (CFM) in a small-plot field trial – Final report. A Plant and Food Research report prepared for: New Zealand Citrus Growers Incorporated. Milestone No. 74515. Contract No. 35076. Job code: P/337000/01. SPTS No. 16818.</w:t>
            </w:r>
          </w:p>
          <w:p w14:paraId="4448B77D" w14:textId="35B37751" w:rsidR="00EA3D13" w:rsidRDefault="00EA3D13" w:rsidP="00EA3D13">
            <w:pPr>
              <w:pStyle w:val="ListPara-COOReportonly"/>
            </w:pPr>
            <w:r w:rsidRPr="00921796">
              <w:t>Chng, S., Warren, R., Thompson, S. &amp; Butler, R.C. 2018. SFF Ramularia Year 1 - Milestone 1 reporting. Plant &amp; Food Research Confidential Report No SPTS No. 16955.  5 p</w:t>
            </w:r>
          </w:p>
          <w:p w14:paraId="69C720A0" w14:textId="422CE76F" w:rsidR="00816680" w:rsidRDefault="00816680" w:rsidP="00816680">
            <w:pPr>
              <w:pStyle w:val="ListPara-COOReportonly"/>
            </w:pPr>
            <w:r w:rsidRPr="00816680">
              <w:t>Chooi K, Hill G, Wohlers M, Lewis K. September 2018. Enhanced disease detection - Wine SSIF Annual Report. Milestone # 70088, SPTS number 16932.</w:t>
            </w:r>
          </w:p>
          <w:p w14:paraId="67747AF3" w14:textId="42F14171" w:rsidR="006E5A16" w:rsidRDefault="006E5A16" w:rsidP="006E5A16">
            <w:pPr>
              <w:pStyle w:val="ListPara-COOReportonly"/>
            </w:pPr>
            <w:r w:rsidRPr="00B555EE">
              <w:t>Colhoun K, Redpath S, Wilkinson R, Attfield B, Scofield C, Guo L. June 2018. Extending the use of VAPORMATE™ to disinfest export apricots. A Plant and Food Research report prepared for: Summerfruit New Zealand. Milestone No. 75659. Contract No. 35078. Job code: P/336068/01. SPTS No. 16511.</w:t>
            </w:r>
          </w:p>
          <w:p w14:paraId="0E23DEE9" w14:textId="29055112" w:rsidR="00EA3D13" w:rsidRDefault="00EA3D13" w:rsidP="00EA3D13">
            <w:pPr>
              <w:pStyle w:val="ListPara-COOReportonly"/>
            </w:pPr>
            <w:r w:rsidRPr="00921796">
              <w:t>Furlong, J., Dohmen-Vereijssen, J., Butler, R., Sinton, S., Michele, A., Dellow, S. &amp; Shah, F. 2018. Potato Seed Tuber Health: Monitoring Tomato Potato Psyllid and Zebra Chip Disease in Mother and Daughter Crops. Plant &amp; Food Research Confidential Report No SPTS No.16571.  41 p</w:t>
            </w:r>
          </w:p>
          <w:p w14:paraId="4E749E51" w14:textId="629FDE3C" w:rsidR="00816680" w:rsidRDefault="006E5A16" w:rsidP="00816680">
            <w:pPr>
              <w:pStyle w:val="ListPara-COOReportonly"/>
            </w:pPr>
            <w:r w:rsidRPr="008A5858">
              <w:t>Greven M, Arnold N, Bell V, Blouin A, Clothier B, Cole L, Cosic J, Fedrizzi B, Gentile R, Giraldo-Perez P, Goddard M, Grab F, Green S, Jesson L, Klaere S, Liu F, Mason K, Mundy D, Raw V, Sorensen I, Taylor T, Topal T, van den Dijssel C, Vanga B, Wood P, Woolley B, MacDiarmid R. 31 August 2018. Vineyard Ecosystems RA 1.1 Annual Report . A Plant and Food Research report prepared for: New Zealand Winegrowers. Milestone No. 65222. Contract No. 32476. Job code: P/335079/01. SPTS No. 16694.</w:t>
            </w:r>
          </w:p>
          <w:p w14:paraId="64751C55" w14:textId="35BC6871" w:rsidR="00482A33" w:rsidRDefault="00482A33" w:rsidP="00A10FAB">
            <w:pPr>
              <w:pStyle w:val="ListPara-COOReportonly"/>
            </w:pPr>
            <w:r>
              <w:t>Hall A, McKenzie C, Kramer-Walter K. August 2018. KiwiStart growth curves update 2018. A Plant Food Research report prepared for: Zespri Group Limited.</w:t>
            </w:r>
            <w:r>
              <w:t xml:space="preserve"> Milestone No. 78572. Contract No. 35988. Jobcode: </w:t>
            </w:r>
            <w:r>
              <w:t>P/421033/01</w:t>
            </w:r>
            <w:r>
              <w:t xml:space="preserve">.  </w:t>
            </w:r>
            <w:r>
              <w:t>SPTS No. 16773.</w:t>
            </w:r>
          </w:p>
          <w:p w14:paraId="34251277" w14:textId="6AEA782B" w:rsidR="00816680" w:rsidRDefault="00816680" w:rsidP="00816680">
            <w:pPr>
              <w:pStyle w:val="ListPara-COOReportonly"/>
            </w:pPr>
            <w:r>
              <w:t>Hunter DC, White A, Clark C, Fullerton C, Cho J, Duffy A, Wohlers M, Auld M, de Lapparent C, Baker A, Magni C, Krone K, Chow M, Harker FR. July 2018. NP1903 Objective 3c1: Red19 Taste (Minimum Taste Standard) study. A Plant and Food Research report prepared for: Zespri Group Limited. Milestone No. 77684. Contract No. N/A. Job code: P/262063/07. SPTS No. 16651</w:t>
            </w:r>
          </w:p>
          <w:p w14:paraId="19F0EBF5" w14:textId="77777777" w:rsidR="006E5A16" w:rsidRDefault="006E5A16" w:rsidP="006E5A16">
            <w:pPr>
              <w:pStyle w:val="ListPara-COOReportonly"/>
            </w:pPr>
            <w:r w:rsidRPr="008A5858">
              <w:t xml:space="preserve">Jesson L, Kramer-Walter K, Gould N. August 2018. GP1854: Data mining for factors that influence the variability in kiwifruit fruit quality. A Plant and Food Research report prepared for: Zespri Group Limited. Milestone No. 77106. Contract No. 35722. Job code: P/415854/01. SPTS No. 16841 </w:t>
            </w:r>
          </w:p>
          <w:p w14:paraId="03F16D5A" w14:textId="77777777" w:rsidR="001B2990" w:rsidRDefault="007A7A9E" w:rsidP="001B2990">
            <w:pPr>
              <w:pStyle w:val="ListPara-COOReportonly"/>
            </w:pPr>
            <w:r w:rsidRPr="0B102C3B">
              <w:lastRenderedPageBreak/>
              <w:t xml:space="preserve">Kim E, Motoi L, Wadamori Y, Wade C, Hedderley D, Morgenstern M  2018.  </w:t>
            </w:r>
            <w:r>
              <w:t xml:space="preserve">Impact of Intensates® flavor concentrations on flavor perception and flavor lastingness.  </w:t>
            </w:r>
            <w:r w:rsidRPr="0B102C3B">
              <w:t>SPTS No. 16518 for Takasago International Corporation (USA)</w:t>
            </w:r>
            <w:r>
              <w:t xml:space="preserve"> </w:t>
            </w:r>
          </w:p>
          <w:p w14:paraId="0607EED1" w14:textId="5FFCC041" w:rsidR="0607EED1" w:rsidRDefault="2F02B3BC" w:rsidP="001B2990">
            <w:pPr>
              <w:pStyle w:val="ListPara-COOReportonly"/>
            </w:pPr>
            <w:r w:rsidRPr="001B2990">
              <w:t>McCulloch J, Sinton S, Shah F,</w:t>
            </w:r>
            <w:r w:rsidRPr="001B2990">
              <w:rPr>
                <w:bCs/>
              </w:rPr>
              <w:t xml:space="preserve"> Richards K</w:t>
            </w:r>
            <w:r w:rsidRPr="001B2990">
              <w:t>. August 2018. P17-05: The effects of formaldehyde potato seed treatment on plant health and yield. A Plant and Food report prepared for Foundation for Arable Research, SPTS No. 16733.</w:t>
            </w:r>
          </w:p>
          <w:p w14:paraId="24FC3260" w14:textId="2F270BF9" w:rsidR="007A3450" w:rsidRPr="001B2990" w:rsidRDefault="007A3450" w:rsidP="001B2990">
            <w:pPr>
              <w:pStyle w:val="ListPara-COOReportonly"/>
            </w:pPr>
            <w:r>
              <w:t>McKenna C, Dobson S, Rogers P, Herrick J, McKenzie C. August 2018. CP1866: Scale insect control on Gold3 kiwifruit crops. A Plant and Food Research report prepared for: Zespri Group Limited. Milestone No. 76178. Contract No. 35326. Job code: P/310117/01. SPTS No. 16872.</w:t>
            </w:r>
            <w:bookmarkStart w:id="0" w:name="_GoBack"/>
            <w:bookmarkEnd w:id="0"/>
          </w:p>
          <w:p w14:paraId="0B102C3B" w14:textId="0B102C3B" w:rsidR="0B102C3B" w:rsidRDefault="0B102C3B" w:rsidP="0B102C3B">
            <w:pPr>
              <w:pStyle w:val="ListPara-COOReportonly"/>
            </w:pPr>
            <w:r>
              <w:t xml:space="preserve">Norris M, Hunt A, Dellow S, Arnold N, Liu J, Sorensen I, Tan Y, Hedderley D 2018.  </w:t>
            </w:r>
            <w:r w:rsidRPr="0B102C3B">
              <w:t xml:space="preserve">Nitrogen — Measure it and manage it: Year 2 summary report. </w:t>
            </w:r>
            <w:r>
              <w:t xml:space="preserve">SPTS No. 16566 for FAR  </w:t>
            </w:r>
          </w:p>
          <w:p w14:paraId="5D007A95" w14:textId="77777777" w:rsidR="005B3B27" w:rsidRDefault="007A7A9E" w:rsidP="005B3B27">
            <w:pPr>
              <w:pStyle w:val="ListPara-COOReportonly"/>
            </w:pPr>
            <w:r w:rsidRPr="0096110A">
              <w:t>Paturi G, Butts CA, Stoklosinski H, Martell S, Hedderley D</w:t>
            </w:r>
            <w:r>
              <w:t xml:space="preserve">  2018. </w:t>
            </w:r>
            <w:r w:rsidRPr="0096110A">
              <w:t>Establishment of antibiotic-induced intestinal dysbiosis in newly weaned rats</w:t>
            </w:r>
            <w:r>
              <w:t xml:space="preserve">. </w:t>
            </w:r>
            <w:r w:rsidRPr="0096110A">
              <w:t>SPTS No. 16368 for Dairy Goat Co-operative (NZ) Ltd</w:t>
            </w:r>
          </w:p>
          <w:p w14:paraId="203BC654" w14:textId="766B89DB" w:rsidR="0607EED1" w:rsidRDefault="2F02B3BC" w:rsidP="005B3B27">
            <w:pPr>
              <w:pStyle w:val="ListPara-COOReportonly"/>
            </w:pPr>
            <w:r>
              <w:t xml:space="preserve">Pineau B, Beresford MK, Grose C, Albright A, Richards K, Jaeger SR. June 2018, Sensory characterisation of within-brand pairs of commercial Lighter and full-strength New Zealand Sauvignon blanc wines. A Plant and Food report prepared for New Zealand Winegrowers, SPTS 16457. </w:t>
            </w:r>
          </w:p>
          <w:p w14:paraId="03D6211E" w14:textId="524D97E7" w:rsidR="00004310" w:rsidRDefault="00004310" w:rsidP="00004310">
            <w:pPr>
              <w:pStyle w:val="ListPara-COOReportonly"/>
            </w:pPr>
            <w:r w:rsidRPr="00004310">
              <w:t>Reglinski T, Cooney J, Jensen D, Vanneste JL, Yu J, Cornish D, Taylor J, Ah Chee A, Boldingh H, Jonson H, Pereira T, McGhie T, Rowan D, Alavi M, Hedderley D  2018.  VI1602 Evaluating the use of elicitors to induce resistance to Psa in Gold3 kiwifruit</w:t>
            </w:r>
            <w:r>
              <w:t xml:space="preserve">. </w:t>
            </w:r>
            <w:r w:rsidRPr="0B102C3B">
              <w:t>SPTS No.</w:t>
            </w:r>
            <w:r>
              <w:t xml:space="preserve"> 16565 for Zespri Group</w:t>
            </w:r>
          </w:p>
          <w:p w14:paraId="517D03F1" w14:textId="77777777" w:rsidR="00602A22" w:rsidRDefault="00602A22" w:rsidP="00EA3D13">
            <w:pPr>
              <w:pStyle w:val="ListPara-COOReportonly"/>
            </w:pPr>
            <w:r w:rsidRPr="00DF5EB8">
              <w:t>Reglinski T, Gould N, Wurms K, Anderson R, Haisman N, Taylor J, AhChee A, Snelgar P, Alavi M</w:t>
            </w:r>
            <w:r>
              <w:t xml:space="preserve"> (2018), Effect of light quality on defence elicitation and growth for Zespri, SPTS No. 16924</w:t>
            </w:r>
          </w:p>
          <w:p w14:paraId="55E94222" w14:textId="77777777" w:rsidR="005B3B27" w:rsidRDefault="00EA3D13" w:rsidP="005B3B27">
            <w:pPr>
              <w:pStyle w:val="ListPara-COOReportonly"/>
            </w:pPr>
            <w:r>
              <w:t>Seal, A</w:t>
            </w:r>
            <w:r w:rsidRPr="0081474A">
              <w:t>, Peter Jaksons, Peter McAtee, Megan Woods, Jeremy Meikle, Natalie Taufa. Does the use of different males for pollination affect important fruit characteristics of Red019? (PFR Report)</w:t>
            </w:r>
          </w:p>
          <w:p w14:paraId="4EE6AA62" w14:textId="709AF57B" w:rsidR="4EE6AA62" w:rsidRDefault="4EE6AA62" w:rsidP="005B3B27">
            <w:pPr>
              <w:pStyle w:val="ListPara-COOReportonly"/>
            </w:pPr>
            <w:r>
              <w:t xml:space="preserve">Sinton S, Dellow S, Shah F, </w:t>
            </w:r>
            <w:r w:rsidRPr="001B2990">
              <w:rPr>
                <w:bCs/>
              </w:rPr>
              <w:t>Richards K</w:t>
            </w:r>
            <w:r w:rsidRPr="001B2990">
              <w:t>,</w:t>
            </w:r>
            <w:r>
              <w:t xml:space="preserve"> Michel A, Linton J. June 2018. P15-01: Increasing potato yield through understanding the impacts of crop rotations and soil compaction – Year 3. A Plant and Food report prepared for Foundation for Arable Research, SPTS No. 16363.</w:t>
            </w:r>
          </w:p>
          <w:p w14:paraId="20AF67F5" w14:textId="6F51119F" w:rsidR="0064023A" w:rsidRDefault="0064023A" w:rsidP="00004310">
            <w:pPr>
              <w:pStyle w:val="ListPara-COOReportonly"/>
            </w:pPr>
            <w:r>
              <w:t xml:space="preserve">Summers G, Fletcher GC, Hedderley D, Black S. August 2018. Effect of fishing technique on quality indicators in whole snapper stored on ice: a comparison of the Modular Harvesting System and commercial mesh trawl. SPTS No. 16731 for Precision Seafood Harvesting Limited. </w:t>
            </w:r>
          </w:p>
          <w:p w14:paraId="411E5802" w14:textId="2D785688" w:rsidR="00EA3D13" w:rsidRDefault="00EA3D13" w:rsidP="00004310">
            <w:pPr>
              <w:pStyle w:val="ListPara-COOReportonly"/>
            </w:pPr>
            <w:r w:rsidRPr="00921796">
              <w:t>Sullivan, N.J., Bell, V.A., Butler, R., Wallis, R., Twidle, A.M., Bunn, B., Manning, L.M. &amp; Suckling, D.M. 2018. The longtailed mealybug (Pseudococcus longispinus) synthetic sex pheromone: developing a monitoring tool for a vineyard pest. Plant &amp; Food Research Confidential Report No SPTS No. 16835.  20 p</w:t>
            </w:r>
          </w:p>
          <w:p w14:paraId="7AE072FD" w14:textId="67805768" w:rsidR="002330D5" w:rsidRDefault="002330D5" w:rsidP="0096110A">
            <w:pPr>
              <w:pStyle w:val="ListPara-COOReportonly"/>
            </w:pPr>
            <w:r>
              <w:t xml:space="preserve">Thorp G, Smith A, Coates M, Hedderley D, Wirthensohn M. 2018. Tree Architecture and Development of New Growing Systems. SPTS No. 16739 for Almond Board of California. </w:t>
            </w:r>
          </w:p>
          <w:p w14:paraId="61F08586" w14:textId="729ABEE1" w:rsidR="00DF5EB8" w:rsidRDefault="007A7A9E" w:rsidP="00DF5EB8">
            <w:pPr>
              <w:pStyle w:val="ListPara-COOReportonly"/>
            </w:pPr>
            <w:r>
              <w:t xml:space="preserve">Wilson A, Motoi L, Wadamori Y, Wade C, Munro C, Larsen N, Hedderley D. 2018. Comparison of Perten doughLAB mixer with PFR 125 g MDD mixer – commercial and cultivar trials. SPTS No. 16663 for Flour Millers Research Trust. </w:t>
            </w:r>
          </w:p>
          <w:p w14:paraId="7209A65F" w14:textId="30D729C4" w:rsidR="00DF5EB8" w:rsidRDefault="00DF5EB8" w:rsidP="00DF5EB8">
            <w:pPr>
              <w:pStyle w:val="ListPara-COOReportonly"/>
            </w:pPr>
            <w:r>
              <w:t xml:space="preserve"> </w:t>
            </w:r>
            <w:r w:rsidRPr="00DF5EB8">
              <w:t>Wurms K, AhChee A, Anderson R, Copedo J, Zavodna M, Alavi M, Reglinski T, Hoyte S, Elmer P</w:t>
            </w:r>
            <w:r>
              <w:t xml:space="preserve"> (2018), Novel molecular screening of promising biocontrol agents (BCAs) for Zespri, SPTS No. 16926</w:t>
            </w:r>
          </w:p>
          <w:p w14:paraId="3754C91A" w14:textId="427F4696" w:rsidR="00DF5EB8" w:rsidRPr="008A5858" w:rsidRDefault="00DF5EB8" w:rsidP="00ED208D">
            <w:pPr>
              <w:pStyle w:val="ListPara-COOReportonly"/>
              <w:numPr>
                <w:ilvl w:val="0"/>
                <w:numId w:val="0"/>
              </w:numPr>
            </w:pPr>
          </w:p>
          <w:p w14:paraId="554B5699" w14:textId="77777777" w:rsidR="004E4332" w:rsidRPr="00476672" w:rsidRDefault="004E4332" w:rsidP="00921796">
            <w:pPr>
              <w:pStyle w:val="Heading4"/>
              <w:outlineLvl w:val="3"/>
            </w:pPr>
            <w:r w:rsidRPr="00476672">
              <w:lastRenderedPageBreak/>
              <w:t>Invitations to participate on Editorial Boards</w:t>
            </w:r>
          </w:p>
          <w:p w14:paraId="6D5D71D5" w14:textId="77777777" w:rsidR="004E4332" w:rsidRPr="0059183F" w:rsidRDefault="004E4332" w:rsidP="00921796">
            <w:pPr>
              <w:pStyle w:val="Heading5"/>
              <w:outlineLvl w:val="4"/>
            </w:pPr>
            <w:r w:rsidRPr="0059183F">
              <w:t xml:space="preserve">Invitations to Boards of other Journals </w:t>
            </w:r>
          </w:p>
          <w:p w14:paraId="4784B4CE" w14:textId="0F2DFF75" w:rsidR="004E4332" w:rsidRPr="0059183F" w:rsidRDefault="00DB1BE6" w:rsidP="00921796">
            <w:pPr>
              <w:pStyle w:val="ListPara-COOReportonly"/>
            </w:pPr>
            <w:r>
              <w:t>M Wohlers received an invitation to be part of the editorial board for the 9</w:t>
            </w:r>
            <w:r w:rsidRPr="00DB1BE6">
              <w:rPr>
                <w:vertAlign w:val="superscript"/>
              </w:rPr>
              <w:t>th</w:t>
            </w:r>
            <w:r>
              <w:t xml:space="preserve"> International Postharvest Symposium to be held in Rotorua November 2020. The reviewed and edited papers will be </w:t>
            </w:r>
            <w:r w:rsidR="00FE3B0B">
              <w:t>p</w:t>
            </w:r>
            <w:r>
              <w:t xml:space="preserve">ublished in </w:t>
            </w:r>
            <w:r>
              <w:rPr>
                <w:rFonts w:ascii="Calibri-Italic" w:hAnsi="Calibri-Italic" w:cs="Calibri-Italic"/>
                <w:i/>
                <w:iCs/>
                <w:sz w:val="22"/>
                <w:szCs w:val="22"/>
                <w:lang w:val="en-NZ"/>
              </w:rPr>
              <w:t>Acta Horticulturae</w:t>
            </w:r>
            <w:r>
              <w:t xml:space="preserve">. </w:t>
            </w:r>
          </w:p>
          <w:p w14:paraId="23F8046A" w14:textId="77777777" w:rsidR="004E4332" w:rsidRDefault="004E4332" w:rsidP="00921796">
            <w:pPr>
              <w:pStyle w:val="Heading4"/>
              <w:outlineLvl w:val="3"/>
            </w:pPr>
            <w:r w:rsidRPr="0059183F">
              <w:t>Presentations given at International or National Conferences or Meetings</w:t>
            </w:r>
          </w:p>
          <w:p w14:paraId="30CD6E57" w14:textId="77777777" w:rsidR="004E4332" w:rsidRDefault="004E4332" w:rsidP="00921796">
            <w:pPr>
              <w:pStyle w:val="Heading5"/>
              <w:outlineLvl w:val="4"/>
              <w:rPr>
                <w:lang w:val="en-NZ"/>
              </w:rPr>
            </w:pPr>
            <w:r w:rsidRPr="00E00756">
              <w:rPr>
                <w:lang w:val="en-NZ"/>
              </w:rPr>
              <w:t xml:space="preserve">International </w:t>
            </w:r>
            <w:r>
              <w:rPr>
                <w:lang w:val="en-NZ"/>
              </w:rPr>
              <w:t>Presentations</w:t>
            </w:r>
          </w:p>
          <w:p w14:paraId="24384A04" w14:textId="77777777" w:rsidR="00412BC6" w:rsidRDefault="00921796" w:rsidP="6876811A">
            <w:pPr>
              <w:pStyle w:val="ListPara-COOReportonly"/>
              <w:rPr>
                <w:lang w:val="en-NZ"/>
              </w:rPr>
            </w:pPr>
            <w:r>
              <w:rPr>
                <w:lang w:val="en-NZ"/>
              </w:rPr>
              <w:t xml:space="preserve">Sullivan, T.E.S., Park, K.C., Butler, R., Taylor, P.J. &amp; Suckling, D.M. 2018. Acoustic communication and mating behaviour in the tomato potato psyllid, Bactericera cockerelli (Sulc). </w:t>
            </w:r>
            <w:r>
              <w:rPr>
                <w:i/>
                <w:iCs/>
                <w:lang w:val="en-NZ"/>
              </w:rPr>
              <w:t>2nd International Symposium on Biotremology</w:t>
            </w:r>
            <w:r>
              <w:rPr>
                <w:lang w:val="en-NZ"/>
              </w:rPr>
              <w:t xml:space="preserve">., </w:t>
            </w:r>
            <w:r w:rsidRPr="00921796">
              <w:rPr>
                <w:lang w:val="en-NZ"/>
              </w:rPr>
              <w:t>Riva del Garda, Italy</w:t>
            </w:r>
            <w:r>
              <w:rPr>
                <w:lang w:val="en-NZ"/>
              </w:rPr>
              <w:t xml:space="preserve">, </w:t>
            </w:r>
            <w:r w:rsidRPr="00921796">
              <w:rPr>
                <w:lang w:val="en-NZ"/>
              </w:rPr>
              <w:t>4-6 September 2018</w:t>
            </w:r>
          </w:p>
          <w:p w14:paraId="4B5EBAE5" w14:textId="77777777" w:rsidR="00412BC6" w:rsidRDefault="6876811A" w:rsidP="00412BC6">
            <w:pPr>
              <w:pStyle w:val="ListPara-COOReportonly"/>
              <w:rPr>
                <w:lang w:val="en-NZ"/>
              </w:rPr>
            </w:pPr>
            <w:r>
              <w:t xml:space="preserve">Woolf A, Nangul A, Sanxter S, Sandra S, Postler M, Hall M, Redpath S, Wall M, Follett PA, Waddell B, </w:t>
            </w:r>
            <w:r w:rsidRPr="001B2990">
              <w:rPr>
                <w:bCs/>
              </w:rPr>
              <w:t>Richards K</w:t>
            </w:r>
            <w:r w:rsidRPr="001B2990">
              <w:t>, Wohlers M</w:t>
            </w:r>
            <w:r>
              <w:t xml:space="preserve">, and Jamieson L. </w:t>
            </w:r>
            <w:r w:rsidRPr="6876811A">
              <w:t>Can X-rays disinfest temperate pests in apples? Eighth Annual Chapman Phytosanitary Irradiation Forum. June 14-15, 2018, Bangkok, Thailand.</w:t>
            </w:r>
          </w:p>
          <w:p w14:paraId="7B8F71CA" w14:textId="0C34C3ED" w:rsidR="00DB1BE6" w:rsidRPr="00412BC6" w:rsidRDefault="00DB1BE6" w:rsidP="00412BC6">
            <w:pPr>
              <w:pStyle w:val="ListPara-COOReportonly"/>
              <w:rPr>
                <w:lang w:val="en-NZ"/>
              </w:rPr>
            </w:pPr>
            <w:r w:rsidRPr="00412BC6">
              <w:rPr>
                <w:lang w:val="en-NZ"/>
              </w:rPr>
              <w:t>Wohlers, W. (2018, July). DEEP LEARNING WITH KERAS R TO MODEL SPECTRAL DATA. Paper presented at the useR! 2018 The Conference for Users of R, Brisbane, Australia. (Presented)</w:t>
            </w:r>
          </w:p>
          <w:p w14:paraId="32B723DF" w14:textId="77777777" w:rsidR="004E4332" w:rsidRPr="0059183F" w:rsidRDefault="004E4332" w:rsidP="00412BC6">
            <w:pPr>
              <w:pStyle w:val="ListPara-COOReportonly"/>
              <w:numPr>
                <w:ilvl w:val="0"/>
                <w:numId w:val="0"/>
              </w:numPr>
            </w:pPr>
          </w:p>
        </w:tc>
      </w:tr>
    </w:tbl>
    <w:p w14:paraId="20413BD7" w14:textId="77777777" w:rsidR="002471C8" w:rsidRPr="002471C8" w:rsidRDefault="002471C8" w:rsidP="002471C8"/>
    <w:sectPr w:rsidR="002471C8" w:rsidRPr="002471C8" w:rsidSect="003830C2">
      <w:headerReference w:type="default" r:id="rId18"/>
      <w:footerReference w:type="default" r:id="rId19"/>
      <w:footerReference w:type="first" r:id="rId20"/>
      <w:pgSz w:w="11907" w:h="16840" w:code="9"/>
      <w:pgMar w:top="1701" w:right="1418" w:bottom="1134" w:left="1418"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ACC90" w14:textId="77777777" w:rsidR="00DB1BE6" w:rsidRDefault="00DB1BE6" w:rsidP="00057C35">
      <w:pPr>
        <w:spacing w:after="0" w:line="240" w:lineRule="auto"/>
      </w:pPr>
      <w:r>
        <w:separator/>
      </w:r>
    </w:p>
    <w:p w14:paraId="7EB681E8" w14:textId="77777777" w:rsidR="00DB1BE6" w:rsidRDefault="00DB1BE6"/>
  </w:endnote>
  <w:endnote w:type="continuationSeparator" w:id="0">
    <w:p w14:paraId="0AFD5087" w14:textId="77777777" w:rsidR="00DB1BE6" w:rsidRDefault="00DB1BE6" w:rsidP="00057C35">
      <w:pPr>
        <w:spacing w:after="0" w:line="240" w:lineRule="auto"/>
      </w:pPr>
      <w:r>
        <w:continuationSeparator/>
      </w:r>
    </w:p>
    <w:p w14:paraId="3306F00F" w14:textId="77777777" w:rsidR="00DB1BE6" w:rsidRDefault="00DB1BE6"/>
  </w:endnote>
  <w:endnote w:type="continuationNotice" w:id="1">
    <w:p w14:paraId="6B5FBF66" w14:textId="77777777" w:rsidR="00DB1BE6" w:rsidRDefault="00DB1B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libri-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D3B27" w14:textId="77777777" w:rsidR="00DB1BE6" w:rsidRPr="00A63C1F" w:rsidRDefault="00DB1BE6" w:rsidP="005B340D">
    <w:pPr>
      <w:tabs>
        <w:tab w:val="right" w:pos="9064"/>
        <w:tab w:val="right" w:pos="14034"/>
      </w:tabs>
      <w:rPr>
        <w:i/>
        <w:iCs/>
        <w:sz w:val="16"/>
        <w:szCs w:val="16"/>
      </w:rPr>
    </w:pPr>
    <w:r w:rsidRPr="00052D56">
      <w:rPr>
        <w:i/>
        <w:iCs/>
        <w:sz w:val="16"/>
        <w:szCs w:val="16"/>
      </w:rPr>
      <w:t xml:space="preserve">Board Meeting – </w:t>
    </w:r>
    <w:r>
      <w:rPr>
        <w:i/>
        <w:iCs/>
        <w:sz w:val="16"/>
        <w:szCs w:val="16"/>
      </w:rPr>
      <w:t>Monthly Report</w:t>
    </w:r>
    <w:r w:rsidRPr="00052D56">
      <w:rPr>
        <w:i/>
        <w:iCs/>
        <w:sz w:val="16"/>
        <w:szCs w:val="16"/>
      </w:rPr>
      <w:t xml:space="preserve"> – (</w:t>
    </w:r>
    <w:r>
      <w:rPr>
        <w:i/>
        <w:iCs/>
        <w:sz w:val="16"/>
        <w:szCs w:val="16"/>
      </w:rPr>
      <w:t>XX</w:t>
    </w:r>
    <w:r w:rsidRPr="003830C2">
      <w:rPr>
        <w:i/>
        <w:iCs/>
        <w:sz w:val="16"/>
        <w:szCs w:val="16"/>
      </w:rPr>
      <w:t>/</w:t>
    </w:r>
    <w:r>
      <w:rPr>
        <w:i/>
        <w:iCs/>
        <w:sz w:val="16"/>
        <w:szCs w:val="16"/>
      </w:rPr>
      <w:t>MTH</w:t>
    </w:r>
    <w:r w:rsidRPr="003830C2">
      <w:rPr>
        <w:i/>
        <w:iCs/>
        <w:sz w:val="16"/>
        <w:szCs w:val="16"/>
      </w:rPr>
      <w:t>/</w:t>
    </w:r>
    <w:r w:rsidRPr="00052D56">
      <w:rPr>
        <w:i/>
        <w:iCs/>
        <w:sz w:val="16"/>
        <w:szCs w:val="16"/>
      </w:rPr>
      <w:t>BOARD/</w:t>
    </w:r>
    <w:r w:rsidRPr="00A130FE">
      <w:rPr>
        <w:i/>
        <w:iCs/>
        <w:sz w:val="16"/>
        <w:szCs w:val="16"/>
        <w:highlight w:val="yellow"/>
      </w:rPr>
      <w:t>XXX</w:t>
    </w:r>
    <w:r w:rsidRPr="00052D56">
      <w:rPr>
        <w:i/>
        <w:iCs/>
        <w:sz w:val="16"/>
        <w:szCs w:val="16"/>
      </w:rPr>
      <w:t>)</w:t>
    </w:r>
    <w:r>
      <w:rPr>
        <w:i/>
        <w:iCs/>
        <w:sz w:val="16"/>
        <w:szCs w:val="16"/>
      </w:rPr>
      <w:tab/>
    </w:r>
    <w:r w:rsidRPr="00506B55">
      <w:rPr>
        <w:i/>
        <w:iCs/>
        <w:sz w:val="16"/>
        <w:szCs w:val="16"/>
      </w:rPr>
      <w:fldChar w:fldCharType="begin"/>
    </w:r>
    <w:r w:rsidRPr="00506B55">
      <w:rPr>
        <w:i/>
        <w:iCs/>
        <w:sz w:val="16"/>
        <w:szCs w:val="16"/>
      </w:rPr>
      <w:instrText xml:space="preserve"> PAGE   \* MERGEFORMAT </w:instrText>
    </w:r>
    <w:r w:rsidRPr="00506B55">
      <w:rPr>
        <w:i/>
        <w:iCs/>
        <w:sz w:val="16"/>
        <w:szCs w:val="16"/>
      </w:rPr>
      <w:fldChar w:fldCharType="separate"/>
    </w:r>
    <w:r w:rsidR="007A3450">
      <w:rPr>
        <w:i/>
        <w:iCs/>
        <w:noProof/>
        <w:sz w:val="16"/>
        <w:szCs w:val="16"/>
      </w:rPr>
      <w:t>5</w:t>
    </w:r>
    <w:r w:rsidRPr="00506B55">
      <w:rPr>
        <w:i/>
        <w:iCs/>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7F8D8" w14:textId="77777777" w:rsidR="00DB1BE6" w:rsidRPr="008D529D" w:rsidRDefault="00DB1BE6" w:rsidP="0075392D">
    <w:pPr>
      <w:tabs>
        <w:tab w:val="right" w:pos="14317"/>
      </w:tabs>
      <w:rPr>
        <w:i/>
        <w:iCs/>
      </w:rPr>
    </w:pPr>
  </w:p>
  <w:p w14:paraId="3430E0EA" w14:textId="77777777" w:rsidR="00DB1BE6" w:rsidRPr="00A130FE" w:rsidRDefault="00DB1BE6" w:rsidP="0075392D">
    <w:pPr>
      <w:tabs>
        <w:tab w:val="right" w:pos="8505"/>
        <w:tab w:val="right" w:pos="14317"/>
      </w:tabs>
      <w:rPr>
        <w:i/>
        <w:iCs/>
        <w:sz w:val="16"/>
        <w:szCs w:val="16"/>
      </w:rPr>
    </w:pPr>
    <w:r w:rsidRPr="00052D56">
      <w:rPr>
        <w:i/>
        <w:iCs/>
        <w:sz w:val="16"/>
        <w:szCs w:val="16"/>
      </w:rPr>
      <w:t xml:space="preserve">Board Meeting – </w:t>
    </w:r>
    <w:r>
      <w:rPr>
        <w:i/>
        <w:iCs/>
        <w:sz w:val="16"/>
        <w:szCs w:val="16"/>
      </w:rPr>
      <w:t>Monthly Report</w:t>
    </w:r>
    <w:r w:rsidRPr="00052D56">
      <w:rPr>
        <w:i/>
        <w:iCs/>
        <w:sz w:val="16"/>
        <w:szCs w:val="16"/>
      </w:rPr>
      <w:t xml:space="preserve"> – (13/</w:t>
    </w:r>
    <w:r w:rsidRPr="00A130FE">
      <w:rPr>
        <w:i/>
        <w:iCs/>
        <w:sz w:val="16"/>
        <w:szCs w:val="16"/>
        <w:highlight w:val="yellow"/>
      </w:rPr>
      <w:t>JAN</w:t>
    </w:r>
    <w:r w:rsidRPr="00052D56">
      <w:rPr>
        <w:i/>
        <w:iCs/>
        <w:sz w:val="16"/>
        <w:szCs w:val="16"/>
      </w:rPr>
      <w:t>/BOARD/</w:t>
    </w:r>
    <w:r w:rsidRPr="00A130FE">
      <w:rPr>
        <w:i/>
        <w:iCs/>
        <w:sz w:val="16"/>
        <w:szCs w:val="16"/>
        <w:highlight w:val="yellow"/>
      </w:rPr>
      <w:t>XXX</w:t>
    </w:r>
    <w:r w:rsidRPr="00052D56">
      <w:rPr>
        <w:i/>
        <w:iCs/>
        <w:sz w:val="16"/>
        <w:szCs w:val="16"/>
      </w:rPr>
      <w:t>)</w:t>
    </w:r>
    <w:r>
      <w:rPr>
        <w:i/>
        <w:iCs/>
        <w:sz w:val="16"/>
        <w:szCs w:val="16"/>
      </w:rPr>
      <w:tab/>
    </w:r>
    <w:r w:rsidRPr="00052D56">
      <w:rPr>
        <w:i/>
        <w:iCs/>
        <w:sz w:val="16"/>
        <w:szCs w:val="16"/>
      </w:rPr>
      <w:fldChar w:fldCharType="begin"/>
    </w:r>
    <w:r w:rsidRPr="00052D56">
      <w:rPr>
        <w:i/>
        <w:iCs/>
        <w:sz w:val="16"/>
        <w:szCs w:val="16"/>
      </w:rPr>
      <w:instrText xml:space="preserve"> PAGE   \* MERGEFORMAT </w:instrText>
    </w:r>
    <w:r w:rsidRPr="00052D56">
      <w:rPr>
        <w:i/>
        <w:iCs/>
        <w:sz w:val="16"/>
        <w:szCs w:val="16"/>
      </w:rPr>
      <w:fldChar w:fldCharType="separate"/>
    </w:r>
    <w:r>
      <w:rPr>
        <w:i/>
        <w:iCs/>
        <w:noProof/>
        <w:sz w:val="16"/>
        <w:szCs w:val="16"/>
      </w:rPr>
      <w:t>4</w:t>
    </w:r>
    <w:r w:rsidRPr="00052D56">
      <w:rPr>
        <w:i/>
        <w:iCs/>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FCAD32" w14:textId="77777777" w:rsidR="00DB1BE6" w:rsidRDefault="00DB1BE6" w:rsidP="00057C35">
      <w:pPr>
        <w:spacing w:after="0" w:line="240" w:lineRule="auto"/>
      </w:pPr>
      <w:r>
        <w:separator/>
      </w:r>
    </w:p>
    <w:p w14:paraId="098D282A" w14:textId="77777777" w:rsidR="00DB1BE6" w:rsidRDefault="00DB1BE6"/>
  </w:footnote>
  <w:footnote w:type="continuationSeparator" w:id="0">
    <w:p w14:paraId="5327F48F" w14:textId="77777777" w:rsidR="00DB1BE6" w:rsidRDefault="00DB1BE6" w:rsidP="00057C35">
      <w:pPr>
        <w:spacing w:after="0" w:line="240" w:lineRule="auto"/>
      </w:pPr>
      <w:r>
        <w:continuationSeparator/>
      </w:r>
    </w:p>
    <w:p w14:paraId="3EDE00B2" w14:textId="77777777" w:rsidR="00DB1BE6" w:rsidRDefault="00DB1BE6"/>
  </w:footnote>
  <w:footnote w:type="continuationNotice" w:id="1">
    <w:p w14:paraId="159A37F9" w14:textId="77777777" w:rsidR="00DB1BE6" w:rsidRDefault="00DB1BE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B9173" w14:textId="77777777" w:rsidR="00DB1BE6" w:rsidRPr="00997444" w:rsidRDefault="00E1760B" w:rsidP="00A63C1F">
    <w:pPr>
      <w:jc w:val="right"/>
    </w:pPr>
    <w:r>
      <w:rPr>
        <w:noProof/>
        <w:lang w:val="en-NZ" w:eastAsia="en-NZ"/>
      </w:rPr>
      <w:drawing>
        <wp:anchor distT="0" distB="0" distL="114300" distR="114300" simplePos="0" relativeHeight="251669504" behindDoc="1" locked="0" layoutInCell="1" allowOverlap="0" wp14:anchorId="738614A3" wp14:editId="07777777">
          <wp:simplePos x="0" y="0"/>
          <wp:positionH relativeFrom="page">
            <wp:align>right</wp:align>
          </wp:positionH>
          <wp:positionV relativeFrom="page">
            <wp:align>top</wp:align>
          </wp:positionV>
          <wp:extent cx="7556500" cy="1371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Corporate board report header2.pdf"/>
                  <pic:cNvPicPr/>
                </pic:nvPicPr>
                <pic:blipFill>
                  <a:blip r:embed="rId1">
                    <a:extLst>
                      <a:ext uri="{28A0092B-C50C-407E-A947-70E740481C1C}">
                        <a14:useLocalDpi xmlns:a14="http://schemas.microsoft.com/office/drawing/2010/main" val="0"/>
                      </a:ext>
                    </a:extLst>
                  </a:blip>
                  <a:stretch>
                    <a:fillRect/>
                  </a:stretch>
                </pic:blipFill>
                <pic:spPr>
                  <a:xfrm>
                    <a:off x="0" y="0"/>
                    <a:ext cx="7556500" cy="1371600"/>
                  </a:xfrm>
                  <a:prstGeom prst="rect">
                    <a:avLst/>
                  </a:prstGeom>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91F"/>
    <w:multiLevelType w:val="hybridMultilevel"/>
    <w:tmpl w:val="0324B588"/>
    <w:lvl w:ilvl="0" w:tplc="67C0BB88">
      <w:start w:val="1"/>
      <w:numFmt w:val="decimal"/>
      <w:pStyle w:val="Style1"/>
      <w:lvlText w:val="%1."/>
      <w:lvlJc w:val="left"/>
      <w:pPr>
        <w:ind w:left="1060" w:hanging="360"/>
      </w:pPr>
    </w:lvl>
    <w:lvl w:ilvl="1" w:tplc="14090019" w:tentative="1">
      <w:start w:val="1"/>
      <w:numFmt w:val="lowerLetter"/>
      <w:lvlText w:val="%2."/>
      <w:lvlJc w:val="left"/>
      <w:pPr>
        <w:ind w:left="1780" w:hanging="360"/>
      </w:pPr>
    </w:lvl>
    <w:lvl w:ilvl="2" w:tplc="1409001B" w:tentative="1">
      <w:start w:val="1"/>
      <w:numFmt w:val="lowerRoman"/>
      <w:lvlText w:val="%3."/>
      <w:lvlJc w:val="right"/>
      <w:pPr>
        <w:ind w:left="2500" w:hanging="180"/>
      </w:pPr>
    </w:lvl>
    <w:lvl w:ilvl="3" w:tplc="1409000F" w:tentative="1">
      <w:start w:val="1"/>
      <w:numFmt w:val="decimal"/>
      <w:lvlText w:val="%4."/>
      <w:lvlJc w:val="left"/>
      <w:pPr>
        <w:ind w:left="3220" w:hanging="360"/>
      </w:pPr>
    </w:lvl>
    <w:lvl w:ilvl="4" w:tplc="14090019" w:tentative="1">
      <w:start w:val="1"/>
      <w:numFmt w:val="lowerLetter"/>
      <w:lvlText w:val="%5."/>
      <w:lvlJc w:val="left"/>
      <w:pPr>
        <w:ind w:left="3940" w:hanging="360"/>
      </w:pPr>
    </w:lvl>
    <w:lvl w:ilvl="5" w:tplc="1409001B" w:tentative="1">
      <w:start w:val="1"/>
      <w:numFmt w:val="lowerRoman"/>
      <w:lvlText w:val="%6."/>
      <w:lvlJc w:val="right"/>
      <w:pPr>
        <w:ind w:left="4660" w:hanging="180"/>
      </w:pPr>
    </w:lvl>
    <w:lvl w:ilvl="6" w:tplc="1409000F" w:tentative="1">
      <w:start w:val="1"/>
      <w:numFmt w:val="decimal"/>
      <w:lvlText w:val="%7."/>
      <w:lvlJc w:val="left"/>
      <w:pPr>
        <w:ind w:left="5380" w:hanging="360"/>
      </w:pPr>
    </w:lvl>
    <w:lvl w:ilvl="7" w:tplc="14090019" w:tentative="1">
      <w:start w:val="1"/>
      <w:numFmt w:val="lowerLetter"/>
      <w:lvlText w:val="%8."/>
      <w:lvlJc w:val="left"/>
      <w:pPr>
        <w:ind w:left="6100" w:hanging="360"/>
      </w:pPr>
    </w:lvl>
    <w:lvl w:ilvl="8" w:tplc="1409001B" w:tentative="1">
      <w:start w:val="1"/>
      <w:numFmt w:val="lowerRoman"/>
      <w:lvlText w:val="%9."/>
      <w:lvlJc w:val="right"/>
      <w:pPr>
        <w:ind w:left="6820" w:hanging="180"/>
      </w:pPr>
    </w:lvl>
  </w:abstractNum>
  <w:abstractNum w:abstractNumId="1" w15:restartNumberingAfterBreak="0">
    <w:nsid w:val="0B364443"/>
    <w:multiLevelType w:val="hybridMultilevel"/>
    <w:tmpl w:val="222A014C"/>
    <w:lvl w:ilvl="0" w:tplc="1CA06BB2">
      <w:start w:val="1"/>
      <w:numFmt w:val="bullet"/>
      <w:lvlText w:val=""/>
      <w:lvlJc w:val="left"/>
      <w:pPr>
        <w:ind w:left="720" w:hanging="360"/>
      </w:pPr>
      <w:rPr>
        <w:rFonts w:ascii="Symbol" w:hAnsi="Symbol" w:hint="default"/>
      </w:rPr>
    </w:lvl>
    <w:lvl w:ilvl="1" w:tplc="0F3812CA">
      <w:start w:val="1"/>
      <w:numFmt w:val="bullet"/>
      <w:lvlText w:val="o"/>
      <w:lvlJc w:val="left"/>
      <w:pPr>
        <w:ind w:left="1440" w:hanging="360"/>
      </w:pPr>
      <w:rPr>
        <w:rFonts w:ascii="Courier New" w:hAnsi="Courier New" w:hint="default"/>
      </w:rPr>
    </w:lvl>
    <w:lvl w:ilvl="2" w:tplc="5516B8BA">
      <w:start w:val="1"/>
      <w:numFmt w:val="bullet"/>
      <w:lvlText w:val=""/>
      <w:lvlJc w:val="left"/>
      <w:pPr>
        <w:ind w:left="2160" w:hanging="360"/>
      </w:pPr>
      <w:rPr>
        <w:rFonts w:ascii="Wingdings" w:hAnsi="Wingdings" w:hint="default"/>
      </w:rPr>
    </w:lvl>
    <w:lvl w:ilvl="3" w:tplc="624A3226">
      <w:start w:val="1"/>
      <w:numFmt w:val="bullet"/>
      <w:lvlText w:val=""/>
      <w:lvlJc w:val="left"/>
      <w:pPr>
        <w:ind w:left="2880" w:hanging="360"/>
      </w:pPr>
      <w:rPr>
        <w:rFonts w:ascii="Symbol" w:hAnsi="Symbol" w:hint="default"/>
      </w:rPr>
    </w:lvl>
    <w:lvl w:ilvl="4" w:tplc="4AAAD7AC">
      <w:start w:val="1"/>
      <w:numFmt w:val="bullet"/>
      <w:lvlText w:val="o"/>
      <w:lvlJc w:val="left"/>
      <w:pPr>
        <w:ind w:left="3600" w:hanging="360"/>
      </w:pPr>
      <w:rPr>
        <w:rFonts w:ascii="Courier New" w:hAnsi="Courier New" w:hint="default"/>
      </w:rPr>
    </w:lvl>
    <w:lvl w:ilvl="5" w:tplc="7298C318">
      <w:start w:val="1"/>
      <w:numFmt w:val="bullet"/>
      <w:lvlText w:val=""/>
      <w:lvlJc w:val="left"/>
      <w:pPr>
        <w:ind w:left="4320" w:hanging="360"/>
      </w:pPr>
      <w:rPr>
        <w:rFonts w:ascii="Wingdings" w:hAnsi="Wingdings" w:hint="default"/>
      </w:rPr>
    </w:lvl>
    <w:lvl w:ilvl="6" w:tplc="26A4A6DE">
      <w:start w:val="1"/>
      <w:numFmt w:val="bullet"/>
      <w:lvlText w:val=""/>
      <w:lvlJc w:val="left"/>
      <w:pPr>
        <w:ind w:left="5040" w:hanging="360"/>
      </w:pPr>
      <w:rPr>
        <w:rFonts w:ascii="Symbol" w:hAnsi="Symbol" w:hint="default"/>
      </w:rPr>
    </w:lvl>
    <w:lvl w:ilvl="7" w:tplc="FF2A9B8E">
      <w:start w:val="1"/>
      <w:numFmt w:val="bullet"/>
      <w:lvlText w:val="o"/>
      <w:lvlJc w:val="left"/>
      <w:pPr>
        <w:ind w:left="5760" w:hanging="360"/>
      </w:pPr>
      <w:rPr>
        <w:rFonts w:ascii="Courier New" w:hAnsi="Courier New" w:hint="default"/>
      </w:rPr>
    </w:lvl>
    <w:lvl w:ilvl="8" w:tplc="3FB0B3C4">
      <w:start w:val="1"/>
      <w:numFmt w:val="bullet"/>
      <w:lvlText w:val=""/>
      <w:lvlJc w:val="left"/>
      <w:pPr>
        <w:ind w:left="6480" w:hanging="360"/>
      </w:pPr>
      <w:rPr>
        <w:rFonts w:ascii="Wingdings" w:hAnsi="Wingdings" w:hint="default"/>
      </w:rPr>
    </w:lvl>
  </w:abstractNum>
  <w:abstractNum w:abstractNumId="2" w15:restartNumberingAfterBreak="0">
    <w:nsid w:val="18802118"/>
    <w:multiLevelType w:val="hybridMultilevel"/>
    <w:tmpl w:val="A9C203E0"/>
    <w:lvl w:ilvl="0" w:tplc="EF90F7DA">
      <w:start w:val="1"/>
      <w:numFmt w:val="bullet"/>
      <w:pStyle w:val="Style3"/>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1D9A629E"/>
    <w:multiLevelType w:val="hybridMultilevel"/>
    <w:tmpl w:val="058E7116"/>
    <w:lvl w:ilvl="0" w:tplc="EF1EE972">
      <w:start w:val="1"/>
      <w:numFmt w:val="bullet"/>
      <w:lvlText w:val=""/>
      <w:lvlJc w:val="left"/>
      <w:pPr>
        <w:ind w:left="720" w:hanging="360"/>
      </w:pPr>
      <w:rPr>
        <w:rFonts w:ascii="Symbol" w:hAnsi="Symbol" w:hint="default"/>
      </w:rPr>
    </w:lvl>
    <w:lvl w:ilvl="1" w:tplc="7AC42D62">
      <w:start w:val="1"/>
      <w:numFmt w:val="bullet"/>
      <w:lvlText w:val="o"/>
      <w:lvlJc w:val="left"/>
      <w:pPr>
        <w:ind w:left="1440" w:hanging="360"/>
      </w:pPr>
      <w:rPr>
        <w:rFonts w:ascii="Courier New" w:hAnsi="Courier New" w:hint="default"/>
      </w:rPr>
    </w:lvl>
    <w:lvl w:ilvl="2" w:tplc="910E6264">
      <w:start w:val="1"/>
      <w:numFmt w:val="bullet"/>
      <w:lvlText w:val=""/>
      <w:lvlJc w:val="left"/>
      <w:pPr>
        <w:ind w:left="2160" w:hanging="360"/>
      </w:pPr>
      <w:rPr>
        <w:rFonts w:ascii="Wingdings" w:hAnsi="Wingdings" w:hint="default"/>
      </w:rPr>
    </w:lvl>
    <w:lvl w:ilvl="3" w:tplc="1700DB18">
      <w:start w:val="1"/>
      <w:numFmt w:val="bullet"/>
      <w:lvlText w:val=""/>
      <w:lvlJc w:val="left"/>
      <w:pPr>
        <w:ind w:left="2880" w:hanging="360"/>
      </w:pPr>
      <w:rPr>
        <w:rFonts w:ascii="Symbol" w:hAnsi="Symbol" w:hint="default"/>
      </w:rPr>
    </w:lvl>
    <w:lvl w:ilvl="4" w:tplc="CCE639D8">
      <w:start w:val="1"/>
      <w:numFmt w:val="bullet"/>
      <w:lvlText w:val="o"/>
      <w:lvlJc w:val="left"/>
      <w:pPr>
        <w:ind w:left="3600" w:hanging="360"/>
      </w:pPr>
      <w:rPr>
        <w:rFonts w:ascii="Courier New" w:hAnsi="Courier New" w:hint="default"/>
      </w:rPr>
    </w:lvl>
    <w:lvl w:ilvl="5" w:tplc="84147662">
      <w:start w:val="1"/>
      <w:numFmt w:val="bullet"/>
      <w:lvlText w:val=""/>
      <w:lvlJc w:val="left"/>
      <w:pPr>
        <w:ind w:left="4320" w:hanging="360"/>
      </w:pPr>
      <w:rPr>
        <w:rFonts w:ascii="Wingdings" w:hAnsi="Wingdings" w:hint="default"/>
      </w:rPr>
    </w:lvl>
    <w:lvl w:ilvl="6" w:tplc="EC146B8C">
      <w:start w:val="1"/>
      <w:numFmt w:val="bullet"/>
      <w:lvlText w:val=""/>
      <w:lvlJc w:val="left"/>
      <w:pPr>
        <w:ind w:left="5040" w:hanging="360"/>
      </w:pPr>
      <w:rPr>
        <w:rFonts w:ascii="Symbol" w:hAnsi="Symbol" w:hint="default"/>
      </w:rPr>
    </w:lvl>
    <w:lvl w:ilvl="7" w:tplc="73587C98">
      <w:start w:val="1"/>
      <w:numFmt w:val="bullet"/>
      <w:lvlText w:val="o"/>
      <w:lvlJc w:val="left"/>
      <w:pPr>
        <w:ind w:left="5760" w:hanging="360"/>
      </w:pPr>
      <w:rPr>
        <w:rFonts w:ascii="Courier New" w:hAnsi="Courier New" w:hint="default"/>
      </w:rPr>
    </w:lvl>
    <w:lvl w:ilvl="8" w:tplc="77987996">
      <w:start w:val="1"/>
      <w:numFmt w:val="bullet"/>
      <w:lvlText w:val=""/>
      <w:lvlJc w:val="left"/>
      <w:pPr>
        <w:ind w:left="6480" w:hanging="360"/>
      </w:pPr>
      <w:rPr>
        <w:rFonts w:ascii="Wingdings" w:hAnsi="Wingdings" w:hint="default"/>
      </w:rPr>
    </w:lvl>
  </w:abstractNum>
  <w:abstractNum w:abstractNumId="4" w15:restartNumberingAfterBreak="0">
    <w:nsid w:val="2D8875B3"/>
    <w:multiLevelType w:val="hybridMultilevel"/>
    <w:tmpl w:val="6CF69EDE"/>
    <w:lvl w:ilvl="0" w:tplc="B5BC8FC8">
      <w:start w:val="1"/>
      <w:numFmt w:val="lowerRoman"/>
      <w:pStyle w:val="Listparawithnumberslevel3"/>
      <w:lvlText w:val="%1."/>
      <w:lvlJc w:val="righ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5" w15:restartNumberingAfterBreak="0">
    <w:nsid w:val="4A555856"/>
    <w:multiLevelType w:val="hybridMultilevel"/>
    <w:tmpl w:val="9648C1CA"/>
    <w:lvl w:ilvl="0" w:tplc="1EF02CF8">
      <w:start w:val="1"/>
      <w:numFmt w:val="bullet"/>
      <w:pStyle w:val="ListParaw-Spaces"/>
      <w:lvlText w:val=""/>
      <w:lvlJc w:val="left"/>
      <w:pPr>
        <w:ind w:left="1060" w:hanging="360"/>
      </w:pPr>
      <w:rPr>
        <w:rFonts w:ascii="Symbol" w:hAnsi="Symbol" w:hint="default"/>
      </w:rPr>
    </w:lvl>
    <w:lvl w:ilvl="1" w:tplc="14090003" w:tentative="1">
      <w:start w:val="1"/>
      <w:numFmt w:val="bullet"/>
      <w:lvlText w:val="o"/>
      <w:lvlJc w:val="left"/>
      <w:pPr>
        <w:ind w:left="1780" w:hanging="360"/>
      </w:pPr>
      <w:rPr>
        <w:rFonts w:ascii="Courier New" w:hAnsi="Courier New" w:cs="Courier New" w:hint="default"/>
      </w:rPr>
    </w:lvl>
    <w:lvl w:ilvl="2" w:tplc="14090005" w:tentative="1">
      <w:start w:val="1"/>
      <w:numFmt w:val="bullet"/>
      <w:lvlText w:val=""/>
      <w:lvlJc w:val="left"/>
      <w:pPr>
        <w:ind w:left="2500" w:hanging="360"/>
      </w:pPr>
      <w:rPr>
        <w:rFonts w:ascii="Wingdings" w:hAnsi="Wingdings" w:hint="default"/>
      </w:rPr>
    </w:lvl>
    <w:lvl w:ilvl="3" w:tplc="14090001" w:tentative="1">
      <w:start w:val="1"/>
      <w:numFmt w:val="bullet"/>
      <w:lvlText w:val=""/>
      <w:lvlJc w:val="left"/>
      <w:pPr>
        <w:ind w:left="3220" w:hanging="360"/>
      </w:pPr>
      <w:rPr>
        <w:rFonts w:ascii="Symbol" w:hAnsi="Symbol" w:hint="default"/>
      </w:rPr>
    </w:lvl>
    <w:lvl w:ilvl="4" w:tplc="14090003" w:tentative="1">
      <w:start w:val="1"/>
      <w:numFmt w:val="bullet"/>
      <w:lvlText w:val="o"/>
      <w:lvlJc w:val="left"/>
      <w:pPr>
        <w:ind w:left="3940" w:hanging="360"/>
      </w:pPr>
      <w:rPr>
        <w:rFonts w:ascii="Courier New" w:hAnsi="Courier New" w:cs="Courier New" w:hint="default"/>
      </w:rPr>
    </w:lvl>
    <w:lvl w:ilvl="5" w:tplc="14090005" w:tentative="1">
      <w:start w:val="1"/>
      <w:numFmt w:val="bullet"/>
      <w:lvlText w:val=""/>
      <w:lvlJc w:val="left"/>
      <w:pPr>
        <w:ind w:left="4660" w:hanging="360"/>
      </w:pPr>
      <w:rPr>
        <w:rFonts w:ascii="Wingdings" w:hAnsi="Wingdings" w:hint="default"/>
      </w:rPr>
    </w:lvl>
    <w:lvl w:ilvl="6" w:tplc="14090001" w:tentative="1">
      <w:start w:val="1"/>
      <w:numFmt w:val="bullet"/>
      <w:lvlText w:val=""/>
      <w:lvlJc w:val="left"/>
      <w:pPr>
        <w:ind w:left="5380" w:hanging="360"/>
      </w:pPr>
      <w:rPr>
        <w:rFonts w:ascii="Symbol" w:hAnsi="Symbol" w:hint="default"/>
      </w:rPr>
    </w:lvl>
    <w:lvl w:ilvl="7" w:tplc="14090003" w:tentative="1">
      <w:start w:val="1"/>
      <w:numFmt w:val="bullet"/>
      <w:lvlText w:val="o"/>
      <w:lvlJc w:val="left"/>
      <w:pPr>
        <w:ind w:left="6100" w:hanging="360"/>
      </w:pPr>
      <w:rPr>
        <w:rFonts w:ascii="Courier New" w:hAnsi="Courier New" w:cs="Courier New" w:hint="default"/>
      </w:rPr>
    </w:lvl>
    <w:lvl w:ilvl="8" w:tplc="14090005" w:tentative="1">
      <w:start w:val="1"/>
      <w:numFmt w:val="bullet"/>
      <w:lvlText w:val=""/>
      <w:lvlJc w:val="left"/>
      <w:pPr>
        <w:ind w:left="6820" w:hanging="360"/>
      </w:pPr>
      <w:rPr>
        <w:rFonts w:ascii="Wingdings" w:hAnsi="Wingdings" w:hint="default"/>
      </w:rPr>
    </w:lvl>
  </w:abstractNum>
  <w:abstractNum w:abstractNumId="6" w15:restartNumberingAfterBreak="0">
    <w:nsid w:val="50CB31F2"/>
    <w:multiLevelType w:val="hybridMultilevel"/>
    <w:tmpl w:val="E40A1518"/>
    <w:lvl w:ilvl="0" w:tplc="8C424D0E">
      <w:start w:val="1"/>
      <w:numFmt w:val="lowerLetter"/>
      <w:pStyle w:val="Listparawithnumberslevel2"/>
      <w:lvlText w:val="%1."/>
      <w:lvlJc w:val="left"/>
      <w:pPr>
        <w:ind w:left="1080" w:hanging="360"/>
      </w:pPr>
    </w:lvl>
    <w:lvl w:ilvl="1" w:tplc="14090019">
      <w:start w:val="1"/>
      <w:numFmt w:val="lowerLetter"/>
      <w:lvlText w:val="%2."/>
      <w:lvlJc w:val="left"/>
      <w:pPr>
        <w:ind w:left="1017" w:hanging="360"/>
      </w:pPr>
    </w:lvl>
    <w:lvl w:ilvl="2" w:tplc="1409001B" w:tentative="1">
      <w:start w:val="1"/>
      <w:numFmt w:val="lowerRoman"/>
      <w:lvlText w:val="%3."/>
      <w:lvlJc w:val="right"/>
      <w:pPr>
        <w:ind w:left="1737" w:hanging="180"/>
      </w:pPr>
    </w:lvl>
    <w:lvl w:ilvl="3" w:tplc="1409000F" w:tentative="1">
      <w:start w:val="1"/>
      <w:numFmt w:val="decimal"/>
      <w:lvlText w:val="%4."/>
      <w:lvlJc w:val="left"/>
      <w:pPr>
        <w:ind w:left="2457" w:hanging="360"/>
      </w:pPr>
    </w:lvl>
    <w:lvl w:ilvl="4" w:tplc="14090019" w:tentative="1">
      <w:start w:val="1"/>
      <w:numFmt w:val="lowerLetter"/>
      <w:lvlText w:val="%5."/>
      <w:lvlJc w:val="left"/>
      <w:pPr>
        <w:ind w:left="3177" w:hanging="360"/>
      </w:pPr>
    </w:lvl>
    <w:lvl w:ilvl="5" w:tplc="1409001B" w:tentative="1">
      <w:start w:val="1"/>
      <w:numFmt w:val="lowerRoman"/>
      <w:lvlText w:val="%6."/>
      <w:lvlJc w:val="right"/>
      <w:pPr>
        <w:ind w:left="3897" w:hanging="180"/>
      </w:pPr>
    </w:lvl>
    <w:lvl w:ilvl="6" w:tplc="1409000F" w:tentative="1">
      <w:start w:val="1"/>
      <w:numFmt w:val="decimal"/>
      <w:lvlText w:val="%7."/>
      <w:lvlJc w:val="left"/>
      <w:pPr>
        <w:ind w:left="4617" w:hanging="360"/>
      </w:pPr>
    </w:lvl>
    <w:lvl w:ilvl="7" w:tplc="14090019" w:tentative="1">
      <w:start w:val="1"/>
      <w:numFmt w:val="lowerLetter"/>
      <w:lvlText w:val="%8."/>
      <w:lvlJc w:val="left"/>
      <w:pPr>
        <w:ind w:left="5337" w:hanging="360"/>
      </w:pPr>
    </w:lvl>
    <w:lvl w:ilvl="8" w:tplc="1409001B" w:tentative="1">
      <w:start w:val="1"/>
      <w:numFmt w:val="lowerRoman"/>
      <w:lvlText w:val="%9."/>
      <w:lvlJc w:val="right"/>
      <w:pPr>
        <w:ind w:left="6057" w:hanging="180"/>
      </w:pPr>
    </w:lvl>
  </w:abstractNum>
  <w:abstractNum w:abstractNumId="7" w15:restartNumberingAfterBreak="0">
    <w:nsid w:val="68247968"/>
    <w:multiLevelType w:val="hybridMultilevel"/>
    <w:tmpl w:val="98428862"/>
    <w:lvl w:ilvl="0" w:tplc="AC4C7306">
      <w:start w:val="1"/>
      <w:numFmt w:val="bullet"/>
      <w:pStyle w:val="ListParaforCOORepor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73635B80"/>
    <w:multiLevelType w:val="hybridMultilevel"/>
    <w:tmpl w:val="264A5CE4"/>
    <w:lvl w:ilvl="0" w:tplc="F81018DE">
      <w:start w:val="1"/>
      <w:numFmt w:val="decimal"/>
      <w:pStyle w:val="ListParawithNumbers"/>
      <w:lvlText w:val="%1."/>
      <w:lvlJc w:val="left"/>
      <w:pPr>
        <w:ind w:left="700" w:hanging="360"/>
      </w:pPr>
    </w:lvl>
    <w:lvl w:ilvl="1" w:tplc="14090019">
      <w:start w:val="1"/>
      <w:numFmt w:val="lowerLetter"/>
      <w:lvlText w:val="%2."/>
      <w:lvlJc w:val="left"/>
      <w:pPr>
        <w:ind w:left="1420" w:hanging="360"/>
      </w:pPr>
    </w:lvl>
    <w:lvl w:ilvl="2" w:tplc="1409001B">
      <w:start w:val="1"/>
      <w:numFmt w:val="lowerRoman"/>
      <w:lvlText w:val="%3."/>
      <w:lvlJc w:val="right"/>
      <w:pPr>
        <w:ind w:left="2140" w:hanging="180"/>
      </w:pPr>
    </w:lvl>
    <w:lvl w:ilvl="3" w:tplc="1409000F" w:tentative="1">
      <w:start w:val="1"/>
      <w:numFmt w:val="decimal"/>
      <w:lvlText w:val="%4."/>
      <w:lvlJc w:val="left"/>
      <w:pPr>
        <w:ind w:left="2860" w:hanging="360"/>
      </w:pPr>
    </w:lvl>
    <w:lvl w:ilvl="4" w:tplc="14090019" w:tentative="1">
      <w:start w:val="1"/>
      <w:numFmt w:val="lowerLetter"/>
      <w:lvlText w:val="%5."/>
      <w:lvlJc w:val="left"/>
      <w:pPr>
        <w:ind w:left="3580" w:hanging="360"/>
      </w:pPr>
    </w:lvl>
    <w:lvl w:ilvl="5" w:tplc="1409001B" w:tentative="1">
      <w:start w:val="1"/>
      <w:numFmt w:val="lowerRoman"/>
      <w:lvlText w:val="%6."/>
      <w:lvlJc w:val="right"/>
      <w:pPr>
        <w:ind w:left="4300" w:hanging="180"/>
      </w:pPr>
    </w:lvl>
    <w:lvl w:ilvl="6" w:tplc="1409000F" w:tentative="1">
      <w:start w:val="1"/>
      <w:numFmt w:val="decimal"/>
      <w:lvlText w:val="%7."/>
      <w:lvlJc w:val="left"/>
      <w:pPr>
        <w:ind w:left="5020" w:hanging="360"/>
      </w:pPr>
    </w:lvl>
    <w:lvl w:ilvl="7" w:tplc="14090019" w:tentative="1">
      <w:start w:val="1"/>
      <w:numFmt w:val="lowerLetter"/>
      <w:lvlText w:val="%8."/>
      <w:lvlJc w:val="left"/>
      <w:pPr>
        <w:ind w:left="5740" w:hanging="360"/>
      </w:pPr>
    </w:lvl>
    <w:lvl w:ilvl="8" w:tplc="1409001B" w:tentative="1">
      <w:start w:val="1"/>
      <w:numFmt w:val="lowerRoman"/>
      <w:lvlText w:val="%9."/>
      <w:lvlJc w:val="right"/>
      <w:pPr>
        <w:ind w:left="6460" w:hanging="180"/>
      </w:pPr>
    </w:lvl>
  </w:abstractNum>
  <w:abstractNum w:abstractNumId="9" w15:restartNumberingAfterBreak="0">
    <w:nsid w:val="740650AD"/>
    <w:multiLevelType w:val="multilevel"/>
    <w:tmpl w:val="7516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8541AA"/>
    <w:multiLevelType w:val="multilevel"/>
    <w:tmpl w:val="5B2CFAEC"/>
    <w:lvl w:ilvl="0">
      <w:start w:val="1"/>
      <w:numFmt w:val="bullet"/>
      <w:pStyle w:val="ListParagraph"/>
      <w:lvlText w:val=""/>
      <w:lvlJc w:val="left"/>
      <w:pPr>
        <w:tabs>
          <w:tab w:val="num" w:pos="680"/>
        </w:tabs>
        <w:ind w:left="680" w:hanging="340"/>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2041"/>
        </w:tabs>
        <w:ind w:left="2041" w:hanging="340"/>
      </w:pPr>
      <w:rPr>
        <w:rFonts w:ascii="Symbol" w:hAnsi="Symbol" w:hint="default"/>
      </w:rPr>
    </w:lvl>
    <w:lvl w:ilvl="3">
      <w:start w:val="1"/>
      <w:numFmt w:val="bullet"/>
      <w:lvlText w:val=""/>
      <w:lvlJc w:val="left"/>
      <w:pPr>
        <w:tabs>
          <w:tab w:val="num" w:pos="2722"/>
        </w:tabs>
        <w:ind w:left="2722" w:hanging="341"/>
      </w:pPr>
      <w:rPr>
        <w:rFonts w:ascii="Symbol" w:hAnsi="Symbol" w:hint="default"/>
      </w:rPr>
    </w:lvl>
    <w:lvl w:ilvl="4">
      <w:start w:val="1"/>
      <w:numFmt w:val="bullet"/>
      <w:lvlText w:val=""/>
      <w:lvlJc w:val="left"/>
      <w:pPr>
        <w:tabs>
          <w:tab w:val="num" w:pos="3402"/>
        </w:tabs>
        <w:ind w:left="3402" w:hanging="340"/>
      </w:pPr>
      <w:rPr>
        <w:rFonts w:ascii="Symbol" w:hAnsi="Symbol" w:hint="default"/>
      </w:rPr>
    </w:lvl>
    <w:lvl w:ilvl="5">
      <w:start w:val="1"/>
      <w:numFmt w:val="bullet"/>
      <w:lvlText w:val=""/>
      <w:lvlJc w:val="left"/>
      <w:pPr>
        <w:tabs>
          <w:tab w:val="num" w:pos="4082"/>
        </w:tabs>
        <w:ind w:left="4082" w:hanging="340"/>
      </w:pPr>
      <w:rPr>
        <w:rFonts w:ascii="Symbol" w:hAnsi="Symbol" w:hint="default"/>
      </w:rPr>
    </w:lvl>
    <w:lvl w:ilvl="6">
      <w:start w:val="1"/>
      <w:numFmt w:val="bullet"/>
      <w:lvlText w:val=""/>
      <w:lvlJc w:val="left"/>
      <w:pPr>
        <w:tabs>
          <w:tab w:val="num" w:pos="4763"/>
        </w:tabs>
        <w:ind w:left="4763" w:hanging="340"/>
      </w:pPr>
      <w:rPr>
        <w:rFonts w:ascii="Symbol" w:hAnsi="Symbol" w:hint="default"/>
      </w:rPr>
    </w:lvl>
    <w:lvl w:ilvl="7">
      <w:start w:val="1"/>
      <w:numFmt w:val="bullet"/>
      <w:lvlText w:val=""/>
      <w:lvlJc w:val="left"/>
      <w:pPr>
        <w:tabs>
          <w:tab w:val="num" w:pos="5443"/>
        </w:tabs>
        <w:ind w:left="5443" w:hanging="340"/>
      </w:pPr>
      <w:rPr>
        <w:rFonts w:ascii="Symbol" w:hAnsi="Symbol" w:hint="default"/>
      </w:rPr>
    </w:lvl>
    <w:lvl w:ilvl="8">
      <w:start w:val="1"/>
      <w:numFmt w:val="bullet"/>
      <w:lvlText w:val=""/>
      <w:lvlJc w:val="left"/>
      <w:pPr>
        <w:tabs>
          <w:tab w:val="num" w:pos="6124"/>
        </w:tabs>
        <w:ind w:left="6124" w:hanging="341"/>
      </w:pPr>
      <w:rPr>
        <w:rFonts w:ascii="Symbol" w:hAnsi="Symbol" w:hint="default"/>
      </w:rPr>
    </w:lvl>
  </w:abstractNum>
  <w:num w:numId="1">
    <w:abstractNumId w:val="0"/>
  </w:num>
  <w:num w:numId="2">
    <w:abstractNumId w:val="5"/>
  </w:num>
  <w:num w:numId="3">
    <w:abstractNumId w:val="2"/>
  </w:num>
  <w:num w:numId="4">
    <w:abstractNumId w:val="10"/>
  </w:num>
  <w:num w:numId="5">
    <w:abstractNumId w:val="7"/>
  </w:num>
  <w:num w:numId="6">
    <w:abstractNumId w:val="8"/>
  </w:num>
  <w:num w:numId="7">
    <w:abstractNumId w:val="6"/>
  </w:num>
  <w:num w:numId="8">
    <w:abstractNumId w:val="4"/>
  </w:num>
  <w:num w:numId="9">
    <w:abstractNumId w:val="2"/>
  </w:num>
  <w:num w:numId="10">
    <w:abstractNumId w:val="2"/>
  </w:num>
  <w:num w:numId="11">
    <w:abstractNumId w:val="2"/>
  </w:num>
  <w:num w:numId="12">
    <w:abstractNumId w:val="9"/>
  </w:num>
  <w:num w:numId="13">
    <w:abstractNumId w:val="2"/>
  </w:num>
  <w:num w:numId="14">
    <w:abstractNumId w:val="3"/>
  </w:num>
  <w:num w:numId="1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00"/>
  <w:displayHorizontalDrawingGridEvery w:val="2"/>
  <w:doNotShadeFormData/>
  <w:characterSpacingControl w:val="doNotCompress"/>
  <w:hdrShapeDefaults>
    <o:shapedefaults v:ext="edit" spidmax="4096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92A"/>
    <w:rsid w:val="00000F41"/>
    <w:rsid w:val="0000135A"/>
    <w:rsid w:val="00001889"/>
    <w:rsid w:val="00003FB5"/>
    <w:rsid w:val="00004310"/>
    <w:rsid w:val="0001304C"/>
    <w:rsid w:val="000158B5"/>
    <w:rsid w:val="0002352C"/>
    <w:rsid w:val="000243BF"/>
    <w:rsid w:val="00036338"/>
    <w:rsid w:val="00037514"/>
    <w:rsid w:val="000557EA"/>
    <w:rsid w:val="00057C35"/>
    <w:rsid w:val="000603E6"/>
    <w:rsid w:val="000630D2"/>
    <w:rsid w:val="00066085"/>
    <w:rsid w:val="00071FDF"/>
    <w:rsid w:val="00076BE2"/>
    <w:rsid w:val="000913CB"/>
    <w:rsid w:val="000977F8"/>
    <w:rsid w:val="000A5EB5"/>
    <w:rsid w:val="000A6459"/>
    <w:rsid w:val="000C2BCC"/>
    <w:rsid w:val="000C3169"/>
    <w:rsid w:val="000C57FB"/>
    <w:rsid w:val="000D0D72"/>
    <w:rsid w:val="000D7A9E"/>
    <w:rsid w:val="000F732D"/>
    <w:rsid w:val="001006B2"/>
    <w:rsid w:val="0010129A"/>
    <w:rsid w:val="001049C0"/>
    <w:rsid w:val="00106762"/>
    <w:rsid w:val="00114454"/>
    <w:rsid w:val="00114FC5"/>
    <w:rsid w:val="001227B8"/>
    <w:rsid w:val="00124498"/>
    <w:rsid w:val="00142A7F"/>
    <w:rsid w:val="0014327B"/>
    <w:rsid w:val="00152AB9"/>
    <w:rsid w:val="001549D5"/>
    <w:rsid w:val="00162E22"/>
    <w:rsid w:val="00164693"/>
    <w:rsid w:val="00166F38"/>
    <w:rsid w:val="001714E4"/>
    <w:rsid w:val="00172DEA"/>
    <w:rsid w:val="0018089F"/>
    <w:rsid w:val="00186FCB"/>
    <w:rsid w:val="001A71FD"/>
    <w:rsid w:val="001B2990"/>
    <w:rsid w:val="001C2DE9"/>
    <w:rsid w:val="001C57B7"/>
    <w:rsid w:val="001D1CB8"/>
    <w:rsid w:val="001D6423"/>
    <w:rsid w:val="001E2B55"/>
    <w:rsid w:val="001E4AAD"/>
    <w:rsid w:val="001F219B"/>
    <w:rsid w:val="001F51D0"/>
    <w:rsid w:val="00202DFC"/>
    <w:rsid w:val="00203841"/>
    <w:rsid w:val="00212A1F"/>
    <w:rsid w:val="00223355"/>
    <w:rsid w:val="002240FA"/>
    <w:rsid w:val="0022707F"/>
    <w:rsid w:val="002330D5"/>
    <w:rsid w:val="00234A34"/>
    <w:rsid w:val="00237999"/>
    <w:rsid w:val="0024075E"/>
    <w:rsid w:val="00241BCB"/>
    <w:rsid w:val="00245128"/>
    <w:rsid w:val="0024670F"/>
    <w:rsid w:val="00246A1A"/>
    <w:rsid w:val="002471C8"/>
    <w:rsid w:val="00247572"/>
    <w:rsid w:val="002561F7"/>
    <w:rsid w:val="0025627C"/>
    <w:rsid w:val="00260BE7"/>
    <w:rsid w:val="002667F6"/>
    <w:rsid w:val="00280325"/>
    <w:rsid w:val="00284FDD"/>
    <w:rsid w:val="0029513A"/>
    <w:rsid w:val="002953FC"/>
    <w:rsid w:val="002B5192"/>
    <w:rsid w:val="002C6234"/>
    <w:rsid w:val="002E2504"/>
    <w:rsid w:val="002F46BE"/>
    <w:rsid w:val="003017AC"/>
    <w:rsid w:val="00312B07"/>
    <w:rsid w:val="003168EA"/>
    <w:rsid w:val="00335C3E"/>
    <w:rsid w:val="00337037"/>
    <w:rsid w:val="00337E4A"/>
    <w:rsid w:val="003426A9"/>
    <w:rsid w:val="0034348F"/>
    <w:rsid w:val="00345E86"/>
    <w:rsid w:val="003478E8"/>
    <w:rsid w:val="00370663"/>
    <w:rsid w:val="00371D21"/>
    <w:rsid w:val="00374F0D"/>
    <w:rsid w:val="003830C2"/>
    <w:rsid w:val="00383D90"/>
    <w:rsid w:val="003A29AE"/>
    <w:rsid w:val="003A41F9"/>
    <w:rsid w:val="003B3763"/>
    <w:rsid w:val="003B58B4"/>
    <w:rsid w:val="003C30E9"/>
    <w:rsid w:val="003C3886"/>
    <w:rsid w:val="003C47E4"/>
    <w:rsid w:val="003E3ACE"/>
    <w:rsid w:val="003F6662"/>
    <w:rsid w:val="0040229A"/>
    <w:rsid w:val="00407523"/>
    <w:rsid w:val="00410053"/>
    <w:rsid w:val="00411EEE"/>
    <w:rsid w:val="00412BC6"/>
    <w:rsid w:val="00414AC5"/>
    <w:rsid w:val="00415C35"/>
    <w:rsid w:val="004405AA"/>
    <w:rsid w:val="004430EA"/>
    <w:rsid w:val="0044526B"/>
    <w:rsid w:val="00445CD1"/>
    <w:rsid w:val="00453459"/>
    <w:rsid w:val="0045519E"/>
    <w:rsid w:val="0047184E"/>
    <w:rsid w:val="004756CB"/>
    <w:rsid w:val="004818AE"/>
    <w:rsid w:val="00482A33"/>
    <w:rsid w:val="00483D3C"/>
    <w:rsid w:val="0048792A"/>
    <w:rsid w:val="004A0358"/>
    <w:rsid w:val="004A3DA4"/>
    <w:rsid w:val="004A5946"/>
    <w:rsid w:val="004A5F0D"/>
    <w:rsid w:val="004D266D"/>
    <w:rsid w:val="004E009C"/>
    <w:rsid w:val="004E2830"/>
    <w:rsid w:val="004E4332"/>
    <w:rsid w:val="004F7AF4"/>
    <w:rsid w:val="005045B0"/>
    <w:rsid w:val="00505496"/>
    <w:rsid w:val="00506B55"/>
    <w:rsid w:val="0051199D"/>
    <w:rsid w:val="00520CC2"/>
    <w:rsid w:val="00527B3D"/>
    <w:rsid w:val="00533C03"/>
    <w:rsid w:val="00547A76"/>
    <w:rsid w:val="005516FE"/>
    <w:rsid w:val="00551BDA"/>
    <w:rsid w:val="00555059"/>
    <w:rsid w:val="00555E4C"/>
    <w:rsid w:val="00556AC1"/>
    <w:rsid w:val="00571BB8"/>
    <w:rsid w:val="00575F5C"/>
    <w:rsid w:val="005A463D"/>
    <w:rsid w:val="005A56B2"/>
    <w:rsid w:val="005B3098"/>
    <w:rsid w:val="005B340D"/>
    <w:rsid w:val="005B3B27"/>
    <w:rsid w:val="005B5CF1"/>
    <w:rsid w:val="005B6B1D"/>
    <w:rsid w:val="005C63D6"/>
    <w:rsid w:val="005D2347"/>
    <w:rsid w:val="005D72DC"/>
    <w:rsid w:val="005E106E"/>
    <w:rsid w:val="005E33C8"/>
    <w:rsid w:val="005E4E2B"/>
    <w:rsid w:val="005F0FE7"/>
    <w:rsid w:val="00602A22"/>
    <w:rsid w:val="00613B94"/>
    <w:rsid w:val="006149E3"/>
    <w:rsid w:val="0061727A"/>
    <w:rsid w:val="006326F6"/>
    <w:rsid w:val="0064023A"/>
    <w:rsid w:val="006442A4"/>
    <w:rsid w:val="0065104F"/>
    <w:rsid w:val="00656BB8"/>
    <w:rsid w:val="00671C9F"/>
    <w:rsid w:val="00674C31"/>
    <w:rsid w:val="00677A0B"/>
    <w:rsid w:val="00684137"/>
    <w:rsid w:val="00685B67"/>
    <w:rsid w:val="00687F8D"/>
    <w:rsid w:val="006A35EB"/>
    <w:rsid w:val="006A5FB7"/>
    <w:rsid w:val="006A79AC"/>
    <w:rsid w:val="006B48D9"/>
    <w:rsid w:val="006B73BD"/>
    <w:rsid w:val="006D1F2C"/>
    <w:rsid w:val="006D320E"/>
    <w:rsid w:val="006D4FC4"/>
    <w:rsid w:val="006D5E7E"/>
    <w:rsid w:val="006D7500"/>
    <w:rsid w:val="006E3DCF"/>
    <w:rsid w:val="006E47BF"/>
    <w:rsid w:val="006E5A16"/>
    <w:rsid w:val="006E6A2F"/>
    <w:rsid w:val="006F1E08"/>
    <w:rsid w:val="006F657E"/>
    <w:rsid w:val="0070106F"/>
    <w:rsid w:val="007112AA"/>
    <w:rsid w:val="00715754"/>
    <w:rsid w:val="00715FE9"/>
    <w:rsid w:val="00725A19"/>
    <w:rsid w:val="00733C99"/>
    <w:rsid w:val="00740F1C"/>
    <w:rsid w:val="00743FF7"/>
    <w:rsid w:val="0075392D"/>
    <w:rsid w:val="007603A8"/>
    <w:rsid w:val="00760931"/>
    <w:rsid w:val="007651CA"/>
    <w:rsid w:val="007659CE"/>
    <w:rsid w:val="00767B81"/>
    <w:rsid w:val="007828AB"/>
    <w:rsid w:val="007875C1"/>
    <w:rsid w:val="007A284A"/>
    <w:rsid w:val="007A287C"/>
    <w:rsid w:val="007A3450"/>
    <w:rsid w:val="007A3BFD"/>
    <w:rsid w:val="007A7A9E"/>
    <w:rsid w:val="007B6238"/>
    <w:rsid w:val="007D14CF"/>
    <w:rsid w:val="007D1D96"/>
    <w:rsid w:val="007D747A"/>
    <w:rsid w:val="007E66CA"/>
    <w:rsid w:val="007F0DAD"/>
    <w:rsid w:val="007F11D0"/>
    <w:rsid w:val="007F3A91"/>
    <w:rsid w:val="00807183"/>
    <w:rsid w:val="0081474A"/>
    <w:rsid w:val="00816680"/>
    <w:rsid w:val="008175E0"/>
    <w:rsid w:val="0082780D"/>
    <w:rsid w:val="00827D25"/>
    <w:rsid w:val="00833A9F"/>
    <w:rsid w:val="008422A0"/>
    <w:rsid w:val="008433C3"/>
    <w:rsid w:val="008476DB"/>
    <w:rsid w:val="00864EBF"/>
    <w:rsid w:val="00866DC8"/>
    <w:rsid w:val="00866DD0"/>
    <w:rsid w:val="00867650"/>
    <w:rsid w:val="00873C18"/>
    <w:rsid w:val="00877578"/>
    <w:rsid w:val="00881E2C"/>
    <w:rsid w:val="008870F5"/>
    <w:rsid w:val="00895413"/>
    <w:rsid w:val="008964AE"/>
    <w:rsid w:val="008A49BF"/>
    <w:rsid w:val="008A5858"/>
    <w:rsid w:val="008A6DC4"/>
    <w:rsid w:val="008B5C6B"/>
    <w:rsid w:val="008C57B3"/>
    <w:rsid w:val="008C77A5"/>
    <w:rsid w:val="008D053C"/>
    <w:rsid w:val="008D1194"/>
    <w:rsid w:val="008D1EFC"/>
    <w:rsid w:val="008E374E"/>
    <w:rsid w:val="008E3760"/>
    <w:rsid w:val="00907FC1"/>
    <w:rsid w:val="00921796"/>
    <w:rsid w:val="00922B0A"/>
    <w:rsid w:val="00925851"/>
    <w:rsid w:val="00925DD3"/>
    <w:rsid w:val="00934DF4"/>
    <w:rsid w:val="00935038"/>
    <w:rsid w:val="0094052D"/>
    <w:rsid w:val="00940DEA"/>
    <w:rsid w:val="009452C9"/>
    <w:rsid w:val="00946AC2"/>
    <w:rsid w:val="0096110A"/>
    <w:rsid w:val="00961DE6"/>
    <w:rsid w:val="009626C0"/>
    <w:rsid w:val="00963857"/>
    <w:rsid w:val="0096596A"/>
    <w:rsid w:val="009724CA"/>
    <w:rsid w:val="00973AD7"/>
    <w:rsid w:val="00975AFD"/>
    <w:rsid w:val="00975B40"/>
    <w:rsid w:val="00977C4B"/>
    <w:rsid w:val="009970AA"/>
    <w:rsid w:val="00997444"/>
    <w:rsid w:val="009A271B"/>
    <w:rsid w:val="009A2FBE"/>
    <w:rsid w:val="009B150C"/>
    <w:rsid w:val="009B79BA"/>
    <w:rsid w:val="009C21AB"/>
    <w:rsid w:val="009C2EE5"/>
    <w:rsid w:val="009C40B2"/>
    <w:rsid w:val="009C5DB1"/>
    <w:rsid w:val="009E2281"/>
    <w:rsid w:val="009E2426"/>
    <w:rsid w:val="009E4069"/>
    <w:rsid w:val="009F0873"/>
    <w:rsid w:val="009F7B08"/>
    <w:rsid w:val="00A039FE"/>
    <w:rsid w:val="00A0480A"/>
    <w:rsid w:val="00A130FE"/>
    <w:rsid w:val="00A152EF"/>
    <w:rsid w:val="00A17832"/>
    <w:rsid w:val="00A219AA"/>
    <w:rsid w:val="00A2525B"/>
    <w:rsid w:val="00A32C74"/>
    <w:rsid w:val="00A344A7"/>
    <w:rsid w:val="00A53998"/>
    <w:rsid w:val="00A55C2B"/>
    <w:rsid w:val="00A57606"/>
    <w:rsid w:val="00A57A41"/>
    <w:rsid w:val="00A63C1F"/>
    <w:rsid w:val="00A730BB"/>
    <w:rsid w:val="00AA43A4"/>
    <w:rsid w:val="00AB031D"/>
    <w:rsid w:val="00AB7CCA"/>
    <w:rsid w:val="00AC1BFF"/>
    <w:rsid w:val="00AC723E"/>
    <w:rsid w:val="00AC724C"/>
    <w:rsid w:val="00AC7E2C"/>
    <w:rsid w:val="00AD0EFD"/>
    <w:rsid w:val="00AD134E"/>
    <w:rsid w:val="00AD4EEC"/>
    <w:rsid w:val="00AD77DB"/>
    <w:rsid w:val="00AE0DD5"/>
    <w:rsid w:val="00AE1058"/>
    <w:rsid w:val="00AE519F"/>
    <w:rsid w:val="00B048EF"/>
    <w:rsid w:val="00B06A76"/>
    <w:rsid w:val="00B0705E"/>
    <w:rsid w:val="00B07BF2"/>
    <w:rsid w:val="00B21EA8"/>
    <w:rsid w:val="00B249BD"/>
    <w:rsid w:val="00B2586D"/>
    <w:rsid w:val="00B33E8A"/>
    <w:rsid w:val="00B40DCC"/>
    <w:rsid w:val="00B42BA0"/>
    <w:rsid w:val="00B45952"/>
    <w:rsid w:val="00B46A2A"/>
    <w:rsid w:val="00B4715D"/>
    <w:rsid w:val="00B555EE"/>
    <w:rsid w:val="00B55C23"/>
    <w:rsid w:val="00B60565"/>
    <w:rsid w:val="00B611C0"/>
    <w:rsid w:val="00B61ED6"/>
    <w:rsid w:val="00B62E1A"/>
    <w:rsid w:val="00B82801"/>
    <w:rsid w:val="00B843E9"/>
    <w:rsid w:val="00B92FBE"/>
    <w:rsid w:val="00B950EA"/>
    <w:rsid w:val="00B97162"/>
    <w:rsid w:val="00BA2778"/>
    <w:rsid w:val="00BA49F3"/>
    <w:rsid w:val="00BB6AA3"/>
    <w:rsid w:val="00BC05F5"/>
    <w:rsid w:val="00BC0672"/>
    <w:rsid w:val="00BC12DC"/>
    <w:rsid w:val="00BC3998"/>
    <w:rsid w:val="00BE0BA5"/>
    <w:rsid w:val="00BE2D2E"/>
    <w:rsid w:val="00BE6A75"/>
    <w:rsid w:val="00BF056C"/>
    <w:rsid w:val="00BF66B2"/>
    <w:rsid w:val="00C035C3"/>
    <w:rsid w:val="00C26E74"/>
    <w:rsid w:val="00C34670"/>
    <w:rsid w:val="00C5356B"/>
    <w:rsid w:val="00C60572"/>
    <w:rsid w:val="00C627F8"/>
    <w:rsid w:val="00C75DF0"/>
    <w:rsid w:val="00C86C84"/>
    <w:rsid w:val="00C87B79"/>
    <w:rsid w:val="00C901E3"/>
    <w:rsid w:val="00CB1D76"/>
    <w:rsid w:val="00CB7377"/>
    <w:rsid w:val="00CC0E1A"/>
    <w:rsid w:val="00CC306D"/>
    <w:rsid w:val="00CC5D7C"/>
    <w:rsid w:val="00CD1BAE"/>
    <w:rsid w:val="00CD3652"/>
    <w:rsid w:val="00CD4279"/>
    <w:rsid w:val="00CD596B"/>
    <w:rsid w:val="00CE18BE"/>
    <w:rsid w:val="00CE5417"/>
    <w:rsid w:val="00CE77A9"/>
    <w:rsid w:val="00CE7BCB"/>
    <w:rsid w:val="00CF1F7B"/>
    <w:rsid w:val="00CF5D41"/>
    <w:rsid w:val="00D00FCB"/>
    <w:rsid w:val="00D034D4"/>
    <w:rsid w:val="00D12497"/>
    <w:rsid w:val="00D23D90"/>
    <w:rsid w:val="00D400CA"/>
    <w:rsid w:val="00D457FD"/>
    <w:rsid w:val="00D46D01"/>
    <w:rsid w:val="00D54989"/>
    <w:rsid w:val="00D56140"/>
    <w:rsid w:val="00D607CF"/>
    <w:rsid w:val="00D611B4"/>
    <w:rsid w:val="00D611B7"/>
    <w:rsid w:val="00D62B11"/>
    <w:rsid w:val="00D67123"/>
    <w:rsid w:val="00D674B1"/>
    <w:rsid w:val="00D805B1"/>
    <w:rsid w:val="00D852AD"/>
    <w:rsid w:val="00DB1BE6"/>
    <w:rsid w:val="00DC18CC"/>
    <w:rsid w:val="00DC4430"/>
    <w:rsid w:val="00DC5018"/>
    <w:rsid w:val="00DE20A0"/>
    <w:rsid w:val="00DE65CE"/>
    <w:rsid w:val="00DF221D"/>
    <w:rsid w:val="00DF2329"/>
    <w:rsid w:val="00DF5EB8"/>
    <w:rsid w:val="00E022DE"/>
    <w:rsid w:val="00E02EDD"/>
    <w:rsid w:val="00E12FB0"/>
    <w:rsid w:val="00E13AB8"/>
    <w:rsid w:val="00E16C21"/>
    <w:rsid w:val="00E1760B"/>
    <w:rsid w:val="00E24122"/>
    <w:rsid w:val="00E323EA"/>
    <w:rsid w:val="00E43590"/>
    <w:rsid w:val="00E46E21"/>
    <w:rsid w:val="00E52715"/>
    <w:rsid w:val="00E536E7"/>
    <w:rsid w:val="00E5673F"/>
    <w:rsid w:val="00E626CF"/>
    <w:rsid w:val="00E62858"/>
    <w:rsid w:val="00E67683"/>
    <w:rsid w:val="00E73D70"/>
    <w:rsid w:val="00E753E5"/>
    <w:rsid w:val="00E763A5"/>
    <w:rsid w:val="00E768F3"/>
    <w:rsid w:val="00E80A36"/>
    <w:rsid w:val="00E83C8A"/>
    <w:rsid w:val="00E855C6"/>
    <w:rsid w:val="00E85C3E"/>
    <w:rsid w:val="00EA030B"/>
    <w:rsid w:val="00EA3D13"/>
    <w:rsid w:val="00EA4360"/>
    <w:rsid w:val="00EB0B37"/>
    <w:rsid w:val="00EB1CA9"/>
    <w:rsid w:val="00EC7A18"/>
    <w:rsid w:val="00ED1126"/>
    <w:rsid w:val="00ED208D"/>
    <w:rsid w:val="00ED24F2"/>
    <w:rsid w:val="00ED3CF6"/>
    <w:rsid w:val="00EE0DD0"/>
    <w:rsid w:val="00EF0F9B"/>
    <w:rsid w:val="00EF3AAD"/>
    <w:rsid w:val="00EF7613"/>
    <w:rsid w:val="00F01266"/>
    <w:rsid w:val="00F0500E"/>
    <w:rsid w:val="00F116A0"/>
    <w:rsid w:val="00F11BB6"/>
    <w:rsid w:val="00F12FB4"/>
    <w:rsid w:val="00F14C25"/>
    <w:rsid w:val="00F2150C"/>
    <w:rsid w:val="00F254C2"/>
    <w:rsid w:val="00F27AD3"/>
    <w:rsid w:val="00F31F6C"/>
    <w:rsid w:val="00F36835"/>
    <w:rsid w:val="00F40EC4"/>
    <w:rsid w:val="00F47641"/>
    <w:rsid w:val="00F50FA2"/>
    <w:rsid w:val="00F5125E"/>
    <w:rsid w:val="00F53615"/>
    <w:rsid w:val="00F55BD2"/>
    <w:rsid w:val="00F606C6"/>
    <w:rsid w:val="00F662FA"/>
    <w:rsid w:val="00F82531"/>
    <w:rsid w:val="00F964EB"/>
    <w:rsid w:val="00F979CB"/>
    <w:rsid w:val="00FB04E9"/>
    <w:rsid w:val="00FB0CEB"/>
    <w:rsid w:val="00FC2E35"/>
    <w:rsid w:val="00FC2F23"/>
    <w:rsid w:val="00FC5461"/>
    <w:rsid w:val="00FD4A20"/>
    <w:rsid w:val="00FD578F"/>
    <w:rsid w:val="00FD5F7B"/>
    <w:rsid w:val="00FE3B0B"/>
    <w:rsid w:val="00FE609A"/>
    <w:rsid w:val="00FF626F"/>
    <w:rsid w:val="0607EED1"/>
    <w:rsid w:val="0B102C3B"/>
    <w:rsid w:val="2F02B3BC"/>
    <w:rsid w:val="43E99A32"/>
    <w:rsid w:val="4EE6AA62"/>
    <w:rsid w:val="6876811A"/>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1"/>
    <o:shapelayout v:ext="edit">
      <o:idmap v:ext="edit" data="1"/>
    </o:shapelayout>
  </w:shapeDefaults>
  <w:decimalSymbol w:val="."/>
  <w:listSeparator w:val=","/>
  <w14:docId w14:val="0C81E4E9"/>
  <w15:docId w15:val="{F8EFFF52-EDFF-470A-8971-98352B86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text"/>
    <w:qFormat/>
    <w:rsid w:val="00AD0EFD"/>
    <w:pPr>
      <w:spacing w:before="0"/>
    </w:pPr>
    <w:rPr>
      <w:rFonts w:ascii="Arial" w:hAnsi="Arial"/>
      <w:sz w:val="20"/>
      <w:szCs w:val="20"/>
    </w:rPr>
  </w:style>
  <w:style w:type="paragraph" w:styleId="Heading1">
    <w:name w:val="heading 1"/>
    <w:basedOn w:val="Normal"/>
    <w:next w:val="Normal"/>
    <w:link w:val="Heading1Char"/>
    <w:uiPriority w:val="1"/>
    <w:qFormat/>
    <w:rsid w:val="00F55BD2"/>
    <w:pPr>
      <w:spacing w:before="400"/>
      <w:outlineLvl w:val="0"/>
    </w:pPr>
    <w:rPr>
      <w:bCs/>
      <w:caps/>
      <w:color w:val="73B632"/>
      <w:spacing w:val="15"/>
      <w:sz w:val="32"/>
      <w:szCs w:val="22"/>
    </w:rPr>
  </w:style>
  <w:style w:type="paragraph" w:styleId="Heading2">
    <w:name w:val="heading 2"/>
    <w:basedOn w:val="Normal"/>
    <w:next w:val="Normal"/>
    <w:link w:val="Heading2Char"/>
    <w:uiPriority w:val="1"/>
    <w:qFormat/>
    <w:rsid w:val="00F55BD2"/>
    <w:pPr>
      <w:pBdr>
        <w:top w:val="single" w:sz="24" w:space="0" w:color="73B632"/>
        <w:left w:val="single" w:sz="24" w:space="0" w:color="73B632"/>
        <w:bottom w:val="single" w:sz="24" w:space="0" w:color="73B632"/>
        <w:right w:val="single" w:sz="24" w:space="0" w:color="73B632"/>
      </w:pBdr>
      <w:shd w:val="clear" w:color="auto" w:fill="73B632"/>
      <w:spacing w:before="400"/>
      <w:outlineLvl w:val="1"/>
    </w:pPr>
    <w:rPr>
      <w:rFonts w:ascii="Arial Bold" w:hAnsi="Arial Bold"/>
      <w:bCs/>
      <w:color w:val="FFFFFF" w:themeColor="background1"/>
      <w:spacing w:val="15"/>
      <w:sz w:val="22"/>
      <w:szCs w:val="22"/>
    </w:rPr>
  </w:style>
  <w:style w:type="paragraph" w:styleId="Heading3">
    <w:name w:val="heading 3"/>
    <w:basedOn w:val="Normal"/>
    <w:next w:val="Normal"/>
    <w:link w:val="Heading3Char"/>
    <w:uiPriority w:val="1"/>
    <w:qFormat/>
    <w:rsid w:val="00F55BD2"/>
    <w:pPr>
      <w:pBdr>
        <w:top w:val="dotted" w:sz="8" w:space="2" w:color="73B632"/>
        <w:bottom w:val="dotted" w:sz="8" w:space="1" w:color="73B632"/>
      </w:pBdr>
      <w:spacing w:before="300"/>
      <w:outlineLvl w:val="2"/>
    </w:pPr>
    <w:rPr>
      <w:b/>
      <w:color w:val="73B632"/>
      <w:spacing w:val="15"/>
      <w:sz w:val="22"/>
      <w:szCs w:val="22"/>
    </w:rPr>
  </w:style>
  <w:style w:type="paragraph" w:styleId="Heading4">
    <w:name w:val="heading 4"/>
    <w:basedOn w:val="Normal"/>
    <w:next w:val="Normal"/>
    <w:link w:val="Heading4Char"/>
    <w:uiPriority w:val="1"/>
    <w:qFormat/>
    <w:rsid w:val="00656BB8"/>
    <w:pPr>
      <w:pBdr>
        <w:bottom w:val="dotted" w:sz="8" w:space="1" w:color="79B33E"/>
      </w:pBdr>
      <w:spacing w:before="300" w:after="120"/>
      <w:outlineLvl w:val="3"/>
    </w:pPr>
    <w:rPr>
      <w:b/>
      <w:bCs/>
      <w:color w:val="73B632"/>
      <w:spacing w:val="10"/>
      <w:sz w:val="22"/>
    </w:rPr>
  </w:style>
  <w:style w:type="paragraph" w:styleId="Heading5">
    <w:name w:val="heading 5"/>
    <w:basedOn w:val="Normal"/>
    <w:next w:val="Normal"/>
    <w:link w:val="Heading5Char"/>
    <w:uiPriority w:val="1"/>
    <w:qFormat/>
    <w:rsid w:val="003478E8"/>
    <w:pPr>
      <w:spacing w:before="300" w:after="120"/>
      <w:outlineLvl w:val="4"/>
    </w:pPr>
    <w:rPr>
      <w:rFonts w:ascii="Arial Bold" w:hAnsi="Arial Bold"/>
      <w:bCs/>
      <w:color w:val="73B632"/>
      <w:spacing w:val="10"/>
      <w:sz w:val="22"/>
      <w:szCs w:val="18"/>
    </w:rPr>
  </w:style>
  <w:style w:type="paragraph" w:styleId="Heading6">
    <w:name w:val="heading 6"/>
    <w:basedOn w:val="Normal"/>
    <w:next w:val="Normal"/>
    <w:link w:val="Heading6Char"/>
    <w:uiPriority w:val="1"/>
    <w:qFormat/>
    <w:rsid w:val="003478E8"/>
    <w:pPr>
      <w:spacing w:after="120"/>
      <w:outlineLvl w:val="5"/>
    </w:pPr>
    <w:rPr>
      <w:b/>
      <w:color w:val="79B330"/>
      <w:spacing w:val="10"/>
    </w:rPr>
  </w:style>
  <w:style w:type="paragraph" w:styleId="Heading7">
    <w:name w:val="heading 7"/>
    <w:basedOn w:val="Normal"/>
    <w:next w:val="Normal"/>
    <w:link w:val="Heading7Char"/>
    <w:uiPriority w:val="9"/>
    <w:semiHidden/>
    <w:unhideWhenUsed/>
    <w:qFormat/>
    <w:rsid w:val="00F55BD2"/>
    <w:pPr>
      <w:spacing w:before="300" w:after="0"/>
      <w:outlineLvl w:val="6"/>
    </w:pPr>
    <w:rPr>
      <w:rFonts w:asciiTheme="minorHAnsi" w:hAnsiTheme="minorHAnsi"/>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55BD2"/>
    <w:pPr>
      <w:spacing w:before="300" w:after="0"/>
      <w:outlineLvl w:val="7"/>
    </w:pPr>
    <w:rPr>
      <w:rFonts w:asciiTheme="minorHAnsi" w:hAnsiTheme="minorHAnsi"/>
      <w:caps/>
      <w:spacing w:val="10"/>
      <w:sz w:val="18"/>
      <w:szCs w:val="18"/>
    </w:rPr>
  </w:style>
  <w:style w:type="paragraph" w:styleId="Heading9">
    <w:name w:val="heading 9"/>
    <w:basedOn w:val="Normal"/>
    <w:next w:val="Normal"/>
    <w:link w:val="Heading9Char"/>
    <w:uiPriority w:val="9"/>
    <w:semiHidden/>
    <w:unhideWhenUsed/>
    <w:qFormat/>
    <w:rsid w:val="00F55BD2"/>
    <w:pPr>
      <w:spacing w:before="300" w:after="0"/>
      <w:outlineLvl w:val="8"/>
    </w:pPr>
    <w:rPr>
      <w:rFonts w:asciiTheme="minorHAnsi" w:hAnsiTheme="minorHAnsi"/>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6B2"/>
    <w:rPr>
      <w:rFonts w:ascii="Arial" w:hAnsi="Arial"/>
      <w:bCs/>
      <w:caps/>
      <w:color w:val="73B632"/>
      <w:spacing w:val="15"/>
      <w:sz w:val="32"/>
    </w:rPr>
  </w:style>
  <w:style w:type="character" w:customStyle="1" w:styleId="Heading2Char">
    <w:name w:val="Heading 2 Char"/>
    <w:basedOn w:val="DefaultParagraphFont"/>
    <w:link w:val="Heading2"/>
    <w:uiPriority w:val="1"/>
    <w:rsid w:val="005A56B2"/>
    <w:rPr>
      <w:rFonts w:ascii="Arial Bold" w:hAnsi="Arial Bold"/>
      <w:bCs/>
      <w:color w:val="FFFFFF" w:themeColor="background1"/>
      <w:spacing w:val="15"/>
      <w:shd w:val="clear" w:color="auto" w:fill="73B632"/>
    </w:rPr>
  </w:style>
  <w:style w:type="character" w:customStyle="1" w:styleId="Heading3Char">
    <w:name w:val="Heading 3 Char"/>
    <w:basedOn w:val="DefaultParagraphFont"/>
    <w:link w:val="Heading3"/>
    <w:uiPriority w:val="1"/>
    <w:rsid w:val="005A56B2"/>
    <w:rPr>
      <w:rFonts w:ascii="Arial" w:hAnsi="Arial"/>
      <w:b/>
      <w:color w:val="73B632"/>
      <w:spacing w:val="15"/>
    </w:rPr>
  </w:style>
  <w:style w:type="character" w:customStyle="1" w:styleId="Heading4Char">
    <w:name w:val="Heading 4 Char"/>
    <w:basedOn w:val="DefaultParagraphFont"/>
    <w:link w:val="Heading4"/>
    <w:uiPriority w:val="1"/>
    <w:rsid w:val="005A56B2"/>
    <w:rPr>
      <w:rFonts w:ascii="Arial" w:hAnsi="Arial"/>
      <w:b/>
      <w:bCs/>
      <w:color w:val="73B632"/>
      <w:spacing w:val="10"/>
      <w:szCs w:val="20"/>
    </w:rPr>
  </w:style>
  <w:style w:type="character" w:customStyle="1" w:styleId="Heading5Char">
    <w:name w:val="Heading 5 Char"/>
    <w:basedOn w:val="DefaultParagraphFont"/>
    <w:link w:val="Heading5"/>
    <w:uiPriority w:val="1"/>
    <w:rsid w:val="005A56B2"/>
    <w:rPr>
      <w:rFonts w:ascii="Arial Bold" w:hAnsi="Arial Bold"/>
      <w:bCs/>
      <w:color w:val="73B632"/>
      <w:spacing w:val="10"/>
      <w:szCs w:val="18"/>
    </w:rPr>
  </w:style>
  <w:style w:type="character" w:customStyle="1" w:styleId="Heading6Char">
    <w:name w:val="Heading 6 Char"/>
    <w:basedOn w:val="DefaultParagraphFont"/>
    <w:link w:val="Heading6"/>
    <w:uiPriority w:val="1"/>
    <w:rsid w:val="005A56B2"/>
    <w:rPr>
      <w:rFonts w:ascii="Arial" w:hAnsi="Arial"/>
      <w:b/>
      <w:color w:val="79B330"/>
      <w:spacing w:val="10"/>
      <w:sz w:val="20"/>
      <w:szCs w:val="20"/>
    </w:rPr>
  </w:style>
  <w:style w:type="character" w:customStyle="1" w:styleId="Heading7Char">
    <w:name w:val="Heading 7 Char"/>
    <w:basedOn w:val="DefaultParagraphFont"/>
    <w:link w:val="Heading7"/>
    <w:uiPriority w:val="9"/>
    <w:semiHidden/>
    <w:rsid w:val="00F55BD2"/>
    <w:rPr>
      <w:caps/>
      <w:color w:val="365F91" w:themeColor="accent1" w:themeShade="BF"/>
      <w:spacing w:val="10"/>
    </w:rPr>
  </w:style>
  <w:style w:type="character" w:customStyle="1" w:styleId="Heading8Char">
    <w:name w:val="Heading 8 Char"/>
    <w:basedOn w:val="DefaultParagraphFont"/>
    <w:link w:val="Heading8"/>
    <w:uiPriority w:val="9"/>
    <w:semiHidden/>
    <w:rsid w:val="00F55BD2"/>
    <w:rPr>
      <w:caps/>
      <w:spacing w:val="10"/>
      <w:sz w:val="18"/>
      <w:szCs w:val="18"/>
    </w:rPr>
  </w:style>
  <w:style w:type="character" w:customStyle="1" w:styleId="Heading9Char">
    <w:name w:val="Heading 9 Char"/>
    <w:basedOn w:val="DefaultParagraphFont"/>
    <w:link w:val="Heading9"/>
    <w:uiPriority w:val="9"/>
    <w:semiHidden/>
    <w:rsid w:val="00F55BD2"/>
    <w:rPr>
      <w:i/>
      <w:caps/>
      <w:spacing w:val="10"/>
      <w:sz w:val="18"/>
      <w:szCs w:val="18"/>
    </w:rPr>
  </w:style>
  <w:style w:type="table" w:styleId="TableGrid">
    <w:name w:val="Table Grid"/>
    <w:basedOn w:val="TableNormal"/>
    <w:uiPriority w:val="59"/>
    <w:rsid w:val="00471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3">
    <w:name w:val="Colorful Grid Accent 3"/>
    <w:basedOn w:val="TableNormal"/>
    <w:uiPriority w:val="73"/>
    <w:rsid w:val="001A71F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Title">
    <w:name w:val="Title"/>
    <w:basedOn w:val="Normal"/>
    <w:next w:val="Normal"/>
    <w:link w:val="TitleChar"/>
    <w:uiPriority w:val="11"/>
    <w:qFormat/>
    <w:rsid w:val="00F55BD2"/>
    <w:pPr>
      <w:spacing w:before="720"/>
    </w:pPr>
    <w:rPr>
      <w:caps/>
      <w:color w:val="73B632"/>
      <w:spacing w:val="10"/>
      <w:kern w:val="28"/>
      <w:sz w:val="52"/>
      <w:szCs w:val="52"/>
    </w:rPr>
  </w:style>
  <w:style w:type="character" w:customStyle="1" w:styleId="TitleChar">
    <w:name w:val="Title Char"/>
    <w:basedOn w:val="DefaultParagraphFont"/>
    <w:link w:val="Title"/>
    <w:uiPriority w:val="11"/>
    <w:rsid w:val="00003FB5"/>
    <w:rPr>
      <w:rFonts w:ascii="Arial" w:hAnsi="Arial"/>
      <w:caps/>
      <w:color w:val="73B632"/>
      <w:spacing w:val="10"/>
      <w:kern w:val="28"/>
      <w:sz w:val="52"/>
      <w:szCs w:val="52"/>
    </w:rPr>
  </w:style>
  <w:style w:type="paragraph" w:styleId="NoSpacing">
    <w:name w:val="No Spacing"/>
    <w:basedOn w:val="Normal"/>
    <w:link w:val="NoSpacingChar"/>
    <w:uiPriority w:val="1"/>
    <w:semiHidden/>
    <w:qFormat/>
    <w:rsid w:val="00F55BD2"/>
    <w:pPr>
      <w:spacing w:after="0" w:line="240" w:lineRule="auto"/>
    </w:pPr>
  </w:style>
  <w:style w:type="character" w:customStyle="1" w:styleId="NoSpacingChar">
    <w:name w:val="No Spacing Char"/>
    <w:basedOn w:val="DefaultParagraphFont"/>
    <w:link w:val="NoSpacing"/>
    <w:uiPriority w:val="1"/>
    <w:semiHidden/>
    <w:rsid w:val="00EF7613"/>
    <w:rPr>
      <w:rFonts w:ascii="Arial" w:hAnsi="Arial"/>
      <w:sz w:val="20"/>
      <w:szCs w:val="20"/>
    </w:rPr>
  </w:style>
  <w:style w:type="table" w:styleId="LightShading-Accent3">
    <w:name w:val="Light Shading Accent 3"/>
    <w:basedOn w:val="TableNormal"/>
    <w:uiPriority w:val="60"/>
    <w:rsid w:val="00A32C7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1">
    <w:name w:val="Light Shading1"/>
    <w:basedOn w:val="TableNormal"/>
    <w:uiPriority w:val="60"/>
    <w:rsid w:val="003F666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3">
    <w:name w:val="Light List Accent 3"/>
    <w:basedOn w:val="TableNormal"/>
    <w:uiPriority w:val="61"/>
    <w:rsid w:val="00C75DF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FD5F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5F7B"/>
    <w:rPr>
      <w:rFonts w:ascii="Lucida Grande" w:eastAsia="Times New Roman" w:hAnsi="Lucida Grande" w:cs="Lucida Grande"/>
      <w:sz w:val="18"/>
      <w:szCs w:val="18"/>
      <w:lang w:val="en-NZ" w:bidi="en-US"/>
    </w:rPr>
  </w:style>
  <w:style w:type="table" w:styleId="LightGrid-Accent3">
    <w:name w:val="Light Grid Accent 3"/>
    <w:basedOn w:val="TableNormal"/>
    <w:uiPriority w:val="62"/>
    <w:rsid w:val="003017A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3">
    <w:name w:val="Medium Shading 1 Accent 3"/>
    <w:basedOn w:val="TableNormal"/>
    <w:uiPriority w:val="63"/>
    <w:rsid w:val="003017A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F662F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DarkList-Accent3">
    <w:name w:val="Dark List Accent 3"/>
    <w:basedOn w:val="TableNormal"/>
    <w:uiPriority w:val="70"/>
    <w:rsid w:val="001A71F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ediumGrid3-Accent3">
    <w:name w:val="Medium Grid 3 Accent 3"/>
    <w:basedOn w:val="TableNormal"/>
    <w:uiPriority w:val="69"/>
    <w:rsid w:val="001A71F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2-Accent3">
    <w:name w:val="Medium Grid 2 Accent 3"/>
    <w:basedOn w:val="TableNormal"/>
    <w:uiPriority w:val="68"/>
    <w:rsid w:val="001A71F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List2-Accent3">
    <w:name w:val="Medium List 2 Accent 3"/>
    <w:basedOn w:val="TableNormal"/>
    <w:uiPriority w:val="66"/>
    <w:rsid w:val="001A71F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PFRtablestyle1">
    <w:name w:val="PFR table style 1"/>
    <w:basedOn w:val="MediumGrid3-Accent3"/>
    <w:uiPriority w:val="99"/>
    <w:rsid w:val="007D1D96"/>
    <w:rPr>
      <w:rFonts w:ascii="Arial" w:hAnsi="Arial"/>
      <w:sz w:val="18"/>
      <w:szCs w:val="18"/>
    </w:rPr>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none" w:sz="0" w:space="0" w:color="auto"/>
        <w:insideV w:val="none" w:sz="0" w:space="0" w:color="auto"/>
      </w:tblBorders>
    </w:tblPr>
    <w:tcPr>
      <w:shd w:val="clear" w:color="auto" w:fill="F3F3F3"/>
      <w:tcMar>
        <w:top w:w="57" w:type="dxa"/>
      </w:tcMar>
    </w:tcPr>
    <w:tblStylePr w:type="firstRow">
      <w:rPr>
        <w:rFonts w:ascii="Arial" w:hAnsi="Arial"/>
        <w:b/>
        <w:bCs/>
        <w:i w:val="0"/>
        <w:iCs w:val="0"/>
        <w:color w:val="FFFFFF" w:themeColor="background1"/>
        <w:sz w:val="20"/>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B632"/>
      </w:tcPr>
    </w:tblStylePr>
    <w:tblStylePr w:type="lastRow">
      <w:rPr>
        <w:b w:val="0"/>
        <w:bCs/>
        <w:i w:val="0"/>
        <w:iCs w:val="0"/>
        <w:color w:val="FFFFFF" w:themeColor="background1"/>
        <w:sz w:val="18"/>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C660"/>
      </w:tcPr>
    </w:tblStylePr>
    <w:tblStylePr w:type="firstCol">
      <w:rPr>
        <w:b w:val="0"/>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C660"/>
      </w:tcPr>
    </w:tblStylePr>
    <w:tblStylePr w:type="lastCol">
      <w:rPr>
        <w:b w:val="0"/>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C660"/>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shd w:val="clear" w:color="auto" w:fill="DFEDC4"/>
      </w:tcPr>
    </w:tblStylePr>
    <w:tblStylePr w:type="band1Horz">
      <w:rPr>
        <w:sz w:val="18"/>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DC4"/>
      </w:tcPr>
    </w:tblStylePr>
    <w:tblStylePr w:type="band2Horz">
      <w:rPr>
        <w:sz w:val="18"/>
      </w:rPr>
    </w:tblStylePr>
  </w:style>
  <w:style w:type="paragraph" w:customStyle="1" w:styleId="table">
    <w:name w:val="table"/>
    <w:basedOn w:val="Normal"/>
    <w:qFormat/>
    <w:rsid w:val="00F55BD2"/>
    <w:pPr>
      <w:spacing w:before="20" w:after="20"/>
    </w:pPr>
    <w:rPr>
      <w:sz w:val="18"/>
      <w:szCs w:val="18"/>
    </w:rPr>
  </w:style>
  <w:style w:type="paragraph" w:styleId="Footer">
    <w:name w:val="footer"/>
    <w:basedOn w:val="Normal"/>
    <w:link w:val="FooterChar"/>
    <w:uiPriority w:val="99"/>
    <w:semiHidden/>
    <w:rsid w:val="00057C3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46A2A"/>
    <w:rPr>
      <w:rFonts w:ascii="Arial" w:hAnsi="Arial"/>
      <w:sz w:val="20"/>
      <w:szCs w:val="20"/>
    </w:rPr>
  </w:style>
  <w:style w:type="character" w:styleId="PageNumber">
    <w:name w:val="page number"/>
    <w:basedOn w:val="DefaultParagraphFont"/>
    <w:uiPriority w:val="99"/>
    <w:semiHidden/>
    <w:unhideWhenUsed/>
    <w:rsid w:val="004A5946"/>
  </w:style>
  <w:style w:type="table" w:styleId="MediumList1-Accent3">
    <w:name w:val="Medium List 1 Accent 3"/>
    <w:basedOn w:val="TableNormal"/>
    <w:uiPriority w:val="65"/>
    <w:rsid w:val="006F657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PFRtablestyle2">
    <w:name w:val="PFR table style 2"/>
    <w:basedOn w:val="LightShading-Accent3"/>
    <w:uiPriority w:val="99"/>
    <w:rsid w:val="0024670F"/>
    <w:rPr>
      <w:rFonts w:ascii="Arial" w:hAnsi="Arial"/>
      <w:color w:val="auto"/>
      <w:sz w:val="18"/>
      <w:szCs w:val="18"/>
    </w:rPr>
    <w:tblPr>
      <w:tblBorders>
        <w:top w:val="single" w:sz="8" w:space="0" w:color="73B632"/>
        <w:bottom w:val="single" w:sz="8" w:space="0" w:color="73B632"/>
      </w:tblBorders>
    </w:tblPr>
    <w:tblStylePr w:type="firstRow">
      <w:pPr>
        <w:spacing w:before="0" w:after="0" w:line="240" w:lineRule="auto"/>
      </w:pPr>
      <w:rPr>
        <w:b/>
        <w:bCs/>
        <w:color w:val="73B632"/>
      </w:rPr>
      <w:tblPr/>
      <w:tcPr>
        <w:tcBorders>
          <w:top w:val="single" w:sz="8" w:space="0" w:color="73B632"/>
          <w:left w:val="nil"/>
          <w:bottom w:val="single" w:sz="8" w:space="0" w:color="73B632"/>
          <w:right w:val="nil"/>
          <w:insideH w:val="nil"/>
          <w:insideV w:val="nil"/>
        </w:tcBorders>
      </w:tcPr>
    </w:tblStylePr>
    <w:tblStylePr w:type="lastRow">
      <w:pPr>
        <w:spacing w:before="0" w:after="0" w:line="240" w:lineRule="auto"/>
      </w:pPr>
      <w:rPr>
        <w:b w:val="0"/>
        <w:bCs/>
      </w:rPr>
      <w:tblPr/>
      <w:tcPr>
        <w:tcBorders>
          <w:top w:val="single" w:sz="8" w:space="0" w:color="73B632"/>
          <w:left w:val="nil"/>
          <w:bottom w:val="single" w:sz="8" w:space="0" w:color="73B63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DC4"/>
      </w:tcPr>
    </w:tblStylePr>
    <w:tblStylePr w:type="band1Horz">
      <w:tblPr/>
      <w:tcPr>
        <w:tcBorders>
          <w:top w:val="nil"/>
          <w:left w:val="nil"/>
          <w:bottom w:val="nil"/>
          <w:right w:val="nil"/>
          <w:insideH w:val="nil"/>
          <w:insideV w:val="nil"/>
          <w:tl2br w:val="nil"/>
          <w:tr2bl w:val="nil"/>
        </w:tcBorders>
        <w:shd w:val="clear" w:color="auto" w:fill="DFEDC4"/>
      </w:tcPr>
    </w:tblStylePr>
  </w:style>
  <w:style w:type="character" w:styleId="SubtleEmphasis">
    <w:name w:val="Subtle Emphasis"/>
    <w:aliases w:val="Notes"/>
    <w:uiPriority w:val="19"/>
    <w:qFormat/>
    <w:rsid w:val="00F55BD2"/>
    <w:rPr>
      <w:i/>
      <w:iCs/>
      <w:color w:val="595959" w:themeColor="text1" w:themeTint="A6"/>
    </w:rPr>
  </w:style>
  <w:style w:type="character" w:styleId="Emphasis">
    <w:name w:val="Emphasis"/>
    <w:uiPriority w:val="1"/>
    <w:qFormat/>
    <w:rsid w:val="00F55BD2"/>
    <w:rPr>
      <w:rFonts w:ascii="Arial" w:hAnsi="Arial"/>
      <w:caps/>
      <w:color w:val="auto"/>
      <w:spacing w:val="5"/>
    </w:rPr>
  </w:style>
  <w:style w:type="character" w:styleId="IntenseEmphasis">
    <w:name w:val="Intense Emphasis"/>
    <w:uiPriority w:val="21"/>
    <w:qFormat/>
    <w:rsid w:val="00F55BD2"/>
    <w:rPr>
      <w:rFonts w:ascii="Arial" w:hAnsi="Arial"/>
      <w:b/>
      <w:bCs/>
      <w:caps/>
      <w:color w:val="404040" w:themeColor="text1" w:themeTint="BF"/>
      <w:spacing w:val="10"/>
    </w:rPr>
  </w:style>
  <w:style w:type="character" w:styleId="Strong">
    <w:name w:val="Strong"/>
    <w:uiPriority w:val="22"/>
    <w:qFormat/>
    <w:rsid w:val="00F55BD2"/>
    <w:rPr>
      <w:rFonts w:ascii="Arial" w:hAnsi="Arial"/>
      <w:b/>
      <w:bCs/>
    </w:rPr>
  </w:style>
  <w:style w:type="paragraph" w:styleId="Quote">
    <w:name w:val="Quote"/>
    <w:basedOn w:val="Normal"/>
    <w:next w:val="Normal"/>
    <w:link w:val="QuoteChar"/>
    <w:uiPriority w:val="29"/>
    <w:qFormat/>
    <w:rsid w:val="00F55BD2"/>
    <w:rPr>
      <w:i/>
      <w:iCs/>
    </w:rPr>
  </w:style>
  <w:style w:type="character" w:customStyle="1" w:styleId="QuoteChar">
    <w:name w:val="Quote Char"/>
    <w:basedOn w:val="DefaultParagraphFont"/>
    <w:link w:val="Quote"/>
    <w:uiPriority w:val="29"/>
    <w:rsid w:val="007A3BFD"/>
    <w:rPr>
      <w:rFonts w:ascii="Arial" w:hAnsi="Arial"/>
      <w:i/>
      <w:iCs/>
      <w:sz w:val="20"/>
      <w:szCs w:val="20"/>
    </w:rPr>
  </w:style>
  <w:style w:type="paragraph" w:styleId="IntenseQuote">
    <w:name w:val="Intense Quote"/>
    <w:basedOn w:val="Normal"/>
    <w:next w:val="Normal"/>
    <w:link w:val="IntenseQuoteChar"/>
    <w:uiPriority w:val="30"/>
    <w:qFormat/>
    <w:rsid w:val="00F55BD2"/>
    <w:pPr>
      <w:pBdr>
        <w:top w:val="single" w:sz="4" w:space="6" w:color="73B632"/>
        <w:bottom w:val="single" w:sz="4" w:space="6" w:color="73B632"/>
      </w:pBdr>
      <w:spacing w:after="0"/>
      <w:ind w:left="1296" w:right="1152"/>
    </w:pPr>
    <w:rPr>
      <w:i/>
      <w:iCs/>
      <w:color w:val="73B632"/>
    </w:rPr>
  </w:style>
  <w:style w:type="character" w:customStyle="1" w:styleId="IntenseQuoteChar">
    <w:name w:val="Intense Quote Char"/>
    <w:basedOn w:val="DefaultParagraphFont"/>
    <w:link w:val="IntenseQuote"/>
    <w:uiPriority w:val="30"/>
    <w:rsid w:val="007A3BFD"/>
    <w:rPr>
      <w:rFonts w:ascii="Arial" w:hAnsi="Arial"/>
      <w:i/>
      <w:iCs/>
      <w:color w:val="73B632"/>
      <w:sz w:val="20"/>
      <w:szCs w:val="20"/>
    </w:rPr>
  </w:style>
  <w:style w:type="character" w:styleId="SubtleReference">
    <w:name w:val="Subtle Reference"/>
    <w:uiPriority w:val="31"/>
    <w:qFormat/>
    <w:rsid w:val="00F55BD2"/>
    <w:rPr>
      <w:rFonts w:ascii="Arial" w:hAnsi="Arial"/>
      <w:b/>
      <w:bCs/>
      <w:color w:val="73B632"/>
    </w:rPr>
  </w:style>
  <w:style w:type="character" w:styleId="IntenseReference">
    <w:name w:val="Intense Reference"/>
    <w:uiPriority w:val="32"/>
    <w:qFormat/>
    <w:rsid w:val="00F55BD2"/>
    <w:rPr>
      <w:rFonts w:ascii="Arial" w:hAnsi="Arial"/>
      <w:b/>
      <w:bCs/>
      <w:i/>
      <w:iCs/>
      <w:caps/>
      <w:color w:val="73B632"/>
    </w:rPr>
  </w:style>
  <w:style w:type="paragraph" w:styleId="Caption">
    <w:name w:val="caption"/>
    <w:basedOn w:val="Normal"/>
    <w:next w:val="Normal"/>
    <w:uiPriority w:val="35"/>
    <w:semiHidden/>
    <w:unhideWhenUsed/>
    <w:qFormat/>
    <w:rsid w:val="00F55BD2"/>
    <w:rPr>
      <w:b/>
      <w:bCs/>
      <w:color w:val="365F91" w:themeColor="accent1" w:themeShade="BF"/>
      <w:sz w:val="16"/>
      <w:szCs w:val="16"/>
    </w:rPr>
  </w:style>
  <w:style w:type="paragraph" w:styleId="Subtitle">
    <w:name w:val="Subtitle"/>
    <w:basedOn w:val="Normal"/>
    <w:next w:val="Normal"/>
    <w:link w:val="SubtitleChar"/>
    <w:uiPriority w:val="3"/>
    <w:semiHidden/>
    <w:qFormat/>
    <w:rsid w:val="00F55BD2"/>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3"/>
    <w:semiHidden/>
    <w:rsid w:val="00EF7613"/>
    <w:rPr>
      <w:rFonts w:ascii="Arial" w:hAnsi="Arial"/>
      <w:caps/>
      <w:color w:val="595959" w:themeColor="text1" w:themeTint="A6"/>
      <w:spacing w:val="10"/>
      <w:sz w:val="20"/>
      <w:szCs w:val="24"/>
    </w:rPr>
  </w:style>
  <w:style w:type="paragraph" w:styleId="ListParagraph">
    <w:name w:val="List Paragraph"/>
    <w:basedOn w:val="Normal"/>
    <w:link w:val="ListParagraphChar"/>
    <w:qFormat/>
    <w:rsid w:val="00F606C6"/>
    <w:pPr>
      <w:numPr>
        <w:numId w:val="4"/>
      </w:numPr>
    </w:pPr>
  </w:style>
  <w:style w:type="character" w:customStyle="1" w:styleId="ListParagraphChar">
    <w:name w:val="List Paragraph Char"/>
    <w:basedOn w:val="DefaultParagraphFont"/>
    <w:link w:val="ListParagraph"/>
    <w:rsid w:val="00F606C6"/>
    <w:rPr>
      <w:rFonts w:ascii="Arial" w:hAnsi="Arial"/>
      <w:sz w:val="20"/>
      <w:szCs w:val="20"/>
    </w:rPr>
  </w:style>
  <w:style w:type="character" w:styleId="BookTitle">
    <w:name w:val="Book Title"/>
    <w:uiPriority w:val="33"/>
    <w:semiHidden/>
    <w:qFormat/>
    <w:rsid w:val="00F55BD2"/>
    <w:rPr>
      <w:rFonts w:ascii="Arial" w:hAnsi="Arial"/>
      <w:b/>
      <w:bCs/>
      <w:i/>
      <w:iCs/>
      <w:spacing w:val="9"/>
    </w:rPr>
  </w:style>
  <w:style w:type="paragraph" w:styleId="TOCHeading">
    <w:name w:val="TOC Heading"/>
    <w:basedOn w:val="Heading1"/>
    <w:next w:val="Normal"/>
    <w:uiPriority w:val="39"/>
    <w:semiHidden/>
    <w:qFormat/>
    <w:rsid w:val="00F55BD2"/>
    <w:pPr>
      <w:outlineLvl w:val="9"/>
    </w:pPr>
    <w:rPr>
      <w:lang w:bidi="en-US"/>
    </w:rPr>
  </w:style>
  <w:style w:type="paragraph" w:styleId="TOC1">
    <w:name w:val="toc 1"/>
    <w:basedOn w:val="Normal"/>
    <w:next w:val="Normal"/>
    <w:autoRedefine/>
    <w:uiPriority w:val="39"/>
    <w:rsid w:val="009B150C"/>
    <w:pPr>
      <w:tabs>
        <w:tab w:val="right" w:leader="dot" w:pos="9072"/>
      </w:tabs>
      <w:spacing w:before="120" w:after="0"/>
    </w:pPr>
    <w:rPr>
      <w:b/>
      <w:szCs w:val="24"/>
    </w:rPr>
  </w:style>
  <w:style w:type="paragraph" w:styleId="TOC2">
    <w:name w:val="toc 2"/>
    <w:basedOn w:val="Normal"/>
    <w:next w:val="Normal"/>
    <w:autoRedefine/>
    <w:uiPriority w:val="39"/>
    <w:rsid w:val="009B150C"/>
    <w:pPr>
      <w:tabs>
        <w:tab w:val="right" w:leader="dot" w:pos="9072"/>
      </w:tabs>
      <w:spacing w:after="0"/>
      <w:ind w:left="200"/>
    </w:pPr>
    <w:rPr>
      <w:sz w:val="18"/>
      <w:szCs w:val="22"/>
    </w:rPr>
  </w:style>
  <w:style w:type="paragraph" w:customStyle="1" w:styleId="Dateetc">
    <w:name w:val="Date etc"/>
    <w:basedOn w:val="Normal"/>
    <w:autoRedefine/>
    <w:semiHidden/>
    <w:qFormat/>
    <w:rsid w:val="00F55BD2"/>
    <w:pPr>
      <w:tabs>
        <w:tab w:val="left" w:pos="1701"/>
      </w:tabs>
      <w:spacing w:after="120"/>
    </w:pPr>
    <w:rPr>
      <w:sz w:val="22"/>
      <w:szCs w:val="22"/>
    </w:rPr>
  </w:style>
  <w:style w:type="paragraph" w:customStyle="1" w:styleId="ListParaw-Spaces">
    <w:name w:val="List Para w/- Spaces"/>
    <w:basedOn w:val="ListParagraph"/>
    <w:link w:val="ListParaw-SpacesChar"/>
    <w:semiHidden/>
    <w:rsid w:val="005B6B1D"/>
    <w:pPr>
      <w:numPr>
        <w:numId w:val="2"/>
      </w:numPr>
      <w:ind w:left="1054" w:hanging="357"/>
    </w:pPr>
  </w:style>
  <w:style w:type="character" w:customStyle="1" w:styleId="ListParaw-SpacesChar">
    <w:name w:val="List Para w/- Spaces Char"/>
    <w:basedOn w:val="ListParagraphChar"/>
    <w:link w:val="ListParaw-Spaces"/>
    <w:semiHidden/>
    <w:rsid w:val="00EF7613"/>
    <w:rPr>
      <w:rFonts w:ascii="Arial" w:hAnsi="Arial"/>
      <w:sz w:val="20"/>
      <w:szCs w:val="20"/>
    </w:rPr>
  </w:style>
  <w:style w:type="paragraph" w:customStyle="1" w:styleId="Style1">
    <w:name w:val="Style1"/>
    <w:basedOn w:val="ListParaw-Spaces"/>
    <w:link w:val="Style1Char"/>
    <w:semiHidden/>
    <w:rsid w:val="007603A8"/>
    <w:pPr>
      <w:numPr>
        <w:numId w:val="1"/>
      </w:numPr>
    </w:pPr>
  </w:style>
  <w:style w:type="character" w:customStyle="1" w:styleId="Style1Char">
    <w:name w:val="Style1 Char"/>
    <w:basedOn w:val="ListParaw-SpacesChar"/>
    <w:link w:val="Style1"/>
    <w:semiHidden/>
    <w:rsid w:val="00EF7613"/>
    <w:rPr>
      <w:rFonts w:ascii="Arial" w:hAnsi="Arial"/>
      <w:sz w:val="20"/>
      <w:szCs w:val="20"/>
    </w:rPr>
  </w:style>
  <w:style w:type="paragraph" w:customStyle="1" w:styleId="Style2">
    <w:name w:val="Style2"/>
    <w:basedOn w:val="ListParagraph"/>
    <w:link w:val="Style2Char"/>
    <w:semiHidden/>
    <w:rsid w:val="00F116A0"/>
    <w:pPr>
      <w:numPr>
        <w:numId w:val="0"/>
      </w:numPr>
    </w:pPr>
  </w:style>
  <w:style w:type="character" w:customStyle="1" w:styleId="Style2Char">
    <w:name w:val="Style2 Char"/>
    <w:basedOn w:val="ListParagraphChar"/>
    <w:link w:val="Style2"/>
    <w:semiHidden/>
    <w:rsid w:val="00EF7613"/>
    <w:rPr>
      <w:rFonts w:ascii="Arial" w:hAnsi="Arial"/>
      <w:sz w:val="20"/>
      <w:szCs w:val="20"/>
    </w:rPr>
  </w:style>
  <w:style w:type="paragraph" w:customStyle="1" w:styleId="ListParawithSpaces">
    <w:name w:val="List Para with Spaces"/>
    <w:basedOn w:val="ListParagraph"/>
    <w:link w:val="ListParawithSpacesChar"/>
    <w:semiHidden/>
    <w:rsid w:val="00F55BD2"/>
    <w:pPr>
      <w:numPr>
        <w:numId w:val="0"/>
      </w:numPr>
    </w:pPr>
  </w:style>
  <w:style w:type="character" w:customStyle="1" w:styleId="ListParawithSpacesChar">
    <w:name w:val="List Para with Spaces Char"/>
    <w:basedOn w:val="ListParagraphChar"/>
    <w:link w:val="ListParawithSpaces"/>
    <w:semiHidden/>
    <w:rsid w:val="00B46A2A"/>
    <w:rPr>
      <w:rFonts w:ascii="Arial" w:hAnsi="Arial"/>
      <w:sz w:val="20"/>
      <w:szCs w:val="20"/>
    </w:rPr>
  </w:style>
  <w:style w:type="paragraph" w:customStyle="1" w:styleId="ListParawithNumbers">
    <w:name w:val="List Para with Numbers"/>
    <w:basedOn w:val="ListParagraph"/>
    <w:link w:val="ListParawithNumbersChar"/>
    <w:qFormat/>
    <w:rsid w:val="004E009C"/>
    <w:pPr>
      <w:numPr>
        <w:numId w:val="6"/>
      </w:numPr>
      <w:ind w:left="709"/>
    </w:pPr>
  </w:style>
  <w:style w:type="character" w:customStyle="1" w:styleId="ListParawithNumbersChar">
    <w:name w:val="List Para with Numbers Char"/>
    <w:basedOn w:val="ListParagraphChar"/>
    <w:link w:val="ListParawithNumbers"/>
    <w:rsid w:val="004E009C"/>
    <w:rPr>
      <w:rFonts w:ascii="Arial" w:hAnsi="Arial"/>
      <w:sz w:val="20"/>
      <w:szCs w:val="20"/>
    </w:rPr>
  </w:style>
  <w:style w:type="paragraph" w:customStyle="1" w:styleId="ListParaforCOOReport">
    <w:name w:val="List Para for COO Report"/>
    <w:basedOn w:val="ListParagraph"/>
    <w:link w:val="ListParaforCOOReportChar"/>
    <w:semiHidden/>
    <w:rsid w:val="00F55BD2"/>
    <w:pPr>
      <w:numPr>
        <w:numId w:val="5"/>
      </w:numPr>
    </w:pPr>
  </w:style>
  <w:style w:type="character" w:customStyle="1" w:styleId="ListParaforCOOReportChar">
    <w:name w:val="List Para for COO Report Char"/>
    <w:basedOn w:val="ListParagraphChar"/>
    <w:link w:val="ListParaforCOOReport"/>
    <w:semiHidden/>
    <w:rsid w:val="00EF7613"/>
    <w:rPr>
      <w:rFonts w:ascii="Arial" w:hAnsi="Arial"/>
      <w:sz w:val="20"/>
      <w:szCs w:val="20"/>
    </w:rPr>
  </w:style>
  <w:style w:type="paragraph" w:customStyle="1" w:styleId="Style3">
    <w:name w:val="Style3"/>
    <w:basedOn w:val="ListParagraph"/>
    <w:link w:val="Style3Char"/>
    <w:semiHidden/>
    <w:rsid w:val="0094052D"/>
    <w:pPr>
      <w:numPr>
        <w:numId w:val="3"/>
      </w:numPr>
    </w:pPr>
  </w:style>
  <w:style w:type="character" w:customStyle="1" w:styleId="Style3Char">
    <w:name w:val="Style3 Char"/>
    <w:basedOn w:val="ListParagraphChar"/>
    <w:link w:val="Style3"/>
    <w:semiHidden/>
    <w:rsid w:val="00EF7613"/>
    <w:rPr>
      <w:rFonts w:ascii="Arial" w:hAnsi="Arial"/>
      <w:sz w:val="20"/>
      <w:szCs w:val="20"/>
    </w:rPr>
  </w:style>
  <w:style w:type="paragraph" w:customStyle="1" w:styleId="ListPara-COOReportonly">
    <w:name w:val="List Para - COO Report only"/>
    <w:basedOn w:val="Style3"/>
    <w:link w:val="ListPara-COOReportonlyChar"/>
    <w:uiPriority w:val="99"/>
    <w:qFormat/>
    <w:rsid w:val="006E47BF"/>
    <w:pPr>
      <w:contextualSpacing/>
    </w:pPr>
  </w:style>
  <w:style w:type="character" w:customStyle="1" w:styleId="ListPara-COOReportonlyChar">
    <w:name w:val="List Para - COO Report only Char"/>
    <w:basedOn w:val="Style3Char"/>
    <w:link w:val="ListPara-COOReportonly"/>
    <w:uiPriority w:val="99"/>
    <w:rsid w:val="006E47BF"/>
    <w:rPr>
      <w:rFonts w:ascii="Arial" w:hAnsi="Arial"/>
      <w:sz w:val="20"/>
      <w:szCs w:val="20"/>
    </w:rPr>
  </w:style>
  <w:style w:type="paragraph" w:styleId="Header">
    <w:name w:val="header"/>
    <w:basedOn w:val="Normal"/>
    <w:link w:val="HeaderChar"/>
    <w:unhideWhenUsed/>
    <w:rsid w:val="005B340D"/>
    <w:pPr>
      <w:tabs>
        <w:tab w:val="center" w:pos="4513"/>
        <w:tab w:val="right" w:pos="9026"/>
      </w:tabs>
      <w:spacing w:after="0" w:line="240" w:lineRule="auto"/>
    </w:pPr>
  </w:style>
  <w:style w:type="character" w:customStyle="1" w:styleId="HeaderChar">
    <w:name w:val="Header Char"/>
    <w:basedOn w:val="DefaultParagraphFont"/>
    <w:link w:val="Header"/>
    <w:rsid w:val="005B340D"/>
    <w:rPr>
      <w:rFonts w:ascii="Arial" w:hAnsi="Arial"/>
      <w:sz w:val="20"/>
      <w:szCs w:val="20"/>
    </w:rPr>
  </w:style>
  <w:style w:type="paragraph" w:customStyle="1" w:styleId="Listparawithnumberslevel2">
    <w:name w:val="List para with numbers level 2"/>
    <w:basedOn w:val="ListParawithNumbers"/>
    <w:next w:val="Listparawithnumberslevel3"/>
    <w:semiHidden/>
    <w:rsid w:val="00124498"/>
    <w:pPr>
      <w:numPr>
        <w:numId w:val="7"/>
      </w:numPr>
    </w:pPr>
  </w:style>
  <w:style w:type="paragraph" w:customStyle="1" w:styleId="Listparawithnumberslevel3">
    <w:name w:val="List para with numbers level 3"/>
    <w:basedOn w:val="Listparawithnumberslevel2"/>
    <w:next w:val="ListParawithNumbers"/>
    <w:semiHidden/>
    <w:rsid w:val="009970AA"/>
    <w:pPr>
      <w:numPr>
        <w:numId w:val="8"/>
      </w:numPr>
    </w:pPr>
  </w:style>
  <w:style w:type="paragraph" w:customStyle="1" w:styleId="Default">
    <w:name w:val="Default"/>
    <w:rsid w:val="00004310"/>
    <w:pPr>
      <w:autoSpaceDE w:val="0"/>
      <w:autoSpaceDN w:val="0"/>
      <w:adjustRightInd w:val="0"/>
      <w:spacing w:before="0" w:after="0" w:line="240" w:lineRule="auto"/>
    </w:pPr>
    <w:rPr>
      <w:rFonts w:ascii="Arial" w:hAnsi="Arial" w:cs="Arial"/>
      <w:color w:val="000000"/>
      <w:sz w:val="24"/>
      <w:szCs w:val="24"/>
      <w:lang w:val="en-NZ"/>
    </w:rPr>
  </w:style>
  <w:style w:type="character" w:styleId="Hyperlink">
    <w:name w:val="Hyperlink"/>
    <w:basedOn w:val="DefaultParagraphFont"/>
    <w:uiPriority w:val="99"/>
    <w:unhideWhenUsed/>
    <w:rsid w:val="00613B94"/>
    <w:rPr>
      <w:color w:val="0000FF" w:themeColor="hyperlink"/>
      <w:u w:val="single"/>
    </w:rPr>
  </w:style>
  <w:style w:type="paragraph" w:styleId="NormalWeb">
    <w:name w:val="Normal (Web)"/>
    <w:basedOn w:val="Normal"/>
    <w:uiPriority w:val="99"/>
    <w:semiHidden/>
    <w:unhideWhenUsed/>
    <w:rsid w:val="00345E86"/>
    <w:pPr>
      <w:spacing w:before="100" w:beforeAutospacing="1" w:after="100" w:afterAutospacing="1" w:line="240" w:lineRule="auto"/>
    </w:pPr>
    <w:rPr>
      <w:rFonts w:ascii="Times New Roman" w:eastAsia="Times New Roman" w:hAnsi="Times New Roman" w:cs="Times New Roman"/>
      <w:sz w:val="24"/>
      <w:szCs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09195">
      <w:bodyDiv w:val="1"/>
      <w:marLeft w:val="0"/>
      <w:marRight w:val="0"/>
      <w:marTop w:val="0"/>
      <w:marBottom w:val="0"/>
      <w:divBdr>
        <w:top w:val="none" w:sz="0" w:space="0" w:color="auto"/>
        <w:left w:val="none" w:sz="0" w:space="0" w:color="auto"/>
        <w:bottom w:val="none" w:sz="0" w:space="0" w:color="auto"/>
        <w:right w:val="none" w:sz="0" w:space="0" w:color="auto"/>
      </w:divBdr>
    </w:div>
    <w:div w:id="414977766">
      <w:bodyDiv w:val="1"/>
      <w:marLeft w:val="0"/>
      <w:marRight w:val="0"/>
      <w:marTop w:val="0"/>
      <w:marBottom w:val="0"/>
      <w:divBdr>
        <w:top w:val="none" w:sz="0" w:space="0" w:color="auto"/>
        <w:left w:val="none" w:sz="0" w:space="0" w:color="auto"/>
        <w:bottom w:val="none" w:sz="0" w:space="0" w:color="auto"/>
        <w:right w:val="none" w:sz="0" w:space="0" w:color="auto"/>
      </w:divBdr>
    </w:div>
    <w:div w:id="1649171226">
      <w:bodyDiv w:val="1"/>
      <w:marLeft w:val="0"/>
      <w:marRight w:val="0"/>
      <w:marTop w:val="0"/>
      <w:marBottom w:val="0"/>
      <w:divBdr>
        <w:top w:val="none" w:sz="0" w:space="0" w:color="auto"/>
        <w:left w:val="none" w:sz="0" w:space="0" w:color="auto"/>
        <w:bottom w:val="none" w:sz="0" w:space="0" w:color="auto"/>
        <w:right w:val="none" w:sz="0" w:space="0" w:color="auto"/>
      </w:divBdr>
    </w:div>
    <w:div w:id="18482084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https://doi.org/10.30843/nzpp.2018.71.151"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doi.org/10.1007/s42161-018-0085-z" TargetMode="External"/><Relationship Id="rId17" Type="http://schemas.openxmlformats.org/officeDocument/2006/relationships/hyperlink" Target="https://doi.org/10.30843/nzpp.2018.71.123" TargetMode="External"/><Relationship Id="rId2" Type="http://schemas.openxmlformats.org/officeDocument/2006/relationships/customXml" Target="../customXml/item2.xml"/><Relationship Id="rId16" Type="http://schemas.openxmlformats.org/officeDocument/2006/relationships/hyperlink" Target="https://doi.org/10.30843/nzpp.2018.71.137"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https://doi.org/10.30843/nzpp.2018.71.150"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080/00288233.2018.1508478"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FR_Author xmlns="8e4dc625-a080-46dd-a669-0042841ac301">
      <UserInfo>
        <DisplayName>Linley Jesson</DisplayName>
        <AccountId>5968</AccountId>
        <AccountType/>
      </UserInfo>
    </PFR_Author>
    <Document_Status xmlns="8e4dc625-a080-46dd-a669-0042841ac301">Draft</Document_Status>
  </documentManagement>
</p:properties>
</file>

<file path=customXml/item2.xml><?xml version="1.0" encoding="utf-8"?>
<?mso-contentType ?>
<SharedContentType xmlns="Microsoft.SharePoint.Taxonomy.ContentTypeSync" SourceId="851a8733-41a3-4250-a9ab-11819fdc6ee0" ContentTypeId="0x0101007A9E73D2CE4B824B95B137B81129B67602"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Management Report" ma:contentTypeID="0x0101007A9E73D2CE4B824B95B137B81129B6760200604166DC2FB18F41A792C3F398D67686" ma:contentTypeVersion="9" ma:contentTypeDescription="Reports with an intended audience of PFR management." ma:contentTypeScope="" ma:versionID="b05e9888b28aa8ac78f62fcd4e54d0a8">
  <xsd:schema xmlns:xsd="http://www.w3.org/2001/XMLSchema" xmlns:xs="http://www.w3.org/2001/XMLSchema" xmlns:p="http://schemas.microsoft.com/office/2006/metadata/properties" xmlns:ns2="8e4dc625-a080-46dd-a669-0042841ac301" targetNamespace="http://schemas.microsoft.com/office/2006/metadata/properties" ma:root="true" ma:fieldsID="941058520107e4d927302efeb567faa7" ns2:_="">
    <xsd:import namespace="8e4dc625-a080-46dd-a669-0042841ac301"/>
    <xsd:element name="properties">
      <xsd:complexType>
        <xsd:sequence>
          <xsd:element name="documentManagement">
            <xsd:complexType>
              <xsd:all>
                <xsd:element ref="ns2:PFR_Author"/>
                <xsd:element ref="ns2:Document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dc625-a080-46dd-a669-0042841ac301" elementFormDefault="qualified">
    <xsd:import namespace="http://schemas.microsoft.com/office/2006/documentManagement/types"/>
    <xsd:import namespace="http://schemas.microsoft.com/office/infopath/2007/PartnerControls"/>
    <xsd:element name="PFR_Author" ma:index="8" ma:displayName="PFR Author" ma:description="Author or Owner of the item within PFR." ma:internalName="PFR_Autho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ument_Status" ma:index="9" nillable="true" ma:displayName="Document Status" ma:format="RadioButtons" ma:internalName="Document_Status">
      <xsd:simpleType>
        <xsd:restriction base="dms:Choice">
          <xsd:enumeration value="Draft"/>
          <xsd:enumeration value="Fin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1646A-FC8E-42E9-9043-4449C8E6C2E9}">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8e4dc625-a080-46dd-a669-0042841ac301"/>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500289DF-0A1B-4C0B-AEEB-42BA8DF90F7B}">
  <ds:schemaRefs>
    <ds:schemaRef ds:uri="Microsoft.SharePoint.Taxonomy.ContentTypeSync"/>
  </ds:schemaRefs>
</ds:datastoreItem>
</file>

<file path=customXml/itemProps3.xml><?xml version="1.0" encoding="utf-8"?>
<ds:datastoreItem xmlns:ds="http://schemas.openxmlformats.org/officeDocument/2006/customXml" ds:itemID="{77A392E6-304A-42ED-8BC1-BB909A7FC0B5}">
  <ds:schemaRefs>
    <ds:schemaRef ds:uri="http://schemas.microsoft.com/sharepoint/v3/contenttype/forms"/>
  </ds:schemaRefs>
</ds:datastoreItem>
</file>

<file path=customXml/itemProps4.xml><?xml version="1.0" encoding="utf-8"?>
<ds:datastoreItem xmlns:ds="http://schemas.openxmlformats.org/officeDocument/2006/customXml" ds:itemID="{6760BEBD-98FA-4264-8981-C821E3C6C0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dc625-a080-46dd-a669-0042841ac3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310D53B-AEC2-4FDF-9A36-EB165276F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2156</Words>
  <Characters>12291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Data Science Group outputs, Sept 2018</vt:lpstr>
    </vt:vector>
  </TitlesOfParts>
  <Company>Plant &amp; Food Research Limited</Company>
  <LinksUpToDate>false</LinksUpToDate>
  <CharactersWithSpaces>14419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Group outputs, Sept 2018</dc:title>
  <dc:creator>JD</dc:creator>
  <cp:lastModifiedBy>Catherine McKenzie</cp:lastModifiedBy>
  <cp:revision>54</cp:revision>
  <cp:lastPrinted>2014-01-31T02:59:00Z</cp:lastPrinted>
  <dcterms:created xsi:type="dcterms:W3CDTF">2017-11-29T00:18:00Z</dcterms:created>
  <dcterms:modified xsi:type="dcterms:W3CDTF">2018-11-05T03:46:00Z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0x0101007A9E73D2CE4B824B95B137B81129B6760200604166DC2FB18F41A792C3F398D67686</vt:lpwstr>
  </property>
  <property fmtid="{D5CDD505-2E9C-101B-9397-08002B2CF9AE}" pid="3" name="DocumentGroup">
    <vt:lpwstr>BoardReport</vt:lpwstr>
  </property>
</Properties>
</file>