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2249" w14:textId="65A2A666" w:rsidR="00F16ECD" w:rsidRPr="00EF2AC3" w:rsidRDefault="00F16ECD" w:rsidP="00F16ECD">
      <w:pPr>
        <w:pStyle w:val="berschrift1"/>
      </w:pPr>
      <w:bookmarkStart w:id="0" w:name="_Toc223944225"/>
      <w:r w:rsidRPr="00EF2AC3">
        <w:t xml:space="preserve">OFTP2 Onboarding </w:t>
      </w:r>
      <w:r w:rsidR="00EF2AC3" w:rsidRPr="00EF2AC3">
        <w:t>Package</w:t>
      </w:r>
      <w:r w:rsidRPr="00EF2AC3">
        <w:t xml:space="preserve"> - Project Documentation</w:t>
      </w:r>
      <w:bookmarkEnd w:id="0"/>
    </w:p>
    <w:sdt>
      <w:sdtPr>
        <w:rPr>
          <w:rFonts w:asciiTheme="minorHAnsi" w:eastAsiaTheme="minorHAnsi" w:hAnsiTheme="minorHAnsi" w:cstheme="minorBidi"/>
          <w:color w:val="auto"/>
          <w:kern w:val="2"/>
          <w:sz w:val="24"/>
          <w:szCs w:val="24"/>
          <w:lang w:eastAsia="en-US"/>
          <w14:ligatures w14:val="standardContextual"/>
        </w:rPr>
        <w:id w:val="1566602140"/>
        <w:docPartObj>
          <w:docPartGallery w:val="Table of Contents"/>
          <w:docPartUnique/>
        </w:docPartObj>
      </w:sdtPr>
      <w:sdtEndPr>
        <w:rPr>
          <w:b/>
          <w:bCs/>
        </w:rPr>
      </w:sdtEndPr>
      <w:sdtContent>
        <w:p w14:paraId="6FACF441" w14:textId="4CC5F582" w:rsidR="003D2150" w:rsidRDefault="003D2150">
          <w:pPr>
            <w:pStyle w:val="Inhaltsverzeichnisberschrift"/>
          </w:pPr>
          <w:r>
            <w:t>Inhaltsverzeichnis</w:t>
          </w:r>
        </w:p>
        <w:p w14:paraId="00AB3899" w14:textId="72BC348E" w:rsidR="00EF2AC3" w:rsidRDefault="003D2150">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3944225" w:history="1">
            <w:r w:rsidR="00EF2AC3" w:rsidRPr="00B22C3A">
              <w:rPr>
                <w:rStyle w:val="Hyperlink"/>
                <w:noProof/>
              </w:rPr>
              <w:t>OFTP2 Onboarding Package - Project Documentation</w:t>
            </w:r>
            <w:r w:rsidR="00EF2AC3">
              <w:rPr>
                <w:noProof/>
                <w:webHidden/>
              </w:rPr>
              <w:tab/>
            </w:r>
            <w:r w:rsidR="00EF2AC3">
              <w:rPr>
                <w:noProof/>
                <w:webHidden/>
              </w:rPr>
              <w:fldChar w:fldCharType="begin"/>
            </w:r>
            <w:r w:rsidR="00EF2AC3">
              <w:rPr>
                <w:noProof/>
                <w:webHidden/>
              </w:rPr>
              <w:instrText xml:space="preserve"> PAGEREF _Toc223944225 \h </w:instrText>
            </w:r>
            <w:r w:rsidR="00EF2AC3">
              <w:rPr>
                <w:noProof/>
                <w:webHidden/>
              </w:rPr>
            </w:r>
            <w:r w:rsidR="00EF2AC3">
              <w:rPr>
                <w:noProof/>
                <w:webHidden/>
              </w:rPr>
              <w:fldChar w:fldCharType="separate"/>
            </w:r>
            <w:r w:rsidR="008E1CF3">
              <w:rPr>
                <w:noProof/>
                <w:webHidden/>
              </w:rPr>
              <w:t>1</w:t>
            </w:r>
            <w:r w:rsidR="00EF2AC3">
              <w:rPr>
                <w:noProof/>
                <w:webHidden/>
              </w:rPr>
              <w:fldChar w:fldCharType="end"/>
            </w:r>
          </w:hyperlink>
        </w:p>
        <w:p w14:paraId="43A7081E" w14:textId="5CE2837B" w:rsidR="00EF2AC3" w:rsidRDefault="00EF2AC3">
          <w:pPr>
            <w:pStyle w:val="Verzeichnis2"/>
            <w:tabs>
              <w:tab w:val="right" w:leader="dot" w:pos="9062"/>
            </w:tabs>
            <w:rPr>
              <w:rFonts w:eastAsiaTheme="minorEastAsia"/>
              <w:noProof/>
              <w:lang w:eastAsia="de-DE"/>
            </w:rPr>
          </w:pPr>
          <w:hyperlink w:anchor="_Toc223944226" w:history="1">
            <w:r w:rsidRPr="00B22C3A">
              <w:rPr>
                <w:rStyle w:val="Hyperlink"/>
                <w:noProof/>
                <w:lang w:val="en-US"/>
              </w:rPr>
              <w:t>Project Vision</w:t>
            </w:r>
            <w:r>
              <w:rPr>
                <w:noProof/>
                <w:webHidden/>
              </w:rPr>
              <w:tab/>
            </w:r>
            <w:r>
              <w:rPr>
                <w:noProof/>
                <w:webHidden/>
              </w:rPr>
              <w:fldChar w:fldCharType="begin"/>
            </w:r>
            <w:r>
              <w:rPr>
                <w:noProof/>
                <w:webHidden/>
              </w:rPr>
              <w:instrText xml:space="preserve"> PAGEREF _Toc223944226 \h </w:instrText>
            </w:r>
            <w:r>
              <w:rPr>
                <w:noProof/>
                <w:webHidden/>
              </w:rPr>
            </w:r>
            <w:r>
              <w:rPr>
                <w:noProof/>
                <w:webHidden/>
              </w:rPr>
              <w:fldChar w:fldCharType="separate"/>
            </w:r>
            <w:r w:rsidR="008E1CF3">
              <w:rPr>
                <w:noProof/>
                <w:webHidden/>
              </w:rPr>
              <w:t>2</w:t>
            </w:r>
            <w:r>
              <w:rPr>
                <w:noProof/>
                <w:webHidden/>
              </w:rPr>
              <w:fldChar w:fldCharType="end"/>
            </w:r>
          </w:hyperlink>
        </w:p>
        <w:p w14:paraId="79EF4C20" w14:textId="7FF1A705" w:rsidR="00EF2AC3" w:rsidRDefault="00EF2AC3">
          <w:pPr>
            <w:pStyle w:val="Verzeichnis2"/>
            <w:tabs>
              <w:tab w:val="right" w:leader="dot" w:pos="9062"/>
            </w:tabs>
            <w:rPr>
              <w:rFonts w:eastAsiaTheme="minorEastAsia"/>
              <w:noProof/>
              <w:lang w:eastAsia="de-DE"/>
            </w:rPr>
          </w:pPr>
          <w:hyperlink w:anchor="_Toc223944227" w:history="1">
            <w:r w:rsidRPr="00B22C3A">
              <w:rPr>
                <w:rStyle w:val="Hyperlink"/>
                <w:noProof/>
                <w:lang w:val="en-US"/>
              </w:rPr>
              <w:t>Key Stakeholders</w:t>
            </w:r>
            <w:r>
              <w:rPr>
                <w:noProof/>
                <w:webHidden/>
              </w:rPr>
              <w:tab/>
            </w:r>
            <w:r>
              <w:rPr>
                <w:noProof/>
                <w:webHidden/>
              </w:rPr>
              <w:fldChar w:fldCharType="begin"/>
            </w:r>
            <w:r>
              <w:rPr>
                <w:noProof/>
                <w:webHidden/>
              </w:rPr>
              <w:instrText xml:space="preserve"> PAGEREF _Toc223944227 \h </w:instrText>
            </w:r>
            <w:r>
              <w:rPr>
                <w:noProof/>
                <w:webHidden/>
              </w:rPr>
            </w:r>
            <w:r>
              <w:rPr>
                <w:noProof/>
                <w:webHidden/>
              </w:rPr>
              <w:fldChar w:fldCharType="separate"/>
            </w:r>
            <w:r w:rsidR="008E1CF3">
              <w:rPr>
                <w:noProof/>
                <w:webHidden/>
              </w:rPr>
              <w:t>2</w:t>
            </w:r>
            <w:r>
              <w:rPr>
                <w:noProof/>
                <w:webHidden/>
              </w:rPr>
              <w:fldChar w:fldCharType="end"/>
            </w:r>
          </w:hyperlink>
        </w:p>
        <w:p w14:paraId="6C485C23" w14:textId="6FE3ECF1" w:rsidR="00EF2AC3" w:rsidRDefault="00EF2AC3">
          <w:pPr>
            <w:pStyle w:val="Verzeichnis2"/>
            <w:tabs>
              <w:tab w:val="right" w:leader="dot" w:pos="9062"/>
            </w:tabs>
            <w:rPr>
              <w:rFonts w:eastAsiaTheme="minorEastAsia"/>
              <w:noProof/>
              <w:lang w:eastAsia="de-DE"/>
            </w:rPr>
          </w:pPr>
          <w:hyperlink w:anchor="_Toc223944228" w:history="1">
            <w:r w:rsidRPr="00B22C3A">
              <w:rPr>
                <w:rStyle w:val="Hyperlink"/>
                <w:noProof/>
              </w:rPr>
              <w:t>Solution</w:t>
            </w:r>
            <w:r>
              <w:rPr>
                <w:noProof/>
                <w:webHidden/>
              </w:rPr>
              <w:tab/>
            </w:r>
            <w:r>
              <w:rPr>
                <w:noProof/>
                <w:webHidden/>
              </w:rPr>
              <w:fldChar w:fldCharType="begin"/>
            </w:r>
            <w:r>
              <w:rPr>
                <w:noProof/>
                <w:webHidden/>
              </w:rPr>
              <w:instrText xml:space="preserve"> PAGEREF _Toc223944228 \h </w:instrText>
            </w:r>
            <w:r>
              <w:rPr>
                <w:noProof/>
                <w:webHidden/>
              </w:rPr>
            </w:r>
            <w:r>
              <w:rPr>
                <w:noProof/>
                <w:webHidden/>
              </w:rPr>
              <w:fldChar w:fldCharType="separate"/>
            </w:r>
            <w:r w:rsidR="008E1CF3">
              <w:rPr>
                <w:noProof/>
                <w:webHidden/>
              </w:rPr>
              <w:t>2</w:t>
            </w:r>
            <w:r>
              <w:rPr>
                <w:noProof/>
                <w:webHidden/>
              </w:rPr>
              <w:fldChar w:fldCharType="end"/>
            </w:r>
          </w:hyperlink>
        </w:p>
        <w:p w14:paraId="2F0395F0" w14:textId="74B14A35" w:rsidR="00EF2AC3" w:rsidRDefault="00EF2AC3">
          <w:pPr>
            <w:pStyle w:val="Verzeichnis3"/>
            <w:tabs>
              <w:tab w:val="right" w:leader="dot" w:pos="9062"/>
            </w:tabs>
            <w:rPr>
              <w:rFonts w:eastAsiaTheme="minorEastAsia"/>
              <w:noProof/>
              <w:lang w:eastAsia="de-DE"/>
            </w:rPr>
          </w:pPr>
          <w:hyperlink w:anchor="_Toc223944229" w:history="1">
            <w:r w:rsidRPr="00B22C3A">
              <w:rPr>
                <w:rStyle w:val="Hyperlink"/>
                <w:noProof/>
              </w:rPr>
              <w:t>Overview</w:t>
            </w:r>
            <w:r>
              <w:rPr>
                <w:noProof/>
                <w:webHidden/>
              </w:rPr>
              <w:tab/>
            </w:r>
            <w:r>
              <w:rPr>
                <w:noProof/>
                <w:webHidden/>
              </w:rPr>
              <w:fldChar w:fldCharType="begin"/>
            </w:r>
            <w:r>
              <w:rPr>
                <w:noProof/>
                <w:webHidden/>
              </w:rPr>
              <w:instrText xml:space="preserve"> PAGEREF _Toc223944229 \h </w:instrText>
            </w:r>
            <w:r>
              <w:rPr>
                <w:noProof/>
                <w:webHidden/>
              </w:rPr>
            </w:r>
            <w:r>
              <w:rPr>
                <w:noProof/>
                <w:webHidden/>
              </w:rPr>
              <w:fldChar w:fldCharType="separate"/>
            </w:r>
            <w:r w:rsidR="008E1CF3">
              <w:rPr>
                <w:noProof/>
                <w:webHidden/>
              </w:rPr>
              <w:t>2</w:t>
            </w:r>
            <w:r>
              <w:rPr>
                <w:noProof/>
                <w:webHidden/>
              </w:rPr>
              <w:fldChar w:fldCharType="end"/>
            </w:r>
          </w:hyperlink>
        </w:p>
        <w:p w14:paraId="379BEF54" w14:textId="472C97A0" w:rsidR="00EF2AC3" w:rsidRDefault="00EF2AC3">
          <w:pPr>
            <w:pStyle w:val="Verzeichnis3"/>
            <w:tabs>
              <w:tab w:val="right" w:leader="dot" w:pos="9062"/>
            </w:tabs>
            <w:rPr>
              <w:rFonts w:eastAsiaTheme="minorEastAsia"/>
              <w:noProof/>
              <w:lang w:eastAsia="de-DE"/>
            </w:rPr>
          </w:pPr>
          <w:hyperlink w:anchor="_Toc223944230" w:history="1">
            <w:r w:rsidRPr="00B22C3A">
              <w:rPr>
                <w:rStyle w:val="Hyperlink"/>
                <w:noProof/>
              </w:rPr>
              <w:t>Breakdown</w:t>
            </w:r>
            <w:r>
              <w:rPr>
                <w:noProof/>
                <w:webHidden/>
              </w:rPr>
              <w:tab/>
            </w:r>
            <w:r>
              <w:rPr>
                <w:noProof/>
                <w:webHidden/>
              </w:rPr>
              <w:fldChar w:fldCharType="begin"/>
            </w:r>
            <w:r>
              <w:rPr>
                <w:noProof/>
                <w:webHidden/>
              </w:rPr>
              <w:instrText xml:space="preserve"> PAGEREF _Toc223944230 \h </w:instrText>
            </w:r>
            <w:r>
              <w:rPr>
                <w:noProof/>
                <w:webHidden/>
              </w:rPr>
            </w:r>
            <w:r>
              <w:rPr>
                <w:noProof/>
                <w:webHidden/>
              </w:rPr>
              <w:fldChar w:fldCharType="separate"/>
            </w:r>
            <w:r w:rsidR="008E1CF3">
              <w:rPr>
                <w:noProof/>
                <w:webHidden/>
              </w:rPr>
              <w:t>3</w:t>
            </w:r>
            <w:r>
              <w:rPr>
                <w:noProof/>
                <w:webHidden/>
              </w:rPr>
              <w:fldChar w:fldCharType="end"/>
            </w:r>
          </w:hyperlink>
        </w:p>
        <w:p w14:paraId="74394CDE" w14:textId="671417DF" w:rsidR="00EF2AC3" w:rsidRDefault="00EF2AC3">
          <w:pPr>
            <w:pStyle w:val="Verzeichnis2"/>
            <w:tabs>
              <w:tab w:val="right" w:leader="dot" w:pos="9062"/>
            </w:tabs>
            <w:rPr>
              <w:rFonts w:eastAsiaTheme="minorEastAsia"/>
              <w:noProof/>
              <w:lang w:eastAsia="de-DE"/>
            </w:rPr>
          </w:pPr>
          <w:hyperlink w:anchor="_Toc223944231" w:history="1">
            <w:r w:rsidRPr="00B22C3A">
              <w:rPr>
                <w:rStyle w:val="Hyperlink"/>
                <w:noProof/>
                <w:lang w:val="en-US"/>
              </w:rPr>
              <w:t>Business</w:t>
            </w:r>
            <w:r>
              <w:rPr>
                <w:noProof/>
                <w:webHidden/>
              </w:rPr>
              <w:tab/>
            </w:r>
            <w:r>
              <w:rPr>
                <w:noProof/>
                <w:webHidden/>
              </w:rPr>
              <w:fldChar w:fldCharType="begin"/>
            </w:r>
            <w:r>
              <w:rPr>
                <w:noProof/>
                <w:webHidden/>
              </w:rPr>
              <w:instrText xml:space="preserve"> PAGEREF _Toc223944231 \h </w:instrText>
            </w:r>
            <w:r>
              <w:rPr>
                <w:noProof/>
                <w:webHidden/>
              </w:rPr>
            </w:r>
            <w:r>
              <w:rPr>
                <w:noProof/>
                <w:webHidden/>
              </w:rPr>
              <w:fldChar w:fldCharType="separate"/>
            </w:r>
            <w:r w:rsidR="008E1CF3">
              <w:rPr>
                <w:noProof/>
                <w:webHidden/>
              </w:rPr>
              <w:t>4</w:t>
            </w:r>
            <w:r>
              <w:rPr>
                <w:noProof/>
                <w:webHidden/>
              </w:rPr>
              <w:fldChar w:fldCharType="end"/>
            </w:r>
          </w:hyperlink>
        </w:p>
        <w:p w14:paraId="5546DB4E" w14:textId="4A3EED0B" w:rsidR="00EF2AC3" w:rsidRDefault="00EF2AC3">
          <w:pPr>
            <w:pStyle w:val="Verzeichnis3"/>
            <w:tabs>
              <w:tab w:val="right" w:leader="dot" w:pos="9062"/>
            </w:tabs>
            <w:rPr>
              <w:rFonts w:eastAsiaTheme="minorEastAsia"/>
              <w:noProof/>
              <w:lang w:eastAsia="de-DE"/>
            </w:rPr>
          </w:pPr>
          <w:hyperlink w:anchor="_Toc223944232" w:history="1">
            <w:r w:rsidRPr="00B22C3A">
              <w:rPr>
                <w:rStyle w:val="Hyperlink"/>
                <w:noProof/>
                <w:lang w:val="en-US"/>
              </w:rPr>
              <w:t>Value Proposition</w:t>
            </w:r>
            <w:r>
              <w:rPr>
                <w:noProof/>
                <w:webHidden/>
              </w:rPr>
              <w:tab/>
            </w:r>
            <w:r>
              <w:rPr>
                <w:noProof/>
                <w:webHidden/>
              </w:rPr>
              <w:fldChar w:fldCharType="begin"/>
            </w:r>
            <w:r>
              <w:rPr>
                <w:noProof/>
                <w:webHidden/>
              </w:rPr>
              <w:instrText xml:space="preserve"> PAGEREF _Toc223944232 \h </w:instrText>
            </w:r>
            <w:r>
              <w:rPr>
                <w:noProof/>
                <w:webHidden/>
              </w:rPr>
            </w:r>
            <w:r>
              <w:rPr>
                <w:noProof/>
                <w:webHidden/>
              </w:rPr>
              <w:fldChar w:fldCharType="separate"/>
            </w:r>
            <w:r w:rsidR="008E1CF3">
              <w:rPr>
                <w:noProof/>
                <w:webHidden/>
              </w:rPr>
              <w:t>4</w:t>
            </w:r>
            <w:r>
              <w:rPr>
                <w:noProof/>
                <w:webHidden/>
              </w:rPr>
              <w:fldChar w:fldCharType="end"/>
            </w:r>
          </w:hyperlink>
        </w:p>
        <w:p w14:paraId="1A582684" w14:textId="285BCA8C" w:rsidR="00EF2AC3" w:rsidRDefault="00EF2AC3">
          <w:pPr>
            <w:pStyle w:val="Verzeichnis3"/>
            <w:tabs>
              <w:tab w:val="right" w:leader="dot" w:pos="9062"/>
            </w:tabs>
            <w:rPr>
              <w:rFonts w:eastAsiaTheme="minorEastAsia"/>
              <w:noProof/>
              <w:lang w:eastAsia="de-DE"/>
            </w:rPr>
          </w:pPr>
          <w:hyperlink w:anchor="_Toc223944233" w:history="1">
            <w:r w:rsidRPr="00B22C3A">
              <w:rPr>
                <w:rStyle w:val="Hyperlink"/>
                <w:noProof/>
              </w:rPr>
              <w:t>Target Customers</w:t>
            </w:r>
            <w:r>
              <w:rPr>
                <w:noProof/>
                <w:webHidden/>
              </w:rPr>
              <w:tab/>
            </w:r>
            <w:r>
              <w:rPr>
                <w:noProof/>
                <w:webHidden/>
              </w:rPr>
              <w:fldChar w:fldCharType="begin"/>
            </w:r>
            <w:r>
              <w:rPr>
                <w:noProof/>
                <w:webHidden/>
              </w:rPr>
              <w:instrText xml:space="preserve"> PAGEREF _Toc223944233 \h </w:instrText>
            </w:r>
            <w:r>
              <w:rPr>
                <w:noProof/>
                <w:webHidden/>
              </w:rPr>
            </w:r>
            <w:r>
              <w:rPr>
                <w:noProof/>
                <w:webHidden/>
              </w:rPr>
              <w:fldChar w:fldCharType="separate"/>
            </w:r>
            <w:r w:rsidR="008E1CF3">
              <w:rPr>
                <w:noProof/>
                <w:webHidden/>
              </w:rPr>
              <w:t>5</w:t>
            </w:r>
            <w:r>
              <w:rPr>
                <w:noProof/>
                <w:webHidden/>
              </w:rPr>
              <w:fldChar w:fldCharType="end"/>
            </w:r>
          </w:hyperlink>
        </w:p>
        <w:p w14:paraId="42CA4E00" w14:textId="23939FEE" w:rsidR="00EF2AC3" w:rsidRDefault="00EF2AC3">
          <w:pPr>
            <w:pStyle w:val="Verzeichnis3"/>
            <w:tabs>
              <w:tab w:val="right" w:leader="dot" w:pos="9062"/>
            </w:tabs>
            <w:rPr>
              <w:rFonts w:eastAsiaTheme="minorEastAsia"/>
              <w:noProof/>
              <w:lang w:eastAsia="de-DE"/>
            </w:rPr>
          </w:pPr>
          <w:hyperlink w:anchor="_Toc223944234" w:history="1">
            <w:r w:rsidRPr="00B22C3A">
              <w:rPr>
                <w:rStyle w:val="Hyperlink"/>
                <w:noProof/>
              </w:rPr>
              <w:t>Pricing Model</w:t>
            </w:r>
            <w:r>
              <w:rPr>
                <w:noProof/>
                <w:webHidden/>
              </w:rPr>
              <w:tab/>
            </w:r>
            <w:r>
              <w:rPr>
                <w:noProof/>
                <w:webHidden/>
              </w:rPr>
              <w:fldChar w:fldCharType="begin"/>
            </w:r>
            <w:r>
              <w:rPr>
                <w:noProof/>
                <w:webHidden/>
              </w:rPr>
              <w:instrText xml:space="preserve"> PAGEREF _Toc223944234 \h </w:instrText>
            </w:r>
            <w:r>
              <w:rPr>
                <w:noProof/>
                <w:webHidden/>
              </w:rPr>
            </w:r>
            <w:r>
              <w:rPr>
                <w:noProof/>
                <w:webHidden/>
              </w:rPr>
              <w:fldChar w:fldCharType="separate"/>
            </w:r>
            <w:r w:rsidR="008E1CF3">
              <w:rPr>
                <w:noProof/>
                <w:webHidden/>
              </w:rPr>
              <w:t>5</w:t>
            </w:r>
            <w:r>
              <w:rPr>
                <w:noProof/>
                <w:webHidden/>
              </w:rPr>
              <w:fldChar w:fldCharType="end"/>
            </w:r>
          </w:hyperlink>
        </w:p>
        <w:p w14:paraId="661F2ABE" w14:textId="37625746" w:rsidR="00EF2AC3" w:rsidRDefault="00EF2AC3">
          <w:pPr>
            <w:pStyle w:val="Verzeichnis3"/>
            <w:tabs>
              <w:tab w:val="right" w:leader="dot" w:pos="9062"/>
            </w:tabs>
            <w:rPr>
              <w:rFonts w:eastAsiaTheme="minorEastAsia"/>
              <w:noProof/>
              <w:lang w:eastAsia="de-DE"/>
            </w:rPr>
          </w:pPr>
          <w:hyperlink w:anchor="_Toc223944235" w:history="1">
            <w:r w:rsidRPr="00B22C3A">
              <w:rPr>
                <w:rStyle w:val="Hyperlink"/>
                <w:noProof/>
              </w:rPr>
              <w:t>Costs</w:t>
            </w:r>
            <w:r>
              <w:rPr>
                <w:noProof/>
                <w:webHidden/>
              </w:rPr>
              <w:tab/>
            </w:r>
            <w:r>
              <w:rPr>
                <w:noProof/>
                <w:webHidden/>
              </w:rPr>
              <w:fldChar w:fldCharType="begin"/>
            </w:r>
            <w:r>
              <w:rPr>
                <w:noProof/>
                <w:webHidden/>
              </w:rPr>
              <w:instrText xml:space="preserve"> PAGEREF _Toc223944235 \h </w:instrText>
            </w:r>
            <w:r>
              <w:rPr>
                <w:noProof/>
                <w:webHidden/>
              </w:rPr>
            </w:r>
            <w:r>
              <w:rPr>
                <w:noProof/>
                <w:webHidden/>
              </w:rPr>
              <w:fldChar w:fldCharType="separate"/>
            </w:r>
            <w:r w:rsidR="008E1CF3">
              <w:rPr>
                <w:noProof/>
                <w:webHidden/>
              </w:rPr>
              <w:t>6</w:t>
            </w:r>
            <w:r>
              <w:rPr>
                <w:noProof/>
                <w:webHidden/>
              </w:rPr>
              <w:fldChar w:fldCharType="end"/>
            </w:r>
          </w:hyperlink>
        </w:p>
        <w:p w14:paraId="54B7A592" w14:textId="6560BB9A" w:rsidR="00EF2AC3" w:rsidRDefault="00EF2AC3">
          <w:pPr>
            <w:pStyle w:val="Verzeichnis2"/>
            <w:tabs>
              <w:tab w:val="right" w:leader="dot" w:pos="9062"/>
            </w:tabs>
            <w:rPr>
              <w:rFonts w:eastAsiaTheme="minorEastAsia"/>
              <w:noProof/>
              <w:lang w:eastAsia="de-DE"/>
            </w:rPr>
          </w:pPr>
          <w:hyperlink w:anchor="_Toc223944236" w:history="1">
            <w:r w:rsidRPr="00B22C3A">
              <w:rPr>
                <w:rStyle w:val="Hyperlink"/>
                <w:noProof/>
              </w:rPr>
              <w:t>Project</w:t>
            </w:r>
            <w:r>
              <w:rPr>
                <w:noProof/>
                <w:webHidden/>
              </w:rPr>
              <w:tab/>
            </w:r>
            <w:r>
              <w:rPr>
                <w:noProof/>
                <w:webHidden/>
              </w:rPr>
              <w:fldChar w:fldCharType="begin"/>
            </w:r>
            <w:r>
              <w:rPr>
                <w:noProof/>
                <w:webHidden/>
              </w:rPr>
              <w:instrText xml:space="preserve"> PAGEREF _Toc223944236 \h </w:instrText>
            </w:r>
            <w:r>
              <w:rPr>
                <w:noProof/>
                <w:webHidden/>
              </w:rPr>
            </w:r>
            <w:r>
              <w:rPr>
                <w:noProof/>
                <w:webHidden/>
              </w:rPr>
              <w:fldChar w:fldCharType="separate"/>
            </w:r>
            <w:r w:rsidR="008E1CF3">
              <w:rPr>
                <w:noProof/>
                <w:webHidden/>
              </w:rPr>
              <w:t>6</w:t>
            </w:r>
            <w:r>
              <w:rPr>
                <w:noProof/>
                <w:webHidden/>
              </w:rPr>
              <w:fldChar w:fldCharType="end"/>
            </w:r>
          </w:hyperlink>
        </w:p>
        <w:p w14:paraId="2457B71F" w14:textId="59C5DEDF" w:rsidR="00EF2AC3" w:rsidRDefault="00EF2AC3">
          <w:pPr>
            <w:pStyle w:val="Verzeichnis3"/>
            <w:tabs>
              <w:tab w:val="right" w:leader="dot" w:pos="9062"/>
            </w:tabs>
            <w:rPr>
              <w:rFonts w:eastAsiaTheme="minorEastAsia"/>
              <w:noProof/>
              <w:lang w:eastAsia="de-DE"/>
            </w:rPr>
          </w:pPr>
          <w:hyperlink w:anchor="_Toc223944237" w:history="1">
            <w:r w:rsidRPr="00B22C3A">
              <w:rPr>
                <w:rStyle w:val="Hyperlink"/>
                <w:noProof/>
              </w:rPr>
              <w:t>Timeline</w:t>
            </w:r>
            <w:r>
              <w:rPr>
                <w:noProof/>
                <w:webHidden/>
              </w:rPr>
              <w:tab/>
            </w:r>
            <w:r>
              <w:rPr>
                <w:noProof/>
                <w:webHidden/>
              </w:rPr>
              <w:fldChar w:fldCharType="begin"/>
            </w:r>
            <w:r>
              <w:rPr>
                <w:noProof/>
                <w:webHidden/>
              </w:rPr>
              <w:instrText xml:space="preserve"> PAGEREF _Toc223944237 \h </w:instrText>
            </w:r>
            <w:r>
              <w:rPr>
                <w:noProof/>
                <w:webHidden/>
              </w:rPr>
            </w:r>
            <w:r>
              <w:rPr>
                <w:noProof/>
                <w:webHidden/>
              </w:rPr>
              <w:fldChar w:fldCharType="separate"/>
            </w:r>
            <w:r w:rsidR="008E1CF3">
              <w:rPr>
                <w:noProof/>
                <w:webHidden/>
              </w:rPr>
              <w:t>6</w:t>
            </w:r>
            <w:r>
              <w:rPr>
                <w:noProof/>
                <w:webHidden/>
              </w:rPr>
              <w:fldChar w:fldCharType="end"/>
            </w:r>
          </w:hyperlink>
        </w:p>
        <w:p w14:paraId="5418D503" w14:textId="10045474" w:rsidR="00EF2AC3" w:rsidRDefault="00EF2AC3">
          <w:pPr>
            <w:pStyle w:val="Verzeichnis3"/>
            <w:tabs>
              <w:tab w:val="right" w:leader="dot" w:pos="9062"/>
            </w:tabs>
            <w:rPr>
              <w:rFonts w:eastAsiaTheme="minorEastAsia"/>
              <w:noProof/>
              <w:lang w:eastAsia="de-DE"/>
            </w:rPr>
          </w:pPr>
          <w:hyperlink w:anchor="_Toc223944238" w:history="1">
            <w:r w:rsidRPr="00B22C3A">
              <w:rPr>
                <w:rStyle w:val="Hyperlink"/>
                <w:noProof/>
              </w:rPr>
              <w:t>Deliverables</w:t>
            </w:r>
            <w:r>
              <w:rPr>
                <w:noProof/>
                <w:webHidden/>
              </w:rPr>
              <w:tab/>
            </w:r>
            <w:r>
              <w:rPr>
                <w:noProof/>
                <w:webHidden/>
              </w:rPr>
              <w:fldChar w:fldCharType="begin"/>
            </w:r>
            <w:r>
              <w:rPr>
                <w:noProof/>
                <w:webHidden/>
              </w:rPr>
              <w:instrText xml:space="preserve"> PAGEREF _Toc223944238 \h </w:instrText>
            </w:r>
            <w:r>
              <w:rPr>
                <w:noProof/>
                <w:webHidden/>
              </w:rPr>
            </w:r>
            <w:r>
              <w:rPr>
                <w:noProof/>
                <w:webHidden/>
              </w:rPr>
              <w:fldChar w:fldCharType="separate"/>
            </w:r>
            <w:r w:rsidR="008E1CF3">
              <w:rPr>
                <w:noProof/>
                <w:webHidden/>
              </w:rPr>
              <w:t>6</w:t>
            </w:r>
            <w:r>
              <w:rPr>
                <w:noProof/>
                <w:webHidden/>
              </w:rPr>
              <w:fldChar w:fldCharType="end"/>
            </w:r>
          </w:hyperlink>
        </w:p>
        <w:p w14:paraId="57B0A922" w14:textId="5C2FE45D" w:rsidR="00EF2AC3" w:rsidRDefault="00EF2AC3">
          <w:pPr>
            <w:pStyle w:val="Verzeichnis2"/>
            <w:tabs>
              <w:tab w:val="right" w:leader="dot" w:pos="9062"/>
            </w:tabs>
            <w:rPr>
              <w:rFonts w:eastAsiaTheme="minorEastAsia"/>
              <w:noProof/>
              <w:lang w:eastAsia="de-DE"/>
            </w:rPr>
          </w:pPr>
          <w:hyperlink w:anchor="_Toc223944239" w:history="1">
            <w:r w:rsidRPr="00B22C3A">
              <w:rPr>
                <w:rStyle w:val="Hyperlink"/>
                <w:noProof/>
              </w:rPr>
              <w:t>Risk Assessment</w:t>
            </w:r>
            <w:r>
              <w:rPr>
                <w:noProof/>
                <w:webHidden/>
              </w:rPr>
              <w:tab/>
            </w:r>
            <w:r>
              <w:rPr>
                <w:noProof/>
                <w:webHidden/>
              </w:rPr>
              <w:fldChar w:fldCharType="begin"/>
            </w:r>
            <w:r>
              <w:rPr>
                <w:noProof/>
                <w:webHidden/>
              </w:rPr>
              <w:instrText xml:space="preserve"> PAGEREF _Toc223944239 \h </w:instrText>
            </w:r>
            <w:r>
              <w:rPr>
                <w:noProof/>
                <w:webHidden/>
              </w:rPr>
            </w:r>
            <w:r>
              <w:rPr>
                <w:noProof/>
                <w:webHidden/>
              </w:rPr>
              <w:fldChar w:fldCharType="separate"/>
            </w:r>
            <w:r w:rsidR="008E1CF3">
              <w:rPr>
                <w:noProof/>
                <w:webHidden/>
              </w:rPr>
              <w:t>7</w:t>
            </w:r>
            <w:r>
              <w:rPr>
                <w:noProof/>
                <w:webHidden/>
              </w:rPr>
              <w:fldChar w:fldCharType="end"/>
            </w:r>
          </w:hyperlink>
        </w:p>
        <w:p w14:paraId="2F555D69" w14:textId="49A63223" w:rsidR="00EF2AC3" w:rsidRDefault="00EF2AC3">
          <w:pPr>
            <w:pStyle w:val="Verzeichnis3"/>
            <w:tabs>
              <w:tab w:val="right" w:leader="dot" w:pos="9062"/>
            </w:tabs>
            <w:rPr>
              <w:rFonts w:eastAsiaTheme="minorEastAsia"/>
              <w:noProof/>
              <w:lang w:eastAsia="de-DE"/>
            </w:rPr>
          </w:pPr>
          <w:hyperlink w:anchor="_Toc223944240" w:history="1">
            <w:r w:rsidRPr="00B22C3A">
              <w:rPr>
                <w:rStyle w:val="Hyperlink"/>
                <w:noProof/>
              </w:rPr>
              <w:t>Business Risks</w:t>
            </w:r>
            <w:r>
              <w:rPr>
                <w:noProof/>
                <w:webHidden/>
              </w:rPr>
              <w:tab/>
            </w:r>
            <w:r>
              <w:rPr>
                <w:noProof/>
                <w:webHidden/>
              </w:rPr>
              <w:fldChar w:fldCharType="begin"/>
            </w:r>
            <w:r>
              <w:rPr>
                <w:noProof/>
                <w:webHidden/>
              </w:rPr>
              <w:instrText xml:space="preserve"> PAGEREF _Toc223944240 \h </w:instrText>
            </w:r>
            <w:r>
              <w:rPr>
                <w:noProof/>
                <w:webHidden/>
              </w:rPr>
            </w:r>
            <w:r>
              <w:rPr>
                <w:noProof/>
                <w:webHidden/>
              </w:rPr>
              <w:fldChar w:fldCharType="separate"/>
            </w:r>
            <w:r w:rsidR="008E1CF3">
              <w:rPr>
                <w:noProof/>
                <w:webHidden/>
              </w:rPr>
              <w:t>7</w:t>
            </w:r>
            <w:r>
              <w:rPr>
                <w:noProof/>
                <w:webHidden/>
              </w:rPr>
              <w:fldChar w:fldCharType="end"/>
            </w:r>
          </w:hyperlink>
        </w:p>
        <w:p w14:paraId="78ED59BC" w14:textId="75D14610" w:rsidR="00EF2AC3" w:rsidRDefault="00EF2AC3">
          <w:pPr>
            <w:pStyle w:val="Verzeichnis3"/>
            <w:tabs>
              <w:tab w:val="right" w:leader="dot" w:pos="9062"/>
            </w:tabs>
            <w:rPr>
              <w:rFonts w:eastAsiaTheme="minorEastAsia"/>
              <w:noProof/>
              <w:lang w:eastAsia="de-DE"/>
            </w:rPr>
          </w:pPr>
          <w:hyperlink w:anchor="_Toc223944241" w:history="1">
            <w:r w:rsidRPr="00B22C3A">
              <w:rPr>
                <w:rStyle w:val="Hyperlink"/>
                <w:noProof/>
              </w:rPr>
              <w:t>Technical Risks</w:t>
            </w:r>
            <w:r>
              <w:rPr>
                <w:noProof/>
                <w:webHidden/>
              </w:rPr>
              <w:tab/>
            </w:r>
            <w:r>
              <w:rPr>
                <w:noProof/>
                <w:webHidden/>
              </w:rPr>
              <w:fldChar w:fldCharType="begin"/>
            </w:r>
            <w:r>
              <w:rPr>
                <w:noProof/>
                <w:webHidden/>
              </w:rPr>
              <w:instrText xml:space="preserve"> PAGEREF _Toc223944241 \h </w:instrText>
            </w:r>
            <w:r>
              <w:rPr>
                <w:noProof/>
                <w:webHidden/>
              </w:rPr>
            </w:r>
            <w:r>
              <w:rPr>
                <w:noProof/>
                <w:webHidden/>
              </w:rPr>
              <w:fldChar w:fldCharType="separate"/>
            </w:r>
            <w:r w:rsidR="008E1CF3">
              <w:rPr>
                <w:noProof/>
                <w:webHidden/>
              </w:rPr>
              <w:t>7</w:t>
            </w:r>
            <w:r>
              <w:rPr>
                <w:noProof/>
                <w:webHidden/>
              </w:rPr>
              <w:fldChar w:fldCharType="end"/>
            </w:r>
          </w:hyperlink>
        </w:p>
        <w:p w14:paraId="59234AF6" w14:textId="44988446" w:rsidR="003D2150" w:rsidRDefault="003D2150">
          <w:r>
            <w:rPr>
              <w:b/>
              <w:bCs/>
            </w:rPr>
            <w:fldChar w:fldCharType="end"/>
          </w:r>
        </w:p>
      </w:sdtContent>
    </w:sdt>
    <w:p w14:paraId="28571720" w14:textId="37D94A8F" w:rsidR="003D2150" w:rsidRDefault="003D2150">
      <w:pPr>
        <w:rPr>
          <w:lang w:val="en-US"/>
        </w:rPr>
      </w:pPr>
      <w:r>
        <w:rPr>
          <w:lang w:val="en-US"/>
        </w:rPr>
        <w:br w:type="page"/>
      </w:r>
    </w:p>
    <w:p w14:paraId="43B93814" w14:textId="55DE36AC" w:rsidR="00F16ECD" w:rsidRPr="00E50A80" w:rsidRDefault="00F16ECD" w:rsidP="00F16ECD">
      <w:pPr>
        <w:pStyle w:val="berschrift2"/>
        <w:rPr>
          <w:lang w:val="en-US"/>
        </w:rPr>
      </w:pPr>
      <w:bookmarkStart w:id="1" w:name="_Toc223944226"/>
      <w:r w:rsidRPr="00E50A80">
        <w:rPr>
          <w:lang w:val="en-US"/>
        </w:rPr>
        <w:lastRenderedPageBreak/>
        <w:t>Project Vision</w:t>
      </w:r>
      <w:bookmarkEnd w:id="1"/>
    </w:p>
    <w:p w14:paraId="33A926C4" w14:textId="77777777" w:rsidR="00F16ECD" w:rsidRPr="00F16ECD" w:rsidRDefault="00F16ECD" w:rsidP="00962669">
      <w:pPr>
        <w:rPr>
          <w:lang w:val="en-US"/>
        </w:rPr>
      </w:pPr>
      <w:r w:rsidRPr="00F16ECD">
        <w:rPr>
          <w:lang w:val="en-US"/>
        </w:rPr>
        <w:t xml:space="preserve">Manual partner onboarding for complex communication protocols such as </w:t>
      </w:r>
      <w:r w:rsidRPr="008C447D">
        <w:rPr>
          <w:lang w:val="en-US"/>
        </w:rPr>
        <w:t>OFTP2</w:t>
      </w:r>
      <w:r w:rsidRPr="00F16ECD">
        <w:rPr>
          <w:lang w:val="en-US"/>
        </w:rPr>
        <w:t xml:space="preserve"> is time-consuming and prone to errors. Seeburger provides </w:t>
      </w:r>
      <w:r w:rsidRPr="008C447D">
        <w:rPr>
          <w:lang w:val="en-US"/>
        </w:rPr>
        <w:t>CMA</w:t>
      </w:r>
      <w:r w:rsidRPr="00F16ECD">
        <w:rPr>
          <w:lang w:val="en-US"/>
        </w:rPr>
        <w:t> to support partner onboarding; however, preparing onboarding packages with CMA still requires significant effort. To increase customer adoption of CMA, an out-of-the-box solution is needed that minimizes configuration effort and enables a short time-to-value for productive use.</w:t>
      </w:r>
    </w:p>
    <w:p w14:paraId="7B40FC53" w14:textId="464DB243" w:rsidR="00F16ECD" w:rsidRDefault="00F16ECD" w:rsidP="00962669">
      <w:pPr>
        <w:rPr>
          <w:lang w:val="en-US"/>
        </w:rPr>
      </w:pPr>
      <w:r w:rsidRPr="00F16ECD">
        <w:rPr>
          <w:lang w:val="en-US"/>
        </w:rPr>
        <w:t xml:space="preserve">This project aims to provide a low-effort onboarding path for OFTP2 partners for customers operating BIS 6.7 (iPaaS </w:t>
      </w:r>
      <w:r w:rsidR="00D776C1">
        <w:rPr>
          <w:lang w:val="en-US"/>
        </w:rPr>
        <w:t>or</w:t>
      </w:r>
      <w:r w:rsidRPr="00F16ECD">
        <w:rPr>
          <w:lang w:val="en-US"/>
        </w:rPr>
        <w:t xml:space="preserve"> on-premises) using CMA. The primary objective is to minimize customer-side development and avoid any additional installation on the customer’s BIS runtime.</w:t>
      </w:r>
    </w:p>
    <w:p w14:paraId="0B69D394" w14:textId="00FBC701" w:rsidR="00D776C1" w:rsidRDefault="00EF2AC3" w:rsidP="00962669">
      <w:pPr>
        <w:rPr>
          <w:lang w:val="en-US"/>
        </w:rPr>
      </w:pPr>
      <w:r w:rsidRPr="00EF2AC3">
        <w:rPr>
          <w:lang w:val="en-US"/>
        </w:rPr>
        <w:t xml:space="preserve">Customers will be able to </w:t>
      </w:r>
      <w:r>
        <w:rPr>
          <w:lang w:val="en-US"/>
        </w:rPr>
        <w:t>get</w:t>
      </w:r>
      <w:r w:rsidRPr="00EF2AC3">
        <w:rPr>
          <w:lang w:val="en-US"/>
        </w:rPr>
        <w:t xml:space="preserve"> the OFTP2 onboarding </w:t>
      </w:r>
      <w:r>
        <w:rPr>
          <w:lang w:val="en-US"/>
        </w:rPr>
        <w:t>package</w:t>
      </w:r>
      <w:r w:rsidRPr="00EF2AC3">
        <w:rPr>
          <w:lang w:val="en-US"/>
        </w:rPr>
        <w:t xml:space="preserve"> in the SEEBURGER Cloud as part of the CMA ENTERPRISE </w:t>
      </w:r>
      <w:r w:rsidR="00584D78">
        <w:rPr>
          <w:lang w:val="en-US"/>
        </w:rPr>
        <w:t>service</w:t>
      </w:r>
      <w:r w:rsidRPr="00EF2AC3">
        <w:rPr>
          <w:lang w:val="en-US"/>
        </w:rPr>
        <w:t>. This extension includes</w:t>
      </w:r>
      <w:r w:rsidR="00CE21CB">
        <w:rPr>
          <w:lang w:val="en-US"/>
        </w:rPr>
        <w:t xml:space="preserve"> the new OFTP2 onboarding package as well as</w:t>
      </w:r>
      <w:r w:rsidRPr="00EF2AC3">
        <w:rPr>
          <w:lang w:val="en-US"/>
        </w:rPr>
        <w:t xml:space="preserve"> unlimited number of onboardings, access to the CMA API, and all future onboarding packages.</w:t>
      </w:r>
    </w:p>
    <w:p w14:paraId="3F230581" w14:textId="1835DEFB" w:rsidR="002D22F6" w:rsidRPr="00EF2AC3" w:rsidRDefault="002D22F6" w:rsidP="00962669">
      <w:pPr>
        <w:rPr>
          <w:lang w:val="en-US"/>
        </w:rPr>
      </w:pPr>
      <w:r w:rsidRPr="002D22F6">
        <w:rPr>
          <w:lang w:val="en-US"/>
        </w:rPr>
        <w:drawing>
          <wp:inline distT="0" distB="0" distL="0" distR="0" wp14:anchorId="65B80F9C" wp14:editId="21DADFB6">
            <wp:extent cx="4648200" cy="1769718"/>
            <wp:effectExtent l="0" t="0" r="0" b="2540"/>
            <wp:docPr id="154532718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7182" name="Grafik 1" descr="Ein Bild, das Text, Screenshot, Schrift, Reihe enthält.&#10;&#10;KI-generierte Inhalte können fehlerhaft sein."/>
                    <pic:cNvPicPr/>
                  </pic:nvPicPr>
                  <pic:blipFill>
                    <a:blip r:embed="rId5"/>
                    <a:stretch>
                      <a:fillRect/>
                    </a:stretch>
                  </pic:blipFill>
                  <pic:spPr>
                    <a:xfrm>
                      <a:off x="0" y="0"/>
                      <a:ext cx="4660199" cy="1774287"/>
                    </a:xfrm>
                    <a:prstGeom prst="rect">
                      <a:avLst/>
                    </a:prstGeom>
                  </pic:spPr>
                </pic:pic>
              </a:graphicData>
            </a:graphic>
          </wp:inline>
        </w:drawing>
      </w:r>
    </w:p>
    <w:p w14:paraId="071CF52A" w14:textId="77777777" w:rsidR="00F16ECD" w:rsidRPr="00D776C1" w:rsidRDefault="00F16ECD" w:rsidP="003D2150">
      <w:pPr>
        <w:pStyle w:val="berschrift2"/>
        <w:rPr>
          <w:lang w:val="en-US"/>
        </w:rPr>
      </w:pPr>
      <w:bookmarkStart w:id="2" w:name="_Toc223944227"/>
      <w:r w:rsidRPr="00D776C1">
        <w:rPr>
          <w:lang w:val="en-US"/>
        </w:rPr>
        <w:t>Key Stakeholders</w:t>
      </w:r>
      <w:bookmarkEnd w:id="2"/>
    </w:p>
    <w:p w14:paraId="7CF60D38" w14:textId="77777777" w:rsidR="00F16ECD" w:rsidRPr="00F16ECD" w:rsidRDefault="00F16ECD" w:rsidP="00962669">
      <w:pPr>
        <w:pStyle w:val="Listenabsatz"/>
        <w:numPr>
          <w:ilvl w:val="0"/>
          <w:numId w:val="29"/>
        </w:numPr>
      </w:pPr>
      <w:r w:rsidRPr="00F16ECD">
        <w:t>Product Owner: Frank Stolle</w:t>
      </w:r>
    </w:p>
    <w:p w14:paraId="066609B2" w14:textId="77777777" w:rsidR="00F16ECD" w:rsidRPr="00F16ECD" w:rsidRDefault="00F16ECD" w:rsidP="00962669">
      <w:pPr>
        <w:pStyle w:val="Listenabsatz"/>
        <w:numPr>
          <w:ilvl w:val="0"/>
          <w:numId w:val="29"/>
        </w:numPr>
      </w:pPr>
      <w:r w:rsidRPr="00F16ECD">
        <w:t>Technical Lead: TBD</w:t>
      </w:r>
    </w:p>
    <w:p w14:paraId="138E97F5" w14:textId="77777777" w:rsidR="00F16ECD" w:rsidRPr="00F16ECD" w:rsidRDefault="00F16ECD" w:rsidP="00962669">
      <w:pPr>
        <w:pStyle w:val="Listenabsatz"/>
        <w:numPr>
          <w:ilvl w:val="0"/>
          <w:numId w:val="29"/>
        </w:numPr>
      </w:pPr>
      <w:r w:rsidRPr="00F16ECD">
        <w:t>Business Analyst: TBD</w:t>
      </w:r>
    </w:p>
    <w:p w14:paraId="60683E82" w14:textId="77777777" w:rsidR="00F16ECD" w:rsidRPr="00F16ECD" w:rsidRDefault="00F16ECD" w:rsidP="00962669">
      <w:pPr>
        <w:pStyle w:val="Listenabsatz"/>
        <w:numPr>
          <w:ilvl w:val="0"/>
          <w:numId w:val="29"/>
        </w:numPr>
      </w:pPr>
      <w:r w:rsidRPr="00F16ECD">
        <w:t>Operations Lead: TBD</w:t>
      </w:r>
    </w:p>
    <w:p w14:paraId="1A32FD63" w14:textId="3CF3B8E2" w:rsidR="00F16ECD" w:rsidRPr="00F16ECD" w:rsidRDefault="00F16ECD" w:rsidP="00F16ECD">
      <w:pPr>
        <w:pStyle w:val="berschrift2"/>
      </w:pPr>
      <w:bookmarkStart w:id="3" w:name="_Toc223944228"/>
      <w:r w:rsidRPr="00F16ECD">
        <w:t>Solution</w:t>
      </w:r>
      <w:bookmarkEnd w:id="3"/>
    </w:p>
    <w:p w14:paraId="312F719E" w14:textId="77777777" w:rsidR="00F16ECD" w:rsidRPr="00F16ECD" w:rsidRDefault="00F16ECD" w:rsidP="00F16ECD">
      <w:pPr>
        <w:pStyle w:val="berschrift3"/>
      </w:pPr>
      <w:bookmarkStart w:id="4" w:name="_Toc223944229"/>
      <w:r w:rsidRPr="00F16ECD">
        <w:t>Overview</w:t>
      </w:r>
      <w:bookmarkEnd w:id="4"/>
    </w:p>
    <w:p w14:paraId="04268C26" w14:textId="62B3F6C9" w:rsidR="00F16ECD" w:rsidRPr="00F16ECD" w:rsidRDefault="00F16ECD" w:rsidP="00962669">
      <w:pPr>
        <w:rPr>
          <w:lang w:val="en-US"/>
        </w:rPr>
      </w:pPr>
      <w:r w:rsidRPr="00F16ECD">
        <w:rPr>
          <w:lang w:val="en-US"/>
        </w:rPr>
        <w:t xml:space="preserve">The </w:t>
      </w:r>
      <w:r w:rsidR="00EF2AC3">
        <w:rPr>
          <w:lang w:val="en-US"/>
        </w:rPr>
        <w:t>package</w:t>
      </w:r>
      <w:r w:rsidRPr="00F16ECD">
        <w:rPr>
          <w:lang w:val="en-US"/>
        </w:rPr>
        <w:t xml:space="preserve"> introduces an API facade between CMA and BIS 6.7. The facade abstracts the underlying BIS 6.7 Transport API into a simplified, stable contract that CMA can consume.</w:t>
      </w:r>
    </w:p>
    <w:p w14:paraId="3F139EB9" w14:textId="324FDDE7" w:rsidR="00962669" w:rsidRDefault="00F16ECD" w:rsidP="00962669">
      <w:pPr>
        <w:rPr>
          <w:lang w:val="en-US"/>
        </w:rPr>
      </w:pPr>
      <w:r w:rsidRPr="00F16ECD">
        <w:rPr>
          <w:lang w:val="en-US"/>
        </w:rPr>
        <w:t xml:space="preserve">The facade is implemented as an Integrator Workspace (IWS) flow. This keeps the integration logic outside the customer’s BIS runtime while providing an API surface for CMA-driven onboarding operations. The implementation also demonstrates a reusable </w:t>
      </w:r>
      <w:r w:rsidRPr="00F16ECD">
        <w:rPr>
          <w:lang w:val="en-US"/>
        </w:rPr>
        <w:lastRenderedPageBreak/>
        <w:t>IWS-based integration pattern for CMA ↔ BIS 6.7 scenarios.</w:t>
      </w:r>
      <w:r w:rsidR="003901C6">
        <w:rPr>
          <w:lang w:val="en-US"/>
        </w:rPr>
        <w:br/>
      </w:r>
    </w:p>
    <w:p w14:paraId="0A0EBCD0" w14:textId="7214BA2A" w:rsidR="00F16ECD" w:rsidRPr="00F16ECD" w:rsidRDefault="008E1CF3" w:rsidP="00F16ECD">
      <w:pPr>
        <w:rPr>
          <w:b/>
          <w:bCs/>
          <w:lang w:val="en-US"/>
        </w:rPr>
      </w:pPr>
      <w:r>
        <w:rPr>
          <w:noProof/>
        </w:rPr>
        <w:drawing>
          <wp:inline distT="0" distB="0" distL="0" distR="0" wp14:anchorId="5A7F8C8A" wp14:editId="5146083D">
            <wp:extent cx="6355004" cy="2105025"/>
            <wp:effectExtent l="0" t="0" r="8255" b="0"/>
            <wp:docPr id="1522482460" name="Grafik 12" descr="Ein Bild, das Diagramm, Screenshot, Reihe,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2460" name="Grafik 12" descr="Ein Bild, das Diagramm, Screenshot, Reihe, Plan enthält.&#10;&#10;KI-generierte Inhalte können fehlerhaft se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2040" cy="2107355"/>
                    </a:xfrm>
                    <a:prstGeom prst="rect">
                      <a:avLst/>
                    </a:prstGeom>
                    <a:noFill/>
                    <a:ln>
                      <a:noFill/>
                    </a:ln>
                  </pic:spPr>
                </pic:pic>
              </a:graphicData>
            </a:graphic>
          </wp:inline>
        </w:drawing>
      </w:r>
    </w:p>
    <w:p w14:paraId="585E4D93" w14:textId="16C0708B" w:rsidR="00F16ECD" w:rsidRPr="00F16ECD" w:rsidRDefault="00F16ECD" w:rsidP="00F16ECD">
      <w:pPr>
        <w:pStyle w:val="berschrift3"/>
      </w:pPr>
      <w:bookmarkStart w:id="5" w:name="_Toc223944230"/>
      <w:r w:rsidRPr="00F16ECD">
        <w:t>Breakdown</w:t>
      </w:r>
      <w:bookmarkEnd w:id="5"/>
    </w:p>
    <w:p w14:paraId="34D2F2E5" w14:textId="1C3B7964" w:rsidR="00F16ECD" w:rsidRPr="00962669" w:rsidRDefault="00F16ECD" w:rsidP="00962669">
      <w:pPr>
        <w:pStyle w:val="Listenabsatz"/>
        <w:numPr>
          <w:ilvl w:val="0"/>
          <w:numId w:val="31"/>
        </w:numPr>
        <w:rPr>
          <w:lang w:val="en-US"/>
        </w:rPr>
      </w:pPr>
      <w:r w:rsidRPr="00962669">
        <w:rPr>
          <w:lang w:val="en-US"/>
        </w:rPr>
        <w:t>Use</w:t>
      </w:r>
      <w:r w:rsidR="008C447D">
        <w:rPr>
          <w:lang w:val="en-US"/>
        </w:rPr>
        <w:t>s</w:t>
      </w:r>
      <w:r w:rsidRPr="00962669">
        <w:rPr>
          <w:lang w:val="en-US"/>
        </w:rPr>
        <w:t xml:space="preserve"> the BIS 6.7 Transport API to bundle the creation, update, and assignment of all components required for an OFTP2 partner setup into a single API call. The Transport API also provides built-in rollback, reverting all changes if an error occurs.</w:t>
      </w:r>
    </w:p>
    <w:p w14:paraId="1BBD03A6" w14:textId="57B27AFA" w:rsidR="00F16ECD" w:rsidRPr="00962669" w:rsidRDefault="00F16ECD" w:rsidP="00962669">
      <w:pPr>
        <w:pStyle w:val="Listenabsatz"/>
        <w:numPr>
          <w:ilvl w:val="0"/>
          <w:numId w:val="31"/>
        </w:numPr>
        <w:rPr>
          <w:lang w:val="en-US"/>
        </w:rPr>
      </w:pPr>
      <w:r w:rsidRPr="00962669">
        <w:rPr>
          <w:lang w:val="en-US"/>
        </w:rPr>
        <w:t>Encapsulate</w:t>
      </w:r>
      <w:r w:rsidR="008C447D">
        <w:rPr>
          <w:lang w:val="en-US"/>
        </w:rPr>
        <w:t>s</w:t>
      </w:r>
      <w:r w:rsidRPr="00962669">
        <w:rPr>
          <w:lang w:val="en-US"/>
        </w:rPr>
        <w:t xml:space="preserve"> the business logic around the BIS Transport API in an Integrator Workspace (IWS) flow, which acts as a facade API callable by any client (in our case, CMA)</w:t>
      </w:r>
      <w:r w:rsidR="00D776C1">
        <w:rPr>
          <w:lang w:val="en-US"/>
        </w:rPr>
        <w:t xml:space="preserve"> and avoids any installation on the customer’s BIS 6 system</w:t>
      </w:r>
    </w:p>
    <w:p w14:paraId="3D41C395" w14:textId="6E0F7868" w:rsidR="00F16ECD" w:rsidRPr="00962669" w:rsidRDefault="00F16ECD" w:rsidP="00962669">
      <w:pPr>
        <w:pStyle w:val="Listenabsatz"/>
        <w:numPr>
          <w:ilvl w:val="0"/>
          <w:numId w:val="31"/>
        </w:numPr>
        <w:rPr>
          <w:lang w:val="en-US"/>
        </w:rPr>
      </w:pPr>
      <w:r w:rsidRPr="00962669">
        <w:rPr>
          <w:lang w:val="en-US"/>
        </w:rPr>
        <w:t>Use</w:t>
      </w:r>
      <w:r w:rsidR="008C447D">
        <w:rPr>
          <w:lang w:val="en-US"/>
        </w:rPr>
        <w:t>s</w:t>
      </w:r>
      <w:r w:rsidRPr="00962669">
        <w:rPr>
          <w:lang w:val="en-US"/>
        </w:rPr>
        <w:t> CMA’s API integration feature to generate a CMA form for OFTP2 and connect it to the IWS flow.</w:t>
      </w:r>
    </w:p>
    <w:p w14:paraId="1EF90186" w14:textId="77777777" w:rsidR="00F16ECD" w:rsidRPr="00962669" w:rsidRDefault="00F16ECD" w:rsidP="00962669">
      <w:pPr>
        <w:pStyle w:val="Listenabsatz"/>
        <w:numPr>
          <w:ilvl w:val="0"/>
          <w:numId w:val="31"/>
        </w:numPr>
        <w:rPr>
          <w:lang w:val="en-US"/>
        </w:rPr>
      </w:pPr>
      <w:r w:rsidRPr="00962669">
        <w:rPr>
          <w:lang w:val="en-US"/>
        </w:rPr>
        <w:t>The IWS flow receives the relevant OFTP2 parameters from the CMA form and builds the payload for the BIS Transport API.</w:t>
      </w:r>
    </w:p>
    <w:p w14:paraId="51BC35B7" w14:textId="77777777" w:rsidR="00F16ECD" w:rsidRPr="00962669" w:rsidRDefault="00F16ECD" w:rsidP="00962669">
      <w:pPr>
        <w:pStyle w:val="Listenabsatz"/>
        <w:numPr>
          <w:ilvl w:val="0"/>
          <w:numId w:val="31"/>
        </w:numPr>
        <w:rPr>
          <w:lang w:val="en-US"/>
        </w:rPr>
      </w:pPr>
      <w:r w:rsidRPr="00962669">
        <w:rPr>
          <w:lang w:val="en-US"/>
        </w:rPr>
        <w:t>For new partners: the flow retrieves an OFTP2 transport template from the customer’s BIS (including all required references and assignments), maps the partner-specific OFTP2 parameters into it, and submits it to BIS via the Transport API.</w:t>
      </w:r>
    </w:p>
    <w:p w14:paraId="3C65849F" w14:textId="77777777" w:rsidR="00F16ECD" w:rsidRPr="00962669" w:rsidRDefault="00F16ECD" w:rsidP="00962669">
      <w:pPr>
        <w:pStyle w:val="Listenabsatz"/>
        <w:numPr>
          <w:ilvl w:val="0"/>
          <w:numId w:val="31"/>
        </w:numPr>
        <w:rPr>
          <w:lang w:val="en-US"/>
        </w:rPr>
      </w:pPr>
      <w:r w:rsidRPr="00962669">
        <w:rPr>
          <w:lang w:val="en-US"/>
        </w:rPr>
        <w:t>For existing partner updates: if a transport for the partner already exists, the flow retrieves it from BIS, applies the updated OFTP2 parameters from CMA, and sends the updated transport back to BIS via the Transport API.</w:t>
      </w:r>
    </w:p>
    <w:p w14:paraId="1D9DAB1E" w14:textId="77777777" w:rsidR="00F16ECD" w:rsidRDefault="00F16ECD" w:rsidP="00962669">
      <w:pPr>
        <w:pStyle w:val="Listenabsatz"/>
        <w:numPr>
          <w:ilvl w:val="0"/>
          <w:numId w:val="31"/>
        </w:numPr>
        <w:rPr>
          <w:lang w:val="en-US"/>
        </w:rPr>
      </w:pPr>
      <w:r w:rsidRPr="00962669">
        <w:rPr>
          <w:lang w:val="en-US"/>
        </w:rPr>
        <w:t>The facade API can also be reused to integrate with other platforms or tools.</w:t>
      </w:r>
    </w:p>
    <w:p w14:paraId="4FCCCC22" w14:textId="09F3F3B0" w:rsidR="008E1CF3" w:rsidRPr="00962669" w:rsidRDefault="008E1CF3" w:rsidP="00962669">
      <w:pPr>
        <w:pStyle w:val="Listenabsatz"/>
        <w:numPr>
          <w:ilvl w:val="0"/>
          <w:numId w:val="31"/>
        </w:numPr>
        <w:rPr>
          <w:lang w:val="en-US"/>
        </w:rPr>
      </w:pPr>
      <w:r>
        <w:rPr>
          <w:lang w:val="en-US"/>
        </w:rPr>
        <w:t>Note: The CMA API is part of the CMA ENTERPRISE service but not necessarily used for OFTP2 onboardings</w:t>
      </w:r>
    </w:p>
    <w:p w14:paraId="26F2DCCB" w14:textId="57CD30B3" w:rsidR="00FA7C25" w:rsidRPr="00FA7C25" w:rsidRDefault="00FA7C25" w:rsidP="00FA7C25">
      <w:pPr>
        <w:rPr>
          <w:lang w:val="en-US"/>
        </w:rPr>
      </w:pPr>
      <w:r>
        <w:rPr>
          <w:noProof/>
        </w:rPr>
        <w:lastRenderedPageBreak/>
        <w:drawing>
          <wp:inline distT="0" distB="0" distL="0" distR="0" wp14:anchorId="68484238" wp14:editId="5D81A28E">
            <wp:extent cx="6383175" cy="3705225"/>
            <wp:effectExtent l="0" t="0" r="0" b="0"/>
            <wp:docPr id="80955416" name="Grafik 2"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416" name="Grafik 2" descr="Ein Bild, das Text, Screenshot, Diagramm, parallel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7166" cy="3707542"/>
                    </a:xfrm>
                    <a:prstGeom prst="rect">
                      <a:avLst/>
                    </a:prstGeom>
                    <a:noFill/>
                    <a:ln>
                      <a:noFill/>
                    </a:ln>
                  </pic:spPr>
                </pic:pic>
              </a:graphicData>
            </a:graphic>
          </wp:inline>
        </w:drawing>
      </w:r>
    </w:p>
    <w:p w14:paraId="56CA8910" w14:textId="1080AC88" w:rsidR="00962669" w:rsidRDefault="00962669" w:rsidP="00F16ECD">
      <w:pPr>
        <w:rPr>
          <w:b/>
          <w:bCs/>
          <w:lang w:val="en-US"/>
        </w:rPr>
      </w:pPr>
    </w:p>
    <w:p w14:paraId="665ED9B1" w14:textId="725AF8F3" w:rsidR="00F16ECD" w:rsidRPr="00F16ECD" w:rsidRDefault="00F16ECD" w:rsidP="00962669">
      <w:pPr>
        <w:pStyle w:val="berschrift2"/>
        <w:rPr>
          <w:lang w:val="en-US"/>
        </w:rPr>
      </w:pPr>
      <w:bookmarkStart w:id="6" w:name="_Toc223944231"/>
      <w:r w:rsidRPr="00F16ECD">
        <w:rPr>
          <w:lang w:val="en-US"/>
        </w:rPr>
        <w:t>Business</w:t>
      </w:r>
      <w:bookmarkEnd w:id="6"/>
    </w:p>
    <w:p w14:paraId="5FD243F9" w14:textId="77777777" w:rsidR="00F16ECD" w:rsidRPr="00F16ECD" w:rsidRDefault="00F16ECD" w:rsidP="00962669">
      <w:pPr>
        <w:pStyle w:val="berschrift3"/>
        <w:rPr>
          <w:lang w:val="en-US"/>
        </w:rPr>
      </w:pPr>
      <w:bookmarkStart w:id="7" w:name="_Toc223944232"/>
      <w:r w:rsidRPr="00F16ECD">
        <w:rPr>
          <w:lang w:val="en-US"/>
        </w:rPr>
        <w:t>Value Proposition</w:t>
      </w:r>
      <w:bookmarkEnd w:id="7"/>
    </w:p>
    <w:p w14:paraId="20869E25" w14:textId="77777777" w:rsidR="00F16ECD" w:rsidRPr="00E50A80" w:rsidRDefault="00F16ECD" w:rsidP="00F16ECD">
      <w:pPr>
        <w:rPr>
          <w:b/>
          <w:bCs/>
          <w:lang w:val="en-US"/>
        </w:rPr>
      </w:pPr>
      <w:r w:rsidRPr="00E50A80">
        <w:rPr>
          <w:b/>
          <w:bCs/>
          <w:lang w:val="en-US"/>
        </w:rPr>
        <w:t>For Customers:</w:t>
      </w:r>
    </w:p>
    <w:p w14:paraId="53B547EC" w14:textId="4A38E1EA" w:rsidR="00D776C1" w:rsidRPr="00063AB2" w:rsidRDefault="00D776C1" w:rsidP="00D776C1">
      <w:pPr>
        <w:pStyle w:val="Listenabsatz"/>
        <w:numPr>
          <w:ilvl w:val="0"/>
          <w:numId w:val="39"/>
        </w:numPr>
        <w:rPr>
          <w:lang w:val="en-US"/>
        </w:rPr>
      </w:pPr>
      <w:r w:rsidRPr="00063AB2">
        <w:rPr>
          <w:lang w:val="en-US"/>
        </w:rPr>
        <w:t xml:space="preserve">Out-of-the-Box: Replaces manual onboarding preparation (via CMA) with a ready-to-use, standardized </w:t>
      </w:r>
      <w:r w:rsidR="00EF2AC3">
        <w:rPr>
          <w:lang w:val="en-US"/>
        </w:rPr>
        <w:t>package</w:t>
      </w:r>
      <w:r w:rsidRPr="00063AB2">
        <w:rPr>
          <w:lang w:val="en-US"/>
        </w:rPr>
        <w:t>.</w:t>
      </w:r>
    </w:p>
    <w:p w14:paraId="6C95118F" w14:textId="77777777" w:rsidR="00D776C1" w:rsidRPr="00063AB2" w:rsidRDefault="00D776C1" w:rsidP="00D776C1">
      <w:pPr>
        <w:pStyle w:val="Listenabsatz"/>
        <w:numPr>
          <w:ilvl w:val="0"/>
          <w:numId w:val="39"/>
        </w:numPr>
        <w:rPr>
          <w:lang w:val="en-US"/>
        </w:rPr>
      </w:pPr>
      <w:r w:rsidRPr="00063AB2">
        <w:rPr>
          <w:lang w:val="en-US"/>
        </w:rPr>
        <w:t>Accelerated Time-to-Value: Drastically reduces time-to-value from months to merely days.</w:t>
      </w:r>
    </w:p>
    <w:p w14:paraId="676DC07D" w14:textId="7E741AFA" w:rsidR="00F16ECD" w:rsidRPr="00063AB2" w:rsidRDefault="00F16ECD" w:rsidP="00063AB2">
      <w:pPr>
        <w:pStyle w:val="Listenabsatz"/>
        <w:numPr>
          <w:ilvl w:val="0"/>
          <w:numId w:val="39"/>
        </w:numPr>
        <w:rPr>
          <w:lang w:val="en-US"/>
        </w:rPr>
      </w:pPr>
      <w:r w:rsidRPr="00063AB2">
        <w:rPr>
          <w:lang w:val="en-US"/>
        </w:rPr>
        <w:t>Cost Reduction: </w:t>
      </w:r>
      <w:r w:rsidR="00EF2AC3">
        <w:rPr>
          <w:lang w:val="en-US"/>
        </w:rPr>
        <w:t xml:space="preserve">As part of the ENTERPRISE extension of the CMA service </w:t>
      </w:r>
      <w:r w:rsidRPr="00063AB2">
        <w:rPr>
          <w:lang w:val="en-US"/>
        </w:rPr>
        <w:t>A budget-friendly subscription model replaces high upfront development costs.</w:t>
      </w:r>
    </w:p>
    <w:p w14:paraId="338D56E2" w14:textId="77777777" w:rsidR="00F16ECD" w:rsidRPr="00063AB2" w:rsidRDefault="00F16ECD" w:rsidP="00063AB2">
      <w:pPr>
        <w:pStyle w:val="Listenabsatz"/>
        <w:numPr>
          <w:ilvl w:val="0"/>
          <w:numId w:val="39"/>
        </w:numPr>
        <w:rPr>
          <w:lang w:val="en-US"/>
        </w:rPr>
      </w:pPr>
      <w:r w:rsidRPr="00063AB2">
        <w:rPr>
          <w:lang w:val="en-US"/>
        </w:rPr>
        <w:t>Error Reduction: A standardized cloud service minimizes the errors often associated with on-premise installations and highly customized solutions.</w:t>
      </w:r>
    </w:p>
    <w:p w14:paraId="504AF737" w14:textId="77777777" w:rsidR="00F16ECD" w:rsidRPr="00063AB2" w:rsidRDefault="00F16ECD" w:rsidP="00063AB2">
      <w:pPr>
        <w:pStyle w:val="Listenabsatz"/>
        <w:numPr>
          <w:ilvl w:val="0"/>
          <w:numId w:val="39"/>
        </w:numPr>
        <w:rPr>
          <w:lang w:val="en-US"/>
        </w:rPr>
      </w:pPr>
      <w:r w:rsidRPr="00063AB2">
        <w:rPr>
          <w:lang w:val="en-US"/>
        </w:rPr>
        <w:t>Convenience: Requires zero software installation and handles all updates automatically.</w:t>
      </w:r>
    </w:p>
    <w:p w14:paraId="66FACE06" w14:textId="77777777" w:rsidR="00F16ECD" w:rsidRPr="00F16ECD" w:rsidRDefault="00F16ECD" w:rsidP="00F16ECD">
      <w:pPr>
        <w:rPr>
          <w:b/>
          <w:bCs/>
        </w:rPr>
      </w:pPr>
      <w:r w:rsidRPr="00F16ECD">
        <w:rPr>
          <w:b/>
          <w:bCs/>
        </w:rPr>
        <w:t>For Seeburger:</w:t>
      </w:r>
    </w:p>
    <w:p w14:paraId="3EBE9C3D" w14:textId="77777777" w:rsidR="00F16ECD" w:rsidRPr="00063AB2" w:rsidRDefault="00F16ECD" w:rsidP="00063AB2">
      <w:pPr>
        <w:pStyle w:val="Listenabsatz"/>
        <w:numPr>
          <w:ilvl w:val="0"/>
          <w:numId w:val="40"/>
        </w:numPr>
        <w:rPr>
          <w:lang w:val="en-US"/>
        </w:rPr>
      </w:pPr>
      <w:r w:rsidRPr="00063AB2">
        <w:rPr>
          <w:lang w:val="en-US"/>
        </w:rPr>
        <w:t>Transformation: Drives our internal learning and transition from traditional product offerings to service-based models.</w:t>
      </w:r>
    </w:p>
    <w:p w14:paraId="317CA4C1" w14:textId="77777777" w:rsidR="00F16ECD" w:rsidRPr="00063AB2" w:rsidRDefault="00F16ECD" w:rsidP="00063AB2">
      <w:pPr>
        <w:pStyle w:val="Listenabsatz"/>
        <w:numPr>
          <w:ilvl w:val="0"/>
          <w:numId w:val="40"/>
        </w:numPr>
        <w:rPr>
          <w:lang w:val="en-US"/>
        </w:rPr>
      </w:pPr>
      <w:r w:rsidRPr="00063AB2">
        <w:rPr>
          <w:lang w:val="en-US"/>
        </w:rPr>
        <w:t>Competitive Advantage: Demonstrates market superiority by offering seamless, superior onboarding services.</w:t>
      </w:r>
    </w:p>
    <w:p w14:paraId="15C95CBA" w14:textId="77777777" w:rsidR="00F16ECD" w:rsidRPr="00063AB2" w:rsidRDefault="00F16ECD" w:rsidP="00063AB2">
      <w:pPr>
        <w:pStyle w:val="Listenabsatz"/>
        <w:numPr>
          <w:ilvl w:val="0"/>
          <w:numId w:val="40"/>
        </w:numPr>
        <w:rPr>
          <w:lang w:val="en-US"/>
        </w:rPr>
      </w:pPr>
      <w:r w:rsidRPr="00063AB2">
        <w:rPr>
          <w:lang w:val="en-US"/>
        </w:rPr>
        <w:t>Platform Bridge: Serves as the crucial first point of contact for BIS 6 customers entering the IWS ecosystem.</w:t>
      </w:r>
    </w:p>
    <w:p w14:paraId="68F71286" w14:textId="77777777" w:rsidR="00F16ECD" w:rsidRPr="00063AB2" w:rsidRDefault="00F16ECD" w:rsidP="00063AB2">
      <w:pPr>
        <w:pStyle w:val="Listenabsatz"/>
        <w:numPr>
          <w:ilvl w:val="0"/>
          <w:numId w:val="40"/>
        </w:numPr>
        <w:rPr>
          <w:lang w:val="en-US"/>
        </w:rPr>
      </w:pPr>
      <w:r w:rsidRPr="00063AB2">
        <w:rPr>
          <w:lang w:val="en-US"/>
        </w:rPr>
        <w:lastRenderedPageBreak/>
        <w:t>Customer Insights: Provides deeper, actionable visibility into exactly how customers utilize our products and services.</w:t>
      </w:r>
    </w:p>
    <w:p w14:paraId="698E9F67" w14:textId="36B217DA" w:rsidR="00F16ECD" w:rsidRPr="00063AB2" w:rsidRDefault="00F16ECD" w:rsidP="00063AB2">
      <w:pPr>
        <w:pStyle w:val="Listenabsatz"/>
        <w:numPr>
          <w:ilvl w:val="0"/>
          <w:numId w:val="40"/>
        </w:numPr>
        <w:rPr>
          <w:lang w:val="en-US"/>
        </w:rPr>
      </w:pPr>
      <w:r w:rsidRPr="00063AB2">
        <w:rPr>
          <w:lang w:val="en-US"/>
        </w:rPr>
        <w:t xml:space="preserve">Future Opportunities: Establishes a scalable foundation for future </w:t>
      </w:r>
      <w:r w:rsidR="00EF2AC3">
        <w:rPr>
          <w:lang w:val="en-US"/>
        </w:rPr>
        <w:t>onboarding packages</w:t>
      </w:r>
      <w:r w:rsidRPr="00063AB2">
        <w:rPr>
          <w:lang w:val="en-US"/>
        </w:rPr>
        <w:t>, such as AS2, Communication Gateway, and more.</w:t>
      </w:r>
    </w:p>
    <w:p w14:paraId="1F8634DF" w14:textId="77777777" w:rsidR="00F16ECD" w:rsidRPr="00F16ECD" w:rsidRDefault="00F16ECD" w:rsidP="00962669">
      <w:pPr>
        <w:pStyle w:val="berschrift3"/>
      </w:pPr>
      <w:bookmarkStart w:id="8" w:name="_Toc223944233"/>
      <w:r w:rsidRPr="00F16ECD">
        <w:t>Target Customers</w:t>
      </w:r>
      <w:bookmarkEnd w:id="8"/>
    </w:p>
    <w:p w14:paraId="7AA70B8D" w14:textId="77777777" w:rsidR="00F16ECD" w:rsidRPr="00F16ECD" w:rsidRDefault="00F16ECD" w:rsidP="00962669">
      <w:pPr>
        <w:pStyle w:val="Listenabsatz"/>
        <w:numPr>
          <w:ilvl w:val="0"/>
          <w:numId w:val="32"/>
        </w:numPr>
      </w:pPr>
      <w:r w:rsidRPr="00F16ECD">
        <w:t>customers with more than 100 partners</w:t>
      </w:r>
    </w:p>
    <w:p w14:paraId="7573176E" w14:textId="77777777" w:rsidR="00F16ECD" w:rsidRPr="00962669" w:rsidRDefault="00F16ECD" w:rsidP="00962669">
      <w:pPr>
        <w:pStyle w:val="Listenabsatz"/>
        <w:numPr>
          <w:ilvl w:val="0"/>
          <w:numId w:val="32"/>
        </w:numPr>
        <w:rPr>
          <w:lang w:val="en-US"/>
        </w:rPr>
      </w:pPr>
      <w:r w:rsidRPr="00962669">
        <w:rPr>
          <w:lang w:val="en-US"/>
        </w:rPr>
        <w:t>customers who are not using communication per B2B Routing Service</w:t>
      </w:r>
    </w:p>
    <w:p w14:paraId="5B56D6DD" w14:textId="77777777" w:rsidR="00F16ECD" w:rsidRPr="00F16ECD" w:rsidRDefault="00F16ECD" w:rsidP="00962669">
      <w:pPr>
        <w:pStyle w:val="berschrift4"/>
      </w:pPr>
      <w:r w:rsidRPr="00F16ECD">
        <w:t>Primary</w:t>
      </w:r>
    </w:p>
    <w:p w14:paraId="2D7DB886" w14:textId="77777777" w:rsidR="00F16ECD" w:rsidRPr="00962669" w:rsidRDefault="00F16ECD" w:rsidP="00962669">
      <w:pPr>
        <w:pStyle w:val="Listenabsatz"/>
        <w:numPr>
          <w:ilvl w:val="0"/>
          <w:numId w:val="33"/>
        </w:numPr>
        <w:rPr>
          <w:lang w:val="en-US"/>
        </w:rPr>
      </w:pPr>
      <w:r w:rsidRPr="00962669">
        <w:rPr>
          <w:lang w:val="en-US"/>
        </w:rPr>
        <w:t>BIS 6.7 iPaaS: Cloud-hosted BIS customers (iPaaS) with CMA cloud services, lowest support effort</w:t>
      </w:r>
    </w:p>
    <w:p w14:paraId="4B1CB728" w14:textId="77777777" w:rsidR="00F16ECD" w:rsidRPr="00F16ECD" w:rsidRDefault="00F16ECD" w:rsidP="00962669">
      <w:pPr>
        <w:pStyle w:val="berschrift4"/>
      </w:pPr>
      <w:r w:rsidRPr="00F16ECD">
        <w:t>Secondary</w:t>
      </w:r>
    </w:p>
    <w:p w14:paraId="27AB6880" w14:textId="77777777" w:rsidR="00F16ECD" w:rsidRPr="00962669" w:rsidRDefault="00F16ECD" w:rsidP="00962669">
      <w:pPr>
        <w:pStyle w:val="Listenabsatz"/>
        <w:numPr>
          <w:ilvl w:val="0"/>
          <w:numId w:val="33"/>
        </w:numPr>
        <w:rPr>
          <w:lang w:val="en-US"/>
        </w:rPr>
      </w:pPr>
      <w:r w:rsidRPr="00962669">
        <w:rPr>
          <w:lang w:val="en-US"/>
        </w:rPr>
        <w:t>BIS 6.7 on-premises: On premises BIS customers with CMA cloud services, medium support effort</w:t>
      </w:r>
    </w:p>
    <w:p w14:paraId="75D4D0B6" w14:textId="77777777" w:rsidR="00F16ECD" w:rsidRPr="00962669" w:rsidRDefault="00F16ECD" w:rsidP="00962669">
      <w:pPr>
        <w:pStyle w:val="Listenabsatz"/>
        <w:numPr>
          <w:ilvl w:val="0"/>
          <w:numId w:val="33"/>
        </w:numPr>
        <w:rPr>
          <w:lang w:val="en-US"/>
        </w:rPr>
      </w:pPr>
      <w:r w:rsidRPr="00962669">
        <w:rPr>
          <w:lang w:val="en-US"/>
        </w:rPr>
        <w:t>BIS 6.7 any deployment without CMA, new business</w:t>
      </w:r>
    </w:p>
    <w:p w14:paraId="0057CAA3" w14:textId="77777777" w:rsidR="00F16ECD" w:rsidRPr="00F16ECD" w:rsidRDefault="00F16ECD" w:rsidP="00962669">
      <w:pPr>
        <w:pStyle w:val="berschrift4"/>
      </w:pPr>
      <w:r w:rsidRPr="00F16ECD">
        <w:t>Tertiary</w:t>
      </w:r>
    </w:p>
    <w:p w14:paraId="43056DB6" w14:textId="77777777" w:rsidR="00F16ECD" w:rsidRPr="00962669" w:rsidRDefault="00F16ECD" w:rsidP="00962669">
      <w:pPr>
        <w:pStyle w:val="Listenabsatz"/>
        <w:numPr>
          <w:ilvl w:val="0"/>
          <w:numId w:val="34"/>
        </w:numPr>
        <w:rPr>
          <w:lang w:val="en-US"/>
        </w:rPr>
      </w:pPr>
      <w:r w:rsidRPr="00962669">
        <w:rPr>
          <w:lang w:val="en-US"/>
        </w:rPr>
        <w:t>BIS 6.7 any deployment: with CMA subscription, migrating to cloud services</w:t>
      </w:r>
    </w:p>
    <w:p w14:paraId="424EB62F" w14:textId="77777777" w:rsidR="00F16ECD" w:rsidRPr="00F16ECD" w:rsidRDefault="00F16ECD" w:rsidP="00962669">
      <w:pPr>
        <w:pStyle w:val="berschrift4"/>
        <w:rPr>
          <w:lang w:val="en-US"/>
        </w:rPr>
      </w:pPr>
      <w:r w:rsidRPr="00F16ECD">
        <w:rPr>
          <w:lang w:val="en-US"/>
        </w:rPr>
        <w:t>Industry Verticals:</w:t>
      </w:r>
    </w:p>
    <w:p w14:paraId="60B013D8" w14:textId="77777777" w:rsidR="00F16ECD" w:rsidRPr="00F16ECD" w:rsidRDefault="00F16ECD" w:rsidP="00962669">
      <w:pPr>
        <w:rPr>
          <w:lang w:val="en-US"/>
        </w:rPr>
      </w:pPr>
      <w:r w:rsidRPr="00F16ECD">
        <w:rPr>
          <w:lang w:val="en-US"/>
        </w:rPr>
        <w:t>Industries where OFTP2 is comon:</w:t>
      </w:r>
    </w:p>
    <w:p w14:paraId="5DF63F73" w14:textId="77777777" w:rsidR="00F16ECD" w:rsidRPr="00962669" w:rsidRDefault="00F16ECD" w:rsidP="00962669">
      <w:pPr>
        <w:pStyle w:val="Listenabsatz"/>
        <w:numPr>
          <w:ilvl w:val="0"/>
          <w:numId w:val="34"/>
        </w:numPr>
        <w:rPr>
          <w:lang w:val="en-US"/>
        </w:rPr>
      </w:pPr>
      <w:r w:rsidRPr="00962669">
        <w:rPr>
          <w:lang w:val="en-US"/>
        </w:rPr>
        <w:t>Automotive industry (OEMs, Tier 1-2 suppliers)</w:t>
      </w:r>
    </w:p>
    <w:p w14:paraId="4AED13E4" w14:textId="77777777" w:rsidR="00F16ECD" w:rsidRPr="00F16ECD" w:rsidRDefault="00F16ECD" w:rsidP="00962669">
      <w:pPr>
        <w:pStyle w:val="Listenabsatz"/>
        <w:numPr>
          <w:ilvl w:val="0"/>
          <w:numId w:val="34"/>
        </w:numPr>
      </w:pPr>
      <w:r w:rsidRPr="00F16ECD">
        <w:t>Manufacturing companies</w:t>
      </w:r>
    </w:p>
    <w:p w14:paraId="0420E800" w14:textId="77777777" w:rsidR="00F16ECD" w:rsidRPr="00F16ECD" w:rsidRDefault="00F16ECD" w:rsidP="00962669">
      <w:pPr>
        <w:pStyle w:val="Listenabsatz"/>
        <w:numPr>
          <w:ilvl w:val="0"/>
          <w:numId w:val="34"/>
        </w:numPr>
      </w:pPr>
      <w:r w:rsidRPr="00F16ECD">
        <w:t>Aerospace</w:t>
      </w:r>
    </w:p>
    <w:p w14:paraId="7D70F720" w14:textId="77777777" w:rsidR="00F16ECD" w:rsidRPr="00F16ECD" w:rsidRDefault="00F16ECD" w:rsidP="00962669">
      <w:pPr>
        <w:pStyle w:val="Listenabsatz"/>
        <w:numPr>
          <w:ilvl w:val="0"/>
          <w:numId w:val="34"/>
        </w:numPr>
      </w:pPr>
      <w:r w:rsidRPr="00F16ECD">
        <w:t>Logistics providers</w:t>
      </w:r>
    </w:p>
    <w:p w14:paraId="71C5907E" w14:textId="77777777" w:rsidR="00F16ECD" w:rsidRPr="00F16ECD" w:rsidRDefault="00F16ECD" w:rsidP="00962669">
      <w:pPr>
        <w:pStyle w:val="Listenabsatz"/>
        <w:numPr>
          <w:ilvl w:val="0"/>
          <w:numId w:val="34"/>
        </w:numPr>
      </w:pPr>
      <w:r w:rsidRPr="00F16ECD">
        <w:t>Retail supply chain partners</w:t>
      </w:r>
    </w:p>
    <w:p w14:paraId="43451401" w14:textId="77777777" w:rsidR="00F16ECD" w:rsidRPr="00F16ECD" w:rsidRDefault="00F16ECD" w:rsidP="00962669">
      <w:pPr>
        <w:pStyle w:val="berschrift3"/>
      </w:pPr>
      <w:bookmarkStart w:id="9" w:name="_Toc223944234"/>
      <w:r w:rsidRPr="00F16ECD">
        <w:t>Pricing Model</w:t>
      </w:r>
      <w:bookmarkEnd w:id="9"/>
    </w:p>
    <w:p w14:paraId="4C1D494C" w14:textId="77777777" w:rsidR="00F16ECD" w:rsidRPr="00F16ECD" w:rsidRDefault="00F16ECD" w:rsidP="00962669">
      <w:pPr>
        <w:pStyle w:val="berschrift4"/>
      </w:pPr>
      <w:r w:rsidRPr="00F16ECD">
        <w:t>Current Pricing Model:</w:t>
      </w:r>
    </w:p>
    <w:p w14:paraId="1A91C7C5" w14:textId="0D0089F2" w:rsidR="00F16ECD" w:rsidRPr="00962669" w:rsidRDefault="00CE21CB" w:rsidP="00962669">
      <w:pPr>
        <w:pStyle w:val="Listenabsatz"/>
        <w:numPr>
          <w:ilvl w:val="0"/>
          <w:numId w:val="35"/>
        </w:numPr>
        <w:rPr>
          <w:lang w:val="en-US"/>
        </w:rPr>
      </w:pPr>
      <w:r>
        <w:rPr>
          <w:lang w:val="en-US"/>
        </w:rPr>
        <w:t>CMA Cloud Service</w:t>
      </w:r>
      <w:r w:rsidR="00584D78">
        <w:rPr>
          <w:lang w:val="en-US"/>
        </w:rPr>
        <w:t xml:space="preserve"> Base</w:t>
      </w:r>
      <w:r w:rsidR="00F16ECD" w:rsidRPr="00962669">
        <w:rPr>
          <w:lang w:val="en-US"/>
        </w:rPr>
        <w:t>: 550 EUR / month including provisioning and up to 20 onboardings / month</w:t>
      </w:r>
    </w:p>
    <w:p w14:paraId="65A99E44" w14:textId="68B8CFDE" w:rsidR="00F16ECD" w:rsidRPr="00962669" w:rsidRDefault="00584D78" w:rsidP="00962669">
      <w:pPr>
        <w:pStyle w:val="Listenabsatz"/>
        <w:numPr>
          <w:ilvl w:val="0"/>
          <w:numId w:val="35"/>
        </w:numPr>
        <w:rPr>
          <w:lang w:val="en-US"/>
        </w:rPr>
      </w:pPr>
      <w:r>
        <w:rPr>
          <w:lang w:val="en-US"/>
        </w:rPr>
        <w:t>+</w:t>
      </w:r>
      <w:r w:rsidR="00F16ECD" w:rsidRPr="00962669">
        <w:rPr>
          <w:lang w:val="en-US"/>
        </w:rPr>
        <w:t>UNLIMITED: 2.500 EUR / month including provisioning and unlimited onboardings</w:t>
      </w:r>
    </w:p>
    <w:p w14:paraId="37297E68" w14:textId="150B7861" w:rsidR="00F16ECD" w:rsidRPr="00962669" w:rsidRDefault="00584D78" w:rsidP="00962669">
      <w:pPr>
        <w:pStyle w:val="Listenabsatz"/>
        <w:numPr>
          <w:ilvl w:val="0"/>
          <w:numId w:val="35"/>
        </w:numPr>
        <w:rPr>
          <w:lang w:val="en-US"/>
        </w:rPr>
      </w:pPr>
      <w:r>
        <w:rPr>
          <w:lang w:val="en-US"/>
        </w:rPr>
        <w:t>+</w:t>
      </w:r>
      <w:r w:rsidR="00F16ECD" w:rsidRPr="00962669">
        <w:rPr>
          <w:lang w:val="en-US"/>
        </w:rPr>
        <w:t>API ADD-ON: 100 EUR / month usage of CMA API to manage partner onboardings per API</w:t>
      </w:r>
    </w:p>
    <w:p w14:paraId="4DE31E3E" w14:textId="77777777" w:rsidR="00F16ECD" w:rsidRPr="00F16ECD" w:rsidRDefault="00F16ECD" w:rsidP="00962669">
      <w:pPr>
        <w:pStyle w:val="berschrift4"/>
      </w:pPr>
      <w:r w:rsidRPr="00F16ECD">
        <w:t>New Pricing Model</w:t>
      </w:r>
    </w:p>
    <w:p w14:paraId="1D0C0EC9" w14:textId="752CE81B" w:rsidR="00F16ECD" w:rsidRPr="00962669" w:rsidRDefault="00584D78" w:rsidP="00962669">
      <w:pPr>
        <w:pStyle w:val="Listenabsatz"/>
        <w:numPr>
          <w:ilvl w:val="0"/>
          <w:numId w:val="36"/>
        </w:numPr>
        <w:rPr>
          <w:lang w:val="en-US"/>
        </w:rPr>
      </w:pPr>
      <w:r>
        <w:rPr>
          <w:lang w:val="en-US"/>
        </w:rPr>
        <w:t xml:space="preserve">CMA Cloud Service </w:t>
      </w:r>
      <w:r w:rsidR="00F16ECD" w:rsidRPr="00962669">
        <w:rPr>
          <w:lang w:val="en-US"/>
        </w:rPr>
        <w:t>BASE: 550 EUR / month including provisioning + up to 20 onboardings / month</w:t>
      </w:r>
    </w:p>
    <w:p w14:paraId="729FFBD3" w14:textId="2AE38332" w:rsidR="00F16ECD" w:rsidRPr="00962669" w:rsidRDefault="00584D78" w:rsidP="00962669">
      <w:pPr>
        <w:pStyle w:val="Listenabsatz"/>
        <w:numPr>
          <w:ilvl w:val="0"/>
          <w:numId w:val="36"/>
        </w:numPr>
        <w:rPr>
          <w:lang w:val="en-US"/>
        </w:rPr>
      </w:pPr>
      <w:r>
        <w:rPr>
          <w:lang w:val="en-US"/>
        </w:rPr>
        <w:lastRenderedPageBreak/>
        <w:t>CMA Cloud Service ENTERPRISE</w:t>
      </w:r>
      <w:r w:rsidR="00F16ECD" w:rsidRPr="00962669">
        <w:rPr>
          <w:lang w:val="en-US"/>
        </w:rPr>
        <w:t>: 3.000 EUR / month including provisioning + unlimited onboardings + CMA API + OpenAPI integration + Content Packages ("OFTP2 Onboarding for BIS 6", ...)</w:t>
      </w:r>
    </w:p>
    <w:p w14:paraId="7E8CC070" w14:textId="77777777" w:rsidR="00F16ECD" w:rsidRPr="00F16ECD" w:rsidRDefault="00F16ECD" w:rsidP="00962669">
      <w:pPr>
        <w:rPr>
          <w:lang w:val="en-US"/>
        </w:rPr>
      </w:pPr>
      <w:r w:rsidRPr="00F16ECD">
        <w:rPr>
          <w:lang w:val="en-US"/>
        </w:rPr>
        <w:t>Expected Revenue p.a.: 3.000 EUR x 12 month x 5 customer = 180.000 EUR</w:t>
      </w:r>
    </w:p>
    <w:p w14:paraId="78BF9360" w14:textId="77777777" w:rsidR="00F16ECD" w:rsidRPr="00F16ECD" w:rsidRDefault="00F16ECD" w:rsidP="00962669">
      <w:pPr>
        <w:pStyle w:val="berschrift3"/>
      </w:pPr>
      <w:bookmarkStart w:id="10" w:name="_Toc223944235"/>
      <w:r w:rsidRPr="00F16ECD">
        <w:t>Costs</w:t>
      </w:r>
      <w:bookmarkEnd w:id="10"/>
    </w:p>
    <w:p w14:paraId="6885D278" w14:textId="77777777" w:rsidR="00F16ECD" w:rsidRPr="00F16ECD" w:rsidRDefault="00F16ECD" w:rsidP="00962669">
      <w:pPr>
        <w:pStyle w:val="Listenabsatz"/>
        <w:numPr>
          <w:ilvl w:val="0"/>
          <w:numId w:val="37"/>
        </w:numPr>
      </w:pPr>
      <w:r w:rsidRPr="00F16ECD">
        <w:t>Development Project Effort:</w:t>
      </w:r>
    </w:p>
    <w:p w14:paraId="70E82486" w14:textId="77777777" w:rsidR="00F16ECD" w:rsidRDefault="00F16ECD" w:rsidP="00962669">
      <w:pPr>
        <w:pStyle w:val="Listenabsatz"/>
        <w:numPr>
          <w:ilvl w:val="1"/>
          <w:numId w:val="37"/>
        </w:numPr>
      </w:pPr>
      <w:r w:rsidRPr="00F16ECD">
        <w:t>90 days development</w:t>
      </w:r>
    </w:p>
    <w:p w14:paraId="090D2012" w14:textId="26949B99" w:rsidR="006368BC" w:rsidRDefault="006368BC" w:rsidP="006368BC">
      <w:pPr>
        <w:pStyle w:val="Listenabsatz"/>
        <w:numPr>
          <w:ilvl w:val="2"/>
          <w:numId w:val="37"/>
        </w:numPr>
      </w:pPr>
      <w:r>
        <w:t>15 days refinement</w:t>
      </w:r>
    </w:p>
    <w:p w14:paraId="6CABFFF0" w14:textId="7CD6FEFF" w:rsidR="006368BC" w:rsidRDefault="006368BC" w:rsidP="006368BC">
      <w:pPr>
        <w:pStyle w:val="Listenabsatz"/>
        <w:numPr>
          <w:ilvl w:val="2"/>
          <w:numId w:val="37"/>
        </w:numPr>
      </w:pPr>
      <w:r>
        <w:t>15 days design</w:t>
      </w:r>
    </w:p>
    <w:p w14:paraId="5652FEF5" w14:textId="643520C3" w:rsidR="006368BC" w:rsidRDefault="006368BC" w:rsidP="006368BC">
      <w:pPr>
        <w:pStyle w:val="Listenabsatz"/>
        <w:numPr>
          <w:ilvl w:val="2"/>
          <w:numId w:val="37"/>
        </w:numPr>
      </w:pPr>
      <w:r>
        <w:t>35 days implementation</w:t>
      </w:r>
    </w:p>
    <w:p w14:paraId="01264FB8" w14:textId="40A591B0" w:rsidR="006368BC" w:rsidRDefault="006368BC" w:rsidP="006368BC">
      <w:pPr>
        <w:pStyle w:val="Listenabsatz"/>
        <w:numPr>
          <w:ilvl w:val="2"/>
          <w:numId w:val="37"/>
        </w:numPr>
      </w:pPr>
      <w:r>
        <w:t>10 days testing</w:t>
      </w:r>
    </w:p>
    <w:p w14:paraId="75936CFE" w14:textId="507D6F6E" w:rsidR="006368BC" w:rsidRPr="00F16ECD" w:rsidRDefault="006368BC" w:rsidP="006368BC">
      <w:pPr>
        <w:pStyle w:val="Listenabsatz"/>
        <w:numPr>
          <w:ilvl w:val="2"/>
          <w:numId w:val="37"/>
        </w:numPr>
      </w:pPr>
      <w:r>
        <w:t>15 days deployment</w:t>
      </w:r>
    </w:p>
    <w:p w14:paraId="14CE2E34" w14:textId="77777777" w:rsidR="00F16ECD" w:rsidRPr="00F16ECD" w:rsidRDefault="00F16ECD" w:rsidP="00962669">
      <w:pPr>
        <w:pStyle w:val="Listenabsatz"/>
        <w:numPr>
          <w:ilvl w:val="1"/>
          <w:numId w:val="37"/>
        </w:numPr>
      </w:pPr>
      <w:r w:rsidRPr="00F16ECD">
        <w:t>30 days cloud devops</w:t>
      </w:r>
    </w:p>
    <w:p w14:paraId="44CF4EBE" w14:textId="77777777" w:rsidR="00F16ECD" w:rsidRPr="00F16ECD" w:rsidRDefault="00F16ECD" w:rsidP="00962669">
      <w:pPr>
        <w:pStyle w:val="Listenabsatz"/>
        <w:numPr>
          <w:ilvl w:val="1"/>
          <w:numId w:val="37"/>
        </w:numPr>
      </w:pPr>
      <w:r w:rsidRPr="00F16ECD">
        <w:t>15 days management</w:t>
      </w:r>
    </w:p>
    <w:p w14:paraId="600C9E4C" w14:textId="77777777" w:rsidR="00F16ECD" w:rsidRPr="00F16ECD" w:rsidRDefault="00F16ECD" w:rsidP="00962669">
      <w:pPr>
        <w:pStyle w:val="Listenabsatz"/>
        <w:numPr>
          <w:ilvl w:val="1"/>
          <w:numId w:val="37"/>
        </w:numPr>
      </w:pPr>
      <w:r w:rsidRPr="00F16ECD">
        <w:t>Total effort: 135 days</w:t>
      </w:r>
    </w:p>
    <w:p w14:paraId="5F21AA31" w14:textId="77777777" w:rsidR="00F16ECD" w:rsidRPr="00962669" w:rsidRDefault="00F16ECD" w:rsidP="00962669">
      <w:pPr>
        <w:pStyle w:val="Listenabsatz"/>
        <w:numPr>
          <w:ilvl w:val="0"/>
          <w:numId w:val="37"/>
        </w:numPr>
        <w:rPr>
          <w:lang w:val="en-US"/>
        </w:rPr>
      </w:pPr>
      <w:r w:rsidRPr="00962669">
        <w:rPr>
          <w:lang w:val="en-US"/>
        </w:rPr>
        <w:t>Infrastructure: Hosted as part of existing platform — Marginal</w:t>
      </w:r>
    </w:p>
    <w:p w14:paraId="298AF8D0" w14:textId="77777777" w:rsidR="00F16ECD" w:rsidRPr="00F16ECD" w:rsidRDefault="00F16ECD" w:rsidP="00962669">
      <w:pPr>
        <w:pStyle w:val="Listenabsatz"/>
        <w:numPr>
          <w:ilvl w:val="0"/>
          <w:numId w:val="37"/>
        </w:numPr>
      </w:pPr>
      <w:r w:rsidRPr="00F16ECD">
        <w:t>Maintenance: Ongoing support — Low</w:t>
      </w:r>
    </w:p>
    <w:p w14:paraId="53780353" w14:textId="77777777" w:rsidR="00F16ECD" w:rsidRPr="00F16ECD" w:rsidRDefault="00F16ECD" w:rsidP="00962669">
      <w:pPr>
        <w:pStyle w:val="Listenabsatz"/>
        <w:numPr>
          <w:ilvl w:val="0"/>
          <w:numId w:val="37"/>
        </w:numPr>
      </w:pPr>
      <w:r w:rsidRPr="00F16ECD">
        <w:t>Operations: Monitoring, updates — Low</w:t>
      </w:r>
    </w:p>
    <w:p w14:paraId="3E247718" w14:textId="4E2B291A" w:rsidR="00F16ECD" w:rsidRPr="00F16ECD" w:rsidRDefault="00F16ECD" w:rsidP="00962669">
      <w:pPr>
        <w:pStyle w:val="berschrift2"/>
      </w:pPr>
      <w:bookmarkStart w:id="11" w:name="_Toc223944236"/>
      <w:r w:rsidRPr="00F16ECD">
        <w:t>Project</w:t>
      </w:r>
      <w:bookmarkEnd w:id="11"/>
    </w:p>
    <w:p w14:paraId="17F9BBCC" w14:textId="77777777" w:rsidR="00F16ECD" w:rsidRPr="00F16ECD" w:rsidRDefault="00F16ECD" w:rsidP="00962669">
      <w:pPr>
        <w:pStyle w:val="berschrift3"/>
      </w:pPr>
      <w:bookmarkStart w:id="12" w:name="_Toc223944237"/>
      <w:r w:rsidRPr="00F16ECD">
        <w:t>Timeline</w:t>
      </w:r>
      <w:bookmarkEnd w:id="12"/>
    </w:p>
    <w:p w14:paraId="62A6400C" w14:textId="46B007CB" w:rsidR="00F16ECD" w:rsidRDefault="00AB6B59" w:rsidP="00F16ECD">
      <w:pPr>
        <w:rPr>
          <w:b/>
          <w:bCs/>
          <w:lang w:val="en-US"/>
        </w:rPr>
      </w:pPr>
      <w:r>
        <w:rPr>
          <w:noProof/>
        </w:rPr>
        <w:drawing>
          <wp:inline distT="0" distB="0" distL="0" distR="0" wp14:anchorId="04BA071A" wp14:editId="5E355C9A">
            <wp:extent cx="5760720" cy="1263650"/>
            <wp:effectExtent l="0" t="0" r="0" b="0"/>
            <wp:docPr id="404200757" name="Grafik 9" descr="Ein Bild, das Schrift, Tex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0757" name="Grafik 9" descr="Ein Bild, das Schrift, Text, Screenshot, Reihe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263650"/>
                    </a:xfrm>
                    <a:prstGeom prst="rect">
                      <a:avLst/>
                    </a:prstGeom>
                    <a:noFill/>
                    <a:ln>
                      <a:noFill/>
                    </a:ln>
                  </pic:spPr>
                </pic:pic>
              </a:graphicData>
            </a:graphic>
          </wp:inline>
        </w:drawing>
      </w:r>
    </w:p>
    <w:p w14:paraId="14563C54" w14:textId="7EA208A8" w:rsidR="008F5D53" w:rsidRPr="00F16ECD" w:rsidRDefault="008F5D53" w:rsidP="00F16ECD">
      <w:pPr>
        <w:rPr>
          <w:b/>
          <w:bCs/>
          <w:lang w:val="en-US"/>
        </w:rPr>
      </w:pPr>
    </w:p>
    <w:p w14:paraId="1EF3FC61" w14:textId="77777777" w:rsidR="00F16ECD" w:rsidRPr="00F16ECD" w:rsidRDefault="00F16ECD" w:rsidP="00962669">
      <w:pPr>
        <w:pStyle w:val="berschrift3"/>
      </w:pPr>
      <w:bookmarkStart w:id="13" w:name="_Toc223944238"/>
      <w:r w:rsidRPr="00F16ECD">
        <w:t>Deliverables</w:t>
      </w:r>
      <w:bookmarkEnd w:id="13"/>
    </w:p>
    <w:p w14:paraId="1125DDEC" w14:textId="77777777" w:rsidR="00F16ECD" w:rsidRPr="00962669" w:rsidRDefault="00F16ECD" w:rsidP="00962669">
      <w:pPr>
        <w:pStyle w:val="Listenabsatz"/>
        <w:numPr>
          <w:ilvl w:val="0"/>
          <w:numId w:val="38"/>
        </w:numPr>
        <w:rPr>
          <w:lang w:val="en-US"/>
        </w:rPr>
      </w:pPr>
      <w:r w:rsidRPr="00962669">
        <w:rPr>
          <w:lang w:val="en-US"/>
        </w:rPr>
        <w:t>OpenAPI Specification: A complete API definition to automatically generate the OFTP2 configuration form within the CMA.</w:t>
      </w:r>
    </w:p>
    <w:p w14:paraId="74BF618D" w14:textId="77777777" w:rsidR="00F16ECD" w:rsidRPr="00962669" w:rsidRDefault="00F16ECD" w:rsidP="00962669">
      <w:pPr>
        <w:pStyle w:val="Listenabsatz"/>
        <w:numPr>
          <w:ilvl w:val="0"/>
          <w:numId w:val="38"/>
        </w:numPr>
        <w:rPr>
          <w:lang w:val="en-US"/>
        </w:rPr>
      </w:pPr>
      <w:r w:rsidRPr="00962669">
        <w:rPr>
          <w:lang w:val="en-US"/>
        </w:rPr>
        <w:t>IWS Workflow &amp; Mapping: Fully configured integration flows and data mappings required to seamlessly create and update OFTP2 transports.</w:t>
      </w:r>
    </w:p>
    <w:p w14:paraId="6D0E4E9D" w14:textId="655F1788" w:rsidR="00F16ECD" w:rsidRPr="00962669" w:rsidRDefault="00F16ECD" w:rsidP="00962669">
      <w:pPr>
        <w:pStyle w:val="Listenabsatz"/>
        <w:numPr>
          <w:ilvl w:val="0"/>
          <w:numId w:val="38"/>
        </w:numPr>
        <w:rPr>
          <w:lang w:val="en-US"/>
        </w:rPr>
      </w:pPr>
      <w:r w:rsidRPr="00962669">
        <w:rPr>
          <w:lang w:val="en-US"/>
        </w:rPr>
        <w:t xml:space="preserve">Cloud Service Deployment: Complete provisioning and delivery of the CMA </w:t>
      </w:r>
      <w:r w:rsidR="00EF2AC3">
        <w:rPr>
          <w:lang w:val="en-US"/>
        </w:rPr>
        <w:t>ENTERPRISE</w:t>
      </w:r>
      <w:r w:rsidRPr="00962669">
        <w:rPr>
          <w:lang w:val="en-US"/>
        </w:rPr>
        <w:t xml:space="preserve"> </w:t>
      </w:r>
      <w:r w:rsidR="00EF2AC3">
        <w:rPr>
          <w:lang w:val="en-US"/>
        </w:rPr>
        <w:t>extensio</w:t>
      </w:r>
      <w:r w:rsidRPr="00962669">
        <w:rPr>
          <w:lang w:val="en-US"/>
        </w:rPr>
        <w:t xml:space="preserve"> within the SEEBURGER Cloud.</w:t>
      </w:r>
    </w:p>
    <w:p w14:paraId="58EAC88E" w14:textId="77777777" w:rsidR="00F16ECD" w:rsidRPr="00962669" w:rsidRDefault="00F16ECD" w:rsidP="00962669">
      <w:pPr>
        <w:pStyle w:val="Listenabsatz"/>
        <w:numPr>
          <w:ilvl w:val="0"/>
          <w:numId w:val="38"/>
        </w:numPr>
        <w:rPr>
          <w:lang w:val="en-US"/>
        </w:rPr>
      </w:pPr>
      <w:r w:rsidRPr="00962669">
        <w:rPr>
          <w:lang w:val="en-US"/>
        </w:rPr>
        <w:t>Comprehensive Documentation: Tailored enablement materials, technical guides, and standard operating procedures (SOPs) for the Sales, Consulting, and Operations teams.</w:t>
      </w:r>
    </w:p>
    <w:p w14:paraId="421CE29A" w14:textId="6B533C54" w:rsidR="00F16ECD" w:rsidRPr="00F16ECD" w:rsidRDefault="00F16ECD" w:rsidP="00962669">
      <w:pPr>
        <w:pStyle w:val="berschrift2"/>
      </w:pPr>
      <w:bookmarkStart w:id="14" w:name="_Toc223944239"/>
      <w:r w:rsidRPr="00F16ECD">
        <w:lastRenderedPageBreak/>
        <w:t>Risk Assessment</w:t>
      </w:r>
      <w:bookmarkEnd w:id="14"/>
    </w:p>
    <w:p w14:paraId="692E00D0" w14:textId="77777777" w:rsidR="00F16ECD" w:rsidRPr="00F16ECD" w:rsidRDefault="00F16ECD" w:rsidP="00962669">
      <w:pPr>
        <w:pStyle w:val="berschrift3"/>
      </w:pPr>
      <w:bookmarkStart w:id="15" w:name="_Toc223944240"/>
      <w:r w:rsidRPr="00F16ECD">
        <w:t>Business Risks</w:t>
      </w:r>
      <w:bookmarkEnd w:id="15"/>
    </w:p>
    <w:tbl>
      <w:tblPr>
        <w:tblW w:w="9930" w:type="dxa"/>
        <w:tblCellMar>
          <w:top w:w="15" w:type="dxa"/>
          <w:left w:w="15" w:type="dxa"/>
          <w:bottom w:w="15" w:type="dxa"/>
          <w:right w:w="15" w:type="dxa"/>
        </w:tblCellMar>
        <w:tblLook w:val="04A0" w:firstRow="1" w:lastRow="0" w:firstColumn="1" w:lastColumn="0" w:noHBand="0" w:noVBand="1"/>
      </w:tblPr>
      <w:tblGrid>
        <w:gridCol w:w="2228"/>
        <w:gridCol w:w="1524"/>
        <w:gridCol w:w="1237"/>
        <w:gridCol w:w="4941"/>
      </w:tblGrid>
      <w:tr w:rsidR="00F16ECD" w:rsidRPr="00F16ECD" w14:paraId="112877F1" w14:textId="7777777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4E227B8" w14:textId="77777777" w:rsidR="00F16ECD" w:rsidRPr="00F16ECD" w:rsidRDefault="00F16ECD" w:rsidP="00F16ECD">
            <w:pPr>
              <w:rPr>
                <w:b/>
                <w:bCs/>
              </w:rPr>
            </w:pPr>
            <w:r w:rsidRPr="00F16ECD">
              <w:rPr>
                <w:b/>
                <w:bCs/>
              </w:rPr>
              <w:t>Risk</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31A96DD" w14:textId="77777777" w:rsidR="00F16ECD" w:rsidRPr="00F16ECD" w:rsidRDefault="00F16ECD" w:rsidP="00F16ECD">
            <w:pPr>
              <w:rPr>
                <w:b/>
                <w:bCs/>
              </w:rPr>
            </w:pPr>
            <w:r w:rsidRPr="00F16ECD">
              <w:rPr>
                <w:b/>
                <w:bCs/>
              </w:rPr>
              <w:t>Likelihood</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7E1A47AA" w14:textId="77777777" w:rsidR="00F16ECD" w:rsidRPr="00F16ECD" w:rsidRDefault="00F16ECD" w:rsidP="00F16ECD">
            <w:pPr>
              <w:rPr>
                <w:b/>
                <w:bCs/>
              </w:rPr>
            </w:pPr>
            <w:r w:rsidRPr="00F16ECD">
              <w:rPr>
                <w:b/>
                <w:bCs/>
              </w:rPr>
              <w:t>Impact</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13C4B7A" w14:textId="77777777" w:rsidR="00F16ECD" w:rsidRPr="00F16ECD" w:rsidRDefault="00F16ECD" w:rsidP="00F16ECD">
            <w:pPr>
              <w:rPr>
                <w:b/>
                <w:bCs/>
              </w:rPr>
            </w:pPr>
            <w:r w:rsidRPr="00F16ECD">
              <w:rPr>
                <w:b/>
                <w:bCs/>
              </w:rPr>
              <w:t>Mitigation</w:t>
            </w:r>
          </w:p>
        </w:tc>
      </w:tr>
      <w:tr w:rsidR="00F16ECD" w:rsidRPr="00E50A80" w14:paraId="53657785"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88E0C40" w14:textId="77777777" w:rsidR="00F16ECD" w:rsidRPr="00F16ECD" w:rsidRDefault="00F16ECD" w:rsidP="00962669">
            <w:r w:rsidRPr="00F16ECD">
              <w:t>Low adoption</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C78D9D3" w14:textId="77777777" w:rsidR="00F16ECD" w:rsidRPr="00F16ECD" w:rsidRDefault="00F16ECD" w:rsidP="00962669">
            <w:r w:rsidRPr="00F16ECD">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349670B"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202E058" w14:textId="2C4890E7" w:rsidR="00F16ECD" w:rsidRPr="00F16ECD" w:rsidRDefault="00C77E4A" w:rsidP="00962669">
            <w:pPr>
              <w:rPr>
                <w:lang w:val="en-US"/>
              </w:rPr>
            </w:pPr>
            <w:r>
              <w:rPr>
                <w:lang w:val="en-US"/>
              </w:rPr>
              <w:t>Make CMA Enterprise more atractive e.g. with more protocols like AS2</w:t>
            </w:r>
          </w:p>
        </w:tc>
      </w:tr>
      <w:tr w:rsidR="00F16ECD" w:rsidRPr="00E50A80" w14:paraId="46BECF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A70434" w14:textId="547F2561" w:rsidR="00F16ECD" w:rsidRPr="00F16ECD" w:rsidRDefault="00C77E4A" w:rsidP="00962669">
            <w:r>
              <w:t>Maintenance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592566"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FC59BF"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0BEE39" w14:textId="62FD4DFE" w:rsidR="00F16ECD" w:rsidRPr="00F16ECD" w:rsidRDefault="00C77E4A" w:rsidP="00962669">
            <w:pPr>
              <w:rPr>
                <w:lang w:val="en-US"/>
              </w:rPr>
            </w:pPr>
            <w:r>
              <w:rPr>
                <w:lang w:val="en-US"/>
              </w:rPr>
              <w:t>MVP approach with controlled rollout, no on-premise deployments</w:t>
            </w:r>
          </w:p>
        </w:tc>
      </w:tr>
      <w:tr w:rsidR="00F16ECD" w:rsidRPr="00C77E4A" w14:paraId="72F9FBE6"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13AD0E6" w14:textId="77777777" w:rsidR="00F16ECD" w:rsidRPr="00F16ECD" w:rsidRDefault="00F16ECD" w:rsidP="00962669">
            <w:r w:rsidRPr="00F16ECD">
              <w:t>Resource constraints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686CC452"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FB4638B" w14:textId="734B7E47" w:rsidR="00F16ECD" w:rsidRPr="00F16ECD" w:rsidRDefault="00C77E4A" w:rsidP="00962669">
            <w:r>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365B9899" w14:textId="7447DEC6" w:rsidR="00F16ECD" w:rsidRPr="00C77E4A" w:rsidRDefault="00C77E4A" w:rsidP="00962669">
            <w:pPr>
              <w:rPr>
                <w:lang w:val="en-US"/>
              </w:rPr>
            </w:pPr>
            <w:r w:rsidRPr="00C77E4A">
              <w:rPr>
                <w:lang w:val="en-US"/>
              </w:rPr>
              <w:t xml:space="preserve">Leveraging more </w:t>
            </w:r>
            <w:r>
              <w:rPr>
                <w:lang w:val="en-US"/>
              </w:rPr>
              <w:t>ressources</w:t>
            </w:r>
            <w:r w:rsidRPr="00C77E4A">
              <w:rPr>
                <w:lang w:val="en-US"/>
              </w:rPr>
              <w:t xml:space="preserve"> to i</w:t>
            </w:r>
            <w:r>
              <w:rPr>
                <w:lang w:val="en-US"/>
              </w:rPr>
              <w:t>mplement standard content for CMA</w:t>
            </w:r>
          </w:p>
        </w:tc>
      </w:tr>
      <w:tr w:rsidR="00F16ECD" w:rsidRPr="00C77E4A" w14:paraId="14952D7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4189FB" w14:textId="12B94D7C" w:rsidR="00F16ECD" w:rsidRPr="00F16ECD" w:rsidRDefault="00C77E4A" w:rsidP="00962669">
            <w:r>
              <w:t>Development costs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5763E3" w14:textId="54185127" w:rsidR="00F16ECD" w:rsidRPr="00F16ECD" w:rsidRDefault="00C77E4A" w:rsidP="00962669">
            <w:r>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9FBF20" w14:textId="77777777" w:rsidR="00F16ECD" w:rsidRPr="00F16ECD" w:rsidRDefault="00F16ECD" w:rsidP="00962669">
            <w:r w:rsidRPr="00F16ECD">
              <w:t>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74094B" w14:textId="4E7562FB" w:rsidR="00F16ECD" w:rsidRPr="00C77E4A" w:rsidRDefault="00C77E4A" w:rsidP="00962669">
            <w:pPr>
              <w:rPr>
                <w:lang w:val="en-US"/>
              </w:rPr>
            </w:pPr>
            <w:r w:rsidRPr="00C77E4A">
              <w:rPr>
                <w:lang w:val="en-US"/>
              </w:rPr>
              <w:t xml:space="preserve">Reviewing project in early stage with customers </w:t>
            </w:r>
          </w:p>
        </w:tc>
      </w:tr>
    </w:tbl>
    <w:p w14:paraId="39FE9A1B" w14:textId="77777777" w:rsidR="00F16ECD" w:rsidRPr="00F16ECD" w:rsidRDefault="00F16ECD" w:rsidP="00962669">
      <w:pPr>
        <w:pStyle w:val="berschrift3"/>
      </w:pPr>
      <w:bookmarkStart w:id="16" w:name="_Toc223944241"/>
      <w:r w:rsidRPr="00F16ECD">
        <w:t>Technical Risks</w:t>
      </w:r>
      <w:bookmarkEnd w:id="16"/>
    </w:p>
    <w:tbl>
      <w:tblPr>
        <w:tblW w:w="9930" w:type="dxa"/>
        <w:tblCellMar>
          <w:top w:w="15" w:type="dxa"/>
          <w:left w:w="15" w:type="dxa"/>
          <w:bottom w:w="15" w:type="dxa"/>
          <w:right w:w="15" w:type="dxa"/>
        </w:tblCellMar>
        <w:tblLook w:val="04A0" w:firstRow="1" w:lastRow="0" w:firstColumn="1" w:lastColumn="0" w:noHBand="0" w:noVBand="1"/>
      </w:tblPr>
      <w:tblGrid>
        <w:gridCol w:w="3295"/>
        <w:gridCol w:w="1524"/>
        <w:gridCol w:w="1237"/>
        <w:gridCol w:w="3874"/>
      </w:tblGrid>
      <w:tr w:rsidR="00D21796" w:rsidRPr="00F16ECD" w14:paraId="38CADA1B" w14:textId="7777777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776AD027" w14:textId="77777777" w:rsidR="00F16ECD" w:rsidRPr="00063AB2" w:rsidRDefault="00F16ECD" w:rsidP="00962669">
            <w:pPr>
              <w:rPr>
                <w:b/>
                <w:bCs/>
              </w:rPr>
            </w:pPr>
            <w:r w:rsidRPr="00063AB2">
              <w:rPr>
                <w:b/>
                <w:bCs/>
              </w:rPr>
              <w:t>Risk</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7C059E8" w14:textId="77777777" w:rsidR="00F16ECD" w:rsidRPr="00063AB2" w:rsidRDefault="00F16ECD" w:rsidP="00962669">
            <w:pPr>
              <w:rPr>
                <w:b/>
                <w:bCs/>
              </w:rPr>
            </w:pPr>
            <w:r w:rsidRPr="00063AB2">
              <w:rPr>
                <w:b/>
                <w:bCs/>
              </w:rPr>
              <w:t>Likelihood</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09460F4C" w14:textId="77777777" w:rsidR="00F16ECD" w:rsidRPr="00063AB2" w:rsidRDefault="00F16ECD" w:rsidP="00962669">
            <w:pPr>
              <w:rPr>
                <w:b/>
                <w:bCs/>
              </w:rPr>
            </w:pPr>
            <w:r w:rsidRPr="00063AB2">
              <w:rPr>
                <w:b/>
                <w:bCs/>
              </w:rPr>
              <w:t>Impact</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FC58D4E" w14:textId="77777777" w:rsidR="00F16ECD" w:rsidRPr="00063AB2" w:rsidRDefault="00F16ECD" w:rsidP="00962669">
            <w:pPr>
              <w:rPr>
                <w:b/>
                <w:bCs/>
              </w:rPr>
            </w:pPr>
            <w:r w:rsidRPr="00063AB2">
              <w:rPr>
                <w:b/>
                <w:bCs/>
              </w:rPr>
              <w:t>Mitigation</w:t>
            </w:r>
          </w:p>
        </w:tc>
      </w:tr>
      <w:tr w:rsidR="00D21796" w:rsidRPr="00C77E4A" w14:paraId="783F6AC6"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91DFF72" w14:textId="77777777" w:rsidR="00F16ECD" w:rsidRPr="00F16ECD" w:rsidRDefault="00F16ECD" w:rsidP="00962669">
            <w:r w:rsidRPr="00F16ECD">
              <w:t>BIS mapping limitations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6EDD96BF" w14:textId="77777777" w:rsidR="00F16ECD" w:rsidRPr="00F16ECD" w:rsidRDefault="00F16ECD" w:rsidP="00962669">
            <w:r w:rsidRPr="00F16ECD">
              <w:t>Low</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45ED1187"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301BB2A" w14:textId="77777777" w:rsidR="00C77E4A" w:rsidRDefault="00F16ECD" w:rsidP="00962669">
            <w:pPr>
              <w:rPr>
                <w:lang w:val="en-US"/>
              </w:rPr>
            </w:pPr>
            <w:r w:rsidRPr="00C77E4A">
              <w:rPr>
                <w:lang w:val="en-US"/>
              </w:rPr>
              <w:t>Proven technology, existing patterns</w:t>
            </w:r>
            <w:r w:rsidR="00C77E4A" w:rsidRPr="00C77E4A">
              <w:rPr>
                <w:lang w:val="en-US"/>
              </w:rPr>
              <w:t xml:space="preserve"> </w:t>
            </w:r>
          </w:p>
          <w:p w14:paraId="32C63080" w14:textId="7AF10046" w:rsidR="00F16ECD" w:rsidRPr="00C77E4A" w:rsidRDefault="00C77E4A" w:rsidP="00962669">
            <w:pPr>
              <w:rPr>
                <w:lang w:val="en-US"/>
              </w:rPr>
            </w:pPr>
            <w:r>
              <w:rPr>
                <w:lang w:val="en-US"/>
              </w:rPr>
              <w:t>Known limitation: missing option to create mappings with multiple source</w:t>
            </w:r>
            <w:r w:rsidR="00D21796">
              <w:rPr>
                <w:lang w:val="en-US"/>
              </w:rPr>
              <w:t>s</w:t>
            </w:r>
            <w:r>
              <w:rPr>
                <w:lang w:val="en-US"/>
              </w:rPr>
              <w:t xml:space="preserve"> in web mapper</w:t>
            </w:r>
          </w:p>
        </w:tc>
      </w:tr>
      <w:tr w:rsidR="00D21796" w:rsidRPr="00D21796" w14:paraId="019F43B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F02AB0" w14:textId="77777777" w:rsidR="00F16ECD" w:rsidRPr="00F16ECD" w:rsidRDefault="00F16ECD" w:rsidP="00962669">
            <w:r w:rsidRPr="00F16ECD">
              <w:t>Integration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A2660D"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31B878" w14:textId="77777777" w:rsidR="00F16ECD" w:rsidRPr="00F16ECD" w:rsidRDefault="00F16ECD" w:rsidP="00962669">
            <w:r w:rsidRPr="00F16ECD">
              <w:t>High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7EB2D3" w14:textId="11A69632" w:rsidR="00F16ECD" w:rsidRPr="00D21796" w:rsidRDefault="00D21796" w:rsidP="00962669">
            <w:pPr>
              <w:rPr>
                <w:lang w:val="en-US"/>
              </w:rPr>
            </w:pPr>
            <w:r w:rsidRPr="00D21796">
              <w:rPr>
                <w:lang w:val="en-US"/>
              </w:rPr>
              <w:t xml:space="preserve">Changes in any of the </w:t>
            </w:r>
            <w:r>
              <w:rPr>
                <w:lang w:val="en-US"/>
              </w:rPr>
              <w:t>components CMA, IWS, BIS6.7 may lead to corruption of the service</w:t>
            </w:r>
          </w:p>
        </w:tc>
      </w:tr>
      <w:tr w:rsidR="00D21796" w:rsidRPr="00D21796" w14:paraId="68F42B3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5F4744E" w14:textId="77777777" w:rsidR="00F16ECD" w:rsidRPr="00F16ECD" w:rsidRDefault="00F16ECD" w:rsidP="00962669">
            <w:r w:rsidRPr="00F16ECD">
              <w:t>IWS limitations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E1EA51D"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8B10122"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98546A6" w14:textId="6A10B8FC" w:rsidR="00F16ECD" w:rsidRPr="00D21796" w:rsidRDefault="00D21796" w:rsidP="00962669">
            <w:pPr>
              <w:rPr>
                <w:lang w:val="en-US"/>
              </w:rPr>
            </w:pPr>
            <w:r w:rsidRPr="00D21796">
              <w:rPr>
                <w:lang w:val="en-US"/>
              </w:rPr>
              <w:t>Addressed missing features: Flow s</w:t>
            </w:r>
            <w:r>
              <w:rPr>
                <w:lang w:val="en-US"/>
              </w:rPr>
              <w:t xml:space="preserve">houd be able to response with failure, flow should offer API </w:t>
            </w:r>
          </w:p>
        </w:tc>
      </w:tr>
      <w:tr w:rsidR="00D21796" w:rsidRPr="00D21796" w14:paraId="62F82F7C"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14E3E795" w14:textId="0FF4A9C2" w:rsidR="00D21796" w:rsidRPr="00F16ECD" w:rsidRDefault="00D21796" w:rsidP="00962669">
            <w:r>
              <w:t>I</w:t>
            </w:r>
            <w:r w:rsidRPr="00D21796">
              <w:t>ncomprehensible e</w:t>
            </w:r>
            <w:r>
              <w:t>rror messages from BIS Transport AP</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063809D6" w14:textId="3F3907FD" w:rsidR="00D21796" w:rsidRPr="00F16ECD" w:rsidRDefault="00D21796" w:rsidP="00962669">
            <w:r>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2EDE0DE4" w14:textId="33E0293B" w:rsidR="00D21796" w:rsidRPr="00F16ECD" w:rsidRDefault="00D21796" w:rsidP="00962669">
            <w:r>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17C7B1AE" w14:textId="0C3EDDFC" w:rsidR="00D21796" w:rsidRPr="00D21796" w:rsidRDefault="00D21796" w:rsidP="00962669">
            <w:pPr>
              <w:rPr>
                <w:lang w:val="en-US"/>
              </w:rPr>
            </w:pPr>
            <w:r>
              <w:rPr>
                <w:lang w:val="en-US"/>
              </w:rPr>
              <w:t>Trying to fix it with AI, MCP</w:t>
            </w:r>
          </w:p>
        </w:tc>
      </w:tr>
    </w:tbl>
    <w:p w14:paraId="04DF477E" w14:textId="77777777" w:rsidR="00F16ECD" w:rsidRPr="00F16ECD" w:rsidRDefault="00000000" w:rsidP="00F16ECD">
      <w:pPr>
        <w:rPr>
          <w:b/>
          <w:bCs/>
        </w:rPr>
      </w:pPr>
      <w:r>
        <w:rPr>
          <w:b/>
          <w:bCs/>
        </w:rPr>
        <w:pict w14:anchorId="6D80FFED">
          <v:rect id="_x0000_i1025" style="width:0;height:1.5pt" o:hralign="center" o:hrstd="t" o:hr="t" fillcolor="#a0a0a0" stroked="f"/>
        </w:pict>
      </w:r>
    </w:p>
    <w:p w14:paraId="1D357F50" w14:textId="77777777" w:rsidR="00F16ECD" w:rsidRPr="00F16ECD" w:rsidRDefault="00F16ECD" w:rsidP="00F16ECD"/>
    <w:sectPr w:rsidR="00F16ECD" w:rsidRPr="00F16E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49F"/>
    <w:multiLevelType w:val="multilevel"/>
    <w:tmpl w:val="395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2A5B"/>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34E0C"/>
    <w:multiLevelType w:val="multilevel"/>
    <w:tmpl w:val="ED1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656B4"/>
    <w:multiLevelType w:val="hybridMultilevel"/>
    <w:tmpl w:val="093EF80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0E1A1D92"/>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05C9F"/>
    <w:multiLevelType w:val="multilevel"/>
    <w:tmpl w:val="015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F2EE7"/>
    <w:multiLevelType w:val="multilevel"/>
    <w:tmpl w:val="1F00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81067"/>
    <w:multiLevelType w:val="multilevel"/>
    <w:tmpl w:val="EAF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2166"/>
    <w:multiLevelType w:val="hybridMultilevel"/>
    <w:tmpl w:val="E6E230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013C40"/>
    <w:multiLevelType w:val="multilevel"/>
    <w:tmpl w:val="291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DC7F05"/>
    <w:multiLevelType w:val="multilevel"/>
    <w:tmpl w:val="49B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E2EC1"/>
    <w:multiLevelType w:val="multilevel"/>
    <w:tmpl w:val="B1D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EA7B34"/>
    <w:multiLevelType w:val="multilevel"/>
    <w:tmpl w:val="BF62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52018"/>
    <w:multiLevelType w:val="multilevel"/>
    <w:tmpl w:val="F41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EF7526"/>
    <w:multiLevelType w:val="multilevel"/>
    <w:tmpl w:val="17E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95207"/>
    <w:multiLevelType w:val="multilevel"/>
    <w:tmpl w:val="17A0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93755"/>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6B3D29"/>
    <w:multiLevelType w:val="multilevel"/>
    <w:tmpl w:val="3DC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153545"/>
    <w:multiLevelType w:val="multilevel"/>
    <w:tmpl w:val="882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B10BA"/>
    <w:multiLevelType w:val="multilevel"/>
    <w:tmpl w:val="DDA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10462"/>
    <w:multiLevelType w:val="multilevel"/>
    <w:tmpl w:val="A23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87D3B"/>
    <w:multiLevelType w:val="multilevel"/>
    <w:tmpl w:val="07C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95208"/>
    <w:multiLevelType w:val="multilevel"/>
    <w:tmpl w:val="940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C2A7E"/>
    <w:multiLevelType w:val="hybridMultilevel"/>
    <w:tmpl w:val="D152BB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C56132"/>
    <w:multiLevelType w:val="multilevel"/>
    <w:tmpl w:val="104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6345F"/>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46532D"/>
    <w:multiLevelType w:val="multilevel"/>
    <w:tmpl w:val="483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822593"/>
    <w:multiLevelType w:val="multilevel"/>
    <w:tmpl w:val="6B8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0D2BDA"/>
    <w:multiLevelType w:val="hybridMultilevel"/>
    <w:tmpl w:val="295C30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4935247"/>
    <w:multiLevelType w:val="multilevel"/>
    <w:tmpl w:val="5FF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2103DB"/>
    <w:multiLevelType w:val="multilevel"/>
    <w:tmpl w:val="27A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C63"/>
    <w:multiLevelType w:val="multilevel"/>
    <w:tmpl w:val="003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3571BC"/>
    <w:multiLevelType w:val="hybridMultilevel"/>
    <w:tmpl w:val="EED625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75166D4"/>
    <w:multiLevelType w:val="multilevel"/>
    <w:tmpl w:val="3D06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C37495"/>
    <w:multiLevelType w:val="multilevel"/>
    <w:tmpl w:val="87F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0454B"/>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673F00"/>
    <w:multiLevelType w:val="hybridMultilevel"/>
    <w:tmpl w:val="6D4EB8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33B6843"/>
    <w:multiLevelType w:val="multilevel"/>
    <w:tmpl w:val="48C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A84B05"/>
    <w:multiLevelType w:val="hybridMultilevel"/>
    <w:tmpl w:val="F72E1F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90638F7"/>
    <w:multiLevelType w:val="hybridMultilevel"/>
    <w:tmpl w:val="878C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8608375">
    <w:abstractNumId w:val="12"/>
  </w:num>
  <w:num w:numId="2" w16cid:durableId="1630550711">
    <w:abstractNumId w:val="10"/>
  </w:num>
  <w:num w:numId="3" w16cid:durableId="1339772022">
    <w:abstractNumId w:val="18"/>
  </w:num>
  <w:num w:numId="4" w16cid:durableId="2122407587">
    <w:abstractNumId w:val="0"/>
  </w:num>
  <w:num w:numId="5" w16cid:durableId="1479422353">
    <w:abstractNumId w:val="34"/>
  </w:num>
  <w:num w:numId="6" w16cid:durableId="769935582">
    <w:abstractNumId w:val="19"/>
  </w:num>
  <w:num w:numId="7" w16cid:durableId="1176193710">
    <w:abstractNumId w:val="14"/>
  </w:num>
  <w:num w:numId="8" w16cid:durableId="960921550">
    <w:abstractNumId w:val="20"/>
  </w:num>
  <w:num w:numId="9" w16cid:durableId="1556891076">
    <w:abstractNumId w:val="24"/>
  </w:num>
  <w:num w:numId="10" w16cid:durableId="1551725751">
    <w:abstractNumId w:val="22"/>
  </w:num>
  <w:num w:numId="11" w16cid:durableId="761680511">
    <w:abstractNumId w:val="30"/>
  </w:num>
  <w:num w:numId="12" w16cid:durableId="1328286106">
    <w:abstractNumId w:val="7"/>
  </w:num>
  <w:num w:numId="13" w16cid:durableId="1173489698">
    <w:abstractNumId w:val="6"/>
  </w:num>
  <w:num w:numId="14" w16cid:durableId="95101789">
    <w:abstractNumId w:val="21"/>
  </w:num>
  <w:num w:numId="15" w16cid:durableId="108597154">
    <w:abstractNumId w:val="15"/>
  </w:num>
  <w:num w:numId="16" w16cid:durableId="199324330">
    <w:abstractNumId w:val="31"/>
  </w:num>
  <w:num w:numId="17" w16cid:durableId="1606696382">
    <w:abstractNumId w:val="11"/>
  </w:num>
  <w:num w:numId="18" w16cid:durableId="1811288844">
    <w:abstractNumId w:val="37"/>
  </w:num>
  <w:num w:numId="19" w16cid:durableId="34088045">
    <w:abstractNumId w:val="29"/>
  </w:num>
  <w:num w:numId="20" w16cid:durableId="1273435114">
    <w:abstractNumId w:val="9"/>
  </w:num>
  <w:num w:numId="21" w16cid:durableId="1746681652">
    <w:abstractNumId w:val="13"/>
  </w:num>
  <w:num w:numId="22" w16cid:durableId="164252353">
    <w:abstractNumId w:val="33"/>
  </w:num>
  <w:num w:numId="23" w16cid:durableId="302739824">
    <w:abstractNumId w:val="5"/>
  </w:num>
  <w:num w:numId="24" w16cid:durableId="1527476815">
    <w:abstractNumId w:val="17"/>
  </w:num>
  <w:num w:numId="25" w16cid:durableId="110907519">
    <w:abstractNumId w:val="2"/>
  </w:num>
  <w:num w:numId="26" w16cid:durableId="1172141437">
    <w:abstractNumId w:val="27"/>
  </w:num>
  <w:num w:numId="27" w16cid:durableId="239024700">
    <w:abstractNumId w:val="1"/>
  </w:num>
  <w:num w:numId="28" w16cid:durableId="986397767">
    <w:abstractNumId w:val="26"/>
  </w:num>
  <w:num w:numId="29" w16cid:durableId="1597250198">
    <w:abstractNumId w:val="8"/>
  </w:num>
  <w:num w:numId="30" w16cid:durableId="1419598810">
    <w:abstractNumId w:val="3"/>
  </w:num>
  <w:num w:numId="31" w16cid:durableId="670834458">
    <w:abstractNumId w:val="32"/>
  </w:num>
  <w:num w:numId="32" w16cid:durableId="1904020064">
    <w:abstractNumId w:val="23"/>
  </w:num>
  <w:num w:numId="33" w16cid:durableId="1862040036">
    <w:abstractNumId w:val="39"/>
  </w:num>
  <w:num w:numId="34" w16cid:durableId="1359618262">
    <w:abstractNumId w:val="38"/>
  </w:num>
  <w:num w:numId="35" w16cid:durableId="778834973">
    <w:abstractNumId w:val="28"/>
  </w:num>
  <w:num w:numId="36" w16cid:durableId="1745957843">
    <w:abstractNumId w:val="36"/>
  </w:num>
  <w:num w:numId="37" w16cid:durableId="1196312363">
    <w:abstractNumId w:val="4"/>
  </w:num>
  <w:num w:numId="38" w16cid:durableId="1988246749">
    <w:abstractNumId w:val="16"/>
  </w:num>
  <w:num w:numId="39" w16cid:durableId="854615418">
    <w:abstractNumId w:val="25"/>
  </w:num>
  <w:num w:numId="40" w16cid:durableId="12488071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CD"/>
    <w:rsid w:val="00063AB2"/>
    <w:rsid w:val="002A6FDF"/>
    <w:rsid w:val="002D22F6"/>
    <w:rsid w:val="003901C6"/>
    <w:rsid w:val="003C0A79"/>
    <w:rsid w:val="003D2150"/>
    <w:rsid w:val="00584D78"/>
    <w:rsid w:val="005964D2"/>
    <w:rsid w:val="006368BC"/>
    <w:rsid w:val="008C447D"/>
    <w:rsid w:val="008E1CF3"/>
    <w:rsid w:val="008F4069"/>
    <w:rsid w:val="008F5D53"/>
    <w:rsid w:val="00962669"/>
    <w:rsid w:val="00AB6B59"/>
    <w:rsid w:val="00C77E4A"/>
    <w:rsid w:val="00CE21CB"/>
    <w:rsid w:val="00D21796"/>
    <w:rsid w:val="00D776C1"/>
    <w:rsid w:val="00E50A80"/>
    <w:rsid w:val="00EF2AC3"/>
    <w:rsid w:val="00F16ECD"/>
    <w:rsid w:val="00FA7C25"/>
    <w:rsid w:val="00FC11B3"/>
    <w:rsid w:val="00FC3D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04DA"/>
  <w15:chartTrackingRefBased/>
  <w15:docId w15:val="{FE67A812-FD23-43FA-B398-C2A4C966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1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16E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16E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6E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6E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6E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6E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6E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6E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16E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16E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16E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6E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6E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6E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6E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6ECD"/>
    <w:rPr>
      <w:rFonts w:eastAsiaTheme="majorEastAsia" w:cstheme="majorBidi"/>
      <w:color w:val="272727" w:themeColor="text1" w:themeTint="D8"/>
    </w:rPr>
  </w:style>
  <w:style w:type="paragraph" w:styleId="Titel">
    <w:name w:val="Title"/>
    <w:basedOn w:val="Standard"/>
    <w:next w:val="Standard"/>
    <w:link w:val="TitelZchn"/>
    <w:uiPriority w:val="10"/>
    <w:qFormat/>
    <w:rsid w:val="00F1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6E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6E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6E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6E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6ECD"/>
    <w:rPr>
      <w:i/>
      <w:iCs/>
      <w:color w:val="404040" w:themeColor="text1" w:themeTint="BF"/>
    </w:rPr>
  </w:style>
  <w:style w:type="paragraph" w:styleId="Listenabsatz">
    <w:name w:val="List Paragraph"/>
    <w:basedOn w:val="Standard"/>
    <w:uiPriority w:val="34"/>
    <w:qFormat/>
    <w:rsid w:val="00F16ECD"/>
    <w:pPr>
      <w:ind w:left="720"/>
      <w:contextualSpacing/>
    </w:pPr>
  </w:style>
  <w:style w:type="character" w:styleId="IntensiveHervorhebung">
    <w:name w:val="Intense Emphasis"/>
    <w:basedOn w:val="Absatz-Standardschriftart"/>
    <w:uiPriority w:val="21"/>
    <w:qFormat/>
    <w:rsid w:val="00F16ECD"/>
    <w:rPr>
      <w:i/>
      <w:iCs/>
      <w:color w:val="0F4761" w:themeColor="accent1" w:themeShade="BF"/>
    </w:rPr>
  </w:style>
  <w:style w:type="paragraph" w:styleId="IntensivesZitat">
    <w:name w:val="Intense Quote"/>
    <w:basedOn w:val="Standard"/>
    <w:next w:val="Standard"/>
    <w:link w:val="IntensivesZitatZchn"/>
    <w:uiPriority w:val="30"/>
    <w:qFormat/>
    <w:rsid w:val="00F1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6ECD"/>
    <w:rPr>
      <w:i/>
      <w:iCs/>
      <w:color w:val="0F4761" w:themeColor="accent1" w:themeShade="BF"/>
    </w:rPr>
  </w:style>
  <w:style w:type="character" w:styleId="IntensiverVerweis">
    <w:name w:val="Intense Reference"/>
    <w:basedOn w:val="Absatz-Standardschriftart"/>
    <w:uiPriority w:val="32"/>
    <w:qFormat/>
    <w:rsid w:val="00F16ECD"/>
    <w:rPr>
      <w:b/>
      <w:bCs/>
      <w:smallCaps/>
      <w:color w:val="0F4761" w:themeColor="accent1" w:themeShade="BF"/>
      <w:spacing w:val="5"/>
    </w:rPr>
  </w:style>
  <w:style w:type="character" w:styleId="Hyperlink">
    <w:name w:val="Hyperlink"/>
    <w:basedOn w:val="Absatz-Standardschriftart"/>
    <w:uiPriority w:val="99"/>
    <w:unhideWhenUsed/>
    <w:rsid w:val="00F16ECD"/>
    <w:rPr>
      <w:color w:val="467886" w:themeColor="hyperlink"/>
      <w:u w:val="single"/>
    </w:rPr>
  </w:style>
  <w:style w:type="character" w:styleId="NichtaufgelsteErwhnung">
    <w:name w:val="Unresolved Mention"/>
    <w:basedOn w:val="Absatz-Standardschriftart"/>
    <w:uiPriority w:val="99"/>
    <w:semiHidden/>
    <w:unhideWhenUsed/>
    <w:rsid w:val="00F16ECD"/>
    <w:rPr>
      <w:color w:val="605E5C"/>
      <w:shd w:val="clear" w:color="auto" w:fill="E1DFDD"/>
    </w:rPr>
  </w:style>
  <w:style w:type="paragraph" w:styleId="Inhaltsverzeichnisberschrift">
    <w:name w:val="TOC Heading"/>
    <w:basedOn w:val="berschrift1"/>
    <w:next w:val="Standard"/>
    <w:uiPriority w:val="39"/>
    <w:unhideWhenUsed/>
    <w:qFormat/>
    <w:rsid w:val="003D2150"/>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D2150"/>
    <w:pPr>
      <w:spacing w:after="100"/>
    </w:pPr>
  </w:style>
  <w:style w:type="paragraph" w:styleId="Verzeichnis2">
    <w:name w:val="toc 2"/>
    <w:basedOn w:val="Standard"/>
    <w:next w:val="Standard"/>
    <w:autoRedefine/>
    <w:uiPriority w:val="39"/>
    <w:unhideWhenUsed/>
    <w:rsid w:val="003D2150"/>
    <w:pPr>
      <w:spacing w:after="100"/>
      <w:ind w:left="240"/>
    </w:pPr>
  </w:style>
  <w:style w:type="paragraph" w:styleId="Verzeichnis3">
    <w:name w:val="toc 3"/>
    <w:basedOn w:val="Standard"/>
    <w:next w:val="Standard"/>
    <w:autoRedefine/>
    <w:uiPriority w:val="39"/>
    <w:unhideWhenUsed/>
    <w:rsid w:val="003D21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1134</Words>
  <Characters>6657</Characters>
  <Application>Microsoft Office Word</Application>
  <DocSecurity>0</DocSecurity>
  <Lines>223</Lines>
  <Paragraphs>146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Stolle. Frank</dc:creator>
  <cp:keywords/>
  <dc:description/>
  <cp:lastModifiedBy>Stolle. Frank</cp:lastModifiedBy>
  <cp:revision>1</cp:revision>
  <cp:lastPrinted>2026-03-10T08:47:00Z</cp:lastPrinted>
  <dcterms:created xsi:type="dcterms:W3CDTF">2026-03-03T16:52:00Z</dcterms:created>
  <dcterms:modified xsi:type="dcterms:W3CDTF">2026-03-11T08:25:00Z</dcterms:modified>
</cp:coreProperties>
</file>