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78CCD88" w14:textId="0D015FD4" w:rsidR="0034349A" w:rsidRPr="00166549" w:rsidRDefault="00B97F2F"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Guava限流</w:t>
      </w:r>
      <w:r w:rsidR="00B95D72">
        <w:rPr>
          <w:rStyle w:val="None"/>
          <w:rFonts w:ascii="Microsoft YaHei UI Light" w:eastAsia="Microsoft YaHei UI Light" w:hAnsi="Microsoft YaHei UI Light"/>
          <w:lang w:val="en-US" w:eastAsia="zh-CN"/>
        </w:rPr>
        <w:t>分析</w:t>
      </w:r>
    </w:p>
    <w:p w14:paraId="6FB5CF38" w14:textId="6171C769" w:rsidR="0034349A" w:rsidRPr="004068C5" w:rsidRDefault="00BB774C" w:rsidP="004068C5">
      <w:pPr>
        <w:pStyle w:val="Subtitle"/>
        <w:rPr>
          <w:rFonts w:ascii="SimSun" w:eastAsia="SimSun" w:hAnsi="SimSun" w:cs="YuKyokasho Yoko Bold"/>
          <w:b w:val="0"/>
          <w:bCs w:val="0"/>
        </w:rPr>
      </w:pPr>
      <w:r>
        <w:rPr>
          <w:rStyle w:val="None"/>
          <w:rFonts w:ascii="SimSun" w:eastAsia="SimSun" w:hAnsi="SimSun"/>
          <w:b w:val="0"/>
          <w:bCs w:val="0"/>
          <w:lang w:val="en-US" w:eastAsia="zh-CN"/>
        </w:rPr>
        <w:t>1</w:t>
      </w:r>
      <w:r w:rsidRPr="00166549">
        <w:rPr>
          <w:rStyle w:val="None"/>
          <w:rFonts w:ascii="SimSun" w:eastAsia="SimSun" w:hAnsi="SimSun"/>
          <w:b w:val="0"/>
          <w:bCs w:val="0"/>
          <w:vertAlign w:val="superscript"/>
          <w:lang w:val="en-US"/>
        </w:rPr>
        <w:t>ST</w:t>
      </w:r>
      <w:r w:rsidR="00C94876">
        <w:rPr>
          <w:rFonts w:ascii="SimSun" w:eastAsia="SimSun" w:hAnsi="SimSun"/>
          <w:b w:val="0"/>
          <w:bCs w:val="0"/>
        </w:rPr>
        <w:t xml:space="preserve"> </w:t>
      </w:r>
      <w:r w:rsidR="00C94876">
        <w:rPr>
          <w:rFonts w:ascii="SimSun" w:eastAsia="SimSun" w:hAnsi="SimSun" w:hint="eastAsia"/>
          <w:b w:val="0"/>
          <w:bCs w:val="0"/>
        </w:rPr>
        <w:t>Feb</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sidR="00020B49">
        <w:rPr>
          <w:rFonts w:ascii="SimSun" w:eastAsia="SimSun" w:hAnsi="SimSun"/>
          <w:b w:val="0"/>
          <w:bCs w:val="0"/>
        </w:rPr>
        <w:t>3</w:t>
      </w:r>
    </w:p>
    <w:p w14:paraId="0370B8ED" w14:textId="3FB2739B" w:rsidR="00C96776" w:rsidRDefault="00C96776" w:rsidP="00C96776">
      <w:pPr>
        <w:spacing w:line="360" w:lineRule="exact"/>
        <w:ind w:firstLine="420"/>
        <w:rPr>
          <w:rFonts w:ascii="Century Gothic" w:hAnsi="Century Gothic"/>
          <w:lang w:eastAsia="zh-CN"/>
        </w:rPr>
      </w:pPr>
    </w:p>
    <w:p w14:paraId="5C9E46E5" w14:textId="0423913C" w:rsidR="001D1F17" w:rsidRPr="00C94876" w:rsidRDefault="001D1F17" w:rsidP="00B95D72">
      <w:pPr>
        <w:pStyle w:val="NoSpacing"/>
        <w:rPr>
          <w:lang w:eastAsia="zh-CN"/>
        </w:rPr>
      </w:pPr>
    </w:p>
    <w:p w14:paraId="6BFE2AF0" w14:textId="2FF142D6" w:rsidR="00C94876" w:rsidRPr="001D1F17" w:rsidRDefault="00B95D72" w:rsidP="001D1F17">
      <w:pPr>
        <w:spacing w:line="360" w:lineRule="exact"/>
        <w:ind w:firstLine="420"/>
        <w:rPr>
          <w:rFonts w:ascii="Century Gothic" w:hAnsi="Century Gothic"/>
          <w:lang w:eastAsia="zh-CN"/>
        </w:rPr>
      </w:pPr>
      <w:r>
        <w:rPr>
          <w:rFonts w:ascii="Century Gothic" w:hAnsi="Century Gothic" w:hint="eastAsia"/>
          <w:lang w:eastAsia="zh-CN"/>
        </w:rPr>
        <w:t>基于</w:t>
      </w:r>
      <w:r>
        <w:rPr>
          <w:rFonts w:ascii="Century Gothic" w:hAnsi="Century Gothic"/>
          <w:lang w:eastAsia="zh-CN"/>
        </w:rPr>
        <w:t>guava-29.0</w:t>
      </w:r>
      <w:r>
        <w:rPr>
          <w:rFonts w:ascii="Century Gothic" w:hAnsi="Century Gothic" w:hint="eastAsia"/>
          <w:lang w:eastAsia="zh-CN"/>
        </w:rPr>
        <w:t>版本</w:t>
      </w:r>
      <w:r w:rsidR="00C94876">
        <w:rPr>
          <w:rFonts w:ascii="Century Gothic" w:hAnsi="Century Gothic" w:hint="eastAsia"/>
          <w:lang w:eastAsia="zh-CN"/>
        </w:rPr>
        <w:t>。</w:t>
      </w:r>
      <w:r>
        <w:rPr>
          <w:rFonts w:ascii="Century Gothic" w:hAnsi="Century Gothic"/>
          <w:lang w:eastAsia="zh-CN"/>
        </w:rPr>
        <w:t>RateLimiter</w:t>
      </w:r>
      <w:r>
        <w:rPr>
          <w:rFonts w:ascii="Century Gothic" w:hAnsi="Century Gothic" w:hint="eastAsia"/>
          <w:lang w:eastAsia="zh-CN"/>
        </w:rPr>
        <w:t>是一个基于</w:t>
      </w:r>
      <w:r w:rsidRPr="002335BB">
        <w:rPr>
          <w:rFonts w:ascii="Century Gothic" w:hAnsi="Century Gothic" w:hint="eastAsia"/>
          <w:b/>
          <w:bCs/>
          <w:highlight w:val="yellow"/>
          <w:lang w:eastAsia="zh-CN"/>
        </w:rPr>
        <w:t>令牌桶</w:t>
      </w:r>
      <w:r>
        <w:rPr>
          <w:rFonts w:ascii="Century Gothic" w:hAnsi="Century Gothic" w:hint="eastAsia"/>
          <w:lang w:eastAsia="zh-CN"/>
        </w:rPr>
        <w:t>算法实现的限流器，常用于控制网站的</w:t>
      </w:r>
      <w:r>
        <w:rPr>
          <w:rFonts w:ascii="Century Gothic" w:hAnsi="Century Gothic" w:hint="eastAsia"/>
          <w:lang w:eastAsia="zh-CN"/>
        </w:rPr>
        <w:t>QPS</w:t>
      </w:r>
      <w:r>
        <w:rPr>
          <w:rFonts w:ascii="Century Gothic" w:hAnsi="Century Gothic" w:hint="eastAsia"/>
          <w:lang w:eastAsia="zh-CN"/>
        </w:rPr>
        <w:t>。与</w:t>
      </w:r>
      <w:r>
        <w:rPr>
          <w:rFonts w:ascii="Century Gothic" w:hAnsi="Century Gothic"/>
          <w:lang w:eastAsia="zh-CN"/>
        </w:rPr>
        <w:t>Semaphore</w:t>
      </w:r>
      <w:r>
        <w:rPr>
          <w:rFonts w:ascii="Century Gothic" w:hAnsi="Century Gothic" w:hint="eastAsia"/>
          <w:lang w:eastAsia="zh-CN"/>
        </w:rPr>
        <w:t>不同，</w:t>
      </w:r>
      <w:r>
        <w:rPr>
          <w:rFonts w:ascii="Century Gothic" w:hAnsi="Century Gothic" w:hint="eastAsia"/>
          <w:lang w:eastAsia="zh-CN"/>
        </w:rPr>
        <w:t>Sema</w:t>
      </w:r>
      <w:r>
        <w:rPr>
          <w:rFonts w:ascii="Century Gothic" w:hAnsi="Century Gothic"/>
          <w:lang w:eastAsia="zh-CN"/>
        </w:rPr>
        <w:t>phore</w:t>
      </w:r>
      <w:r>
        <w:rPr>
          <w:rFonts w:ascii="Century Gothic" w:hAnsi="Century Gothic" w:hint="eastAsia"/>
          <w:lang w:eastAsia="zh-CN"/>
        </w:rPr>
        <w:t>控制的是某一个时刻的访问量，</w:t>
      </w:r>
      <w:r>
        <w:rPr>
          <w:rFonts w:ascii="Century Gothic" w:hAnsi="Century Gothic" w:hint="eastAsia"/>
          <w:lang w:eastAsia="zh-CN"/>
        </w:rPr>
        <w:t>R</w:t>
      </w:r>
      <w:r>
        <w:rPr>
          <w:rFonts w:ascii="Century Gothic" w:hAnsi="Century Gothic"/>
          <w:lang w:eastAsia="zh-CN"/>
        </w:rPr>
        <w:t>ateLimiter</w:t>
      </w:r>
      <w:r>
        <w:rPr>
          <w:rFonts w:ascii="Century Gothic" w:hAnsi="Century Gothic" w:hint="eastAsia"/>
          <w:lang w:eastAsia="zh-CN"/>
        </w:rPr>
        <w:t>控制的是某一时间间隔的访问量。</w:t>
      </w:r>
    </w:p>
    <w:p w14:paraId="0F17C81D" w14:textId="021DB5E9" w:rsidR="00E754F6" w:rsidRPr="00E754F6" w:rsidRDefault="00B95D72">
      <w:pPr>
        <w:pStyle w:val="Heading1"/>
        <w:spacing w:before="120"/>
        <w:ind w:left="357" w:hanging="357"/>
        <w:rPr>
          <w:rFonts w:ascii="Microsoft YaHei" w:eastAsia="Microsoft YaHei" w:hAnsi="Microsoft YaHei" w:cs="Microsoft YaHei"/>
          <w:lang w:eastAsia="zh-CN"/>
        </w:rPr>
      </w:pPr>
      <w:r>
        <w:rPr>
          <w:rFonts w:ascii="Microsoft YaHei" w:eastAsia="Microsoft YaHei" w:hAnsi="Microsoft YaHei" w:cs="Microsoft YaHei" w:hint="eastAsia"/>
          <w:lang w:eastAsia="zh-CN"/>
        </w:rPr>
        <w:t>类结构</w:t>
      </w:r>
    </w:p>
    <w:p w14:paraId="77B56030" w14:textId="5D0B695F" w:rsidR="0068496B" w:rsidRPr="0027037A" w:rsidRDefault="0027037A" w:rsidP="0027037A">
      <w:pPr>
        <w:spacing w:line="360" w:lineRule="exact"/>
        <w:ind w:firstLine="420"/>
        <w:rPr>
          <w:rFonts w:ascii="Century Gothic" w:hAnsi="Century Gothic"/>
          <w:lang w:eastAsia="zh-CN"/>
        </w:rPr>
      </w:pPr>
      <w:r w:rsidRPr="0027037A">
        <w:rPr>
          <w:rFonts w:ascii="Century Gothic" w:hAnsi="Century Gothic" w:hint="eastAsia"/>
          <w:lang w:eastAsia="zh-CN"/>
        </w:rPr>
        <w:t>R</w:t>
      </w:r>
      <w:r w:rsidRPr="0027037A">
        <w:rPr>
          <w:rFonts w:ascii="Century Gothic" w:hAnsi="Century Gothic"/>
          <w:lang w:eastAsia="zh-CN"/>
        </w:rPr>
        <w:t>ateLimiter</w:t>
      </w:r>
      <w:r w:rsidRPr="0027037A">
        <w:rPr>
          <w:rFonts w:ascii="Century Gothic" w:hAnsi="Century Gothic" w:hint="eastAsia"/>
          <w:lang w:eastAsia="zh-CN"/>
        </w:rPr>
        <w:t>的类结构如下图所示：</w:t>
      </w:r>
    </w:p>
    <w:p w14:paraId="19D63C1B" w14:textId="1AEA9F33" w:rsidR="0027037A" w:rsidRDefault="0027037A" w:rsidP="0027037A">
      <w:pPr>
        <w:pStyle w:val="NoSpacing"/>
        <w:jc w:val="center"/>
        <w:rPr>
          <w:lang w:eastAsia="zh-CN"/>
        </w:rPr>
      </w:pPr>
      <w:r w:rsidRPr="0027037A">
        <w:rPr>
          <w:lang w:eastAsia="zh-CN"/>
        </w:rPr>
        <w:drawing>
          <wp:inline distT="0" distB="0" distL="0" distR="0" wp14:anchorId="52509DDE" wp14:editId="3BBFEC88">
            <wp:extent cx="5880100" cy="354003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5914" cy="3549554"/>
                    </a:xfrm>
                    <a:prstGeom prst="rect">
                      <a:avLst/>
                    </a:prstGeom>
                  </pic:spPr>
                </pic:pic>
              </a:graphicData>
            </a:graphic>
          </wp:inline>
        </w:drawing>
      </w:r>
    </w:p>
    <w:p w14:paraId="28437DDB" w14:textId="3F65B739" w:rsidR="0027037A" w:rsidRDefault="0027037A" w:rsidP="0027037A">
      <w:pPr>
        <w:spacing w:line="360" w:lineRule="exact"/>
        <w:ind w:firstLine="420"/>
        <w:rPr>
          <w:rFonts w:ascii="Century Gothic" w:hAnsi="Century Gothic"/>
          <w:lang w:eastAsia="zh-CN"/>
        </w:rPr>
      </w:pPr>
      <w:r w:rsidRPr="0027037A">
        <w:rPr>
          <w:rFonts w:ascii="Century Gothic" w:hAnsi="Century Gothic" w:hint="eastAsia"/>
          <w:lang w:eastAsia="zh-CN"/>
        </w:rPr>
        <w:t>Rate</w:t>
      </w:r>
      <w:r w:rsidRPr="0027037A">
        <w:rPr>
          <w:rFonts w:ascii="Century Gothic" w:hAnsi="Century Gothic"/>
          <w:lang w:eastAsia="zh-CN"/>
        </w:rPr>
        <w:t>Limiter</w:t>
      </w:r>
      <w:r w:rsidRPr="0027037A">
        <w:rPr>
          <w:rFonts w:ascii="Century Gothic" w:hAnsi="Century Gothic" w:hint="eastAsia"/>
          <w:lang w:eastAsia="zh-CN"/>
        </w:rPr>
        <w:t>是一个抽象类。</w:t>
      </w:r>
    </w:p>
    <w:p w14:paraId="3C32D20F" w14:textId="44BC5B55" w:rsidR="0027037A" w:rsidRDefault="0027037A" w:rsidP="0027037A">
      <w:pPr>
        <w:spacing w:line="360" w:lineRule="exact"/>
        <w:ind w:firstLine="420"/>
        <w:rPr>
          <w:rFonts w:ascii="Century Gothic" w:hAnsi="Century Gothic"/>
          <w:lang w:eastAsia="zh-CN"/>
        </w:rPr>
      </w:pPr>
      <w:r>
        <w:rPr>
          <w:rFonts w:ascii="Century Gothic" w:hAnsi="Century Gothic"/>
          <w:lang w:eastAsia="zh-CN"/>
        </w:rPr>
        <w:t>SmoothRateLimiter</w:t>
      </w:r>
      <w:r>
        <w:rPr>
          <w:rFonts w:ascii="Century Gothic" w:hAnsi="Century Gothic" w:hint="eastAsia"/>
          <w:lang w:eastAsia="zh-CN"/>
        </w:rPr>
        <w:t>是</w:t>
      </w:r>
      <w:r>
        <w:rPr>
          <w:rFonts w:ascii="Century Gothic" w:hAnsi="Century Gothic"/>
          <w:lang w:eastAsia="zh-CN"/>
        </w:rPr>
        <w:t>RateLimiter</w:t>
      </w:r>
      <w:r>
        <w:rPr>
          <w:rFonts w:ascii="Century Gothic" w:hAnsi="Century Gothic" w:hint="eastAsia"/>
          <w:lang w:eastAsia="zh-CN"/>
        </w:rPr>
        <w:t>的子类，也是一个抽象类。</w:t>
      </w:r>
    </w:p>
    <w:p w14:paraId="0908B169" w14:textId="4A1B0D11" w:rsidR="0027037A" w:rsidRDefault="0027037A" w:rsidP="0027037A">
      <w:pPr>
        <w:spacing w:line="360" w:lineRule="exact"/>
        <w:ind w:firstLine="420"/>
        <w:rPr>
          <w:rFonts w:ascii="Century Gothic" w:hAnsi="Century Gothic"/>
          <w:lang w:eastAsia="zh-CN"/>
        </w:rPr>
      </w:pPr>
      <w:r>
        <w:rPr>
          <w:rFonts w:ascii="Century Gothic" w:hAnsi="Century Gothic"/>
          <w:lang w:eastAsia="zh-CN"/>
        </w:rPr>
        <w:t>SmoothBursty</w:t>
      </w:r>
      <w:r>
        <w:rPr>
          <w:rFonts w:ascii="Century Gothic" w:hAnsi="Century Gothic" w:hint="eastAsia"/>
          <w:lang w:eastAsia="zh-CN"/>
        </w:rPr>
        <w:t>和</w:t>
      </w:r>
      <w:r>
        <w:rPr>
          <w:rFonts w:ascii="Century Gothic" w:hAnsi="Century Gothic"/>
          <w:lang w:eastAsia="zh-CN"/>
        </w:rPr>
        <w:t>SmoothWarmingUp</w:t>
      </w:r>
      <w:r>
        <w:rPr>
          <w:rFonts w:ascii="Century Gothic" w:hAnsi="Century Gothic" w:hint="eastAsia"/>
          <w:lang w:eastAsia="zh-CN"/>
        </w:rPr>
        <w:t>是定义在</w:t>
      </w:r>
      <w:r>
        <w:rPr>
          <w:rFonts w:ascii="Century Gothic" w:hAnsi="Century Gothic"/>
          <w:lang w:eastAsia="zh-CN"/>
        </w:rPr>
        <w:t>SmoothRateLimiter</w:t>
      </w:r>
      <w:r>
        <w:rPr>
          <w:rFonts w:ascii="Century Gothic" w:hAnsi="Century Gothic" w:hint="eastAsia"/>
          <w:lang w:eastAsia="zh-CN"/>
        </w:rPr>
        <w:t>里的两个静态内部类，是</w:t>
      </w:r>
      <w:r>
        <w:rPr>
          <w:rFonts w:ascii="Century Gothic" w:hAnsi="Century Gothic"/>
          <w:lang w:eastAsia="zh-CN"/>
        </w:rPr>
        <w:t>SmoothRateLimiter</w:t>
      </w:r>
      <w:r>
        <w:rPr>
          <w:rFonts w:ascii="Century Gothic" w:hAnsi="Century Gothic" w:hint="eastAsia"/>
          <w:lang w:eastAsia="zh-CN"/>
        </w:rPr>
        <w:t>的真正实现类。</w:t>
      </w:r>
    </w:p>
    <w:p w14:paraId="0AD1241D" w14:textId="40442DEE" w:rsidR="00316EC8" w:rsidRPr="00316EC8" w:rsidRDefault="00316EC8" w:rsidP="00316EC8">
      <w:pPr>
        <w:pStyle w:val="Heading1"/>
        <w:spacing w:before="120"/>
        <w:ind w:left="357" w:hanging="357"/>
        <w:rPr>
          <w:rFonts w:ascii="Microsoft YaHei" w:eastAsia="Microsoft YaHei" w:hAnsi="Microsoft YaHei" w:cs="Microsoft YaHei"/>
          <w:lang w:eastAsia="zh-CN"/>
        </w:rPr>
      </w:pPr>
      <w:r w:rsidRPr="00316EC8">
        <w:rPr>
          <w:rFonts w:ascii="Microsoft YaHei" w:eastAsia="Microsoft YaHei" w:hAnsi="Microsoft YaHei" w:cs="Microsoft YaHei"/>
          <w:lang w:eastAsia="zh-CN"/>
        </w:rPr>
        <w:t>RateLimiter</w:t>
      </w:r>
      <w:r w:rsidRPr="00316EC8">
        <w:rPr>
          <w:rFonts w:ascii="Microsoft YaHei" w:eastAsia="Microsoft YaHei" w:hAnsi="Microsoft YaHei" w:cs="Microsoft YaHei" w:hint="eastAsia"/>
          <w:lang w:eastAsia="zh-CN"/>
        </w:rPr>
        <w:t>的重要设计原则-</w:t>
      </w:r>
      <w:r w:rsidRPr="00316EC8">
        <w:rPr>
          <w:rFonts w:ascii="Microsoft YaHei" w:eastAsia="Microsoft YaHei" w:hAnsi="Microsoft YaHei" w:cs="Microsoft YaHei"/>
          <w:lang w:eastAsia="zh-CN"/>
        </w:rPr>
        <w:t>-</w:t>
      </w:r>
      <w:r w:rsidRPr="00316EC8">
        <w:rPr>
          <w:rFonts w:ascii="Microsoft YaHei" w:eastAsia="Microsoft YaHei" w:hAnsi="Microsoft YaHei" w:cs="Microsoft YaHei" w:hint="eastAsia"/>
          <w:lang w:eastAsia="zh-CN"/>
        </w:rPr>
        <w:t>透支未来令牌</w:t>
      </w:r>
    </w:p>
    <w:p w14:paraId="12A2EA0A" w14:textId="5B64A835" w:rsidR="00316EC8" w:rsidRDefault="00316EC8" w:rsidP="0027037A">
      <w:pPr>
        <w:spacing w:line="360" w:lineRule="exact"/>
        <w:ind w:firstLine="420"/>
        <w:rPr>
          <w:rFonts w:ascii="Century Gothic" w:hAnsi="Century Gothic"/>
          <w:lang w:eastAsia="zh-CN"/>
        </w:rPr>
      </w:pPr>
      <w:r>
        <w:rPr>
          <w:rFonts w:ascii="Century Gothic" w:hAnsi="Century Gothic" w:hint="eastAsia"/>
          <w:lang w:eastAsia="zh-CN"/>
        </w:rPr>
        <w:t>如果说令牌池中的令牌数量为</w:t>
      </w:r>
      <w:r>
        <w:rPr>
          <w:rFonts w:ascii="Century Gothic" w:hAnsi="Century Gothic"/>
          <w:lang w:eastAsia="zh-CN"/>
        </w:rPr>
        <w:t>x</w:t>
      </w:r>
      <w:r>
        <w:rPr>
          <w:rFonts w:ascii="Century Gothic" w:hAnsi="Century Gothic" w:hint="eastAsia"/>
          <w:lang w:eastAsia="zh-CN"/>
        </w:rPr>
        <w:t>，某个请求需要获取的令牌数量是</w:t>
      </w:r>
      <w:r>
        <w:rPr>
          <w:rFonts w:ascii="Century Gothic" w:hAnsi="Century Gothic"/>
          <w:lang w:eastAsia="zh-CN"/>
        </w:rPr>
        <w:t>y</w:t>
      </w:r>
      <w:r>
        <w:rPr>
          <w:rFonts w:ascii="Century Gothic" w:hAnsi="Century Gothic" w:hint="eastAsia"/>
          <w:lang w:eastAsia="zh-CN"/>
        </w:rPr>
        <w:t>，只要</w:t>
      </w:r>
      <w:r>
        <w:rPr>
          <w:rFonts w:ascii="Century Gothic" w:hAnsi="Century Gothic"/>
          <w:lang w:eastAsia="zh-CN"/>
        </w:rPr>
        <w:t>x &gt; 0</w:t>
      </w:r>
      <w:r>
        <w:rPr>
          <w:rFonts w:ascii="Century Gothic" w:hAnsi="Century Gothic" w:hint="eastAsia"/>
          <w:lang w:eastAsia="zh-CN"/>
        </w:rPr>
        <w:t>，即使</w:t>
      </w:r>
      <w:r>
        <w:rPr>
          <w:rFonts w:ascii="Century Gothic" w:hAnsi="Century Gothic"/>
          <w:lang w:eastAsia="zh-CN"/>
        </w:rPr>
        <w:t>y &gt; x</w:t>
      </w:r>
      <w:r>
        <w:rPr>
          <w:rFonts w:ascii="Century Gothic" w:hAnsi="Century Gothic" w:hint="eastAsia"/>
          <w:lang w:eastAsia="zh-CN"/>
        </w:rPr>
        <w:t>，该请求也能立即获取令牌成功。但是当前请求会对下一个请求产生影响，即会透支未来的令牌，使得下一个请求需要等待额外的时间。</w:t>
      </w:r>
    </w:p>
    <w:p w14:paraId="3F95D15F" w14:textId="170970E5" w:rsidR="00316EC8" w:rsidRPr="00316EC8" w:rsidRDefault="00316EC8" w:rsidP="0027037A">
      <w:pPr>
        <w:spacing w:line="360" w:lineRule="exact"/>
        <w:ind w:firstLine="420"/>
        <w:rPr>
          <w:rFonts w:ascii="Kaiti SC" w:eastAsia="Kaiti SC" w:hAnsi="Kaiti SC"/>
          <w:highlight w:val="yellow"/>
          <w:lang w:eastAsia="zh-CN"/>
        </w:rPr>
      </w:pPr>
      <w:r w:rsidRPr="00316EC8">
        <w:rPr>
          <w:rFonts w:ascii="Kaiti SC" w:eastAsia="Kaiti SC" w:hAnsi="Kaiti SC" w:hint="eastAsia"/>
          <w:highlight w:val="yellow"/>
          <w:lang w:eastAsia="zh-CN"/>
        </w:rPr>
        <w:lastRenderedPageBreak/>
        <w:t>举个例子：假设一个</w:t>
      </w:r>
      <w:r w:rsidRPr="00316EC8">
        <w:rPr>
          <w:rFonts w:ascii="Kaiti SC" w:eastAsia="Kaiti SC" w:hAnsi="Kaiti SC"/>
          <w:highlight w:val="yellow"/>
          <w:lang w:eastAsia="zh-CN"/>
        </w:rPr>
        <w:t>RateLimiter</w:t>
      </w:r>
      <w:r w:rsidRPr="00316EC8">
        <w:rPr>
          <w:rFonts w:ascii="Kaiti SC" w:eastAsia="Kaiti SC" w:hAnsi="Kaiti SC" w:hint="eastAsia"/>
          <w:highlight w:val="yellow"/>
          <w:lang w:eastAsia="zh-CN"/>
        </w:rPr>
        <w:t>的QPS设定值是1，如果某个请求一次性获取1</w:t>
      </w:r>
      <w:r w:rsidRPr="00316EC8">
        <w:rPr>
          <w:rFonts w:ascii="Kaiti SC" w:eastAsia="Kaiti SC" w:hAnsi="Kaiti SC"/>
          <w:highlight w:val="yellow"/>
          <w:lang w:eastAsia="zh-CN"/>
        </w:rPr>
        <w:t>0</w:t>
      </w:r>
      <w:r w:rsidRPr="00316EC8">
        <w:rPr>
          <w:rFonts w:ascii="Kaiti SC" w:eastAsia="Kaiti SC" w:hAnsi="Kaiti SC" w:hint="eastAsia"/>
          <w:highlight w:val="yellow"/>
          <w:lang w:eastAsia="zh-CN"/>
        </w:rPr>
        <w:t>个令牌，该请求能够立即获取令牌成功，但是下一个请求获取令牌时，就需要额外等待1</w:t>
      </w:r>
      <w:r w:rsidRPr="00316EC8">
        <w:rPr>
          <w:rFonts w:ascii="Kaiti SC" w:eastAsia="Kaiti SC" w:hAnsi="Kaiti SC"/>
          <w:highlight w:val="yellow"/>
          <w:lang w:eastAsia="zh-CN"/>
        </w:rPr>
        <w:t>0</w:t>
      </w:r>
      <w:r w:rsidRPr="00316EC8">
        <w:rPr>
          <w:rFonts w:ascii="Kaiti SC" w:eastAsia="Kaiti SC" w:hAnsi="Kaiti SC" w:hint="eastAsia"/>
          <w:highlight w:val="yellow"/>
          <w:lang w:eastAsia="zh-CN"/>
        </w:rPr>
        <w:t>秒时间。示例程序：</w:t>
      </w:r>
    </w:p>
    <w:p w14:paraId="603CBCC2" w14:textId="6663B991" w:rsidR="00316EC8" w:rsidRDefault="00316EC8" w:rsidP="00316EC8">
      <w:pPr>
        <w:jc w:val="center"/>
        <w:rPr>
          <w:rFonts w:ascii="Century Gothic" w:hAnsi="Century Gothic"/>
          <w:lang w:eastAsia="zh-CN"/>
        </w:rPr>
      </w:pPr>
      <w:r w:rsidRPr="00316EC8">
        <w:rPr>
          <w:lang w:eastAsia="zh-CN"/>
        </w:rPr>
        <w:drawing>
          <wp:inline distT="0" distB="0" distL="0" distR="0" wp14:anchorId="37E5EF6F" wp14:editId="5256C8D7">
            <wp:extent cx="6480810" cy="6051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605155"/>
                    </a:xfrm>
                    <a:prstGeom prst="rect">
                      <a:avLst/>
                    </a:prstGeom>
                  </pic:spPr>
                </pic:pic>
              </a:graphicData>
            </a:graphic>
          </wp:inline>
        </w:drawing>
      </w:r>
    </w:p>
    <w:p w14:paraId="1AD2EB3C" w14:textId="4A2F5DF0" w:rsidR="00316EC8" w:rsidRPr="00316EC8" w:rsidRDefault="00316EC8" w:rsidP="00316EC8">
      <w:pPr>
        <w:spacing w:line="360" w:lineRule="exact"/>
        <w:ind w:firstLine="420"/>
        <w:rPr>
          <w:rFonts w:ascii="Kaiti SC" w:eastAsia="Kaiti SC" w:hAnsi="Kaiti SC"/>
          <w:highlight w:val="yellow"/>
          <w:lang w:eastAsia="zh-CN"/>
        </w:rPr>
      </w:pPr>
      <w:r w:rsidRPr="00316EC8">
        <w:rPr>
          <w:rFonts w:ascii="Kaiti SC" w:eastAsia="Kaiti SC" w:hAnsi="Kaiti SC" w:hint="eastAsia"/>
          <w:highlight w:val="yellow"/>
          <w:lang w:eastAsia="zh-CN"/>
        </w:rPr>
        <w:t>输出结果：</w:t>
      </w:r>
    </w:p>
    <w:p w14:paraId="16338ABE" w14:textId="31B21CCF" w:rsidR="00316EC8" w:rsidRDefault="00316EC8" w:rsidP="00316EC8">
      <w:pPr>
        <w:jc w:val="center"/>
        <w:rPr>
          <w:rFonts w:ascii="Century Gothic" w:hAnsi="Century Gothic"/>
          <w:lang w:eastAsia="zh-CN"/>
        </w:rPr>
      </w:pPr>
      <w:r w:rsidRPr="00316EC8">
        <w:rPr>
          <w:rFonts w:ascii="Century Gothic" w:hAnsi="Century Gothic"/>
          <w:lang w:eastAsia="zh-CN"/>
        </w:rPr>
        <w:drawing>
          <wp:inline distT="0" distB="0" distL="0" distR="0" wp14:anchorId="78684D68" wp14:editId="546E9760">
            <wp:extent cx="2959100" cy="50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9100" cy="508000"/>
                    </a:xfrm>
                    <a:prstGeom prst="rect">
                      <a:avLst/>
                    </a:prstGeom>
                  </pic:spPr>
                </pic:pic>
              </a:graphicData>
            </a:graphic>
          </wp:inline>
        </w:drawing>
      </w:r>
    </w:p>
    <w:p w14:paraId="1908105C" w14:textId="24BC2FC9" w:rsidR="00316EC8" w:rsidRDefault="00316EC8" w:rsidP="00316EC8">
      <w:pPr>
        <w:spacing w:line="360" w:lineRule="exact"/>
        <w:ind w:firstLine="420"/>
        <w:rPr>
          <w:rFonts w:ascii="Century Gothic" w:hAnsi="Century Gothic"/>
          <w:lang w:eastAsia="zh-CN"/>
        </w:rPr>
      </w:pPr>
      <w:r>
        <w:rPr>
          <w:rFonts w:ascii="Century Gothic" w:hAnsi="Century Gothic" w:hint="eastAsia"/>
          <w:lang w:eastAsia="zh-CN"/>
        </w:rPr>
        <w:t>再来大致讲一下</w:t>
      </w:r>
      <w:r>
        <w:rPr>
          <w:rFonts w:ascii="Century Gothic" w:hAnsi="Century Gothic"/>
          <w:lang w:eastAsia="zh-CN"/>
        </w:rPr>
        <w:t>SmoothBursty</w:t>
      </w:r>
      <w:r>
        <w:rPr>
          <w:rFonts w:ascii="Century Gothic" w:hAnsi="Century Gothic" w:hint="eastAsia"/>
          <w:lang w:eastAsia="zh-CN"/>
        </w:rPr>
        <w:t>和</w:t>
      </w:r>
      <w:r>
        <w:rPr>
          <w:rFonts w:ascii="Century Gothic" w:hAnsi="Century Gothic"/>
          <w:lang w:eastAsia="zh-CN"/>
        </w:rPr>
        <w:t>SmoothWarmingUp</w:t>
      </w:r>
      <w:r>
        <w:rPr>
          <w:rFonts w:ascii="Century Gothic" w:hAnsi="Century Gothic" w:hint="eastAsia"/>
          <w:lang w:eastAsia="zh-CN"/>
        </w:rPr>
        <w:t>的区别：</w:t>
      </w:r>
    </w:p>
    <w:p w14:paraId="6281FE5F" w14:textId="4A23825A" w:rsidR="00316EC8" w:rsidRPr="00316EC8" w:rsidRDefault="00316EC8" w:rsidP="00316EC8">
      <w:pPr>
        <w:pStyle w:val="ListParagraph"/>
        <w:numPr>
          <w:ilvl w:val="0"/>
          <w:numId w:val="20"/>
        </w:numPr>
        <w:ind w:left="709" w:hanging="283"/>
        <w:rPr>
          <w:rFonts w:ascii="Century Gothic" w:hAnsi="Century Gothic"/>
          <w:lang w:eastAsia="zh-CN"/>
        </w:rPr>
      </w:pPr>
      <w:r w:rsidRPr="00316EC8">
        <w:rPr>
          <w:rFonts w:ascii="Century Gothic" w:hAnsi="Century Gothic"/>
          <w:lang w:eastAsia="zh-CN"/>
        </w:rPr>
        <w:t>Smooth</w:t>
      </w:r>
      <w:r w:rsidRPr="00316EC8">
        <w:rPr>
          <w:rFonts w:ascii="Century Gothic" w:hAnsi="Century Gothic" w:hint="eastAsia"/>
          <w:lang w:eastAsia="zh-CN"/>
        </w:rPr>
        <w:t>Bu</w:t>
      </w:r>
      <w:r w:rsidRPr="00316EC8">
        <w:rPr>
          <w:rFonts w:ascii="Century Gothic" w:hAnsi="Century Gothic"/>
          <w:lang w:eastAsia="zh-CN"/>
        </w:rPr>
        <w:t>rsty</w:t>
      </w:r>
      <w:r w:rsidRPr="00316EC8">
        <w:rPr>
          <w:rFonts w:ascii="Century Gothic" w:hAnsi="Century Gothic" w:hint="eastAsia"/>
          <w:lang w:eastAsia="zh-CN"/>
        </w:rPr>
        <w:t>初始化的时候令牌池中的令牌数量为</w:t>
      </w:r>
      <w:r w:rsidRPr="00316EC8">
        <w:rPr>
          <w:rFonts w:ascii="Century Gothic" w:hAnsi="Century Gothic" w:hint="eastAsia"/>
          <w:lang w:eastAsia="zh-CN"/>
        </w:rPr>
        <w:t>0</w:t>
      </w:r>
      <w:r w:rsidRPr="00316EC8">
        <w:rPr>
          <w:rFonts w:ascii="Century Gothic" w:hAnsi="Century Gothic" w:hint="eastAsia"/>
          <w:lang w:eastAsia="zh-CN"/>
        </w:rPr>
        <w:t>，而</w:t>
      </w:r>
      <w:r w:rsidRPr="00316EC8">
        <w:rPr>
          <w:rFonts w:ascii="Century Gothic" w:hAnsi="Century Gothic"/>
          <w:lang w:eastAsia="zh-CN"/>
        </w:rPr>
        <w:t>SmoothWarmingUp</w:t>
      </w:r>
      <w:r w:rsidRPr="00316EC8">
        <w:rPr>
          <w:rFonts w:ascii="Century Gothic" w:hAnsi="Century Gothic" w:hint="eastAsia"/>
          <w:lang w:eastAsia="zh-CN"/>
        </w:rPr>
        <w:t>初始化的时候令牌数量为</w:t>
      </w:r>
      <w:r w:rsidRPr="00316EC8">
        <w:rPr>
          <w:rFonts w:ascii="Century Gothic" w:hAnsi="Century Gothic"/>
          <w:lang w:eastAsia="zh-CN"/>
        </w:rPr>
        <w:t>maxPermits</w:t>
      </w:r>
      <w:r w:rsidRPr="00316EC8">
        <w:rPr>
          <w:rFonts w:ascii="Century Gothic" w:hAnsi="Century Gothic" w:hint="eastAsia"/>
          <w:lang w:eastAsia="zh-CN"/>
        </w:rPr>
        <w:t>。</w:t>
      </w:r>
    </w:p>
    <w:p w14:paraId="3D73512B" w14:textId="2B869986" w:rsidR="00316EC8" w:rsidRDefault="00316EC8" w:rsidP="00316EC8">
      <w:pPr>
        <w:pStyle w:val="ListParagraph"/>
        <w:numPr>
          <w:ilvl w:val="0"/>
          <w:numId w:val="20"/>
        </w:numPr>
        <w:ind w:left="709" w:hanging="283"/>
        <w:rPr>
          <w:rFonts w:ascii="Century Gothic" w:hAnsi="Century Gothic"/>
          <w:lang w:eastAsia="zh-CN"/>
        </w:rPr>
      </w:pPr>
      <w:r w:rsidRPr="00316EC8">
        <w:rPr>
          <w:rFonts w:ascii="Century Gothic" w:hAnsi="Century Gothic" w:hint="eastAsia"/>
          <w:lang w:eastAsia="zh-CN"/>
        </w:rPr>
        <w:t>Smo</w:t>
      </w:r>
      <w:r w:rsidRPr="00316EC8">
        <w:rPr>
          <w:rFonts w:ascii="Century Gothic" w:hAnsi="Century Gothic"/>
          <w:lang w:eastAsia="zh-CN"/>
        </w:rPr>
        <w:t>othBursty</w:t>
      </w:r>
      <w:r w:rsidRPr="00316EC8">
        <w:rPr>
          <w:rFonts w:ascii="Century Gothic" w:hAnsi="Century Gothic" w:hint="eastAsia"/>
          <w:lang w:eastAsia="zh-CN"/>
        </w:rPr>
        <w:t>从令牌池中获取令牌不需要等待，而</w:t>
      </w:r>
      <w:r w:rsidRPr="00316EC8">
        <w:rPr>
          <w:rFonts w:ascii="Century Gothic" w:hAnsi="Century Gothic"/>
          <w:lang w:eastAsia="zh-CN"/>
        </w:rPr>
        <w:t>SmoothWarmingUp</w:t>
      </w:r>
      <w:r w:rsidRPr="00316EC8">
        <w:rPr>
          <w:rFonts w:ascii="Century Gothic" w:hAnsi="Century Gothic" w:hint="eastAsia"/>
          <w:lang w:eastAsia="zh-CN"/>
        </w:rPr>
        <w:t>从令牌池中获取令牌需要等待一段时间，该时间从短和令牌池中的令牌数量有关系：具体的如下图描述：</w:t>
      </w:r>
    </w:p>
    <w:p w14:paraId="65BC7AD3" w14:textId="5AA4F97A" w:rsidR="00316EC8" w:rsidRDefault="00DF26A9" w:rsidP="00DF26A9">
      <w:pPr>
        <w:ind w:left="66"/>
        <w:jc w:val="center"/>
        <w:rPr>
          <w:rFonts w:ascii="Century Gothic" w:hAnsi="Century Gothic"/>
          <w:lang w:eastAsia="zh-CN"/>
        </w:rPr>
      </w:pPr>
      <w:r w:rsidRPr="00DF26A9">
        <w:rPr>
          <w:rFonts w:ascii="Century Gothic" w:hAnsi="Century Gothic"/>
          <w:lang w:eastAsia="zh-CN"/>
        </w:rPr>
        <w:drawing>
          <wp:inline distT="0" distB="0" distL="0" distR="0" wp14:anchorId="487036B4" wp14:editId="1D4E29C4">
            <wp:extent cx="5422719" cy="362839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3874" cy="3635854"/>
                    </a:xfrm>
                    <a:prstGeom prst="rect">
                      <a:avLst/>
                    </a:prstGeom>
                  </pic:spPr>
                </pic:pic>
              </a:graphicData>
            </a:graphic>
          </wp:inline>
        </w:drawing>
      </w:r>
    </w:p>
    <w:p w14:paraId="06039CC8" w14:textId="39D3583F" w:rsidR="00DF26A9" w:rsidRDefault="00DF26A9" w:rsidP="00DF26A9">
      <w:pPr>
        <w:spacing w:line="360" w:lineRule="exact"/>
        <w:ind w:firstLine="420"/>
        <w:rPr>
          <w:rFonts w:ascii="Century Gothic" w:hAnsi="Century Gothic"/>
          <w:lang w:eastAsia="zh-CN"/>
        </w:rPr>
      </w:pPr>
      <w:r>
        <w:rPr>
          <w:rFonts w:ascii="Century Gothic" w:hAnsi="Century Gothic" w:hint="eastAsia"/>
          <w:lang w:eastAsia="zh-CN"/>
        </w:rPr>
        <w:t>上图中</w:t>
      </w:r>
      <w:r>
        <w:rPr>
          <w:rFonts w:ascii="Century Gothic" w:hAnsi="Century Gothic"/>
          <w:lang w:eastAsia="zh-CN"/>
        </w:rPr>
        <w:t>slope</w:t>
      </w:r>
      <w:r>
        <w:rPr>
          <w:rFonts w:ascii="Century Gothic" w:hAnsi="Century Gothic" w:hint="eastAsia"/>
          <w:lang w:eastAsia="zh-CN"/>
        </w:rPr>
        <w:t>表示绿色实现的斜率，计算方式：</w:t>
      </w:r>
    </w:p>
    <w:p w14:paraId="7BED32B0" w14:textId="685BC6BA" w:rsidR="00DF26A9" w:rsidRPr="00DF26A9" w:rsidRDefault="00DF26A9" w:rsidP="00DF26A9">
      <w:pPr>
        <w:spacing w:line="360" w:lineRule="exact"/>
        <w:ind w:firstLine="420"/>
        <w:rPr>
          <w:rFonts w:ascii="Kaiti SC" w:eastAsia="Kaiti SC" w:hAnsi="Kaiti SC"/>
          <w:highlight w:val="yellow"/>
          <w:lang w:eastAsia="zh-CN"/>
        </w:rPr>
      </w:pPr>
      <w:r w:rsidRPr="00DF26A9">
        <w:rPr>
          <w:rFonts w:ascii="Kaiti SC" w:eastAsia="Kaiti SC" w:hAnsi="Kaiti SC"/>
          <w:highlight w:val="yellow"/>
          <w:lang w:eastAsia="zh-CN"/>
        </w:rPr>
        <w:t>slop = (stableIntervalMicros * coldFactor - stableIntervalMicros) / (maxPermits - thresholdPermits)</w:t>
      </w:r>
    </w:p>
    <w:p w14:paraId="23E3AFF4" w14:textId="2F78F239" w:rsidR="00DF26A9" w:rsidRDefault="00DF26A9" w:rsidP="00DF26A9">
      <w:pPr>
        <w:spacing w:line="360" w:lineRule="exact"/>
        <w:ind w:firstLine="420"/>
        <w:rPr>
          <w:rFonts w:ascii="Century Gothic" w:hAnsi="Century Gothic"/>
          <w:lang w:eastAsia="zh-CN"/>
        </w:rPr>
      </w:pPr>
      <w:r>
        <w:rPr>
          <w:rFonts w:ascii="Century Gothic" w:hAnsi="Century Gothic" w:hint="eastAsia"/>
          <w:lang w:eastAsia="zh-CN"/>
        </w:rPr>
        <w:t>上图中横坐标是令牌池中的令牌数量，纵坐标是从令牌池中获取一个令牌所需要的时间，因此红色实线对应的矩形面积、绿色实线对应的梯形面积的单位都是时间。</w:t>
      </w:r>
    </w:p>
    <w:p w14:paraId="4DF13C90" w14:textId="5157BB68" w:rsidR="00DF26A9" w:rsidRDefault="00DF26A9" w:rsidP="00DF26A9">
      <w:pPr>
        <w:spacing w:line="360" w:lineRule="exact"/>
        <w:ind w:firstLine="420"/>
        <w:rPr>
          <w:rFonts w:ascii="Century Gothic" w:hAnsi="Century Gothic"/>
          <w:lang w:eastAsia="zh-CN"/>
        </w:rPr>
      </w:pPr>
      <w:r>
        <w:rPr>
          <w:rFonts w:ascii="Century Gothic" w:hAnsi="Century Gothic" w:hint="eastAsia"/>
          <w:lang w:eastAsia="zh-CN"/>
        </w:rPr>
        <w:lastRenderedPageBreak/>
        <w:t>因此预热时间</w:t>
      </w:r>
      <w:r w:rsidRPr="00DF26A9">
        <w:rPr>
          <w:rFonts w:ascii="Century Gothic" w:hAnsi="Century Gothic"/>
          <w:highlight w:val="yellow"/>
          <w:lang w:eastAsia="zh-CN"/>
        </w:rPr>
        <w:t>warmupPeriodMicros</w:t>
      </w:r>
      <w:r>
        <w:rPr>
          <w:rFonts w:ascii="Century Gothic" w:hAnsi="Century Gothic" w:hint="eastAsia"/>
          <w:lang w:eastAsia="zh-CN"/>
        </w:rPr>
        <w:t>的定义如下（梯形面积）：</w:t>
      </w:r>
    </w:p>
    <w:p w14:paraId="3AB24C8D" w14:textId="77777777" w:rsidR="008E2481" w:rsidRDefault="00DF26A9" w:rsidP="00DF26A9">
      <w:pPr>
        <w:spacing w:line="360" w:lineRule="exact"/>
        <w:ind w:firstLine="420"/>
        <w:rPr>
          <w:rFonts w:ascii="Century Gothic" w:hAnsi="Century Gothic"/>
          <w:lang w:eastAsia="zh-CN"/>
        </w:rPr>
      </w:pPr>
      <w:r>
        <w:rPr>
          <w:rFonts w:ascii="Century Gothic" w:hAnsi="Century Gothic" w:hint="eastAsia"/>
          <w:lang w:eastAsia="zh-CN"/>
        </w:rPr>
        <w:t>从满状态的令牌池中取出</w:t>
      </w:r>
      <w:r w:rsidRPr="00DF26A9">
        <w:rPr>
          <w:rFonts w:ascii="Century Gothic" w:hAnsi="Century Gothic" w:hint="eastAsia"/>
          <w:highlight w:val="yellow"/>
          <w:lang w:eastAsia="zh-CN"/>
        </w:rPr>
        <w:t>（</w:t>
      </w:r>
      <w:r w:rsidRPr="00DF26A9">
        <w:rPr>
          <w:rFonts w:ascii="Century Gothic" w:hAnsi="Century Gothic"/>
          <w:highlight w:val="yellow"/>
          <w:lang w:eastAsia="zh-CN"/>
        </w:rPr>
        <w:t>maxPermits - thresholdPermits</w:t>
      </w:r>
      <w:r w:rsidRPr="00DF26A9">
        <w:rPr>
          <w:rFonts w:ascii="Century Gothic" w:hAnsi="Century Gothic" w:hint="eastAsia"/>
          <w:highlight w:val="yellow"/>
          <w:lang w:eastAsia="zh-CN"/>
        </w:rPr>
        <w:t>）</w:t>
      </w:r>
      <w:r>
        <w:rPr>
          <w:rFonts w:ascii="Century Gothic" w:hAnsi="Century Gothic" w:hint="eastAsia"/>
          <w:lang w:eastAsia="zh-CN"/>
        </w:rPr>
        <w:t>个令牌所需花费的时间。</w:t>
      </w:r>
    </w:p>
    <w:p w14:paraId="1AAFB6E8" w14:textId="3607DFF3" w:rsidR="008E2481" w:rsidRPr="008E2481" w:rsidRDefault="008E2481" w:rsidP="00DF26A9">
      <w:pPr>
        <w:spacing w:line="360" w:lineRule="exact"/>
        <w:ind w:firstLine="420"/>
        <w:rPr>
          <w:rFonts w:ascii="Kaiti SC" w:eastAsia="Kaiti SC" w:hAnsi="Kaiti SC" w:hint="eastAsia"/>
          <w:highlight w:val="yellow"/>
          <w:lang w:eastAsia="zh-CN"/>
        </w:rPr>
      </w:pPr>
      <w:r w:rsidRPr="008E2481">
        <w:rPr>
          <w:rFonts w:ascii="Kaiti SC" w:eastAsia="Kaiti SC" w:hAnsi="Kaiti SC" w:hint="eastAsia"/>
          <w:highlight w:val="yellow"/>
          <w:lang w:eastAsia="zh-CN"/>
        </w:rPr>
        <w:t>假设当前令牌池中有</w:t>
      </w:r>
      <w:r w:rsidRPr="008E2481">
        <w:rPr>
          <w:rFonts w:ascii="Kaiti SC" w:eastAsia="Kaiti SC" w:hAnsi="Kaiti SC"/>
          <w:highlight w:val="yellow"/>
          <w:lang w:eastAsia="zh-CN"/>
        </w:rPr>
        <w:t>x</w:t>
      </w:r>
      <w:r w:rsidRPr="008E2481">
        <w:rPr>
          <w:rFonts w:ascii="Kaiti SC" w:eastAsia="Kaiti SC" w:hAnsi="Kaiti SC" w:hint="eastAsia"/>
          <w:highlight w:val="yellow"/>
          <w:lang w:eastAsia="zh-CN"/>
        </w:rPr>
        <w:t>个令牌，当</w:t>
      </w:r>
      <w:r w:rsidRPr="008E2481">
        <w:rPr>
          <w:rFonts w:ascii="Kaiti SC" w:eastAsia="Kaiti SC" w:hAnsi="Kaiti SC"/>
          <w:highlight w:val="yellow"/>
          <w:lang w:eastAsia="zh-CN"/>
        </w:rPr>
        <w:t>x</w:t>
      </w:r>
      <w:r w:rsidRPr="008E2481">
        <w:rPr>
          <w:rFonts w:ascii="Kaiti SC" w:eastAsia="Kaiti SC" w:hAnsi="Kaiti SC" w:hint="eastAsia"/>
          <w:highlight w:val="yellow"/>
          <w:lang w:eastAsia="zh-CN"/>
        </w:rPr>
        <w:t>介于</w:t>
      </w:r>
      <w:r w:rsidRPr="008E2481">
        <w:rPr>
          <w:rFonts w:ascii="Kaiti SC" w:eastAsia="Kaiti SC" w:hAnsi="Kaiti SC"/>
          <w:highlight w:val="yellow"/>
          <w:lang w:eastAsia="zh-CN"/>
        </w:rPr>
        <w:t>thresholdPermits</w:t>
      </w:r>
      <w:r w:rsidRPr="008E2481">
        <w:rPr>
          <w:rFonts w:ascii="Kaiti SC" w:eastAsia="Kaiti SC" w:hAnsi="Kaiti SC" w:hint="eastAsia"/>
          <w:highlight w:val="yellow"/>
          <w:lang w:eastAsia="zh-CN"/>
        </w:rPr>
        <w:t>和</w:t>
      </w:r>
      <w:r w:rsidRPr="008E2481">
        <w:rPr>
          <w:rFonts w:ascii="Kaiti SC" w:eastAsia="Kaiti SC" w:hAnsi="Kaiti SC"/>
          <w:highlight w:val="yellow"/>
          <w:lang w:eastAsia="zh-CN"/>
        </w:rPr>
        <w:t>maxPermit</w:t>
      </w:r>
      <w:r w:rsidRPr="008E2481">
        <w:rPr>
          <w:rFonts w:ascii="Kaiti SC" w:eastAsia="Kaiti SC" w:hAnsi="Kaiti SC" w:hint="eastAsia"/>
          <w:highlight w:val="yellow"/>
          <w:lang w:eastAsia="zh-CN"/>
        </w:rPr>
        <w:t>之间时，S</w:t>
      </w:r>
      <w:r w:rsidRPr="008E2481">
        <w:rPr>
          <w:rFonts w:ascii="Kaiti SC" w:eastAsia="Kaiti SC" w:hAnsi="Kaiti SC"/>
          <w:highlight w:val="yellow"/>
          <w:lang w:eastAsia="zh-CN"/>
        </w:rPr>
        <w:t>moothWarmingUp</w:t>
      </w:r>
      <w:r w:rsidRPr="008E2481">
        <w:rPr>
          <w:rFonts w:ascii="Kaiti SC" w:eastAsia="Kaiti SC" w:hAnsi="Kaiti SC" w:hint="eastAsia"/>
          <w:highlight w:val="yellow"/>
          <w:lang w:eastAsia="zh-CN"/>
        </w:rPr>
        <w:t>从令牌池中获取一个令牌，需要等待的时间为：</w:t>
      </w:r>
      <w:r w:rsidRPr="008E2481">
        <w:rPr>
          <w:rFonts w:ascii="Kaiti SC" w:eastAsia="Kaiti SC" w:hAnsi="Kaiti SC"/>
          <w:highlight w:val="yellow"/>
          <w:lang w:eastAsia="zh-CN"/>
        </w:rPr>
        <w:t>stableIntervalMicros + (x - thresholdPermits) * slope</w:t>
      </w:r>
      <w:r>
        <w:rPr>
          <w:rFonts w:ascii="Kaiti SC" w:eastAsia="Kaiti SC" w:hAnsi="Kaiti SC" w:hint="eastAsia"/>
          <w:highlight w:val="yellow"/>
          <w:lang w:eastAsia="zh-CN"/>
        </w:rPr>
        <w:t>。</w:t>
      </w:r>
    </w:p>
    <w:p w14:paraId="122BA581" w14:textId="0EBC556F" w:rsidR="00DF26A9" w:rsidRPr="00C40FFB" w:rsidRDefault="008E2481" w:rsidP="00DF26A9">
      <w:pPr>
        <w:spacing w:line="360" w:lineRule="exact"/>
        <w:ind w:firstLine="420"/>
        <w:rPr>
          <w:rFonts w:ascii="Kaiti SC" w:eastAsia="Kaiti SC" w:hAnsi="Kaiti SC"/>
          <w:highlight w:val="yellow"/>
          <w:lang w:eastAsia="zh-CN"/>
        </w:rPr>
      </w:pPr>
      <w:r w:rsidRPr="00C40FFB">
        <w:rPr>
          <w:rFonts w:ascii="Kaiti SC" w:eastAsia="Kaiti SC" w:hAnsi="Kaiti SC" w:hint="eastAsia"/>
          <w:highlight w:val="yellow"/>
          <w:lang w:eastAsia="zh-CN"/>
        </w:rPr>
        <w:t>当</w:t>
      </w:r>
      <w:r w:rsidRPr="00C40FFB">
        <w:rPr>
          <w:rFonts w:ascii="Kaiti SC" w:eastAsia="Kaiti SC" w:hAnsi="Kaiti SC"/>
          <w:highlight w:val="yellow"/>
          <w:lang w:eastAsia="zh-CN"/>
        </w:rPr>
        <w:t>x</w:t>
      </w:r>
      <w:r w:rsidRPr="00C40FFB">
        <w:rPr>
          <w:rFonts w:ascii="Kaiti SC" w:eastAsia="Kaiti SC" w:hAnsi="Kaiti SC" w:hint="eastAsia"/>
          <w:highlight w:val="yellow"/>
          <w:lang w:eastAsia="zh-CN"/>
        </w:rPr>
        <w:t>介于0</w:t>
      </w:r>
      <w:r w:rsidRPr="00C40FFB">
        <w:rPr>
          <w:rFonts w:ascii="Kaiti SC" w:eastAsia="Kaiti SC" w:hAnsi="Kaiti SC"/>
          <w:highlight w:val="yellow"/>
          <w:lang w:eastAsia="zh-CN"/>
        </w:rPr>
        <w:t xml:space="preserve"> </w:t>
      </w:r>
      <w:r w:rsidRPr="00C40FFB">
        <w:rPr>
          <w:rFonts w:ascii="Kaiti SC" w:eastAsia="Kaiti SC" w:hAnsi="Kaiti SC" w:hint="eastAsia"/>
          <w:highlight w:val="yellow"/>
          <w:lang w:eastAsia="zh-CN"/>
        </w:rPr>
        <w:t>和</w:t>
      </w:r>
      <w:r w:rsidRPr="00C40FFB">
        <w:rPr>
          <w:rFonts w:ascii="Kaiti SC" w:eastAsia="Kaiti SC" w:hAnsi="Kaiti SC"/>
          <w:highlight w:val="yellow"/>
          <w:lang w:eastAsia="zh-CN"/>
        </w:rPr>
        <w:t>thresholdPermits</w:t>
      </w:r>
      <w:r w:rsidRPr="00C40FFB">
        <w:rPr>
          <w:rFonts w:ascii="Kaiti SC" w:eastAsia="Kaiti SC" w:hAnsi="Kaiti SC" w:hint="eastAsia"/>
          <w:highlight w:val="yellow"/>
          <w:lang w:eastAsia="zh-CN"/>
        </w:rPr>
        <w:t>之间时，S</w:t>
      </w:r>
      <w:r w:rsidRPr="00C40FFB">
        <w:rPr>
          <w:rFonts w:ascii="Kaiti SC" w:eastAsia="Kaiti SC" w:hAnsi="Kaiti SC"/>
          <w:highlight w:val="yellow"/>
          <w:lang w:eastAsia="zh-CN"/>
        </w:rPr>
        <w:t>moothWarmingUp</w:t>
      </w:r>
      <w:r w:rsidRPr="00C40FFB">
        <w:rPr>
          <w:rFonts w:ascii="Kaiti SC" w:eastAsia="Kaiti SC" w:hAnsi="Kaiti SC" w:hint="eastAsia"/>
          <w:highlight w:val="yellow"/>
          <w:lang w:eastAsia="zh-CN"/>
        </w:rPr>
        <w:t>从令牌池中获取一个令牌需要等待的时间是</w:t>
      </w:r>
      <w:r w:rsidRPr="00C40FFB">
        <w:rPr>
          <w:rFonts w:ascii="Kaiti SC" w:eastAsia="Kaiti SC" w:hAnsi="Kaiti SC"/>
          <w:highlight w:val="yellow"/>
          <w:lang w:eastAsia="zh-CN"/>
        </w:rPr>
        <w:t>stableIntervalMicros</w:t>
      </w:r>
      <w:r w:rsidRPr="00C40FFB">
        <w:rPr>
          <w:rFonts w:ascii="Kaiti SC" w:eastAsia="Kaiti SC" w:hAnsi="Kaiti SC" w:hint="eastAsia"/>
          <w:highlight w:val="yellow"/>
          <w:lang w:eastAsia="zh-CN"/>
        </w:rPr>
        <w:t>。</w:t>
      </w:r>
    </w:p>
    <w:p w14:paraId="6A2636F3" w14:textId="7050CD4D" w:rsidR="008E2481" w:rsidRDefault="008E2481" w:rsidP="00DF26A9">
      <w:pPr>
        <w:spacing w:line="360" w:lineRule="exact"/>
        <w:ind w:firstLine="420"/>
        <w:rPr>
          <w:rFonts w:ascii="Century Gothic" w:hAnsi="Century Gothic"/>
          <w:lang w:eastAsia="zh-CN"/>
        </w:rPr>
      </w:pPr>
      <w:r>
        <w:rPr>
          <w:rFonts w:ascii="Century Gothic" w:hAnsi="Century Gothic" w:hint="eastAsia"/>
          <w:lang w:eastAsia="zh-CN"/>
        </w:rPr>
        <w:t>上述情况发生在令牌池中令牌数量大于</w:t>
      </w:r>
      <w:r w:rsidR="00C40FFB">
        <w:rPr>
          <w:rFonts w:ascii="Century Gothic" w:hAnsi="Century Gothic"/>
          <w:lang w:eastAsia="zh-CN"/>
        </w:rPr>
        <w:t>0</w:t>
      </w:r>
      <w:r w:rsidR="00C40FFB">
        <w:rPr>
          <w:rFonts w:ascii="Century Gothic" w:hAnsi="Century Gothic" w:hint="eastAsia"/>
          <w:lang w:eastAsia="zh-CN"/>
        </w:rPr>
        <w:t>，且前一个请求没有透支令牌时。如果前一个请求透支了令牌，还需要加上额外的等待时间。</w:t>
      </w:r>
    </w:p>
    <w:p w14:paraId="5279FA91" w14:textId="77777777" w:rsidR="006C167E" w:rsidRDefault="00C40FFB" w:rsidP="00DF26A9">
      <w:pPr>
        <w:spacing w:line="360" w:lineRule="exact"/>
        <w:ind w:firstLine="420"/>
        <w:rPr>
          <w:rFonts w:ascii="Century Gothic" w:hAnsi="Century Gothic"/>
          <w:lang w:eastAsia="zh-CN"/>
        </w:rPr>
      </w:pPr>
      <w:r>
        <w:rPr>
          <w:rFonts w:ascii="Century Gothic" w:hAnsi="Century Gothic"/>
          <w:lang w:eastAsia="zh-CN"/>
        </w:rPr>
        <w:t>SmoothWarmingUp</w:t>
      </w:r>
      <w:r>
        <w:rPr>
          <w:rFonts w:ascii="Century Gothic" w:hAnsi="Century Gothic" w:hint="eastAsia"/>
          <w:lang w:eastAsia="zh-CN"/>
        </w:rPr>
        <w:t>当前请求获取令牌的等待时间是由下一个请求承担的。</w:t>
      </w:r>
    </w:p>
    <w:p w14:paraId="66E108DE" w14:textId="5CB61BEF" w:rsidR="00C40FFB" w:rsidRDefault="00C40FFB" w:rsidP="00DF26A9">
      <w:pPr>
        <w:spacing w:line="360" w:lineRule="exact"/>
        <w:ind w:firstLine="420"/>
        <w:rPr>
          <w:rFonts w:ascii="Century Gothic" w:hAnsi="Century Gothic"/>
          <w:lang w:eastAsia="zh-CN"/>
        </w:rPr>
      </w:pPr>
      <w:r w:rsidRPr="006C167E">
        <w:rPr>
          <w:rFonts w:ascii="Century Gothic" w:hAnsi="Century Gothic" w:hint="eastAsia"/>
          <w:b/>
          <w:bCs/>
          <w:highlight w:val="yellow"/>
          <w:lang w:eastAsia="zh-CN"/>
        </w:rPr>
        <w:t>示例程序</w:t>
      </w:r>
      <w:r>
        <w:rPr>
          <w:rFonts w:ascii="Century Gothic" w:hAnsi="Century Gothic" w:hint="eastAsia"/>
          <w:lang w:eastAsia="zh-CN"/>
        </w:rPr>
        <w:t>：</w:t>
      </w:r>
      <w:r w:rsidR="006C167E">
        <w:rPr>
          <w:rFonts w:ascii="Century Gothic" w:hAnsi="Century Gothic" w:hint="eastAsia"/>
          <w:lang w:eastAsia="zh-CN"/>
        </w:rPr>
        <w:t>在这个例子中，新建了一个</w:t>
      </w:r>
      <w:r w:rsidR="006C167E">
        <w:rPr>
          <w:rFonts w:ascii="Century Gothic" w:hAnsi="Century Gothic"/>
          <w:lang w:eastAsia="zh-CN"/>
        </w:rPr>
        <w:t>SmoothWarmingUp</w:t>
      </w:r>
      <w:r w:rsidR="006C167E">
        <w:rPr>
          <w:rFonts w:ascii="Century Gothic" w:hAnsi="Century Gothic" w:hint="eastAsia"/>
          <w:lang w:eastAsia="zh-CN"/>
        </w:rPr>
        <w:t>，其</w:t>
      </w:r>
      <w:r w:rsidR="006C167E">
        <w:rPr>
          <w:rFonts w:ascii="Century Gothic" w:hAnsi="Century Gothic" w:hint="eastAsia"/>
          <w:lang w:eastAsia="zh-CN"/>
        </w:rPr>
        <w:t>QPS</w:t>
      </w:r>
      <w:r w:rsidR="006C167E">
        <w:rPr>
          <w:rFonts w:ascii="Century Gothic" w:hAnsi="Century Gothic" w:hint="eastAsia"/>
          <w:lang w:eastAsia="zh-CN"/>
        </w:rPr>
        <w:t>是</w:t>
      </w:r>
      <w:r w:rsidR="006C167E">
        <w:rPr>
          <w:rFonts w:ascii="Century Gothic" w:hAnsi="Century Gothic" w:hint="eastAsia"/>
          <w:lang w:eastAsia="zh-CN"/>
        </w:rPr>
        <w:t>2</w:t>
      </w:r>
      <w:r w:rsidR="006C167E">
        <w:rPr>
          <w:rFonts w:ascii="Century Gothic" w:hAnsi="Century Gothic" w:hint="eastAsia"/>
          <w:lang w:eastAsia="zh-CN"/>
        </w:rPr>
        <w:t>，预热时间是</w:t>
      </w:r>
      <w:r w:rsidR="006C167E">
        <w:rPr>
          <w:rFonts w:ascii="Century Gothic" w:hAnsi="Century Gothic" w:hint="eastAsia"/>
          <w:lang w:eastAsia="zh-CN"/>
        </w:rPr>
        <w:t>3</w:t>
      </w:r>
      <w:r w:rsidR="006C167E">
        <w:rPr>
          <w:rFonts w:ascii="Century Gothic" w:hAnsi="Century Gothic" w:hint="eastAsia"/>
          <w:lang w:eastAsia="zh-CN"/>
        </w:rPr>
        <w:t>秒。</w:t>
      </w:r>
    </w:p>
    <w:p w14:paraId="41D6F43E" w14:textId="725C4171" w:rsidR="00C40FFB" w:rsidRDefault="00C40FFB" w:rsidP="00C40FFB">
      <w:pPr>
        <w:jc w:val="center"/>
        <w:rPr>
          <w:rFonts w:ascii="Century Gothic" w:hAnsi="Century Gothic"/>
          <w:lang w:eastAsia="zh-CN"/>
        </w:rPr>
      </w:pPr>
      <w:r w:rsidRPr="00C40FFB">
        <w:rPr>
          <w:lang w:eastAsia="zh-CN"/>
        </w:rPr>
        <w:drawing>
          <wp:inline distT="0" distB="0" distL="0" distR="0" wp14:anchorId="28F8D780" wp14:editId="09421D8B">
            <wp:extent cx="5958296" cy="15868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6980" cy="1589178"/>
                    </a:xfrm>
                    <a:prstGeom prst="rect">
                      <a:avLst/>
                    </a:prstGeom>
                  </pic:spPr>
                </pic:pic>
              </a:graphicData>
            </a:graphic>
          </wp:inline>
        </w:drawing>
      </w:r>
    </w:p>
    <w:p w14:paraId="58477553" w14:textId="7D3664FE" w:rsidR="00C40FFB" w:rsidRDefault="00C40FFB" w:rsidP="00DF26A9">
      <w:pPr>
        <w:spacing w:line="360" w:lineRule="exact"/>
        <w:ind w:firstLine="420"/>
        <w:rPr>
          <w:rFonts w:ascii="Century Gothic" w:hAnsi="Century Gothic"/>
          <w:lang w:eastAsia="zh-CN"/>
        </w:rPr>
      </w:pPr>
      <w:r>
        <w:rPr>
          <w:rFonts w:ascii="Century Gothic" w:hAnsi="Century Gothic" w:hint="eastAsia"/>
          <w:lang w:eastAsia="zh-CN"/>
        </w:rPr>
        <w:t>输出结果：</w:t>
      </w:r>
    </w:p>
    <w:p w14:paraId="2ACD5CAF" w14:textId="65E38879" w:rsidR="00C40FFB" w:rsidRDefault="00C40FFB" w:rsidP="00C40FFB">
      <w:pPr>
        <w:jc w:val="center"/>
        <w:rPr>
          <w:rFonts w:ascii="Century Gothic" w:hAnsi="Century Gothic"/>
          <w:lang w:eastAsia="zh-CN"/>
        </w:rPr>
      </w:pPr>
      <w:r w:rsidRPr="00C40FFB">
        <w:rPr>
          <w:lang w:eastAsia="zh-CN"/>
        </w:rPr>
        <w:drawing>
          <wp:inline distT="0" distB="0" distL="0" distR="0" wp14:anchorId="64F7739B" wp14:editId="041ADF7F">
            <wp:extent cx="2819400" cy="246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9400" cy="2463800"/>
                    </a:xfrm>
                    <a:prstGeom prst="rect">
                      <a:avLst/>
                    </a:prstGeom>
                  </pic:spPr>
                </pic:pic>
              </a:graphicData>
            </a:graphic>
          </wp:inline>
        </w:drawing>
      </w:r>
    </w:p>
    <w:p w14:paraId="14733FEA" w14:textId="68BB343A" w:rsidR="006C167E" w:rsidRPr="006C167E" w:rsidRDefault="00C40FFB" w:rsidP="006C167E">
      <w:pPr>
        <w:pStyle w:val="ListParagraph"/>
        <w:numPr>
          <w:ilvl w:val="0"/>
          <w:numId w:val="21"/>
        </w:numPr>
        <w:spacing w:line="360" w:lineRule="exact"/>
        <w:ind w:left="851" w:hanging="425"/>
        <w:rPr>
          <w:rFonts w:ascii="Century Gothic" w:hAnsi="Century Gothic"/>
          <w:b/>
          <w:bCs/>
          <w:lang w:eastAsia="zh-CN"/>
        </w:rPr>
      </w:pPr>
      <w:r w:rsidRPr="006C167E">
        <w:rPr>
          <w:rFonts w:ascii="Century Gothic" w:hAnsi="Century Gothic" w:hint="eastAsia"/>
          <w:b/>
          <w:bCs/>
          <w:lang w:eastAsia="zh-CN"/>
        </w:rPr>
        <w:t>第一次</w:t>
      </w:r>
      <w:r w:rsidR="00EC7AD1">
        <w:rPr>
          <w:rFonts w:ascii="Century Gothic" w:hAnsi="Century Gothic" w:hint="eastAsia"/>
          <w:b/>
          <w:bCs/>
          <w:lang w:eastAsia="zh-CN"/>
        </w:rPr>
        <w:t>请求</w:t>
      </w:r>
      <w:r w:rsidRPr="006C167E">
        <w:rPr>
          <w:rFonts w:ascii="Century Gothic" w:hAnsi="Century Gothic" w:hint="eastAsia"/>
          <w:b/>
          <w:bCs/>
          <w:lang w:eastAsia="zh-CN"/>
        </w:rPr>
        <w:t>1</w:t>
      </w:r>
      <w:r w:rsidRPr="006C167E">
        <w:rPr>
          <w:rFonts w:ascii="Century Gothic" w:hAnsi="Century Gothic"/>
          <w:b/>
          <w:bCs/>
          <w:lang w:eastAsia="zh-CN"/>
        </w:rPr>
        <w:t>0</w:t>
      </w:r>
      <w:r w:rsidRPr="006C167E">
        <w:rPr>
          <w:rFonts w:ascii="Century Gothic" w:hAnsi="Century Gothic" w:hint="eastAsia"/>
          <w:b/>
          <w:bCs/>
          <w:lang w:eastAsia="zh-CN"/>
        </w:rPr>
        <w:t>个令牌</w:t>
      </w:r>
    </w:p>
    <w:p w14:paraId="20B45DE8" w14:textId="1EE27DA4" w:rsidR="00C40FFB" w:rsidRDefault="00C40FFB" w:rsidP="00DF26A9">
      <w:pPr>
        <w:spacing w:line="360" w:lineRule="exact"/>
        <w:ind w:firstLine="420"/>
        <w:rPr>
          <w:rFonts w:ascii="Century Gothic" w:hAnsi="Century Gothic"/>
          <w:lang w:eastAsia="zh-CN"/>
        </w:rPr>
      </w:pPr>
      <w:r>
        <w:rPr>
          <w:rFonts w:ascii="Century Gothic" w:hAnsi="Century Gothic" w:hint="eastAsia"/>
          <w:lang w:eastAsia="zh-CN"/>
        </w:rPr>
        <w:t>无需等待额外的时间，因为无论是透支令牌产生的额外等待时间</w:t>
      </w:r>
      <w:r w:rsidR="00645838">
        <w:rPr>
          <w:rFonts w:ascii="Century Gothic" w:hAnsi="Century Gothic" w:hint="eastAsia"/>
          <w:lang w:eastAsia="zh-CN"/>
        </w:rPr>
        <w:t>，</w:t>
      </w:r>
      <w:r>
        <w:rPr>
          <w:rFonts w:ascii="Century Gothic" w:hAnsi="Century Gothic" w:hint="eastAsia"/>
          <w:lang w:eastAsia="zh-CN"/>
        </w:rPr>
        <w:t>还是</w:t>
      </w:r>
      <w:r>
        <w:rPr>
          <w:rFonts w:ascii="Century Gothic" w:hAnsi="Century Gothic"/>
          <w:lang w:eastAsia="zh-CN"/>
        </w:rPr>
        <w:t>SmoothWarmingUp</w:t>
      </w:r>
      <w:r>
        <w:rPr>
          <w:rFonts w:ascii="Century Gothic" w:hAnsi="Century Gothic" w:hint="eastAsia"/>
          <w:lang w:eastAsia="zh-CN"/>
        </w:rPr>
        <w:t>从令牌池中取令牌产生的额外等待时间，都有下一个请求来承担。此时：</w:t>
      </w:r>
    </w:p>
    <w:p w14:paraId="093C6205" w14:textId="4118AFD0" w:rsidR="00C40FFB" w:rsidRPr="00C40FFB" w:rsidRDefault="00C40FFB" w:rsidP="00DF26A9">
      <w:pPr>
        <w:spacing w:line="360" w:lineRule="exact"/>
        <w:ind w:firstLine="420"/>
        <w:rPr>
          <w:rFonts w:ascii="Kaiti SC" w:eastAsia="Kaiti SC" w:hAnsi="Kaiti SC"/>
          <w:highlight w:val="yellow"/>
          <w:lang w:eastAsia="zh-CN"/>
        </w:rPr>
      </w:pPr>
      <w:r w:rsidRPr="00C40FFB">
        <w:rPr>
          <w:rFonts w:ascii="Kaiti SC" w:eastAsia="Kaiti SC" w:hAnsi="Kaiti SC"/>
          <w:highlight w:val="yellow"/>
          <w:lang w:eastAsia="zh-CN"/>
        </w:rPr>
        <w:t>thresholdPermits = 3</w:t>
      </w:r>
    </w:p>
    <w:p w14:paraId="6B1D8717" w14:textId="4DA5FA64" w:rsidR="00C40FFB" w:rsidRPr="00C40FFB" w:rsidRDefault="00C40FFB" w:rsidP="00DF26A9">
      <w:pPr>
        <w:spacing w:line="360" w:lineRule="exact"/>
        <w:ind w:firstLine="420"/>
        <w:rPr>
          <w:rFonts w:ascii="Kaiti SC" w:eastAsia="Kaiti SC" w:hAnsi="Kaiti SC"/>
          <w:highlight w:val="yellow"/>
          <w:lang w:eastAsia="zh-CN"/>
        </w:rPr>
      </w:pPr>
      <w:r w:rsidRPr="00C40FFB">
        <w:rPr>
          <w:rFonts w:ascii="Kaiti SC" w:eastAsia="Kaiti SC" w:hAnsi="Kaiti SC"/>
          <w:highlight w:val="yellow"/>
          <w:lang w:eastAsia="zh-CN"/>
        </w:rPr>
        <w:t>storedPermits = 6</w:t>
      </w:r>
    </w:p>
    <w:p w14:paraId="7383B161" w14:textId="13BF680A" w:rsidR="00C40FFB" w:rsidRPr="00C40FFB" w:rsidRDefault="00C40FFB" w:rsidP="00DF26A9">
      <w:pPr>
        <w:spacing w:line="360" w:lineRule="exact"/>
        <w:ind w:firstLine="420"/>
        <w:rPr>
          <w:rFonts w:ascii="Kaiti SC" w:eastAsia="Kaiti SC" w:hAnsi="Kaiti SC"/>
          <w:highlight w:val="yellow"/>
          <w:lang w:eastAsia="zh-CN"/>
        </w:rPr>
      </w:pPr>
      <w:r w:rsidRPr="00C40FFB">
        <w:rPr>
          <w:rFonts w:ascii="Kaiti SC" w:eastAsia="Kaiti SC" w:hAnsi="Kaiti SC"/>
          <w:highlight w:val="yellow"/>
          <w:lang w:eastAsia="zh-CN"/>
        </w:rPr>
        <w:lastRenderedPageBreak/>
        <w:t>stableIntervalMicros = 0.5</w:t>
      </w:r>
      <w:r w:rsidR="006C167E">
        <w:rPr>
          <w:rFonts w:ascii="Kaiti SC" w:eastAsia="Kaiti SC" w:hAnsi="Kaiti SC" w:hint="eastAsia"/>
          <w:highlight w:val="yellow"/>
          <w:lang w:eastAsia="zh-CN"/>
        </w:rPr>
        <w:t>s</w:t>
      </w:r>
    </w:p>
    <w:p w14:paraId="6CB2F034" w14:textId="71FACDDF" w:rsidR="00C40FFB" w:rsidRDefault="00C40FFB" w:rsidP="00DF26A9">
      <w:pPr>
        <w:spacing w:line="360" w:lineRule="exact"/>
        <w:ind w:firstLine="420"/>
        <w:rPr>
          <w:rFonts w:ascii="Kaiti SC" w:eastAsia="Kaiti SC" w:hAnsi="Kaiti SC"/>
          <w:lang w:eastAsia="zh-CN"/>
        </w:rPr>
      </w:pPr>
      <w:r>
        <w:rPr>
          <w:rFonts w:ascii="Century Gothic" w:hAnsi="Century Gothic" w:hint="eastAsia"/>
          <w:lang w:eastAsia="zh-CN"/>
        </w:rPr>
        <w:t>透支令牌产生的额外等待时间是：</w:t>
      </w:r>
      <w:r w:rsidRPr="006C167E">
        <w:rPr>
          <w:rFonts w:ascii="Kaiti SC" w:eastAsia="Kaiti SC" w:hAnsi="Kaiti SC"/>
          <w:highlight w:val="yellow"/>
          <w:lang w:eastAsia="zh-CN"/>
        </w:rPr>
        <w:t xml:space="preserve">(10 - </w:t>
      </w:r>
      <w:r w:rsidRPr="006C167E">
        <w:rPr>
          <w:rFonts w:ascii="Kaiti SC" w:eastAsia="Kaiti SC" w:hAnsi="Kaiti SC" w:hint="eastAsia"/>
          <w:highlight w:val="yellow"/>
          <w:lang w:eastAsia="zh-CN"/>
        </w:rPr>
        <w:t>s</w:t>
      </w:r>
      <w:r w:rsidRPr="006C167E">
        <w:rPr>
          <w:rFonts w:ascii="Kaiti SC" w:eastAsia="Kaiti SC" w:hAnsi="Kaiti SC"/>
          <w:highlight w:val="yellow"/>
          <w:lang w:eastAsia="zh-CN"/>
        </w:rPr>
        <w:t>toredPermits) * stableIntervalMicros = 2</w:t>
      </w:r>
      <w:r w:rsidRPr="006C167E">
        <w:rPr>
          <w:rFonts w:ascii="Kaiti SC" w:eastAsia="Kaiti SC" w:hAnsi="Kaiti SC" w:hint="eastAsia"/>
          <w:highlight w:val="yellow"/>
          <w:lang w:eastAsia="zh-CN"/>
        </w:rPr>
        <w:t>秒</w:t>
      </w:r>
      <w:r w:rsidR="006C167E">
        <w:rPr>
          <w:rFonts w:ascii="Kaiti SC" w:eastAsia="Kaiti SC" w:hAnsi="Kaiti SC" w:hint="eastAsia"/>
          <w:lang w:eastAsia="zh-CN"/>
        </w:rPr>
        <w:t xml:space="preserve"> </w:t>
      </w:r>
    </w:p>
    <w:p w14:paraId="175CB9D4" w14:textId="41D1939D" w:rsidR="00645838" w:rsidRDefault="00645838" w:rsidP="00DF26A9">
      <w:pPr>
        <w:spacing w:line="360" w:lineRule="exact"/>
        <w:ind w:firstLine="420"/>
        <w:rPr>
          <w:rFonts w:ascii="Century Gothic" w:hAnsi="Century Gothic"/>
          <w:lang w:eastAsia="zh-CN"/>
        </w:rPr>
      </w:pPr>
      <w:r w:rsidRPr="00645838">
        <w:rPr>
          <w:rFonts w:ascii="Century Gothic" w:hAnsi="Century Gothic" w:hint="eastAsia"/>
          <w:lang w:eastAsia="zh-CN"/>
        </w:rPr>
        <w:t>Sm</w:t>
      </w:r>
      <w:r w:rsidRPr="00645838">
        <w:rPr>
          <w:rFonts w:ascii="Century Gothic" w:hAnsi="Century Gothic"/>
          <w:lang w:eastAsia="zh-CN"/>
        </w:rPr>
        <w:t>oothWarmingUp</w:t>
      </w:r>
      <w:r w:rsidRPr="00645838">
        <w:rPr>
          <w:rFonts w:ascii="Century Gothic" w:hAnsi="Century Gothic" w:hint="eastAsia"/>
          <w:lang w:eastAsia="zh-CN"/>
        </w:rPr>
        <w:t>从令牌池中</w:t>
      </w:r>
      <w:r>
        <w:rPr>
          <w:rFonts w:ascii="Century Gothic" w:hAnsi="Century Gothic" w:hint="eastAsia"/>
          <w:lang w:eastAsia="zh-CN"/>
        </w:rPr>
        <w:t>取令牌产生的额外等待时间是：</w:t>
      </w:r>
      <w:r w:rsidRPr="007F789B">
        <w:rPr>
          <w:rFonts w:ascii="Kaiti SC" w:eastAsia="Kaiti SC" w:hAnsi="Kaiti SC"/>
          <w:highlight w:val="yellow"/>
          <w:lang w:eastAsia="zh-CN"/>
        </w:rPr>
        <w:t>warmupPeriodMicros + warmupPeriods * 0.5 = 4.5</w:t>
      </w:r>
      <w:r w:rsidRPr="007F789B">
        <w:rPr>
          <w:rFonts w:ascii="Kaiti SC" w:eastAsia="Kaiti SC" w:hAnsi="Kaiti SC" w:hint="eastAsia"/>
          <w:highlight w:val="yellow"/>
          <w:lang w:eastAsia="zh-CN"/>
        </w:rPr>
        <w:t>秒，</w:t>
      </w:r>
      <w:r>
        <w:rPr>
          <w:rFonts w:ascii="Century Gothic" w:hAnsi="Century Gothic" w:hint="eastAsia"/>
          <w:lang w:eastAsia="zh-CN"/>
        </w:rPr>
        <w:t>因此第一次请求对下一个请求造成的影响是是的下一个请求需要等待</w:t>
      </w:r>
      <w:r>
        <w:rPr>
          <w:rFonts w:ascii="Century Gothic" w:hAnsi="Century Gothic" w:hint="eastAsia"/>
          <w:lang w:eastAsia="zh-CN"/>
        </w:rPr>
        <w:t>6</w:t>
      </w:r>
      <w:r>
        <w:rPr>
          <w:rFonts w:ascii="Century Gothic" w:hAnsi="Century Gothic"/>
          <w:lang w:eastAsia="zh-CN"/>
        </w:rPr>
        <w:t>.5</w:t>
      </w:r>
      <w:r>
        <w:rPr>
          <w:rFonts w:ascii="Century Gothic" w:hAnsi="Century Gothic" w:hint="eastAsia"/>
          <w:lang w:eastAsia="zh-CN"/>
        </w:rPr>
        <w:t>秒。</w:t>
      </w:r>
    </w:p>
    <w:p w14:paraId="2018BD29" w14:textId="2E492CC4" w:rsidR="00645838" w:rsidRPr="00EC7AD1" w:rsidRDefault="00645838" w:rsidP="00EC7AD1">
      <w:pPr>
        <w:pStyle w:val="ListParagraph"/>
        <w:numPr>
          <w:ilvl w:val="0"/>
          <w:numId w:val="21"/>
        </w:numPr>
        <w:spacing w:line="360" w:lineRule="exact"/>
        <w:ind w:left="851" w:hanging="425"/>
        <w:rPr>
          <w:rFonts w:ascii="Century Gothic" w:hAnsi="Century Gothic"/>
          <w:b/>
          <w:bCs/>
          <w:lang w:eastAsia="zh-CN"/>
        </w:rPr>
      </w:pPr>
      <w:r w:rsidRPr="00EC7AD1">
        <w:rPr>
          <w:rFonts w:ascii="Century Gothic" w:hAnsi="Century Gothic" w:hint="eastAsia"/>
          <w:b/>
          <w:bCs/>
          <w:lang w:eastAsia="zh-CN"/>
        </w:rPr>
        <w:t>第二次请求</w:t>
      </w:r>
      <w:r w:rsidRPr="00EC7AD1">
        <w:rPr>
          <w:rFonts w:ascii="Century Gothic" w:hAnsi="Century Gothic" w:hint="eastAsia"/>
          <w:b/>
          <w:bCs/>
          <w:lang w:eastAsia="zh-CN"/>
        </w:rPr>
        <w:t>1</w:t>
      </w:r>
      <w:r w:rsidRPr="00EC7AD1">
        <w:rPr>
          <w:rFonts w:ascii="Century Gothic" w:hAnsi="Century Gothic"/>
          <w:b/>
          <w:bCs/>
          <w:lang w:eastAsia="zh-CN"/>
        </w:rPr>
        <w:t>0</w:t>
      </w:r>
      <w:r w:rsidRPr="00EC7AD1">
        <w:rPr>
          <w:rFonts w:ascii="Century Gothic" w:hAnsi="Century Gothic" w:hint="eastAsia"/>
          <w:b/>
          <w:bCs/>
          <w:lang w:eastAsia="zh-CN"/>
        </w:rPr>
        <w:t>个令牌</w:t>
      </w:r>
    </w:p>
    <w:p w14:paraId="48473198" w14:textId="08E01B39" w:rsidR="00645838" w:rsidRDefault="00EC7AD1" w:rsidP="00DF26A9">
      <w:pPr>
        <w:spacing w:line="360" w:lineRule="exact"/>
        <w:ind w:firstLine="420"/>
        <w:rPr>
          <w:rFonts w:ascii="Century Gothic" w:hAnsi="Century Gothic"/>
          <w:lang w:eastAsia="zh-CN"/>
        </w:rPr>
      </w:pPr>
      <w:r>
        <w:rPr>
          <w:rFonts w:ascii="Century Gothic" w:hAnsi="Century Gothic" w:hint="eastAsia"/>
          <w:lang w:eastAsia="zh-CN"/>
        </w:rPr>
        <w:t>等待了</w:t>
      </w:r>
      <w:r>
        <w:rPr>
          <w:rFonts w:ascii="Century Gothic" w:hAnsi="Century Gothic" w:hint="eastAsia"/>
          <w:lang w:eastAsia="zh-CN"/>
        </w:rPr>
        <w:t>6</w:t>
      </w:r>
      <w:r>
        <w:rPr>
          <w:rFonts w:ascii="Century Gothic" w:hAnsi="Century Gothic"/>
          <w:lang w:eastAsia="zh-CN"/>
        </w:rPr>
        <w:t>.5</w:t>
      </w:r>
      <w:r>
        <w:rPr>
          <w:rFonts w:ascii="Century Gothic" w:hAnsi="Century Gothic" w:hint="eastAsia"/>
          <w:lang w:eastAsia="zh-CN"/>
        </w:rPr>
        <w:t>秒，和我们的分析结果相同，这</w:t>
      </w:r>
      <w:r>
        <w:rPr>
          <w:rFonts w:ascii="Century Gothic" w:hAnsi="Century Gothic" w:hint="eastAsia"/>
          <w:lang w:eastAsia="zh-CN"/>
        </w:rPr>
        <w:t>6</w:t>
      </w:r>
      <w:r>
        <w:rPr>
          <w:rFonts w:ascii="Century Gothic" w:hAnsi="Century Gothic"/>
          <w:lang w:eastAsia="zh-CN"/>
        </w:rPr>
        <w:t>.5</w:t>
      </w:r>
      <w:r>
        <w:rPr>
          <w:rFonts w:ascii="Century Gothic" w:hAnsi="Century Gothic" w:hint="eastAsia"/>
          <w:lang w:eastAsia="zh-CN"/>
        </w:rPr>
        <w:t>秒是第一个请求造成的影响，而第二次请求造成的额外等待时间，由第三次请求来承担。</w:t>
      </w:r>
    </w:p>
    <w:p w14:paraId="188121DE" w14:textId="6087AB5E" w:rsidR="00EC7AD1" w:rsidRDefault="00EC7AD1" w:rsidP="00DF26A9">
      <w:pPr>
        <w:spacing w:line="360" w:lineRule="exact"/>
        <w:ind w:firstLine="420"/>
        <w:rPr>
          <w:rFonts w:ascii="Century Gothic" w:hAnsi="Century Gothic"/>
          <w:lang w:eastAsia="zh-CN"/>
        </w:rPr>
      </w:pPr>
      <w:r>
        <w:rPr>
          <w:rFonts w:ascii="Century Gothic" w:hAnsi="Century Gothic" w:hint="eastAsia"/>
          <w:lang w:eastAsia="zh-CN"/>
        </w:rPr>
        <w:t>此时：</w:t>
      </w:r>
    </w:p>
    <w:p w14:paraId="4FC615BB" w14:textId="4D7B8079" w:rsidR="00EC7AD1" w:rsidRDefault="00EC7AD1" w:rsidP="00DF26A9">
      <w:pPr>
        <w:spacing w:line="360" w:lineRule="exact"/>
        <w:ind w:firstLine="420"/>
        <w:rPr>
          <w:rFonts w:ascii="Century Gothic" w:hAnsi="Century Gothic"/>
          <w:lang w:eastAsia="zh-CN"/>
        </w:rPr>
      </w:pPr>
      <w:r>
        <w:rPr>
          <w:rFonts w:ascii="Century Gothic" w:hAnsi="Century Gothic"/>
          <w:lang w:eastAsia="zh-CN"/>
        </w:rPr>
        <w:t>storedPermits = 0</w:t>
      </w:r>
    </w:p>
    <w:p w14:paraId="15FC7F3F" w14:textId="136DA927" w:rsidR="00EC7AD1" w:rsidRDefault="00EC7AD1" w:rsidP="00DF26A9">
      <w:pPr>
        <w:spacing w:line="360" w:lineRule="exact"/>
        <w:ind w:firstLine="420"/>
        <w:rPr>
          <w:rFonts w:ascii="Kaiti SC" w:eastAsia="Kaiti SC" w:hAnsi="Kaiti SC"/>
          <w:lang w:eastAsia="zh-CN"/>
        </w:rPr>
      </w:pPr>
      <w:r>
        <w:rPr>
          <w:rFonts w:ascii="Century Gothic" w:hAnsi="Century Gothic" w:hint="eastAsia"/>
          <w:lang w:eastAsia="zh-CN"/>
        </w:rPr>
        <w:t>透支令牌产生的额外等待时间是：</w:t>
      </w:r>
      <w:r w:rsidRPr="00EC7AD1">
        <w:rPr>
          <w:rFonts w:ascii="Kaiti SC" w:eastAsia="Kaiti SC" w:hAnsi="Kaiti SC" w:hint="eastAsia"/>
          <w:highlight w:val="yellow"/>
          <w:lang w:eastAsia="zh-CN"/>
        </w:rPr>
        <w:t>(</w:t>
      </w:r>
      <w:r w:rsidRPr="00EC7AD1">
        <w:rPr>
          <w:rFonts w:ascii="Kaiti SC" w:eastAsia="Kaiti SC" w:hAnsi="Kaiti SC"/>
          <w:highlight w:val="yellow"/>
          <w:lang w:eastAsia="zh-CN"/>
        </w:rPr>
        <w:t>10 - storedPermits) * stableIntervalMicros = 5</w:t>
      </w:r>
      <w:r w:rsidRPr="00EC7AD1">
        <w:rPr>
          <w:rFonts w:ascii="Kaiti SC" w:eastAsia="Kaiti SC" w:hAnsi="Kaiti SC" w:hint="eastAsia"/>
          <w:highlight w:val="yellow"/>
          <w:lang w:eastAsia="zh-CN"/>
        </w:rPr>
        <w:t>秒</w:t>
      </w:r>
      <w:r>
        <w:rPr>
          <w:rFonts w:ascii="Kaiti SC" w:eastAsia="Kaiti SC" w:hAnsi="Kaiti SC" w:hint="eastAsia"/>
          <w:lang w:eastAsia="zh-CN"/>
        </w:rPr>
        <w:t>，</w:t>
      </w:r>
      <w:r>
        <w:rPr>
          <w:rFonts w:ascii="Kaiti SC" w:eastAsia="Kaiti SC" w:hAnsi="Kaiti SC" w:hint="eastAsia"/>
          <w:highlight w:val="yellow"/>
          <w:lang w:eastAsia="zh-CN"/>
        </w:rPr>
        <w:t>由于此时令牌池中令牌数量为</w:t>
      </w:r>
      <w:r w:rsidRPr="00EC7AD1">
        <w:rPr>
          <w:rFonts w:ascii="Kaiti SC" w:eastAsia="Kaiti SC" w:hAnsi="Kaiti SC"/>
          <w:highlight w:val="yellow"/>
          <w:lang w:eastAsia="zh-CN"/>
        </w:rPr>
        <w:t>0</w:t>
      </w:r>
      <w:r w:rsidRPr="00EC7AD1">
        <w:rPr>
          <w:rFonts w:ascii="Kaiti SC" w:eastAsia="Kaiti SC" w:hAnsi="Kaiti SC" w:hint="eastAsia"/>
          <w:highlight w:val="yellow"/>
          <w:lang w:eastAsia="zh-CN"/>
        </w:rPr>
        <w:t>，因此从令牌池中取令牌的额外等待时间是0。因此第二次请求对下个请求造成的影响和使得下一个请求需要等待5秒</w:t>
      </w:r>
      <w:r>
        <w:rPr>
          <w:rFonts w:ascii="Kaiti SC" w:eastAsia="Kaiti SC" w:hAnsi="Kaiti SC" w:hint="eastAsia"/>
          <w:lang w:eastAsia="zh-CN"/>
        </w:rPr>
        <w:t>。</w:t>
      </w:r>
    </w:p>
    <w:p w14:paraId="70FEF297" w14:textId="70CF7101" w:rsidR="00EC7AD1" w:rsidRPr="00EC7AD1" w:rsidRDefault="00EC7AD1" w:rsidP="00EC7AD1">
      <w:pPr>
        <w:pStyle w:val="ListParagraph"/>
        <w:numPr>
          <w:ilvl w:val="0"/>
          <w:numId w:val="21"/>
        </w:numPr>
        <w:spacing w:line="360" w:lineRule="exact"/>
        <w:ind w:left="851" w:hanging="425"/>
        <w:rPr>
          <w:rFonts w:ascii="Century Gothic" w:hAnsi="Century Gothic"/>
          <w:b/>
          <w:bCs/>
          <w:lang w:eastAsia="zh-CN"/>
        </w:rPr>
      </w:pPr>
      <w:r w:rsidRPr="00EC7AD1">
        <w:rPr>
          <w:rFonts w:ascii="Century Gothic" w:hAnsi="Century Gothic" w:hint="eastAsia"/>
          <w:b/>
          <w:bCs/>
          <w:lang w:eastAsia="zh-CN"/>
        </w:rPr>
        <w:t>第三次请求</w:t>
      </w:r>
      <w:r w:rsidRPr="00EC7AD1">
        <w:rPr>
          <w:rFonts w:ascii="Century Gothic" w:hAnsi="Century Gothic" w:hint="eastAsia"/>
          <w:b/>
          <w:bCs/>
          <w:lang w:eastAsia="zh-CN"/>
        </w:rPr>
        <w:t>1</w:t>
      </w:r>
      <w:r w:rsidRPr="00EC7AD1">
        <w:rPr>
          <w:rFonts w:ascii="Century Gothic" w:hAnsi="Century Gothic"/>
          <w:b/>
          <w:bCs/>
          <w:lang w:eastAsia="zh-CN"/>
        </w:rPr>
        <w:t>0</w:t>
      </w:r>
      <w:r w:rsidRPr="00EC7AD1">
        <w:rPr>
          <w:rFonts w:ascii="Century Gothic" w:hAnsi="Century Gothic" w:hint="eastAsia"/>
          <w:b/>
          <w:bCs/>
          <w:lang w:eastAsia="zh-CN"/>
        </w:rPr>
        <w:t>个令牌</w:t>
      </w:r>
    </w:p>
    <w:p w14:paraId="612F2EB2" w14:textId="1BA6A6F7" w:rsidR="00EC7AD1" w:rsidRDefault="00EC7AD1" w:rsidP="00DF26A9">
      <w:pPr>
        <w:spacing w:line="360" w:lineRule="exact"/>
        <w:ind w:firstLine="420"/>
        <w:rPr>
          <w:rFonts w:ascii="Century Gothic" w:hAnsi="Century Gothic"/>
          <w:lang w:eastAsia="zh-CN"/>
        </w:rPr>
      </w:pPr>
      <w:r>
        <w:rPr>
          <w:rFonts w:ascii="Century Gothic" w:hAnsi="Century Gothic" w:hint="eastAsia"/>
          <w:lang w:eastAsia="zh-CN"/>
        </w:rPr>
        <w:t>等待了</w:t>
      </w:r>
      <w:r>
        <w:rPr>
          <w:rFonts w:ascii="Century Gothic" w:hAnsi="Century Gothic" w:hint="eastAsia"/>
          <w:lang w:eastAsia="zh-CN"/>
        </w:rPr>
        <w:t>5</w:t>
      </w:r>
      <w:r>
        <w:rPr>
          <w:rFonts w:ascii="Century Gothic" w:hAnsi="Century Gothic" w:hint="eastAsia"/>
          <w:lang w:eastAsia="zh-CN"/>
        </w:rPr>
        <w:t>秒，和我们分析结果相同，这</w:t>
      </w:r>
      <w:r>
        <w:rPr>
          <w:rFonts w:ascii="Century Gothic" w:hAnsi="Century Gothic" w:hint="eastAsia"/>
          <w:lang w:eastAsia="zh-CN"/>
        </w:rPr>
        <w:t>5</w:t>
      </w:r>
      <w:r>
        <w:rPr>
          <w:rFonts w:ascii="Century Gothic" w:hAnsi="Century Gothic" w:hint="eastAsia"/>
          <w:lang w:eastAsia="zh-CN"/>
        </w:rPr>
        <w:t>秒是第二个请求造成的影响。而第三次请求对第四次请求造成的影响、第四次请求对第五次请求造成的影响，均和第二次请求对第三次请求造成的影响相同。</w:t>
      </w:r>
    </w:p>
    <w:p w14:paraId="63600607" w14:textId="000F6BB2" w:rsidR="00CF2A2C" w:rsidRPr="00DF26A9" w:rsidRDefault="00CF2A2C" w:rsidP="00DF26A9">
      <w:pPr>
        <w:spacing w:line="360" w:lineRule="exact"/>
        <w:ind w:firstLine="420"/>
        <w:rPr>
          <w:rFonts w:ascii="Century Gothic" w:hAnsi="Century Gothic" w:hint="eastAsia"/>
          <w:lang w:eastAsia="zh-CN"/>
        </w:rPr>
      </w:pPr>
      <w:r>
        <w:rPr>
          <w:rFonts w:ascii="Century Gothic" w:hAnsi="Century Gothic"/>
          <w:lang w:eastAsia="zh-CN"/>
        </w:rPr>
        <w:t>SmoothWarmingUp</w:t>
      </w:r>
      <w:r>
        <w:rPr>
          <w:rFonts w:ascii="Century Gothic" w:hAnsi="Century Gothic" w:hint="eastAsia"/>
          <w:lang w:eastAsia="zh-CN"/>
        </w:rPr>
        <w:t>适用于资源需要预热的场景。假设业务在稳定状态下，可以承受的最大</w:t>
      </w:r>
      <w:r>
        <w:rPr>
          <w:rFonts w:ascii="Century Gothic" w:hAnsi="Century Gothic" w:hint="eastAsia"/>
          <w:lang w:eastAsia="zh-CN"/>
        </w:rPr>
        <w:t>QPS</w:t>
      </w:r>
      <w:r>
        <w:rPr>
          <w:rFonts w:ascii="Century Gothic" w:hAnsi="Century Gothic" w:hint="eastAsia"/>
          <w:lang w:eastAsia="zh-CN"/>
        </w:rPr>
        <w:t>是</w:t>
      </w:r>
      <w:r>
        <w:rPr>
          <w:rFonts w:ascii="Century Gothic" w:hAnsi="Century Gothic" w:hint="eastAsia"/>
          <w:lang w:eastAsia="zh-CN"/>
        </w:rPr>
        <w:t>1</w:t>
      </w:r>
      <w:r>
        <w:rPr>
          <w:rFonts w:ascii="Century Gothic" w:hAnsi="Century Gothic"/>
          <w:lang w:eastAsia="zh-CN"/>
        </w:rPr>
        <w:t>000</w:t>
      </w:r>
      <w:r>
        <w:rPr>
          <w:rFonts w:ascii="Century Gothic" w:hAnsi="Century Gothic" w:hint="eastAsia"/>
          <w:lang w:eastAsia="zh-CN"/>
        </w:rPr>
        <w:t>。如果线程池是冷的，让系统立即达到</w:t>
      </w:r>
      <w:r>
        <w:rPr>
          <w:rFonts w:ascii="Century Gothic" w:hAnsi="Century Gothic" w:hint="eastAsia"/>
          <w:lang w:eastAsia="zh-CN"/>
        </w:rPr>
        <w:t>1</w:t>
      </w:r>
      <w:r>
        <w:rPr>
          <w:rFonts w:ascii="Century Gothic" w:hAnsi="Century Gothic"/>
          <w:lang w:eastAsia="zh-CN"/>
        </w:rPr>
        <w:t>000</w:t>
      </w:r>
      <w:r>
        <w:rPr>
          <w:rFonts w:ascii="Century Gothic" w:hAnsi="Century Gothic" w:hint="eastAsia"/>
          <w:lang w:eastAsia="zh-CN"/>
        </w:rPr>
        <w:t>QPS</w:t>
      </w:r>
      <w:r>
        <w:rPr>
          <w:rFonts w:ascii="Century Gothic" w:hAnsi="Century Gothic" w:hint="eastAsia"/>
          <w:lang w:eastAsia="zh-CN"/>
        </w:rPr>
        <w:t>会拖垮系统，需要有一个预热升温的过程。表现在</w:t>
      </w:r>
      <w:r>
        <w:rPr>
          <w:rFonts w:ascii="Century Gothic" w:hAnsi="Century Gothic"/>
          <w:lang w:eastAsia="zh-CN"/>
        </w:rPr>
        <w:t>SmoothWarmingUp</w:t>
      </w:r>
      <w:r>
        <w:rPr>
          <w:rFonts w:ascii="Century Gothic" w:hAnsi="Century Gothic" w:hint="eastAsia"/>
          <w:lang w:eastAsia="zh-CN"/>
        </w:rPr>
        <w:t>中，从令牌池获取令牌时需要等待时间的，该等待时间随着越来越多的令牌被消耗逐渐缩短，直至一个稳定的等待时间。</w:t>
      </w:r>
    </w:p>
    <w:p w14:paraId="3E31B1EA" w14:textId="03FD6544" w:rsidR="00020B49" w:rsidRDefault="00EB6F3B">
      <w:pPr>
        <w:pStyle w:val="Heading1"/>
        <w:spacing w:before="120"/>
        <w:ind w:left="357" w:hanging="357"/>
        <w:rPr>
          <w:rFonts w:ascii="Microsoft YaHei" w:eastAsia="Microsoft YaHei" w:hAnsi="Microsoft YaHei" w:cs="Microsoft YaHei"/>
        </w:rPr>
      </w:pPr>
      <w:r w:rsidRPr="00D75B0C">
        <w:rPr>
          <w:rFonts w:ascii="Microsoft YaHei" w:eastAsia="Microsoft YaHei" w:hAnsi="Microsoft YaHei" w:cs="Microsoft YaHei" w:hint="eastAsia"/>
        </w:rPr>
        <w:t>总结</w:t>
      </w:r>
    </w:p>
    <w:p w14:paraId="2B2286F2" w14:textId="7ACA5603" w:rsidR="0027037A" w:rsidRPr="0027037A" w:rsidRDefault="0027037A" w:rsidP="0027037A">
      <w:pPr>
        <w:pStyle w:val="Heading2"/>
        <w:spacing w:before="120" w:after="0"/>
        <w:ind w:left="578" w:hanging="578"/>
        <w:rPr>
          <w:rFonts w:ascii="Microsoft YaHei" w:eastAsia="Microsoft YaHei" w:hAnsi="Microsoft YaHei" w:cs="Microsoft YaHei"/>
          <w:sz w:val="28"/>
        </w:rPr>
      </w:pPr>
      <w:r w:rsidRPr="0027037A">
        <w:rPr>
          <w:rFonts w:ascii="Microsoft YaHei" w:eastAsia="Microsoft YaHei" w:hAnsi="Microsoft YaHei" w:cs="Microsoft YaHei"/>
          <w:sz w:val="28"/>
        </w:rPr>
        <w:t>目录1</w:t>
      </w:r>
    </w:p>
    <w:p w14:paraId="18D640E7" w14:textId="4AEBDFE4" w:rsidR="005B07FB" w:rsidRPr="005B07FB" w:rsidRDefault="005B07FB" w:rsidP="005B07FB">
      <w:pPr>
        <w:rPr>
          <w:lang w:eastAsia="zh-CN"/>
        </w:rPr>
      </w:pPr>
      <w:r w:rsidRPr="005B07FB">
        <w:t>https://www.jianshu.com/p/4aece1db7072</w:t>
      </w:r>
    </w:p>
    <w:p w14:paraId="0E75E2FB" w14:textId="42B60008" w:rsidR="000E26DF" w:rsidRPr="000E26DF" w:rsidRDefault="000E26DF" w:rsidP="000E26DF">
      <w:pPr>
        <w:spacing w:line="360" w:lineRule="exact"/>
        <w:ind w:firstLine="420"/>
        <w:rPr>
          <w:rFonts w:ascii="Century Gothic" w:hAnsi="Century Gothic"/>
          <w:lang w:eastAsia="zh-CN"/>
        </w:rPr>
      </w:pPr>
    </w:p>
    <w:sectPr w:rsidR="000E26DF" w:rsidRPr="000E26DF" w:rsidSect="005816C2">
      <w:headerReference w:type="even" r:id="rId14"/>
      <w:headerReference w:type="default" r:id="rId15"/>
      <w:footerReference w:type="even" r:id="rId16"/>
      <w:footerReference w:type="default" r:id="rId17"/>
      <w:headerReference w:type="first" r:id="rId18"/>
      <w:footerReference w:type="first" r:id="rId19"/>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6907E" w14:textId="77777777" w:rsidR="002617EC" w:rsidRDefault="002617EC">
      <w:r>
        <w:separator/>
      </w:r>
    </w:p>
  </w:endnote>
  <w:endnote w:type="continuationSeparator" w:id="0">
    <w:p w14:paraId="5F2A388E" w14:textId="77777777" w:rsidR="002617EC" w:rsidRDefault="00261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2" w:usb2="00000016" w:usb3="00000000" w:csb0="0004001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Kaiti SC">
    <w:panose1 w:val="02010600040101010101"/>
    <w:charset w:val="86"/>
    <w:family w:val="auto"/>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A4BF6" w14:textId="77777777" w:rsidR="0027037A" w:rsidRDefault="002703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9F5E9" w14:textId="45E2E708" w:rsidR="00CF1726" w:rsidRDefault="00CF1726">
    <w:pPr>
      <w:pStyle w:val="Footer"/>
    </w:pPr>
    <w:r>
      <w:fldChar w:fldCharType="begin"/>
    </w:r>
    <w:r>
      <w:instrText xml:space="preserve"> PAGE </w:instrText>
    </w:r>
    <w:r>
      <w:fldChar w:fldCharType="separate"/>
    </w:r>
    <w:r w:rsidR="006932E0">
      <w:rPr>
        <w:noProof/>
      </w:rPr>
      <w:t>2</w:t>
    </w:r>
    <w:r>
      <w:fldChar w:fldCharType="end"/>
    </w:r>
    <w:r>
      <w:t xml:space="preserve"> </w:t>
    </w:r>
    <w:r>
      <w:tab/>
    </w:r>
    <w:r>
      <w:tab/>
    </w:r>
    <w:r>
      <w:tab/>
    </w:r>
    <w:r>
      <w:tab/>
    </w:r>
    <w:r>
      <w:tab/>
    </w:r>
    <w:r>
      <w:rPr>
        <w:lang w:val="zh-C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84E65" w14:textId="77777777" w:rsidR="0027037A" w:rsidRDefault="00270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DE069" w14:textId="77777777" w:rsidR="002617EC" w:rsidRDefault="002617EC">
      <w:r>
        <w:separator/>
      </w:r>
    </w:p>
  </w:footnote>
  <w:footnote w:type="continuationSeparator" w:id="0">
    <w:p w14:paraId="0DA5A8F5" w14:textId="77777777" w:rsidR="002617EC" w:rsidRDefault="00261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FD401" w14:textId="77777777" w:rsidR="00020B49" w:rsidRDefault="00020B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96786" w14:textId="418B5675" w:rsidR="00CF1726" w:rsidRPr="00020B49" w:rsidRDefault="00B95D72" w:rsidP="00975258">
    <w:pPr>
      <w:pStyle w:val="Header"/>
      <w:jc w:val="right"/>
      <w:rPr>
        <w:lang w:eastAsia="zh-CN"/>
      </w:rPr>
    </w:pPr>
    <w:r>
      <w:rPr>
        <w:rFonts w:ascii="Microsoft YaHei" w:eastAsia="Microsoft YaHei" w:hAnsi="Microsoft YaHei" w:cs="Microsoft YaHei" w:hint="eastAsia"/>
        <w:lang w:eastAsia="zh-CN"/>
      </w:rPr>
      <w:t>Guava</w:t>
    </w:r>
    <w:r w:rsidR="00CF1726">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BC6379D" wp14:editId="1E5036C9">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B97F2F">
      <w:rPr>
        <w:rFonts w:ascii="Microsoft YaHei" w:eastAsia="Microsoft YaHei" w:hAnsi="Microsoft YaHei" w:cs="Microsoft YaHei" w:hint="eastAsia"/>
        <w:lang w:eastAsia="zh-CN"/>
      </w:rPr>
      <w:t>限流</w:t>
    </w:r>
    <w:r>
      <w:rPr>
        <w:rFonts w:ascii="Microsoft YaHei" w:eastAsia="Microsoft YaHei" w:hAnsi="Microsoft YaHei" w:cs="Microsoft YaHei" w:hint="eastAsia"/>
        <w:lang w:eastAsia="zh-CN"/>
      </w:rPr>
      <w:t>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F7D5A" w14:textId="77777777" w:rsidR="00020B49" w:rsidRDefault="00020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D179A"/>
    <w:multiLevelType w:val="hybridMultilevel"/>
    <w:tmpl w:val="3C5AB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95B6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CA5248D"/>
    <w:multiLevelType w:val="hybridMultilevel"/>
    <w:tmpl w:val="020CCA96"/>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1F181671"/>
    <w:multiLevelType w:val="hybridMultilevel"/>
    <w:tmpl w:val="46CA375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1F38538E"/>
    <w:multiLevelType w:val="hybridMultilevel"/>
    <w:tmpl w:val="53A098C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827D5C"/>
    <w:multiLevelType w:val="multilevel"/>
    <w:tmpl w:val="04090025"/>
    <w:styleLink w:val="CurrentList1"/>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b w:val="0"/>
        <w:color w:val="5B9BD5" w:themeColor="accent1"/>
        <w:sz w:val="28"/>
      </w:rPr>
    </w:lvl>
    <w:lvl w:ilvl="2">
      <w:start w:val="1"/>
      <w:numFmt w:val="decimal"/>
      <w:lvlText w:val="%1.%2.%3"/>
      <w:lvlJc w:val="left"/>
      <w:pPr>
        <w:ind w:left="720" w:hanging="720"/>
      </w:pPr>
      <w:rPr>
        <w:rFonts w:hint="eastAsia"/>
        <w:sz w:val="26"/>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21C241D6"/>
    <w:multiLevelType w:val="hybridMultilevel"/>
    <w:tmpl w:val="011E12C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3658002C"/>
    <w:multiLevelType w:val="hybridMultilevel"/>
    <w:tmpl w:val="020CCA96"/>
    <w:lvl w:ilvl="0" w:tplc="FFFFFFFF">
      <w:start w:val="1"/>
      <w:numFmt w:val="upp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8"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BEB46DA"/>
    <w:multiLevelType w:val="hybridMultilevel"/>
    <w:tmpl w:val="020CCA96"/>
    <w:lvl w:ilvl="0" w:tplc="FFFFFFFF">
      <w:start w:val="1"/>
      <w:numFmt w:val="upp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0" w15:restartNumberingAfterBreak="0">
    <w:nsid w:val="4C5B125A"/>
    <w:multiLevelType w:val="hybridMultilevel"/>
    <w:tmpl w:val="74263CD4"/>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4C8B254C"/>
    <w:multiLevelType w:val="hybridMultilevel"/>
    <w:tmpl w:val="0694990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68BD5D12"/>
    <w:multiLevelType w:val="hybridMultilevel"/>
    <w:tmpl w:val="53A098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101415539">
    <w:abstractNumId w:val="15"/>
  </w:num>
  <w:num w:numId="2" w16cid:durableId="541675096">
    <w:abstractNumId w:val="8"/>
  </w:num>
  <w:num w:numId="3" w16cid:durableId="2070106632">
    <w:abstractNumId w:val="13"/>
  </w:num>
  <w:num w:numId="4" w16cid:durableId="1453667257">
    <w:abstractNumId w:val="12"/>
  </w:num>
  <w:num w:numId="5" w16cid:durableId="977538886">
    <w:abstractNumId w:val="1"/>
  </w:num>
  <w:num w:numId="6" w16cid:durableId="953488712">
    <w:abstractNumId w:val="2"/>
  </w:num>
  <w:num w:numId="7" w16cid:durableId="1478297400">
    <w:abstractNumId w:val="7"/>
  </w:num>
  <w:num w:numId="8" w16cid:durableId="1290011162">
    <w:abstractNumId w:val="9"/>
  </w:num>
  <w:num w:numId="9" w16cid:durableId="320432008">
    <w:abstractNumId w:val="3"/>
  </w:num>
  <w:num w:numId="10" w16cid:durableId="214238737">
    <w:abstractNumId w:val="5"/>
  </w:num>
  <w:num w:numId="11" w16cid:durableId="600070965">
    <w:abstractNumId w:val="10"/>
  </w:num>
  <w:num w:numId="12" w16cid:durableId="168637286">
    <w:abstractNumId w:val="1"/>
  </w:num>
  <w:num w:numId="13" w16cid:durableId="692538601">
    <w:abstractNumId w:val="11"/>
  </w:num>
  <w:num w:numId="14" w16cid:durableId="841776710">
    <w:abstractNumId w:val="4"/>
  </w:num>
  <w:num w:numId="15" w16cid:durableId="1337031512">
    <w:abstractNumId w:val="1"/>
  </w:num>
  <w:num w:numId="16" w16cid:durableId="1104499930">
    <w:abstractNumId w:val="14"/>
  </w:num>
  <w:num w:numId="17" w16cid:durableId="2038383339">
    <w:abstractNumId w:val="1"/>
  </w:num>
  <w:num w:numId="18" w16cid:durableId="1342510211">
    <w:abstractNumId w:val="1"/>
  </w:num>
  <w:num w:numId="19" w16cid:durableId="1732578276">
    <w:abstractNumId w:val="1"/>
  </w:num>
  <w:num w:numId="20" w16cid:durableId="1349680753">
    <w:abstractNumId w:val="0"/>
  </w:num>
  <w:num w:numId="21" w16cid:durableId="373047330">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745"/>
    <w:rsid w:val="00007FF9"/>
    <w:rsid w:val="0001299E"/>
    <w:rsid w:val="0001577B"/>
    <w:rsid w:val="00015965"/>
    <w:rsid w:val="00015FC5"/>
    <w:rsid w:val="00016393"/>
    <w:rsid w:val="0001756D"/>
    <w:rsid w:val="0001774A"/>
    <w:rsid w:val="000202E8"/>
    <w:rsid w:val="000206FA"/>
    <w:rsid w:val="000208FA"/>
    <w:rsid w:val="00020B49"/>
    <w:rsid w:val="0002268B"/>
    <w:rsid w:val="000229AC"/>
    <w:rsid w:val="00022ED6"/>
    <w:rsid w:val="00026729"/>
    <w:rsid w:val="00026FEC"/>
    <w:rsid w:val="00027297"/>
    <w:rsid w:val="000275F3"/>
    <w:rsid w:val="00032E00"/>
    <w:rsid w:val="00032F3A"/>
    <w:rsid w:val="000332EC"/>
    <w:rsid w:val="0003576F"/>
    <w:rsid w:val="00040B0C"/>
    <w:rsid w:val="00042DD1"/>
    <w:rsid w:val="00045C42"/>
    <w:rsid w:val="00046037"/>
    <w:rsid w:val="000500B3"/>
    <w:rsid w:val="0005065F"/>
    <w:rsid w:val="000526F9"/>
    <w:rsid w:val="00052A71"/>
    <w:rsid w:val="000531AC"/>
    <w:rsid w:val="00054398"/>
    <w:rsid w:val="000607E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77471"/>
    <w:rsid w:val="000809DC"/>
    <w:rsid w:val="00082189"/>
    <w:rsid w:val="000838D7"/>
    <w:rsid w:val="00084644"/>
    <w:rsid w:val="00085FEF"/>
    <w:rsid w:val="00086F61"/>
    <w:rsid w:val="00092FC9"/>
    <w:rsid w:val="00093885"/>
    <w:rsid w:val="000945FE"/>
    <w:rsid w:val="0009486D"/>
    <w:rsid w:val="00096494"/>
    <w:rsid w:val="000A60C9"/>
    <w:rsid w:val="000A7562"/>
    <w:rsid w:val="000A7FA1"/>
    <w:rsid w:val="000B0617"/>
    <w:rsid w:val="000B4B1E"/>
    <w:rsid w:val="000B6346"/>
    <w:rsid w:val="000B79D1"/>
    <w:rsid w:val="000B7D34"/>
    <w:rsid w:val="000C12CD"/>
    <w:rsid w:val="000C4F44"/>
    <w:rsid w:val="000C6C33"/>
    <w:rsid w:val="000C79C7"/>
    <w:rsid w:val="000C7E36"/>
    <w:rsid w:val="000D0217"/>
    <w:rsid w:val="000D0376"/>
    <w:rsid w:val="000D1244"/>
    <w:rsid w:val="000D3F45"/>
    <w:rsid w:val="000D4303"/>
    <w:rsid w:val="000D7BE2"/>
    <w:rsid w:val="000E07FF"/>
    <w:rsid w:val="000E26DF"/>
    <w:rsid w:val="000E34A4"/>
    <w:rsid w:val="000E49AF"/>
    <w:rsid w:val="000E4EBB"/>
    <w:rsid w:val="000E583B"/>
    <w:rsid w:val="000E716D"/>
    <w:rsid w:val="000E7C17"/>
    <w:rsid w:val="000E7C36"/>
    <w:rsid w:val="000F05D9"/>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13FE"/>
    <w:rsid w:val="00131ADD"/>
    <w:rsid w:val="00133EF9"/>
    <w:rsid w:val="00134038"/>
    <w:rsid w:val="00136194"/>
    <w:rsid w:val="0013642B"/>
    <w:rsid w:val="0013773D"/>
    <w:rsid w:val="00137BC5"/>
    <w:rsid w:val="001409BA"/>
    <w:rsid w:val="00140B69"/>
    <w:rsid w:val="00140C07"/>
    <w:rsid w:val="00140EF0"/>
    <w:rsid w:val="00141A01"/>
    <w:rsid w:val="0014432E"/>
    <w:rsid w:val="00144BF1"/>
    <w:rsid w:val="00144FCC"/>
    <w:rsid w:val="00145A89"/>
    <w:rsid w:val="001460A4"/>
    <w:rsid w:val="001472FC"/>
    <w:rsid w:val="00147C0F"/>
    <w:rsid w:val="001522FD"/>
    <w:rsid w:val="001540D7"/>
    <w:rsid w:val="0015690B"/>
    <w:rsid w:val="001626BC"/>
    <w:rsid w:val="00165A7F"/>
    <w:rsid w:val="00166549"/>
    <w:rsid w:val="00166CDC"/>
    <w:rsid w:val="00167A34"/>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B58DD"/>
    <w:rsid w:val="001B7B2F"/>
    <w:rsid w:val="001C0000"/>
    <w:rsid w:val="001C021F"/>
    <w:rsid w:val="001C0257"/>
    <w:rsid w:val="001C07B6"/>
    <w:rsid w:val="001C12C2"/>
    <w:rsid w:val="001C197E"/>
    <w:rsid w:val="001C2D3F"/>
    <w:rsid w:val="001C533A"/>
    <w:rsid w:val="001C5651"/>
    <w:rsid w:val="001C6177"/>
    <w:rsid w:val="001C7C3C"/>
    <w:rsid w:val="001D1F17"/>
    <w:rsid w:val="001D6D9D"/>
    <w:rsid w:val="001D6EE5"/>
    <w:rsid w:val="001D764A"/>
    <w:rsid w:val="001E06BA"/>
    <w:rsid w:val="001E0EF4"/>
    <w:rsid w:val="001E2CC8"/>
    <w:rsid w:val="001E45BF"/>
    <w:rsid w:val="001E706A"/>
    <w:rsid w:val="001F28CE"/>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16CD9"/>
    <w:rsid w:val="0022324B"/>
    <w:rsid w:val="00225C4E"/>
    <w:rsid w:val="00231802"/>
    <w:rsid w:val="002332E7"/>
    <w:rsid w:val="002335BB"/>
    <w:rsid w:val="002338F5"/>
    <w:rsid w:val="00234690"/>
    <w:rsid w:val="00235112"/>
    <w:rsid w:val="00236BDA"/>
    <w:rsid w:val="00236C17"/>
    <w:rsid w:val="00236EE4"/>
    <w:rsid w:val="002410D4"/>
    <w:rsid w:val="002413A6"/>
    <w:rsid w:val="002425B0"/>
    <w:rsid w:val="00250233"/>
    <w:rsid w:val="00252952"/>
    <w:rsid w:val="00252B77"/>
    <w:rsid w:val="00252EA0"/>
    <w:rsid w:val="00253158"/>
    <w:rsid w:val="0025412B"/>
    <w:rsid w:val="002548C5"/>
    <w:rsid w:val="002559EF"/>
    <w:rsid w:val="002617EC"/>
    <w:rsid w:val="00264DC9"/>
    <w:rsid w:val="00266526"/>
    <w:rsid w:val="00267BEA"/>
    <w:rsid w:val="0027037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A045C"/>
    <w:rsid w:val="002A0490"/>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38A"/>
    <w:rsid w:val="00313973"/>
    <w:rsid w:val="00314097"/>
    <w:rsid w:val="00314734"/>
    <w:rsid w:val="00314DC1"/>
    <w:rsid w:val="0031637A"/>
    <w:rsid w:val="0031663A"/>
    <w:rsid w:val="00316EC8"/>
    <w:rsid w:val="00331E39"/>
    <w:rsid w:val="003333D6"/>
    <w:rsid w:val="0033416E"/>
    <w:rsid w:val="00337FDD"/>
    <w:rsid w:val="0034349A"/>
    <w:rsid w:val="0034575B"/>
    <w:rsid w:val="003457DB"/>
    <w:rsid w:val="00346EF4"/>
    <w:rsid w:val="003527F0"/>
    <w:rsid w:val="003537C0"/>
    <w:rsid w:val="0035482D"/>
    <w:rsid w:val="003564EA"/>
    <w:rsid w:val="003622E3"/>
    <w:rsid w:val="00362D40"/>
    <w:rsid w:val="00364329"/>
    <w:rsid w:val="00364EB2"/>
    <w:rsid w:val="003677DE"/>
    <w:rsid w:val="00370AED"/>
    <w:rsid w:val="00371323"/>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386"/>
    <w:rsid w:val="003B450E"/>
    <w:rsid w:val="003C1C14"/>
    <w:rsid w:val="003C1C29"/>
    <w:rsid w:val="003C2E9C"/>
    <w:rsid w:val="003C3CB3"/>
    <w:rsid w:val="003C56B7"/>
    <w:rsid w:val="003C58C6"/>
    <w:rsid w:val="003D0093"/>
    <w:rsid w:val="003D0544"/>
    <w:rsid w:val="003D0731"/>
    <w:rsid w:val="003D0B5A"/>
    <w:rsid w:val="003D1F92"/>
    <w:rsid w:val="003D2577"/>
    <w:rsid w:val="003D4B29"/>
    <w:rsid w:val="003D4D5D"/>
    <w:rsid w:val="003D57DF"/>
    <w:rsid w:val="003E0B4A"/>
    <w:rsid w:val="003E162A"/>
    <w:rsid w:val="003E300A"/>
    <w:rsid w:val="003E5FDA"/>
    <w:rsid w:val="003E7191"/>
    <w:rsid w:val="003F7BDA"/>
    <w:rsid w:val="004032F3"/>
    <w:rsid w:val="00403C43"/>
    <w:rsid w:val="004049BB"/>
    <w:rsid w:val="004068C5"/>
    <w:rsid w:val="0040727B"/>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76FE1"/>
    <w:rsid w:val="004808EE"/>
    <w:rsid w:val="0048335D"/>
    <w:rsid w:val="00483FFE"/>
    <w:rsid w:val="0048629F"/>
    <w:rsid w:val="00486C1F"/>
    <w:rsid w:val="004903B6"/>
    <w:rsid w:val="00494212"/>
    <w:rsid w:val="004968DA"/>
    <w:rsid w:val="004A0E6D"/>
    <w:rsid w:val="004A13B7"/>
    <w:rsid w:val="004A1B6A"/>
    <w:rsid w:val="004A3477"/>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1FF3"/>
    <w:rsid w:val="004C225C"/>
    <w:rsid w:val="004C29B6"/>
    <w:rsid w:val="004C2F17"/>
    <w:rsid w:val="004C2F87"/>
    <w:rsid w:val="004C52D5"/>
    <w:rsid w:val="004D14E2"/>
    <w:rsid w:val="004D3A40"/>
    <w:rsid w:val="004D5D3D"/>
    <w:rsid w:val="004D673A"/>
    <w:rsid w:val="004E0E08"/>
    <w:rsid w:val="004E1728"/>
    <w:rsid w:val="004E19D3"/>
    <w:rsid w:val="004E24A8"/>
    <w:rsid w:val="004E566E"/>
    <w:rsid w:val="004F1C7A"/>
    <w:rsid w:val="004F25E0"/>
    <w:rsid w:val="004F7058"/>
    <w:rsid w:val="004F708D"/>
    <w:rsid w:val="005007E7"/>
    <w:rsid w:val="005022D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0EE3"/>
    <w:rsid w:val="005415CE"/>
    <w:rsid w:val="00541DE9"/>
    <w:rsid w:val="00541ED8"/>
    <w:rsid w:val="00542190"/>
    <w:rsid w:val="00542D61"/>
    <w:rsid w:val="00543A09"/>
    <w:rsid w:val="00555A8D"/>
    <w:rsid w:val="00555E2C"/>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6C2D"/>
    <w:rsid w:val="00587818"/>
    <w:rsid w:val="00591DC8"/>
    <w:rsid w:val="0059307E"/>
    <w:rsid w:val="00593134"/>
    <w:rsid w:val="005933C9"/>
    <w:rsid w:val="00597AFC"/>
    <w:rsid w:val="005A01DC"/>
    <w:rsid w:val="005A1DF1"/>
    <w:rsid w:val="005A267B"/>
    <w:rsid w:val="005A38DD"/>
    <w:rsid w:val="005A466C"/>
    <w:rsid w:val="005A4943"/>
    <w:rsid w:val="005A64A9"/>
    <w:rsid w:val="005B07FB"/>
    <w:rsid w:val="005B3DB7"/>
    <w:rsid w:val="005B498F"/>
    <w:rsid w:val="005B5F86"/>
    <w:rsid w:val="005C0208"/>
    <w:rsid w:val="005C18B3"/>
    <w:rsid w:val="005C3FF1"/>
    <w:rsid w:val="005C4023"/>
    <w:rsid w:val="005C7D5E"/>
    <w:rsid w:val="005D2683"/>
    <w:rsid w:val="005D2B28"/>
    <w:rsid w:val="005D3BE3"/>
    <w:rsid w:val="005D4B19"/>
    <w:rsid w:val="005D5F0B"/>
    <w:rsid w:val="005D67F9"/>
    <w:rsid w:val="005D7F9F"/>
    <w:rsid w:val="005E439E"/>
    <w:rsid w:val="005E536B"/>
    <w:rsid w:val="005E57C6"/>
    <w:rsid w:val="005E7423"/>
    <w:rsid w:val="005F063A"/>
    <w:rsid w:val="005F25A0"/>
    <w:rsid w:val="005F2853"/>
    <w:rsid w:val="005F2DCF"/>
    <w:rsid w:val="005F3211"/>
    <w:rsid w:val="005F491A"/>
    <w:rsid w:val="005F5665"/>
    <w:rsid w:val="005F7517"/>
    <w:rsid w:val="00603097"/>
    <w:rsid w:val="00604174"/>
    <w:rsid w:val="0060626B"/>
    <w:rsid w:val="00610FF2"/>
    <w:rsid w:val="006121EA"/>
    <w:rsid w:val="00614D53"/>
    <w:rsid w:val="006152F5"/>
    <w:rsid w:val="0061687C"/>
    <w:rsid w:val="00620077"/>
    <w:rsid w:val="006221F3"/>
    <w:rsid w:val="00624D3F"/>
    <w:rsid w:val="00625576"/>
    <w:rsid w:val="00633AC5"/>
    <w:rsid w:val="00635C67"/>
    <w:rsid w:val="00636D2F"/>
    <w:rsid w:val="0063732B"/>
    <w:rsid w:val="00640BE9"/>
    <w:rsid w:val="00641609"/>
    <w:rsid w:val="006432E2"/>
    <w:rsid w:val="0064465D"/>
    <w:rsid w:val="00645838"/>
    <w:rsid w:val="0064696D"/>
    <w:rsid w:val="00650970"/>
    <w:rsid w:val="006532A8"/>
    <w:rsid w:val="0065482A"/>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496B"/>
    <w:rsid w:val="006861D2"/>
    <w:rsid w:val="00687DB4"/>
    <w:rsid w:val="006909AE"/>
    <w:rsid w:val="006932E0"/>
    <w:rsid w:val="00693D4A"/>
    <w:rsid w:val="00695BB6"/>
    <w:rsid w:val="00696079"/>
    <w:rsid w:val="006A0B25"/>
    <w:rsid w:val="006A0E47"/>
    <w:rsid w:val="006A34E2"/>
    <w:rsid w:val="006A402C"/>
    <w:rsid w:val="006A5E64"/>
    <w:rsid w:val="006A7494"/>
    <w:rsid w:val="006B047F"/>
    <w:rsid w:val="006B0A45"/>
    <w:rsid w:val="006B1EB1"/>
    <w:rsid w:val="006B1F4D"/>
    <w:rsid w:val="006B2D81"/>
    <w:rsid w:val="006B4A47"/>
    <w:rsid w:val="006B74A9"/>
    <w:rsid w:val="006B786C"/>
    <w:rsid w:val="006B7A2B"/>
    <w:rsid w:val="006B7A2C"/>
    <w:rsid w:val="006C167E"/>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6F35"/>
    <w:rsid w:val="006F7549"/>
    <w:rsid w:val="0070230F"/>
    <w:rsid w:val="00706C38"/>
    <w:rsid w:val="00707A04"/>
    <w:rsid w:val="00710EDC"/>
    <w:rsid w:val="00711479"/>
    <w:rsid w:val="00711A74"/>
    <w:rsid w:val="00717266"/>
    <w:rsid w:val="007174B1"/>
    <w:rsid w:val="007243B0"/>
    <w:rsid w:val="00724737"/>
    <w:rsid w:val="0073078F"/>
    <w:rsid w:val="00732A88"/>
    <w:rsid w:val="00733812"/>
    <w:rsid w:val="00735915"/>
    <w:rsid w:val="00737454"/>
    <w:rsid w:val="00741D34"/>
    <w:rsid w:val="00745065"/>
    <w:rsid w:val="00746E42"/>
    <w:rsid w:val="007474D6"/>
    <w:rsid w:val="007504EF"/>
    <w:rsid w:val="0075166E"/>
    <w:rsid w:val="007556F7"/>
    <w:rsid w:val="00756288"/>
    <w:rsid w:val="00760347"/>
    <w:rsid w:val="00761364"/>
    <w:rsid w:val="00767AB8"/>
    <w:rsid w:val="00767B4C"/>
    <w:rsid w:val="00771B2B"/>
    <w:rsid w:val="007735A9"/>
    <w:rsid w:val="00774DF7"/>
    <w:rsid w:val="00775B27"/>
    <w:rsid w:val="00777AEC"/>
    <w:rsid w:val="00780163"/>
    <w:rsid w:val="00785309"/>
    <w:rsid w:val="00786B07"/>
    <w:rsid w:val="007930A4"/>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D65A7"/>
    <w:rsid w:val="007D73DF"/>
    <w:rsid w:val="007E25FA"/>
    <w:rsid w:val="007E47C6"/>
    <w:rsid w:val="007E5AEF"/>
    <w:rsid w:val="007E6642"/>
    <w:rsid w:val="007E69D8"/>
    <w:rsid w:val="007E7117"/>
    <w:rsid w:val="007E78FD"/>
    <w:rsid w:val="007F215E"/>
    <w:rsid w:val="007F51B2"/>
    <w:rsid w:val="007F5E32"/>
    <w:rsid w:val="007F789B"/>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2CF2"/>
    <w:rsid w:val="0084353E"/>
    <w:rsid w:val="0084756A"/>
    <w:rsid w:val="00850E04"/>
    <w:rsid w:val="00852629"/>
    <w:rsid w:val="008543C1"/>
    <w:rsid w:val="00855FB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53D2"/>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D0FDE"/>
    <w:rsid w:val="008D31B8"/>
    <w:rsid w:val="008D6121"/>
    <w:rsid w:val="008D68A0"/>
    <w:rsid w:val="008D74E0"/>
    <w:rsid w:val="008D7C4B"/>
    <w:rsid w:val="008E0602"/>
    <w:rsid w:val="008E2481"/>
    <w:rsid w:val="008E5F08"/>
    <w:rsid w:val="008F12D1"/>
    <w:rsid w:val="008F409D"/>
    <w:rsid w:val="008F4E93"/>
    <w:rsid w:val="008F5229"/>
    <w:rsid w:val="008F60E3"/>
    <w:rsid w:val="008F6A61"/>
    <w:rsid w:val="00900BCE"/>
    <w:rsid w:val="00900E0E"/>
    <w:rsid w:val="00910480"/>
    <w:rsid w:val="00910EFD"/>
    <w:rsid w:val="0091288F"/>
    <w:rsid w:val="009134FC"/>
    <w:rsid w:val="0091476E"/>
    <w:rsid w:val="00915731"/>
    <w:rsid w:val="00917110"/>
    <w:rsid w:val="00917841"/>
    <w:rsid w:val="00920DFE"/>
    <w:rsid w:val="009228FF"/>
    <w:rsid w:val="009230D9"/>
    <w:rsid w:val="00923C18"/>
    <w:rsid w:val="00923E7E"/>
    <w:rsid w:val="00923EC4"/>
    <w:rsid w:val="0092436E"/>
    <w:rsid w:val="00926FBB"/>
    <w:rsid w:val="0093071A"/>
    <w:rsid w:val="00931BCD"/>
    <w:rsid w:val="00931F8F"/>
    <w:rsid w:val="00933122"/>
    <w:rsid w:val="00934EE2"/>
    <w:rsid w:val="00937E32"/>
    <w:rsid w:val="00940CF2"/>
    <w:rsid w:val="00941082"/>
    <w:rsid w:val="00943C00"/>
    <w:rsid w:val="00943CC2"/>
    <w:rsid w:val="00947C30"/>
    <w:rsid w:val="009510EC"/>
    <w:rsid w:val="00952397"/>
    <w:rsid w:val="00952C7F"/>
    <w:rsid w:val="00955749"/>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0B52"/>
    <w:rsid w:val="009A115A"/>
    <w:rsid w:val="009A15E3"/>
    <w:rsid w:val="009A17C2"/>
    <w:rsid w:val="009A45CF"/>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1EF0"/>
    <w:rsid w:val="009F5320"/>
    <w:rsid w:val="009F5B0B"/>
    <w:rsid w:val="009F7DE6"/>
    <w:rsid w:val="00A02FF6"/>
    <w:rsid w:val="00A03211"/>
    <w:rsid w:val="00A0321A"/>
    <w:rsid w:val="00A04452"/>
    <w:rsid w:val="00A0630F"/>
    <w:rsid w:val="00A11713"/>
    <w:rsid w:val="00A13B98"/>
    <w:rsid w:val="00A1581A"/>
    <w:rsid w:val="00A17FC4"/>
    <w:rsid w:val="00A225D0"/>
    <w:rsid w:val="00A2404A"/>
    <w:rsid w:val="00A24E40"/>
    <w:rsid w:val="00A3489D"/>
    <w:rsid w:val="00A359DE"/>
    <w:rsid w:val="00A3686B"/>
    <w:rsid w:val="00A372A6"/>
    <w:rsid w:val="00A40FF7"/>
    <w:rsid w:val="00A42380"/>
    <w:rsid w:val="00A471B8"/>
    <w:rsid w:val="00A507DA"/>
    <w:rsid w:val="00A549F2"/>
    <w:rsid w:val="00A567F9"/>
    <w:rsid w:val="00A568B5"/>
    <w:rsid w:val="00A5738D"/>
    <w:rsid w:val="00A614A7"/>
    <w:rsid w:val="00A660F7"/>
    <w:rsid w:val="00A67898"/>
    <w:rsid w:val="00A70AED"/>
    <w:rsid w:val="00A70C3E"/>
    <w:rsid w:val="00A763CE"/>
    <w:rsid w:val="00A76750"/>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076C"/>
    <w:rsid w:val="00AB14E2"/>
    <w:rsid w:val="00AB28F7"/>
    <w:rsid w:val="00AB36F8"/>
    <w:rsid w:val="00AB3CD9"/>
    <w:rsid w:val="00AC1FCB"/>
    <w:rsid w:val="00AC32FB"/>
    <w:rsid w:val="00AD191F"/>
    <w:rsid w:val="00AD2766"/>
    <w:rsid w:val="00AD3E15"/>
    <w:rsid w:val="00AD5304"/>
    <w:rsid w:val="00AD5D19"/>
    <w:rsid w:val="00AD5F76"/>
    <w:rsid w:val="00AE000E"/>
    <w:rsid w:val="00AE0A0B"/>
    <w:rsid w:val="00AE4C78"/>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5CD8"/>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492"/>
    <w:rsid w:val="00B65AD0"/>
    <w:rsid w:val="00B7013A"/>
    <w:rsid w:val="00B710C9"/>
    <w:rsid w:val="00B7399A"/>
    <w:rsid w:val="00B764F0"/>
    <w:rsid w:val="00B8026E"/>
    <w:rsid w:val="00B81B1B"/>
    <w:rsid w:val="00B8238E"/>
    <w:rsid w:val="00B84357"/>
    <w:rsid w:val="00B9072A"/>
    <w:rsid w:val="00B93398"/>
    <w:rsid w:val="00B934C5"/>
    <w:rsid w:val="00B93621"/>
    <w:rsid w:val="00B95D72"/>
    <w:rsid w:val="00B97F2F"/>
    <w:rsid w:val="00BA2308"/>
    <w:rsid w:val="00BA23CF"/>
    <w:rsid w:val="00BA26AB"/>
    <w:rsid w:val="00BA2DDF"/>
    <w:rsid w:val="00BA3D23"/>
    <w:rsid w:val="00BA4D2C"/>
    <w:rsid w:val="00BA5DBF"/>
    <w:rsid w:val="00BA7EA8"/>
    <w:rsid w:val="00BA7FD5"/>
    <w:rsid w:val="00BB4423"/>
    <w:rsid w:val="00BB4A3E"/>
    <w:rsid w:val="00BB589D"/>
    <w:rsid w:val="00BB774C"/>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02"/>
    <w:rsid w:val="00C05898"/>
    <w:rsid w:val="00C05A13"/>
    <w:rsid w:val="00C06689"/>
    <w:rsid w:val="00C078E5"/>
    <w:rsid w:val="00C07D09"/>
    <w:rsid w:val="00C10667"/>
    <w:rsid w:val="00C1444D"/>
    <w:rsid w:val="00C1571A"/>
    <w:rsid w:val="00C1753B"/>
    <w:rsid w:val="00C219DA"/>
    <w:rsid w:val="00C2229B"/>
    <w:rsid w:val="00C23101"/>
    <w:rsid w:val="00C267A1"/>
    <w:rsid w:val="00C26B7D"/>
    <w:rsid w:val="00C2795A"/>
    <w:rsid w:val="00C3198C"/>
    <w:rsid w:val="00C33590"/>
    <w:rsid w:val="00C352FA"/>
    <w:rsid w:val="00C36E26"/>
    <w:rsid w:val="00C40C41"/>
    <w:rsid w:val="00C40FFB"/>
    <w:rsid w:val="00C41DC3"/>
    <w:rsid w:val="00C42D1B"/>
    <w:rsid w:val="00C43A6E"/>
    <w:rsid w:val="00C46BA1"/>
    <w:rsid w:val="00C5163D"/>
    <w:rsid w:val="00C5185D"/>
    <w:rsid w:val="00C51D9F"/>
    <w:rsid w:val="00C542E0"/>
    <w:rsid w:val="00C5610B"/>
    <w:rsid w:val="00C6341D"/>
    <w:rsid w:val="00C67F1D"/>
    <w:rsid w:val="00C70689"/>
    <w:rsid w:val="00C70E71"/>
    <w:rsid w:val="00C711EC"/>
    <w:rsid w:val="00C73816"/>
    <w:rsid w:val="00C773B5"/>
    <w:rsid w:val="00C77571"/>
    <w:rsid w:val="00C8118E"/>
    <w:rsid w:val="00C8118F"/>
    <w:rsid w:val="00C835B3"/>
    <w:rsid w:val="00C84A45"/>
    <w:rsid w:val="00C84CA5"/>
    <w:rsid w:val="00C851B7"/>
    <w:rsid w:val="00C913F1"/>
    <w:rsid w:val="00C93E9D"/>
    <w:rsid w:val="00C94799"/>
    <w:rsid w:val="00C94876"/>
    <w:rsid w:val="00C95124"/>
    <w:rsid w:val="00C953E9"/>
    <w:rsid w:val="00C96776"/>
    <w:rsid w:val="00C969F3"/>
    <w:rsid w:val="00C96E8F"/>
    <w:rsid w:val="00CA16B2"/>
    <w:rsid w:val="00CA5CFF"/>
    <w:rsid w:val="00CA6C80"/>
    <w:rsid w:val="00CB0EBD"/>
    <w:rsid w:val="00CB1D14"/>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726"/>
    <w:rsid w:val="00CF1D01"/>
    <w:rsid w:val="00CF2A2C"/>
    <w:rsid w:val="00CF5862"/>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5B0C"/>
    <w:rsid w:val="00D76C17"/>
    <w:rsid w:val="00D770A8"/>
    <w:rsid w:val="00D80C92"/>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519"/>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6A9"/>
    <w:rsid w:val="00DF2D16"/>
    <w:rsid w:val="00DF35A6"/>
    <w:rsid w:val="00E05BF3"/>
    <w:rsid w:val="00E07EDA"/>
    <w:rsid w:val="00E10926"/>
    <w:rsid w:val="00E117AC"/>
    <w:rsid w:val="00E1240F"/>
    <w:rsid w:val="00E13FF8"/>
    <w:rsid w:val="00E149A4"/>
    <w:rsid w:val="00E1788A"/>
    <w:rsid w:val="00E2292F"/>
    <w:rsid w:val="00E23DA6"/>
    <w:rsid w:val="00E251D8"/>
    <w:rsid w:val="00E25435"/>
    <w:rsid w:val="00E312A0"/>
    <w:rsid w:val="00E32D2D"/>
    <w:rsid w:val="00E357A4"/>
    <w:rsid w:val="00E3665D"/>
    <w:rsid w:val="00E37949"/>
    <w:rsid w:val="00E37E9C"/>
    <w:rsid w:val="00E44AD1"/>
    <w:rsid w:val="00E45112"/>
    <w:rsid w:val="00E4591A"/>
    <w:rsid w:val="00E50C36"/>
    <w:rsid w:val="00E53978"/>
    <w:rsid w:val="00E53AC1"/>
    <w:rsid w:val="00E55351"/>
    <w:rsid w:val="00E563A0"/>
    <w:rsid w:val="00E566CD"/>
    <w:rsid w:val="00E60488"/>
    <w:rsid w:val="00E6075E"/>
    <w:rsid w:val="00E62299"/>
    <w:rsid w:val="00E63F3C"/>
    <w:rsid w:val="00E646E7"/>
    <w:rsid w:val="00E64A5B"/>
    <w:rsid w:val="00E676C9"/>
    <w:rsid w:val="00E67B51"/>
    <w:rsid w:val="00E702EE"/>
    <w:rsid w:val="00E7065E"/>
    <w:rsid w:val="00E70D13"/>
    <w:rsid w:val="00E7447B"/>
    <w:rsid w:val="00E754F6"/>
    <w:rsid w:val="00E76F4C"/>
    <w:rsid w:val="00E84AF0"/>
    <w:rsid w:val="00E87300"/>
    <w:rsid w:val="00E91BE7"/>
    <w:rsid w:val="00E9219B"/>
    <w:rsid w:val="00E93047"/>
    <w:rsid w:val="00E947C1"/>
    <w:rsid w:val="00E96289"/>
    <w:rsid w:val="00E973D0"/>
    <w:rsid w:val="00E97BE1"/>
    <w:rsid w:val="00EA1C75"/>
    <w:rsid w:val="00EA1E1A"/>
    <w:rsid w:val="00EA3D42"/>
    <w:rsid w:val="00EA609F"/>
    <w:rsid w:val="00EA6124"/>
    <w:rsid w:val="00EB0BAF"/>
    <w:rsid w:val="00EB2C8C"/>
    <w:rsid w:val="00EB616A"/>
    <w:rsid w:val="00EB6A19"/>
    <w:rsid w:val="00EB6DCF"/>
    <w:rsid w:val="00EB6F3B"/>
    <w:rsid w:val="00EC0C2A"/>
    <w:rsid w:val="00EC38DE"/>
    <w:rsid w:val="00EC3DBF"/>
    <w:rsid w:val="00EC598C"/>
    <w:rsid w:val="00EC6589"/>
    <w:rsid w:val="00EC7AD1"/>
    <w:rsid w:val="00ED0568"/>
    <w:rsid w:val="00ED168C"/>
    <w:rsid w:val="00ED23C8"/>
    <w:rsid w:val="00ED5627"/>
    <w:rsid w:val="00ED71BA"/>
    <w:rsid w:val="00EE1BED"/>
    <w:rsid w:val="00EE212A"/>
    <w:rsid w:val="00EE27D3"/>
    <w:rsid w:val="00EE3083"/>
    <w:rsid w:val="00EE3955"/>
    <w:rsid w:val="00EE3D22"/>
    <w:rsid w:val="00EE4EC1"/>
    <w:rsid w:val="00EE6CBC"/>
    <w:rsid w:val="00EF11BD"/>
    <w:rsid w:val="00EF3A4C"/>
    <w:rsid w:val="00EF5675"/>
    <w:rsid w:val="00EF7CFA"/>
    <w:rsid w:val="00F0032B"/>
    <w:rsid w:val="00F01B22"/>
    <w:rsid w:val="00F04536"/>
    <w:rsid w:val="00F052C9"/>
    <w:rsid w:val="00F06A17"/>
    <w:rsid w:val="00F079D0"/>
    <w:rsid w:val="00F1017F"/>
    <w:rsid w:val="00F10A1B"/>
    <w:rsid w:val="00F115A9"/>
    <w:rsid w:val="00F11991"/>
    <w:rsid w:val="00F169FB"/>
    <w:rsid w:val="00F20124"/>
    <w:rsid w:val="00F20E66"/>
    <w:rsid w:val="00F24E31"/>
    <w:rsid w:val="00F264A2"/>
    <w:rsid w:val="00F3136E"/>
    <w:rsid w:val="00F32AA0"/>
    <w:rsid w:val="00F32B2A"/>
    <w:rsid w:val="00F331B9"/>
    <w:rsid w:val="00F35582"/>
    <w:rsid w:val="00F40B98"/>
    <w:rsid w:val="00F411ED"/>
    <w:rsid w:val="00F44509"/>
    <w:rsid w:val="00F44EA7"/>
    <w:rsid w:val="00F45392"/>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532"/>
    <w:rsid w:val="00F95E03"/>
    <w:rsid w:val="00FA0AC7"/>
    <w:rsid w:val="00FA1644"/>
    <w:rsid w:val="00FA1BFC"/>
    <w:rsid w:val="00FA7210"/>
    <w:rsid w:val="00FA7EDE"/>
    <w:rsid w:val="00FB1FAC"/>
    <w:rsid w:val="00FB2572"/>
    <w:rsid w:val="00FB42B1"/>
    <w:rsid w:val="00FB7D60"/>
    <w:rsid w:val="00FC2961"/>
    <w:rsid w:val="00FC3BE4"/>
    <w:rsid w:val="00FC5D12"/>
    <w:rsid w:val="00FD0895"/>
    <w:rsid w:val="00FD08D8"/>
    <w:rsid w:val="00FD220A"/>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274AA"/>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Body"/>
    <w:link w:val="Heading2Char"/>
    <w:uiPriority w:val="9"/>
    <w:qFormat/>
    <w:pPr>
      <w:numPr>
        <w:ilvl w:val="1"/>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007745"/>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customStyle="1" w:styleId="kd">
    <w:name w:val="kd"/>
    <w:basedOn w:val="DefaultParagraphFont"/>
    <w:rsid w:val="00145A89"/>
  </w:style>
  <w:style w:type="character" w:customStyle="1" w:styleId="kt">
    <w:name w:val="kt"/>
    <w:basedOn w:val="DefaultParagraphFont"/>
    <w:rsid w:val="00145A89"/>
  </w:style>
  <w:style w:type="character" w:customStyle="1" w:styleId="nf">
    <w:name w:val="nf"/>
    <w:basedOn w:val="DefaultParagraphFont"/>
    <w:rsid w:val="00145A89"/>
  </w:style>
  <w:style w:type="character" w:customStyle="1" w:styleId="o">
    <w:name w:val="o"/>
    <w:basedOn w:val="DefaultParagraphFont"/>
    <w:rsid w:val="00145A89"/>
  </w:style>
  <w:style w:type="character" w:customStyle="1" w:styleId="n">
    <w:name w:val="n"/>
    <w:basedOn w:val="DefaultParagraphFont"/>
    <w:rsid w:val="00145A89"/>
  </w:style>
  <w:style w:type="character" w:customStyle="1" w:styleId="k">
    <w:name w:val="k"/>
    <w:basedOn w:val="DefaultParagraphFont"/>
    <w:rsid w:val="00145A89"/>
  </w:style>
  <w:style w:type="character" w:customStyle="1" w:styleId="kc">
    <w:name w:val="kc"/>
    <w:basedOn w:val="DefaultParagraphFont"/>
    <w:rsid w:val="00145A89"/>
  </w:style>
  <w:style w:type="character" w:customStyle="1" w:styleId="na">
    <w:name w:val="na"/>
    <w:basedOn w:val="DefaultParagraphFont"/>
    <w:rsid w:val="00145A89"/>
  </w:style>
  <w:style w:type="character" w:customStyle="1" w:styleId="s">
    <w:name w:val="s"/>
    <w:basedOn w:val="DefaultParagraphFont"/>
    <w:rsid w:val="00145A89"/>
  </w:style>
  <w:style w:type="character" w:customStyle="1" w:styleId="cm">
    <w:name w:val="cm"/>
    <w:basedOn w:val="DefaultParagraphFont"/>
    <w:rsid w:val="00145A89"/>
  </w:style>
  <w:style w:type="character" w:customStyle="1" w:styleId="c1">
    <w:name w:val="c1"/>
    <w:basedOn w:val="DefaultParagraphFont"/>
    <w:rsid w:val="00145A89"/>
  </w:style>
  <w:style w:type="character" w:customStyle="1" w:styleId="nc">
    <w:name w:val="nc"/>
    <w:basedOn w:val="DefaultParagraphFont"/>
    <w:rsid w:val="00934EE2"/>
  </w:style>
  <w:style w:type="table" w:styleId="GridTable5Dark-Accent5">
    <w:name w:val="Grid Table 5 Dark Accent 5"/>
    <w:basedOn w:val="TableNormal"/>
    <w:uiPriority w:val="50"/>
    <w:rsid w:val="001F28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DCE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2588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2588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2588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2588D" w:themeFill="accent5"/>
      </w:tcPr>
    </w:tblStylePr>
    <w:tblStylePr w:type="band1Vert">
      <w:tblPr/>
      <w:tcPr>
        <w:shd w:val="clear" w:color="auto" w:fill="D5B9D3" w:themeFill="accent5" w:themeFillTint="66"/>
      </w:tcPr>
    </w:tblStylePr>
    <w:tblStylePr w:type="band1Horz">
      <w:tblPr/>
      <w:tcPr>
        <w:shd w:val="clear" w:color="auto" w:fill="D5B9D3" w:themeFill="accent5" w:themeFillTint="66"/>
      </w:tcPr>
    </w:tblStylePr>
  </w:style>
  <w:style w:type="table" w:styleId="GridTable5Dark-Accent6">
    <w:name w:val="Grid Table 5 Dark Accent 6"/>
    <w:basedOn w:val="TableNormal"/>
    <w:uiPriority w:val="50"/>
    <w:rsid w:val="001F28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C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533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533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533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533F" w:themeFill="accent6"/>
      </w:tcPr>
    </w:tblStylePr>
    <w:tblStylePr w:type="band1Vert">
      <w:tblPr/>
      <w:tcPr>
        <w:shd w:val="clear" w:color="auto" w:fill="FAB9B2" w:themeFill="accent6" w:themeFillTint="66"/>
      </w:tcPr>
    </w:tblStylePr>
    <w:tblStylePr w:type="band1Horz">
      <w:tblPr/>
      <w:tcPr>
        <w:shd w:val="clear" w:color="auto" w:fill="FAB9B2" w:themeFill="accent6" w:themeFillTint="66"/>
      </w:tcPr>
    </w:tblStylePr>
  </w:style>
  <w:style w:type="table" w:styleId="GridTable5Dark-Accent4">
    <w:name w:val="Grid Table 5 Dark Accent 4"/>
    <w:basedOn w:val="TableNormal"/>
    <w:uiPriority w:val="50"/>
    <w:rsid w:val="001F28C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6E1"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866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866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866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866C" w:themeFill="accent4"/>
      </w:tcPr>
    </w:tblStylePr>
    <w:tblStylePr w:type="band1Vert">
      <w:tblPr/>
      <w:tcPr>
        <w:shd w:val="clear" w:color="auto" w:fill="FACEC4" w:themeFill="accent4" w:themeFillTint="66"/>
      </w:tcPr>
    </w:tblStylePr>
    <w:tblStylePr w:type="band1Horz">
      <w:tblPr/>
      <w:tcPr>
        <w:shd w:val="clear" w:color="auto" w:fill="FACEC4" w:themeFill="accent4" w:themeFillTint="66"/>
      </w:tcPr>
    </w:tblStylePr>
  </w:style>
  <w:style w:type="numbering" w:customStyle="1" w:styleId="CurrentList1">
    <w:name w:val="Current List1"/>
    <w:uiPriority w:val="99"/>
    <w:rsid w:val="00E754F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4355257">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41335524">
      <w:bodyDiv w:val="1"/>
      <w:marLeft w:val="0"/>
      <w:marRight w:val="0"/>
      <w:marTop w:val="0"/>
      <w:marBottom w:val="0"/>
      <w:divBdr>
        <w:top w:val="none" w:sz="0" w:space="0" w:color="auto"/>
        <w:left w:val="none" w:sz="0" w:space="0" w:color="auto"/>
        <w:bottom w:val="none" w:sz="0" w:space="0" w:color="auto"/>
        <w:right w:val="none" w:sz="0" w:space="0" w:color="auto"/>
      </w:divBdr>
    </w:div>
    <w:div w:id="275673512">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263274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394862270">
      <w:bodyDiv w:val="1"/>
      <w:marLeft w:val="0"/>
      <w:marRight w:val="0"/>
      <w:marTop w:val="0"/>
      <w:marBottom w:val="0"/>
      <w:divBdr>
        <w:top w:val="none" w:sz="0" w:space="0" w:color="auto"/>
        <w:left w:val="none" w:sz="0" w:space="0" w:color="auto"/>
        <w:bottom w:val="none" w:sz="0" w:space="0" w:color="auto"/>
        <w:right w:val="none" w:sz="0" w:space="0" w:color="auto"/>
      </w:divBdr>
    </w:div>
    <w:div w:id="437216421">
      <w:bodyDiv w:val="1"/>
      <w:marLeft w:val="0"/>
      <w:marRight w:val="0"/>
      <w:marTop w:val="0"/>
      <w:marBottom w:val="0"/>
      <w:divBdr>
        <w:top w:val="none" w:sz="0" w:space="0" w:color="auto"/>
        <w:left w:val="none" w:sz="0" w:space="0" w:color="auto"/>
        <w:bottom w:val="none" w:sz="0" w:space="0" w:color="auto"/>
        <w:right w:val="none" w:sz="0" w:space="0" w:color="auto"/>
      </w:divBdr>
    </w:div>
    <w:div w:id="483201002">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53672106">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8442">
      <w:bodyDiv w:val="1"/>
      <w:marLeft w:val="0"/>
      <w:marRight w:val="0"/>
      <w:marTop w:val="0"/>
      <w:marBottom w:val="0"/>
      <w:divBdr>
        <w:top w:val="none" w:sz="0" w:space="0" w:color="auto"/>
        <w:left w:val="none" w:sz="0" w:space="0" w:color="auto"/>
        <w:bottom w:val="none" w:sz="0" w:space="0" w:color="auto"/>
        <w:right w:val="none" w:sz="0" w:space="0" w:color="auto"/>
      </w:divBdr>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147017540">
      <w:bodyDiv w:val="1"/>
      <w:marLeft w:val="0"/>
      <w:marRight w:val="0"/>
      <w:marTop w:val="0"/>
      <w:marBottom w:val="0"/>
      <w:divBdr>
        <w:top w:val="none" w:sz="0" w:space="0" w:color="auto"/>
        <w:left w:val="none" w:sz="0" w:space="0" w:color="auto"/>
        <w:bottom w:val="none" w:sz="0" w:space="0" w:color="auto"/>
        <w:right w:val="none" w:sz="0" w:space="0" w:color="auto"/>
      </w:divBdr>
    </w:div>
    <w:div w:id="1158031930">
      <w:bodyDiv w:val="1"/>
      <w:marLeft w:val="0"/>
      <w:marRight w:val="0"/>
      <w:marTop w:val="0"/>
      <w:marBottom w:val="0"/>
      <w:divBdr>
        <w:top w:val="none" w:sz="0" w:space="0" w:color="auto"/>
        <w:left w:val="none" w:sz="0" w:space="0" w:color="auto"/>
        <w:bottom w:val="none" w:sz="0" w:space="0" w:color="auto"/>
        <w:right w:val="none" w:sz="0" w:space="0" w:color="auto"/>
      </w:divBdr>
    </w:div>
    <w:div w:id="1202936335">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580286679">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646936064">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751075603">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76257965">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8982">
      <w:bodyDiv w:val="1"/>
      <w:marLeft w:val="0"/>
      <w:marRight w:val="0"/>
      <w:marTop w:val="0"/>
      <w:marBottom w:val="0"/>
      <w:divBdr>
        <w:top w:val="none" w:sz="0" w:space="0" w:color="auto"/>
        <w:left w:val="none" w:sz="0" w:space="0" w:color="auto"/>
        <w:bottom w:val="none" w:sz="0" w:space="0" w:color="auto"/>
        <w:right w:val="none" w:sz="0" w:space="0" w:color="auto"/>
      </w:divBdr>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 w:id="2050493099">
      <w:bodyDiv w:val="1"/>
      <w:marLeft w:val="0"/>
      <w:marRight w:val="0"/>
      <w:marTop w:val="0"/>
      <w:marBottom w:val="0"/>
      <w:divBdr>
        <w:top w:val="none" w:sz="0" w:space="0" w:color="auto"/>
        <w:left w:val="none" w:sz="0" w:space="0" w:color="auto"/>
        <w:bottom w:val="none" w:sz="0" w:space="0" w:color="auto"/>
        <w:right w:val="none" w:sz="0" w:space="0" w:color="auto"/>
      </w:divBdr>
    </w:div>
    <w:div w:id="2095468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4C8F-1216-41CE-B4FF-7E50752B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9445</TotalTime>
  <Pages>4</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1523</cp:revision>
  <dcterms:created xsi:type="dcterms:W3CDTF">2019-04-08T02:44:00Z</dcterms:created>
  <dcterms:modified xsi:type="dcterms:W3CDTF">2023-02-02T09:58:00Z</dcterms:modified>
</cp:coreProperties>
</file>