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79CCDBB" w14:textId="7E4E09BA" w:rsidR="0034349A" w:rsidRDefault="00732A88" w:rsidP="00DE7FD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hint="default"/>
          <w:lang w:val="en-US" w:eastAsia="zh-CN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如何设计</w:t>
      </w:r>
      <w:r w:rsidR="006D1EF4">
        <w:rPr>
          <w:rStyle w:val="None"/>
          <w:rFonts w:ascii="Microsoft YaHei UI Light" w:eastAsia="Microsoft YaHei UI Light" w:hAnsi="Microsoft YaHei UI Light"/>
          <w:lang w:val="en-US" w:eastAsia="zh-CN"/>
        </w:rPr>
        <w:t>电商产品架构</w:t>
      </w:r>
      <w:r w:rsidR="00894437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—</w:t>
      </w:r>
      <w:r w:rsidR="003233C8">
        <w:rPr>
          <w:rStyle w:val="None"/>
          <w:rFonts w:ascii="Microsoft YaHei UI Light" w:eastAsia="Microsoft YaHei UI Light" w:hAnsi="Microsoft YaHei UI Light"/>
          <w:sz w:val="28"/>
          <w:szCs w:val="28"/>
          <w:lang w:val="en-US" w:eastAsia="zh-CN"/>
        </w:rPr>
        <w:t>支付中心</w:t>
      </w:r>
    </w:p>
    <w:p w14:paraId="09D43538" w14:textId="77777777" w:rsidR="006D1EF4" w:rsidRPr="006D1EF4" w:rsidRDefault="006D1EF4" w:rsidP="006D1EF4">
      <w:pPr>
        <w:pStyle w:val="Body"/>
        <w:rPr>
          <w:rFonts w:hint="default"/>
          <w:lang w:val="en-US" w:eastAsia="zh-CN"/>
        </w:rPr>
      </w:pPr>
    </w:p>
    <w:p w14:paraId="758D448A" w14:textId="02FA64CF" w:rsidR="0034349A" w:rsidRPr="004068C5" w:rsidRDefault="003233C8" w:rsidP="004068C5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en-US" w:eastAsia="zh-CN"/>
        </w:rPr>
        <w:t>22</w:t>
      </w:r>
      <w:r w:rsidR="004A7EBC" w:rsidRPr="00166549"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 w:rsidR="004A7EBC" w:rsidRPr="00166549">
        <w:rPr>
          <w:rFonts w:ascii="SimSun" w:eastAsia="SimSun" w:hAnsi="SimSun"/>
          <w:b w:val="0"/>
          <w:bCs w:val="0"/>
        </w:rPr>
        <w:t xml:space="preserve"> </w:t>
      </w:r>
      <w:r w:rsidR="000D7BE2">
        <w:rPr>
          <w:rFonts w:ascii="SimSun" w:eastAsia="SimSun" w:hAnsi="SimSun" w:hint="eastAsia"/>
          <w:b w:val="0"/>
          <w:bCs w:val="0"/>
        </w:rPr>
        <w:t>Fe</w:t>
      </w:r>
      <w:r w:rsidR="000D7BE2">
        <w:rPr>
          <w:rFonts w:ascii="SimSun" w:eastAsia="SimSun" w:hAnsi="SimSun"/>
          <w:b w:val="0"/>
          <w:bCs w:val="0"/>
        </w:rPr>
        <w:t>b</w:t>
      </w:r>
      <w:r w:rsidR="004A7EBC" w:rsidRPr="00166549">
        <w:rPr>
          <w:rFonts w:ascii="SimSun" w:eastAsia="SimSun" w:hAnsi="SimSun" w:hint="eastAsia"/>
          <w:b w:val="0"/>
          <w:bCs w:val="0"/>
        </w:rPr>
        <w:t>,</w:t>
      </w:r>
      <w:r w:rsidR="004A7EBC" w:rsidRPr="00166549">
        <w:rPr>
          <w:rFonts w:ascii="SimSun" w:eastAsia="SimSun" w:hAnsi="SimSun"/>
          <w:b w:val="0"/>
          <w:bCs w:val="0"/>
        </w:rPr>
        <w:t>20</w:t>
      </w:r>
      <w:r w:rsidR="000D7BE2">
        <w:rPr>
          <w:rFonts w:ascii="SimSun" w:eastAsia="SimSun" w:hAnsi="SimSun"/>
          <w:b w:val="0"/>
          <w:bCs w:val="0"/>
        </w:rPr>
        <w:t>2</w:t>
      </w:r>
      <w:r w:rsidR="006D1EF4">
        <w:rPr>
          <w:rFonts w:ascii="SimSun" w:eastAsia="SimSun" w:hAnsi="SimSun"/>
          <w:b w:val="0"/>
          <w:bCs w:val="0"/>
        </w:rPr>
        <w:t>2</w:t>
      </w:r>
    </w:p>
    <w:p w14:paraId="66774939" w14:textId="5AFA0CC0" w:rsidR="006F2965" w:rsidRDefault="006F2965" w:rsidP="00894437">
      <w:pPr>
        <w:pStyle w:val="NoSpacing"/>
        <w:spacing w:line="288" w:lineRule="auto"/>
        <w:rPr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5C7FA64" w14:textId="083A3582" w:rsidR="003233C8" w:rsidRPr="000D7BE2" w:rsidRDefault="003233C8" w:rsidP="003233C8">
      <w:pPr>
        <w:pStyle w:val="NoSpacing"/>
        <w:spacing w:line="288" w:lineRule="auto"/>
        <w:jc w:val="center"/>
        <w:rPr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</w:rPr>
        <w:drawing>
          <wp:inline distT="0" distB="0" distL="0" distR="0" wp14:anchorId="3C2362BE" wp14:editId="18D1F1E4">
            <wp:extent cx="6480810" cy="4991100"/>
            <wp:effectExtent l="0" t="0" r="0" b="0"/>
            <wp:docPr id="16" name="Picture 1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C113" w14:textId="0DD083C6" w:rsidR="00927E6C" w:rsidRDefault="003233C8" w:rsidP="00927E6C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电商支付架构设计</w:t>
      </w:r>
    </w:p>
    <w:p w14:paraId="135BF8CE" w14:textId="4AE5CC0A" w:rsidR="003233C8" w:rsidRPr="003233C8" w:rsidRDefault="003233C8" w:rsidP="003233C8">
      <w:pPr>
        <w:spacing w:line="288" w:lineRule="auto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6CD17698" wp14:editId="48B652A1">
            <wp:extent cx="6292850" cy="3507126"/>
            <wp:effectExtent l="0" t="0" r="0" b="0"/>
            <wp:docPr id="17" name="Picture 17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35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F627" w14:textId="632597F9" w:rsidR="00080057" w:rsidRPr="00080057" w:rsidRDefault="003233C8" w:rsidP="00080057">
      <w:pPr>
        <w:pStyle w:val="Heading2"/>
        <w:tabs>
          <w:tab w:val="clear" w:pos="360"/>
          <w:tab w:val="left" w:pos="426"/>
        </w:tabs>
        <w:spacing w:before="0" w:after="0" w:line="312" w:lineRule="auto"/>
        <w:ind w:left="432" w:hanging="432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交易核心</w:t>
      </w:r>
    </w:p>
    <w:p w14:paraId="4E501A28" w14:textId="6B5BE096" w:rsidR="00080057" w:rsidRDefault="003233C8" w:rsidP="003233C8">
      <w:pPr>
        <w:spacing w:line="288" w:lineRule="auto"/>
        <w:ind w:firstLine="360"/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3EC3CDCF" wp14:editId="0A9E038C">
            <wp:extent cx="6013450" cy="3397369"/>
            <wp:effectExtent l="0" t="0" r="6350" b="0"/>
            <wp:docPr id="18" name="Picture 1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339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1FFC" w14:textId="6A96E4B0" w:rsidR="008E58DC" w:rsidRDefault="003233C8" w:rsidP="008E58DC">
      <w:pPr>
        <w:pStyle w:val="Heading3"/>
        <w:spacing w:before="0"/>
      </w:pPr>
      <w:r>
        <w:rPr>
          <w:rFonts w:hint="eastAsia"/>
        </w:rPr>
        <w:lastRenderedPageBreak/>
        <w:t>基础交易类型抽象</w:t>
      </w:r>
    </w:p>
    <w:p w14:paraId="39D02947" w14:textId="6D05AD40" w:rsidR="003233C8" w:rsidRDefault="003233C8" w:rsidP="003233C8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141A220A" wp14:editId="7F72AA8C">
            <wp:extent cx="6235737" cy="2908300"/>
            <wp:effectExtent l="0" t="0" r="0" b="6350"/>
            <wp:docPr id="21" name="Picture 2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5737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5BC7" w14:textId="6A66E7C2" w:rsidR="003233C8" w:rsidRDefault="003233C8" w:rsidP="003233C8">
      <w:pPr>
        <w:rPr>
          <w:lang w:eastAsia="zh-CN"/>
        </w:rPr>
      </w:pPr>
    </w:p>
    <w:p w14:paraId="08D5F597" w14:textId="4EA67B8C" w:rsidR="003233C8" w:rsidRDefault="003233C8" w:rsidP="003233C8">
      <w:pPr>
        <w:pStyle w:val="Heading3"/>
        <w:spacing w:before="0"/>
      </w:pPr>
      <w:r>
        <w:rPr>
          <w:rFonts w:hint="eastAsia"/>
        </w:rPr>
        <w:t>多表聚合</w:t>
      </w:r>
      <w:r>
        <w:rPr>
          <w:rFonts w:hint="eastAsia"/>
        </w:rPr>
        <w:t>&amp;</w:t>
      </w:r>
      <w:r>
        <w:rPr>
          <w:rFonts w:hint="eastAsia"/>
        </w:rPr>
        <w:t>订单关联</w:t>
      </w:r>
    </w:p>
    <w:p w14:paraId="63DE7C34" w14:textId="42C4D9B4" w:rsidR="003233C8" w:rsidRDefault="003233C8" w:rsidP="003233C8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580C0B89" wp14:editId="16542A98">
            <wp:extent cx="6480810" cy="2635250"/>
            <wp:effectExtent l="0" t="0" r="0" b="0"/>
            <wp:docPr id="22" name="Picture 2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998C" w14:textId="765D9528" w:rsidR="003233C8" w:rsidRDefault="003233C8" w:rsidP="003233C8">
      <w:pPr>
        <w:pStyle w:val="Heading3"/>
        <w:spacing w:before="0"/>
      </w:pPr>
      <w:r>
        <w:rPr>
          <w:rFonts w:hint="eastAsia"/>
        </w:rPr>
        <w:lastRenderedPageBreak/>
        <w:t>支付核心</w:t>
      </w:r>
    </w:p>
    <w:p w14:paraId="7F301923" w14:textId="1885C4DA" w:rsidR="003233C8" w:rsidRDefault="003233C8" w:rsidP="003233C8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071B9D29" wp14:editId="5162DC6E">
            <wp:extent cx="6480810" cy="3176905"/>
            <wp:effectExtent l="0" t="0" r="0" b="4445"/>
            <wp:docPr id="23" name="Picture 2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Dia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9272" w14:textId="5F702015" w:rsidR="003233C8" w:rsidRPr="003233C8" w:rsidRDefault="003233C8" w:rsidP="003233C8">
      <w:pPr>
        <w:pStyle w:val="Heading2"/>
        <w:tabs>
          <w:tab w:val="clear" w:pos="360"/>
          <w:tab w:val="left" w:pos="426"/>
        </w:tabs>
        <w:spacing w:before="0" w:after="0" w:line="312" w:lineRule="auto"/>
        <w:ind w:left="432" w:hanging="432"/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233C8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支付编排</w:t>
      </w:r>
    </w:p>
    <w:p w14:paraId="6B8BA802" w14:textId="74B083F5" w:rsidR="003233C8" w:rsidRDefault="003233C8" w:rsidP="003233C8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1C76FCB7" wp14:editId="1915CEF0">
            <wp:extent cx="6096000" cy="3584372"/>
            <wp:effectExtent l="0" t="0" r="0" b="0"/>
            <wp:docPr id="27" name="Picture 27" descr="Graphical user interface, diagram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diagram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8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45BE" w14:textId="3C2E2678" w:rsidR="003233C8" w:rsidRDefault="003233C8" w:rsidP="003233C8">
      <w:pPr>
        <w:pStyle w:val="Heading3"/>
        <w:spacing w:before="0"/>
      </w:pPr>
      <w:r>
        <w:rPr>
          <w:rFonts w:hint="eastAsia"/>
        </w:rPr>
        <w:lastRenderedPageBreak/>
        <w:t>异常处理机制</w:t>
      </w:r>
    </w:p>
    <w:p w14:paraId="51869F03" w14:textId="60EB1284" w:rsidR="003233C8" w:rsidRDefault="003233C8" w:rsidP="003233C8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3D5BB79A" wp14:editId="30D96D1C">
            <wp:extent cx="6480810" cy="2877185"/>
            <wp:effectExtent l="0" t="0" r="0" b="0"/>
            <wp:docPr id="28" name="Picture 2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Dia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2FB0" w14:textId="16CF2FCF" w:rsidR="003233C8" w:rsidRDefault="00710AA8" w:rsidP="00710AA8">
      <w:pPr>
        <w:pStyle w:val="Heading3"/>
        <w:spacing w:before="0"/>
      </w:pPr>
      <w:r>
        <w:rPr>
          <w:rFonts w:hint="eastAsia"/>
        </w:rPr>
        <w:t>渠道网关</w:t>
      </w:r>
    </w:p>
    <w:p w14:paraId="2569CF33" w14:textId="7E88CD6A" w:rsidR="00710AA8" w:rsidRDefault="00710AA8" w:rsidP="00710AA8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638B5AB2" wp14:editId="4286CBFF">
            <wp:extent cx="6480810" cy="3075305"/>
            <wp:effectExtent l="0" t="0" r="0" b="0"/>
            <wp:docPr id="29" name="Picture 2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Dia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66A6" w14:textId="1F0BAA08" w:rsidR="00710AA8" w:rsidRPr="00E1271B" w:rsidRDefault="00710AA8" w:rsidP="00E1271B">
      <w:pPr>
        <w:pStyle w:val="Heading2"/>
        <w:tabs>
          <w:tab w:val="clear" w:pos="360"/>
          <w:tab w:val="left" w:pos="426"/>
        </w:tabs>
        <w:spacing w:before="0" w:after="0" w:line="312" w:lineRule="auto"/>
        <w:ind w:left="432" w:hanging="432"/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1271B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资金核算体系</w:t>
      </w:r>
    </w:p>
    <w:p w14:paraId="1D86B712" w14:textId="279EBE3B" w:rsidR="00710AA8" w:rsidRDefault="00710AA8" w:rsidP="00710AA8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3B59570B" wp14:editId="55EE0766">
            <wp:extent cx="6480810" cy="2905125"/>
            <wp:effectExtent l="0" t="0" r="0" b="9525"/>
            <wp:docPr id="32" name="Picture 3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Graphical user interfac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4C3F" w14:textId="78FFB8B6" w:rsidR="00E1271B" w:rsidRDefault="00E1271B" w:rsidP="00710AA8">
      <w:pPr>
        <w:rPr>
          <w:rFonts w:hint="eastAsia"/>
          <w:lang w:eastAsia="zh-CN"/>
        </w:rPr>
      </w:pPr>
    </w:p>
    <w:p w14:paraId="3586E10D" w14:textId="12747423" w:rsidR="00C275F7" w:rsidRPr="00B0174D" w:rsidRDefault="00C275F7" w:rsidP="00B0174D">
      <w:pPr>
        <w:pStyle w:val="Heading1"/>
        <w:spacing w:before="120"/>
        <w:ind w:left="431" w:hanging="431"/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0174D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支付核心问题</w:t>
      </w:r>
    </w:p>
    <w:p w14:paraId="225C4919" w14:textId="77777777" w:rsidR="00C275F7" w:rsidRPr="00C275F7" w:rsidRDefault="00C275F7" w:rsidP="00C275F7">
      <w:pPr>
        <w:spacing w:line="288" w:lineRule="auto"/>
        <w:ind w:firstLine="360"/>
        <w:rPr>
          <w:rFonts w:ascii="Century Gothic" w:hAnsi="Century Gothic"/>
          <w:lang w:eastAsia="zh-CN"/>
        </w:rPr>
      </w:pPr>
      <w:r w:rsidRPr="00C275F7">
        <w:rPr>
          <w:rFonts w:ascii="Century Gothic" w:hAnsi="Century Gothic" w:hint="eastAsia"/>
          <w:lang w:eastAsia="zh-CN"/>
        </w:rPr>
        <w:t>支付中心一般会遇到以下描述的几个核心技术上的难点和疑点。</w:t>
      </w:r>
    </w:p>
    <w:p w14:paraId="04B21C0D" w14:textId="291EEC4F" w:rsidR="00C275F7" w:rsidRPr="00B0174D" w:rsidRDefault="00C275F7" w:rsidP="00B0174D">
      <w:pPr>
        <w:pStyle w:val="Heading2"/>
        <w:tabs>
          <w:tab w:val="clear" w:pos="360"/>
          <w:tab w:val="left" w:pos="426"/>
        </w:tabs>
        <w:spacing w:before="0" w:after="0" w:line="312" w:lineRule="auto"/>
        <w:ind w:left="432" w:hanging="432"/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0174D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平台统一上下文</w:t>
      </w:r>
    </w:p>
    <w:p w14:paraId="165EC620" w14:textId="0F9C23DC" w:rsidR="00C275F7" w:rsidRPr="00C275F7" w:rsidRDefault="00BF5EAB" w:rsidP="00C275F7">
      <w:pPr>
        <w:spacing w:line="288" w:lineRule="auto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支付中心通过</w:t>
      </w:r>
      <w:r w:rsidR="00C275F7" w:rsidRPr="00C275F7">
        <w:rPr>
          <w:rFonts w:ascii="Century Gothic" w:hAnsi="Century Gothic" w:hint="eastAsia"/>
          <w:lang w:eastAsia="zh-CN"/>
        </w:rPr>
        <w:t>唯一</w:t>
      </w:r>
      <w:r w:rsidR="00C275F7">
        <w:rPr>
          <w:rFonts w:ascii="Century Gothic" w:hAnsi="Century Gothic" w:hint="eastAsia"/>
          <w:lang w:eastAsia="zh-CN"/>
        </w:rPr>
        <w:t>标识业业务的</w:t>
      </w:r>
      <w:r w:rsidR="00C275F7" w:rsidRPr="00C275F7">
        <w:rPr>
          <w:rFonts w:ascii="Century Gothic" w:hAnsi="Century Gothic" w:hint="eastAsia"/>
          <w:lang w:eastAsia="zh-CN"/>
        </w:rPr>
        <w:t>业务标识码（四要素）</w:t>
      </w:r>
      <w:r>
        <w:rPr>
          <w:rFonts w:ascii="Century Gothic" w:hAnsi="Century Gothic" w:hint="eastAsia"/>
          <w:lang w:eastAsia="zh-CN"/>
        </w:rPr>
        <w:t>实现订单和支付的对应和唯一性</w:t>
      </w:r>
      <w:r w:rsidR="00C275F7" w:rsidRPr="00C275F7">
        <w:rPr>
          <w:rFonts w:ascii="Century Gothic" w:hAnsi="Century Gothic" w:hint="eastAsia"/>
          <w:lang w:eastAsia="zh-CN"/>
        </w:rPr>
        <w:t>，链路传递</w:t>
      </w:r>
      <w:r>
        <w:rPr>
          <w:rFonts w:ascii="Century Gothic" w:hAnsi="Century Gothic" w:hint="eastAsia"/>
          <w:lang w:eastAsia="zh-CN"/>
        </w:rPr>
        <w:t>：</w:t>
      </w:r>
    </w:p>
    <w:p w14:paraId="470413FE" w14:textId="58AA2B0B" w:rsidR="00C275F7" w:rsidRPr="00C275F7" w:rsidRDefault="00C275F7" w:rsidP="00C275F7">
      <w:pPr>
        <w:pStyle w:val="ListParagraph"/>
        <w:numPr>
          <w:ilvl w:val="0"/>
          <w:numId w:val="31"/>
        </w:numPr>
        <w:spacing w:line="288" w:lineRule="auto"/>
        <w:ind w:left="720"/>
        <w:rPr>
          <w:rFonts w:ascii="Century Gothic" w:hAnsi="Century Gothic" w:hint="eastAsia"/>
          <w:b/>
          <w:bCs/>
          <w:lang w:eastAsia="zh-CN"/>
        </w:rPr>
      </w:pPr>
      <w:r w:rsidRPr="00C275F7">
        <w:rPr>
          <w:rFonts w:ascii="Century Gothic" w:hAnsi="Century Gothic"/>
          <w:b/>
          <w:bCs/>
          <w:lang w:eastAsia="zh-CN"/>
        </w:rPr>
        <w:t>merchandID</w:t>
      </w:r>
      <w:r w:rsidRPr="00C275F7">
        <w:rPr>
          <w:rFonts w:ascii="Century Gothic" w:hAnsi="Century Gothic" w:hint="eastAsia"/>
          <w:b/>
          <w:bCs/>
          <w:lang w:eastAsia="zh-CN"/>
        </w:rPr>
        <w:t>（商户）</w:t>
      </w:r>
    </w:p>
    <w:p w14:paraId="249E2EB8" w14:textId="13421EA7" w:rsidR="00C275F7" w:rsidRPr="00C275F7" w:rsidRDefault="00C275F7" w:rsidP="00C275F7">
      <w:pPr>
        <w:pStyle w:val="ListParagraph"/>
        <w:numPr>
          <w:ilvl w:val="0"/>
          <w:numId w:val="31"/>
        </w:numPr>
        <w:spacing w:line="288" w:lineRule="auto"/>
        <w:ind w:left="720"/>
        <w:rPr>
          <w:rFonts w:ascii="Century Gothic" w:hAnsi="Century Gothic"/>
          <w:b/>
          <w:bCs/>
          <w:lang w:eastAsia="zh-CN"/>
        </w:rPr>
      </w:pPr>
      <w:r w:rsidRPr="00C275F7">
        <w:rPr>
          <w:rFonts w:ascii="Century Gothic" w:hAnsi="Century Gothic"/>
          <w:b/>
          <w:bCs/>
          <w:lang w:eastAsia="zh-CN"/>
        </w:rPr>
        <w:t>orderType</w:t>
      </w:r>
      <w:r w:rsidRPr="00C275F7">
        <w:rPr>
          <w:rFonts w:ascii="Century Gothic" w:hAnsi="Century Gothic" w:hint="eastAsia"/>
          <w:b/>
          <w:bCs/>
          <w:lang w:eastAsia="zh-CN"/>
        </w:rPr>
        <w:t>（订单类型）</w:t>
      </w:r>
    </w:p>
    <w:p w14:paraId="6A9E99C6" w14:textId="0826D4BF" w:rsidR="00C275F7" w:rsidRPr="00C275F7" w:rsidRDefault="00C275F7" w:rsidP="00C275F7">
      <w:pPr>
        <w:pStyle w:val="ListParagraph"/>
        <w:numPr>
          <w:ilvl w:val="0"/>
          <w:numId w:val="31"/>
        </w:numPr>
        <w:spacing w:line="288" w:lineRule="auto"/>
        <w:ind w:left="720"/>
        <w:rPr>
          <w:rFonts w:ascii="Century Gothic" w:hAnsi="Century Gothic"/>
          <w:b/>
          <w:bCs/>
          <w:lang w:eastAsia="zh-CN"/>
        </w:rPr>
      </w:pPr>
      <w:r w:rsidRPr="00C275F7">
        <w:rPr>
          <w:rFonts w:ascii="Century Gothic" w:hAnsi="Century Gothic"/>
          <w:b/>
          <w:bCs/>
          <w:lang w:eastAsia="zh-CN"/>
        </w:rPr>
        <w:t>subType</w:t>
      </w:r>
      <w:r w:rsidRPr="00C275F7">
        <w:rPr>
          <w:rFonts w:ascii="Century Gothic" w:hAnsi="Century Gothic" w:hint="eastAsia"/>
          <w:b/>
          <w:bCs/>
          <w:lang w:eastAsia="zh-CN"/>
        </w:rPr>
        <w:t>（订单场景）</w:t>
      </w:r>
    </w:p>
    <w:p w14:paraId="54BC69E5" w14:textId="6F748FFC" w:rsidR="00C275F7" w:rsidRPr="00C275F7" w:rsidRDefault="00C275F7" w:rsidP="00C275F7">
      <w:pPr>
        <w:pStyle w:val="ListParagraph"/>
        <w:numPr>
          <w:ilvl w:val="0"/>
          <w:numId w:val="31"/>
        </w:numPr>
        <w:spacing w:line="288" w:lineRule="auto"/>
        <w:ind w:left="720"/>
        <w:rPr>
          <w:rFonts w:ascii="Century Gothic" w:hAnsi="Century Gothic"/>
          <w:b/>
          <w:bCs/>
          <w:lang w:eastAsia="zh-CN"/>
        </w:rPr>
      </w:pPr>
      <w:r w:rsidRPr="00C275F7">
        <w:rPr>
          <w:rFonts w:ascii="Century Gothic" w:hAnsi="Century Gothic" w:hint="eastAsia"/>
          <w:b/>
          <w:bCs/>
          <w:lang w:eastAsia="zh-CN"/>
        </w:rPr>
        <w:t>p</w:t>
      </w:r>
      <w:r w:rsidRPr="00C275F7">
        <w:rPr>
          <w:rFonts w:ascii="Century Gothic" w:hAnsi="Century Gothic"/>
          <w:b/>
          <w:bCs/>
          <w:lang w:eastAsia="zh-CN"/>
        </w:rPr>
        <w:t>ayOrgNo</w:t>
      </w:r>
      <w:r w:rsidRPr="00C275F7">
        <w:rPr>
          <w:rFonts w:ascii="Century Gothic" w:hAnsi="Century Gothic" w:hint="eastAsia"/>
          <w:b/>
          <w:bCs/>
          <w:lang w:eastAsia="zh-CN"/>
        </w:rPr>
        <w:t>（支付机构）</w:t>
      </w:r>
    </w:p>
    <w:p w14:paraId="65C4A31E" w14:textId="1CB0FFA9" w:rsidR="00C275F7" w:rsidRPr="00B0174D" w:rsidRDefault="00C275F7" w:rsidP="00B0174D">
      <w:pPr>
        <w:pStyle w:val="Heading2"/>
        <w:tabs>
          <w:tab w:val="clear" w:pos="360"/>
          <w:tab w:val="left" w:pos="426"/>
        </w:tabs>
        <w:spacing w:before="0" w:after="0" w:line="312" w:lineRule="auto"/>
        <w:ind w:left="432" w:hanging="432"/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0174D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数据一致性挑战</w:t>
      </w:r>
    </w:p>
    <w:p w14:paraId="16F3D341" w14:textId="77777777" w:rsidR="00B0174D" w:rsidRPr="00B0174D" w:rsidRDefault="00B0174D" w:rsidP="00B0174D">
      <w:pPr>
        <w:spacing w:line="288" w:lineRule="auto"/>
        <w:ind w:firstLine="360"/>
        <w:rPr>
          <w:rFonts w:ascii="Century Gothic" w:hAnsi="Century Gothic"/>
          <w:lang w:eastAsia="zh-CN"/>
        </w:rPr>
      </w:pPr>
      <w:r w:rsidRPr="00B0174D">
        <w:rPr>
          <w:rFonts w:ascii="Century Gothic" w:hAnsi="Century Gothic" w:hint="eastAsia"/>
          <w:lang w:eastAsia="zh-CN"/>
        </w:rPr>
        <w:t>支付中心对数据的一致性要求极高，数据一致性的挑战体现在：</w:t>
      </w:r>
    </w:p>
    <w:p w14:paraId="5513DF3A" w14:textId="40705D74" w:rsidR="00B0174D" w:rsidRDefault="00C275F7" w:rsidP="00B0174D">
      <w:pPr>
        <w:pStyle w:val="Heading3"/>
        <w:spacing w:before="0"/>
      </w:pPr>
      <w:r>
        <w:rPr>
          <w:rFonts w:hint="eastAsia"/>
        </w:rPr>
        <w:t>CAS</w:t>
      </w:r>
    </w:p>
    <w:p w14:paraId="31BE10F8" w14:textId="123C0175" w:rsidR="00B0174D" w:rsidRDefault="00B0174D" w:rsidP="00B0174D">
      <w:pPr>
        <w:pStyle w:val="ListParagraph"/>
        <w:numPr>
          <w:ilvl w:val="0"/>
          <w:numId w:val="31"/>
        </w:numPr>
        <w:spacing w:line="288" w:lineRule="auto"/>
        <w:ind w:left="720"/>
        <w:rPr>
          <w:rFonts w:ascii="Century Gothic" w:hAnsi="Century Gothic"/>
          <w:b/>
          <w:bCs/>
          <w:lang w:eastAsia="zh-CN"/>
        </w:rPr>
      </w:pPr>
      <w:r w:rsidRPr="00B0174D">
        <w:rPr>
          <w:rFonts w:ascii="Century Gothic" w:hAnsi="Century Gothic" w:hint="eastAsia"/>
          <w:b/>
          <w:bCs/>
          <w:lang w:eastAsia="zh-CN"/>
        </w:rPr>
        <w:t>交易核心、支付核心通过状态</w:t>
      </w:r>
      <w:r w:rsidRPr="00B0174D">
        <w:rPr>
          <w:rFonts w:ascii="Century Gothic" w:hAnsi="Century Gothic" w:hint="eastAsia"/>
          <w:b/>
          <w:bCs/>
          <w:lang w:eastAsia="zh-CN"/>
        </w:rPr>
        <w:t>CAS</w:t>
      </w:r>
      <w:r w:rsidRPr="00B0174D">
        <w:rPr>
          <w:rFonts w:ascii="Century Gothic" w:hAnsi="Century Gothic" w:hint="eastAsia"/>
          <w:b/>
          <w:bCs/>
          <w:lang w:eastAsia="zh-CN"/>
        </w:rPr>
        <w:t>防止并发</w:t>
      </w:r>
    </w:p>
    <w:p w14:paraId="2310A412" w14:textId="57D8B4A3" w:rsidR="00B0174D" w:rsidRPr="00B0174D" w:rsidRDefault="00B0174D" w:rsidP="00B0174D">
      <w:pPr>
        <w:spacing w:line="288" w:lineRule="auto"/>
        <w:ind w:left="360"/>
        <w:rPr>
          <w:rFonts w:ascii="Century Gothic" w:hAnsi="Century Gothic"/>
          <w:i/>
          <w:iCs/>
          <w:color w:val="7D7D7D" w:themeColor="text2" w:themeShade="BF"/>
          <w:lang w:eastAsia="zh-CN"/>
        </w:rPr>
      </w:pPr>
      <w:r w:rsidRPr="00B0174D">
        <w:rPr>
          <w:rFonts w:ascii="Century Gothic" w:hAnsi="Century Gothic"/>
          <w:i/>
          <w:iCs/>
          <w:color w:val="7D7D7D" w:themeColor="text2" w:themeShade="BF"/>
          <w:highlight w:val="lightGray"/>
          <w:lang w:eastAsia="zh-CN"/>
        </w:rPr>
        <w:t>Update PayOrder set status=’complete’ where id = 1 and status = ‘process’</w:t>
      </w:r>
    </w:p>
    <w:p w14:paraId="3500F5B2" w14:textId="748EB716" w:rsidR="00B0174D" w:rsidRPr="00B0174D" w:rsidRDefault="00B0174D" w:rsidP="00B0174D">
      <w:pPr>
        <w:pStyle w:val="ListParagraph"/>
        <w:numPr>
          <w:ilvl w:val="0"/>
          <w:numId w:val="31"/>
        </w:numPr>
        <w:spacing w:line="288" w:lineRule="auto"/>
        <w:ind w:left="720"/>
        <w:rPr>
          <w:rFonts w:ascii="Century Gothic" w:hAnsi="Century Gothic" w:hint="eastAsia"/>
          <w:b/>
          <w:bCs/>
          <w:lang w:eastAsia="zh-CN"/>
        </w:rPr>
      </w:pPr>
      <w:r w:rsidRPr="00B0174D">
        <w:rPr>
          <w:rFonts w:ascii="Century Gothic" w:hAnsi="Century Gothic" w:hint="eastAsia"/>
          <w:b/>
          <w:bCs/>
          <w:lang w:eastAsia="zh-CN"/>
        </w:rPr>
        <w:t>基于</w:t>
      </w:r>
      <w:r w:rsidRPr="00B0174D">
        <w:rPr>
          <w:rFonts w:ascii="Century Gothic" w:hAnsi="Century Gothic" w:hint="eastAsia"/>
          <w:b/>
          <w:bCs/>
          <w:lang w:eastAsia="zh-CN"/>
        </w:rPr>
        <w:t>KV</w:t>
      </w:r>
      <w:r w:rsidRPr="00B0174D">
        <w:rPr>
          <w:rFonts w:ascii="Century Gothic" w:hAnsi="Century Gothic"/>
          <w:b/>
          <w:bCs/>
          <w:lang w:eastAsia="zh-CN"/>
        </w:rPr>
        <w:t>Store</w:t>
      </w:r>
      <w:r w:rsidRPr="00B0174D">
        <w:rPr>
          <w:rFonts w:ascii="Century Gothic" w:hAnsi="Century Gothic" w:hint="eastAsia"/>
          <w:b/>
          <w:bCs/>
          <w:lang w:eastAsia="zh-CN"/>
        </w:rPr>
        <w:t>的分布式锁解决重复支付的问题</w:t>
      </w:r>
    </w:p>
    <w:p w14:paraId="4D4CA719" w14:textId="7E05A72C" w:rsidR="00C275F7" w:rsidRDefault="00C275F7" w:rsidP="00B0174D">
      <w:pPr>
        <w:pStyle w:val="Heading3"/>
        <w:spacing w:before="0"/>
      </w:pPr>
      <w:r>
        <w:rPr>
          <w:rFonts w:hint="eastAsia"/>
        </w:rPr>
        <w:lastRenderedPageBreak/>
        <w:t>幂等</w:t>
      </w:r>
      <w:r>
        <w:rPr>
          <w:rFonts w:hint="eastAsia"/>
        </w:rPr>
        <w:t>&amp;</w:t>
      </w:r>
      <w:r>
        <w:rPr>
          <w:rFonts w:hint="eastAsia"/>
        </w:rPr>
        <w:t>异常补偿</w:t>
      </w:r>
    </w:p>
    <w:p w14:paraId="39EB46C9" w14:textId="63DB48E7" w:rsidR="00B0174D" w:rsidRPr="00B0174D" w:rsidRDefault="00B0174D" w:rsidP="00B0174D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6E88BF99" wp14:editId="5B24E76F">
            <wp:extent cx="4162425" cy="6419850"/>
            <wp:effectExtent l="0" t="0" r="9525" b="0"/>
            <wp:docPr id="33" name="Picture 3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Dia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5684" w14:textId="6D22F349" w:rsidR="00B0174D" w:rsidRPr="00B0174D" w:rsidRDefault="00B0174D" w:rsidP="00B0174D">
      <w:pPr>
        <w:pStyle w:val="ListParagraph"/>
        <w:numPr>
          <w:ilvl w:val="0"/>
          <w:numId w:val="31"/>
        </w:numPr>
        <w:spacing w:line="288" w:lineRule="auto"/>
        <w:ind w:left="720"/>
        <w:rPr>
          <w:rFonts w:ascii="Century Gothic" w:hAnsi="Century Gothic"/>
          <w:b/>
          <w:bCs/>
          <w:lang w:eastAsia="zh-CN"/>
        </w:rPr>
      </w:pPr>
      <w:r w:rsidRPr="00B0174D">
        <w:rPr>
          <w:rFonts w:ascii="Century Gothic" w:hAnsi="Century Gothic" w:hint="eastAsia"/>
          <w:b/>
          <w:bCs/>
          <w:lang w:eastAsia="zh-CN"/>
        </w:rPr>
        <w:t>支付的全链路必须保证幂等性</w:t>
      </w:r>
    </w:p>
    <w:p w14:paraId="70DC1A0C" w14:textId="2B3791F1" w:rsidR="00B0174D" w:rsidRPr="00B0174D" w:rsidRDefault="00B0174D" w:rsidP="00B0174D">
      <w:pPr>
        <w:pStyle w:val="ListParagraph"/>
        <w:numPr>
          <w:ilvl w:val="0"/>
          <w:numId w:val="31"/>
        </w:numPr>
        <w:spacing w:line="288" w:lineRule="auto"/>
        <w:ind w:left="720"/>
        <w:rPr>
          <w:rFonts w:ascii="Century Gothic" w:hAnsi="Century Gothic" w:hint="eastAsia"/>
          <w:b/>
          <w:bCs/>
          <w:lang w:eastAsia="zh-CN"/>
        </w:rPr>
      </w:pPr>
      <w:r w:rsidRPr="00B0174D">
        <w:rPr>
          <w:rFonts w:ascii="Century Gothic" w:hAnsi="Century Gothic" w:hint="eastAsia"/>
          <w:b/>
          <w:bCs/>
          <w:lang w:eastAsia="zh-CN"/>
        </w:rPr>
        <w:t>超时、网络异常等问题，如基于</w:t>
      </w:r>
      <w:r w:rsidRPr="00B0174D">
        <w:rPr>
          <w:rFonts w:ascii="Century Gothic" w:hAnsi="Century Gothic" w:hint="eastAsia"/>
          <w:b/>
          <w:bCs/>
          <w:lang w:eastAsia="zh-CN"/>
        </w:rPr>
        <w:t>C</w:t>
      </w:r>
      <w:r w:rsidRPr="00B0174D">
        <w:rPr>
          <w:rFonts w:ascii="Century Gothic" w:hAnsi="Century Gothic"/>
          <w:b/>
          <w:bCs/>
          <w:lang w:eastAsia="zh-CN"/>
        </w:rPr>
        <w:t>orgi</w:t>
      </w:r>
      <w:r w:rsidRPr="00B0174D">
        <w:rPr>
          <w:rFonts w:ascii="Century Gothic" w:hAnsi="Century Gothic" w:hint="eastAsia"/>
          <w:b/>
          <w:bCs/>
          <w:lang w:eastAsia="zh-CN"/>
        </w:rPr>
        <w:t>准实时补偿、异常表补偿</w:t>
      </w:r>
    </w:p>
    <w:p w14:paraId="5B5E364D" w14:textId="63A916C1" w:rsidR="00C275F7" w:rsidRDefault="00C275F7" w:rsidP="00B0174D">
      <w:pPr>
        <w:pStyle w:val="Heading3"/>
        <w:spacing w:before="0"/>
      </w:pPr>
      <w:r>
        <w:rPr>
          <w:rFonts w:hint="eastAsia"/>
        </w:rPr>
        <w:t>对账</w:t>
      </w:r>
    </w:p>
    <w:p w14:paraId="61C3F007" w14:textId="403C8FC4" w:rsidR="00E1271B" w:rsidRDefault="00B0174D" w:rsidP="00E1271B">
      <w:pPr>
        <w:spacing w:line="288" w:lineRule="auto"/>
        <w:ind w:firstLine="360"/>
        <w:rPr>
          <w:rFonts w:ascii="Century Gothic" w:hAnsi="Century Gothic"/>
          <w:lang w:eastAsia="zh-CN"/>
        </w:rPr>
      </w:pPr>
      <w:r w:rsidRPr="00B0174D">
        <w:rPr>
          <w:rFonts w:ascii="Century Gothic" w:hAnsi="Century Gothic" w:hint="eastAsia"/>
          <w:lang w:eastAsia="zh-CN"/>
        </w:rPr>
        <w:t>对账是数据一致性的最后一道防护，内部业务应准实时对账，</w:t>
      </w:r>
      <w:r w:rsidRPr="00B0174D">
        <w:rPr>
          <w:rFonts w:ascii="Century Gothic" w:hAnsi="Century Gothic" w:hint="eastAsia"/>
          <w:lang w:eastAsia="zh-CN"/>
        </w:rPr>
        <w:t>T</w:t>
      </w:r>
      <w:r w:rsidRPr="00B0174D">
        <w:rPr>
          <w:rFonts w:ascii="Century Gothic" w:hAnsi="Century Gothic"/>
          <w:lang w:eastAsia="zh-CN"/>
        </w:rPr>
        <w:t>+1</w:t>
      </w:r>
      <w:r w:rsidRPr="00B0174D">
        <w:rPr>
          <w:rFonts w:ascii="Century Gothic" w:hAnsi="Century Gothic" w:hint="eastAsia"/>
          <w:lang w:eastAsia="zh-CN"/>
        </w:rPr>
        <w:t>基于账单，内外对账。</w:t>
      </w:r>
    </w:p>
    <w:p w14:paraId="6E6417A9" w14:textId="6C2C53C3" w:rsidR="00E1271B" w:rsidRPr="00E1271B" w:rsidRDefault="00E1271B" w:rsidP="00E1271B">
      <w:pPr>
        <w:pStyle w:val="ListParagraph"/>
        <w:numPr>
          <w:ilvl w:val="0"/>
          <w:numId w:val="31"/>
        </w:numPr>
        <w:spacing w:line="288" w:lineRule="auto"/>
        <w:ind w:left="720"/>
        <w:rPr>
          <w:rFonts w:ascii="Century Gothic" w:hAnsi="Century Gothic"/>
          <w:b/>
          <w:bCs/>
          <w:lang w:eastAsia="zh-CN"/>
        </w:rPr>
      </w:pPr>
      <w:r w:rsidRPr="00E1271B">
        <w:rPr>
          <w:rFonts w:ascii="Century Gothic" w:hAnsi="Century Gothic" w:hint="eastAsia"/>
          <w:b/>
          <w:bCs/>
          <w:lang w:eastAsia="zh-CN"/>
        </w:rPr>
        <w:t>准实时对账</w:t>
      </w:r>
    </w:p>
    <w:p w14:paraId="7B964357" w14:textId="3769F05C" w:rsidR="00E1271B" w:rsidRDefault="00E1271B" w:rsidP="00E1271B">
      <w:pPr>
        <w:spacing w:line="288" w:lineRule="auto"/>
        <w:ind w:firstLine="360"/>
        <w:jc w:val="center"/>
        <w:rPr>
          <w:rFonts w:ascii="Century Gothic" w:hAnsi="Century Gothic"/>
          <w:lang w:eastAsia="zh-CN"/>
        </w:rPr>
      </w:pPr>
      <w:r>
        <w:rPr>
          <w:noProof/>
        </w:rPr>
        <w:lastRenderedPageBreak/>
        <w:drawing>
          <wp:inline distT="0" distB="0" distL="0" distR="0" wp14:anchorId="17273C21" wp14:editId="143103C2">
            <wp:extent cx="5814856" cy="3016250"/>
            <wp:effectExtent l="0" t="0" r="0" b="0"/>
            <wp:docPr id="34" name="Picture 3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Graphical user interfac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4856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CCD0" w14:textId="0C96F3AE" w:rsidR="00E1271B" w:rsidRPr="00E1271B" w:rsidRDefault="00E1271B" w:rsidP="00E1271B">
      <w:pPr>
        <w:pStyle w:val="ListParagraph"/>
        <w:numPr>
          <w:ilvl w:val="0"/>
          <w:numId w:val="31"/>
        </w:numPr>
        <w:spacing w:line="288" w:lineRule="auto"/>
        <w:ind w:left="720"/>
        <w:rPr>
          <w:rFonts w:ascii="Century Gothic" w:hAnsi="Century Gothic"/>
          <w:b/>
          <w:bCs/>
          <w:lang w:eastAsia="zh-CN"/>
        </w:rPr>
      </w:pPr>
      <w:r w:rsidRPr="00E1271B">
        <w:rPr>
          <w:rFonts w:ascii="Century Gothic" w:hAnsi="Century Gothic"/>
          <w:b/>
          <w:bCs/>
          <w:lang w:eastAsia="zh-CN"/>
        </w:rPr>
        <w:t>DB</w:t>
      </w:r>
      <w:r w:rsidRPr="00E1271B">
        <w:rPr>
          <w:rFonts w:ascii="Century Gothic" w:hAnsi="Century Gothic" w:hint="eastAsia"/>
          <w:b/>
          <w:bCs/>
          <w:lang w:eastAsia="zh-CN"/>
        </w:rPr>
        <w:t>水平拆分</w:t>
      </w:r>
    </w:p>
    <w:p w14:paraId="160F1D6D" w14:textId="026D94B4" w:rsidR="00E1271B" w:rsidRDefault="00E1271B" w:rsidP="00E1271B">
      <w:pPr>
        <w:spacing w:line="288" w:lineRule="auto"/>
        <w:ind w:firstLine="360"/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58763F73" wp14:editId="4D59A075">
            <wp:extent cx="5753100" cy="2909808"/>
            <wp:effectExtent l="0" t="0" r="0" b="5080"/>
            <wp:docPr id="36" name="Picture 3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Dia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90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0C0B" w14:textId="35AD24EA" w:rsidR="0093681A" w:rsidRPr="0093681A" w:rsidRDefault="0093681A" w:rsidP="0093681A">
      <w:pPr>
        <w:pStyle w:val="Heading2"/>
        <w:tabs>
          <w:tab w:val="clear" w:pos="360"/>
          <w:tab w:val="left" w:pos="426"/>
        </w:tabs>
        <w:spacing w:before="0" w:after="0" w:line="312" w:lineRule="auto"/>
        <w:ind w:left="432" w:hanging="432"/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3681A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支付技术</w:t>
      </w:r>
    </w:p>
    <w:p w14:paraId="40EE7BF5" w14:textId="78E75872" w:rsidR="00E1271B" w:rsidRPr="00E1271B" w:rsidRDefault="00E1271B" w:rsidP="00E1271B">
      <w:pPr>
        <w:pStyle w:val="ListParagraph"/>
        <w:numPr>
          <w:ilvl w:val="0"/>
          <w:numId w:val="31"/>
        </w:numPr>
        <w:spacing w:line="288" w:lineRule="auto"/>
        <w:ind w:left="720"/>
        <w:rPr>
          <w:rFonts w:ascii="Century Gothic" w:hAnsi="Century Gothic"/>
          <w:b/>
          <w:bCs/>
          <w:lang w:eastAsia="zh-CN"/>
        </w:rPr>
      </w:pPr>
      <w:r w:rsidRPr="00E1271B">
        <w:rPr>
          <w:rFonts w:ascii="Century Gothic" w:hAnsi="Century Gothic" w:hint="eastAsia"/>
          <w:b/>
          <w:bCs/>
          <w:lang w:eastAsia="zh-CN"/>
        </w:rPr>
        <w:t>异步化</w:t>
      </w:r>
    </w:p>
    <w:p w14:paraId="019BB98B" w14:textId="30F31D43" w:rsidR="00E1271B" w:rsidRDefault="00E1271B" w:rsidP="00E1271B">
      <w:pPr>
        <w:spacing w:line="288" w:lineRule="auto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拆分</w:t>
      </w:r>
      <w:r>
        <w:rPr>
          <w:rFonts w:ascii="Century Gothic" w:hAnsi="Century Gothic" w:hint="eastAsia"/>
          <w:lang w:eastAsia="zh-CN"/>
        </w:rPr>
        <w:t>&amp;</w:t>
      </w:r>
      <w:r>
        <w:rPr>
          <w:rFonts w:ascii="Century Gothic" w:hAnsi="Century Gothic" w:hint="eastAsia"/>
          <w:lang w:eastAsia="zh-CN"/>
        </w:rPr>
        <w:t>服务化带来更多系统依赖，异步化是最好的解耦方式；支付核心链路非实时业务，可以异步化处理；异步化有益于提升链路性能。</w:t>
      </w:r>
    </w:p>
    <w:p w14:paraId="79B667A2" w14:textId="615E2BA4" w:rsidR="00E1271B" w:rsidRPr="00E1271B" w:rsidRDefault="00E1271B" w:rsidP="00E1271B">
      <w:pPr>
        <w:pStyle w:val="ListParagraph"/>
        <w:numPr>
          <w:ilvl w:val="0"/>
          <w:numId w:val="31"/>
        </w:numPr>
        <w:spacing w:line="288" w:lineRule="auto"/>
        <w:ind w:left="720"/>
        <w:rPr>
          <w:rFonts w:ascii="Century Gothic" w:hAnsi="Century Gothic"/>
          <w:b/>
          <w:bCs/>
          <w:lang w:eastAsia="zh-CN"/>
        </w:rPr>
      </w:pPr>
      <w:r w:rsidRPr="00E1271B">
        <w:rPr>
          <w:rFonts w:ascii="Century Gothic" w:hAnsi="Century Gothic" w:hint="eastAsia"/>
          <w:b/>
          <w:bCs/>
          <w:lang w:eastAsia="zh-CN"/>
        </w:rPr>
        <w:t>支付消息</w:t>
      </w:r>
    </w:p>
    <w:p w14:paraId="74BD12A2" w14:textId="19FA86CD" w:rsidR="00E1271B" w:rsidRPr="00E1271B" w:rsidRDefault="00E1271B" w:rsidP="00E1271B">
      <w:pPr>
        <w:pStyle w:val="ListParagraph"/>
        <w:numPr>
          <w:ilvl w:val="0"/>
          <w:numId w:val="41"/>
        </w:numPr>
        <w:spacing w:line="288" w:lineRule="auto"/>
        <w:rPr>
          <w:rFonts w:ascii="Century Gothic" w:hAnsi="Century Gothic"/>
          <w:lang w:eastAsia="zh-CN"/>
        </w:rPr>
      </w:pPr>
      <w:r w:rsidRPr="00E1271B">
        <w:rPr>
          <w:rFonts w:ascii="Century Gothic" w:hAnsi="Century Gothic" w:hint="eastAsia"/>
          <w:lang w:eastAsia="zh-CN"/>
        </w:rPr>
        <w:t>基于支付交易核心订单数据</w:t>
      </w:r>
    </w:p>
    <w:p w14:paraId="3B122E8E" w14:textId="45724D1F" w:rsidR="00E1271B" w:rsidRPr="00E1271B" w:rsidRDefault="00E1271B" w:rsidP="00E1271B">
      <w:pPr>
        <w:pStyle w:val="ListParagraph"/>
        <w:numPr>
          <w:ilvl w:val="0"/>
          <w:numId w:val="41"/>
        </w:numPr>
        <w:spacing w:line="288" w:lineRule="auto"/>
        <w:rPr>
          <w:rFonts w:ascii="Century Gothic" w:hAnsi="Century Gothic"/>
          <w:lang w:eastAsia="zh-CN"/>
        </w:rPr>
      </w:pPr>
      <w:r w:rsidRPr="00E1271B">
        <w:rPr>
          <w:rFonts w:ascii="Century Gothic" w:hAnsi="Century Gothic" w:hint="eastAsia"/>
          <w:lang w:eastAsia="zh-CN"/>
        </w:rPr>
        <w:t>解耦、简化业务方数据获取</w:t>
      </w:r>
    </w:p>
    <w:p w14:paraId="4D05734E" w14:textId="50D0E482" w:rsidR="00E1271B" w:rsidRDefault="00E1271B" w:rsidP="00E1271B">
      <w:pPr>
        <w:spacing w:line="288" w:lineRule="auto"/>
        <w:ind w:firstLine="360"/>
        <w:jc w:val="center"/>
        <w:rPr>
          <w:rFonts w:ascii="Century Gothic" w:hAnsi="Century Gothic"/>
          <w:lang w:eastAsia="zh-CN"/>
        </w:rPr>
      </w:pPr>
      <w:r>
        <w:rPr>
          <w:noProof/>
        </w:rPr>
        <w:lastRenderedPageBreak/>
        <w:drawing>
          <wp:inline distT="0" distB="0" distL="0" distR="0" wp14:anchorId="22555663" wp14:editId="29727605">
            <wp:extent cx="6197600" cy="1911018"/>
            <wp:effectExtent l="0" t="0" r="0" b="0"/>
            <wp:docPr id="37" name="Picture 3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Dia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91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1CC6" w14:textId="0D229AAE" w:rsidR="00E1271B" w:rsidRPr="00E1271B" w:rsidRDefault="00E1271B" w:rsidP="00E1271B">
      <w:pPr>
        <w:pStyle w:val="ListParagraph"/>
        <w:numPr>
          <w:ilvl w:val="0"/>
          <w:numId w:val="31"/>
        </w:numPr>
        <w:spacing w:line="288" w:lineRule="auto"/>
        <w:ind w:left="720"/>
        <w:rPr>
          <w:rFonts w:ascii="Century Gothic" w:hAnsi="Century Gothic"/>
          <w:b/>
          <w:bCs/>
          <w:lang w:eastAsia="zh-CN"/>
        </w:rPr>
      </w:pPr>
      <w:r w:rsidRPr="00E1271B">
        <w:rPr>
          <w:rFonts w:ascii="Century Gothic" w:hAnsi="Century Gothic" w:hint="eastAsia"/>
          <w:b/>
          <w:bCs/>
          <w:lang w:eastAsia="zh-CN"/>
        </w:rPr>
        <w:t>外部支付异步化</w:t>
      </w:r>
    </w:p>
    <w:p w14:paraId="0E7BCF25" w14:textId="034A02C4" w:rsidR="00E1271B" w:rsidRDefault="00E1271B" w:rsidP="00E1271B">
      <w:pPr>
        <w:spacing w:line="288" w:lineRule="auto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同步获取三方支付凭证，可能跨外部网络，导致</w:t>
      </w:r>
      <w:r>
        <w:rPr>
          <w:rFonts w:ascii="Century Gothic" w:hAnsi="Century Gothic" w:hint="eastAsia"/>
          <w:lang w:eastAsia="zh-CN"/>
        </w:rPr>
        <w:t>m</w:t>
      </w:r>
      <w:r>
        <w:rPr>
          <w:rFonts w:ascii="Century Gothic" w:hAnsi="Century Gothic"/>
          <w:lang w:eastAsia="zh-CN"/>
        </w:rPr>
        <w:t xml:space="preserve">ax RT &gt; 1 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 w:hint="eastAsia"/>
          <w:lang w:eastAsia="zh-CN"/>
        </w:rPr>
        <w:t>，支持链路整体阻塞。</w:t>
      </w:r>
    </w:p>
    <w:p w14:paraId="4958D273" w14:textId="546647D4" w:rsidR="00E1271B" w:rsidRDefault="00E1271B" w:rsidP="00E1271B">
      <w:pPr>
        <w:spacing w:line="288" w:lineRule="auto"/>
        <w:ind w:firstLine="360"/>
        <w:jc w:val="center"/>
        <w:rPr>
          <w:rFonts w:ascii="Century Gothic" w:hAnsi="Century Gothic" w:hint="eastAsia"/>
          <w:lang w:eastAsia="zh-CN"/>
        </w:rPr>
      </w:pPr>
      <w:r>
        <w:rPr>
          <w:noProof/>
        </w:rPr>
        <w:drawing>
          <wp:inline distT="0" distB="0" distL="0" distR="0" wp14:anchorId="72DE6E93" wp14:editId="21534C85">
            <wp:extent cx="5499100" cy="2518196"/>
            <wp:effectExtent l="0" t="0" r="6350" b="0"/>
            <wp:docPr id="38" name="Picture 3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Dia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25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9C20" w14:textId="2D5D0DDF" w:rsidR="00E1271B" w:rsidRDefault="00E1271B" w:rsidP="00E1271B">
      <w:pPr>
        <w:spacing w:line="288" w:lineRule="auto"/>
        <w:ind w:firstLine="36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异步获取三方支付凭证，可能独立的渠道前置，平均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T 200 ms</w:t>
      </w:r>
      <w:r>
        <w:rPr>
          <w:rFonts w:ascii="Century Gothic" w:hAnsi="Century Gothic" w:hint="eastAsia"/>
          <w:lang w:eastAsia="zh-CN"/>
        </w:rPr>
        <w:t>。</w:t>
      </w:r>
    </w:p>
    <w:p w14:paraId="07128FBD" w14:textId="73A1C87B" w:rsidR="00E1271B" w:rsidRPr="00B0174D" w:rsidRDefault="0093681A" w:rsidP="0093681A">
      <w:pPr>
        <w:spacing w:line="288" w:lineRule="auto"/>
        <w:ind w:firstLine="360"/>
        <w:jc w:val="center"/>
        <w:rPr>
          <w:rFonts w:ascii="Century Gothic" w:hAnsi="Century Gothic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2095122B" wp14:editId="62EEA972">
            <wp:extent cx="6480810" cy="3733800"/>
            <wp:effectExtent l="0" t="0" r="0" b="0"/>
            <wp:docPr id="39" name="Picture 3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Dia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ADDF" w14:textId="39B965DE" w:rsidR="003233C8" w:rsidRPr="003233C8" w:rsidRDefault="00B70C3B" w:rsidP="003233C8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70C3B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</w:t>
      </w:r>
      <w:r w:rsidR="009276DC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结</w:t>
      </w:r>
    </w:p>
    <w:p w14:paraId="5C0F0315" w14:textId="61DD9E82" w:rsidR="009276DC" w:rsidRDefault="009276DC" w:rsidP="009276DC">
      <w:pPr>
        <w:spacing w:line="288" w:lineRule="auto"/>
        <w:ind w:firstLine="360"/>
        <w:rPr>
          <w:rFonts w:ascii="Century Gothic" w:hAnsi="Century Gothic"/>
          <w:lang w:eastAsia="zh-CN"/>
        </w:rPr>
      </w:pPr>
      <w:r w:rsidRPr="009276DC">
        <w:rPr>
          <w:rFonts w:ascii="Century Gothic" w:hAnsi="Century Gothic" w:hint="eastAsia"/>
          <w:lang w:eastAsia="zh-CN"/>
        </w:rPr>
        <w:t>最后回答一下文章最开始的几个问题：</w:t>
      </w:r>
    </w:p>
    <w:sectPr w:rsidR="009276DC" w:rsidSect="005816C2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CF71A" w14:textId="77777777" w:rsidR="00AF7B75" w:rsidRDefault="00AF7B75">
      <w:r>
        <w:separator/>
      </w:r>
    </w:p>
  </w:endnote>
  <w:endnote w:type="continuationSeparator" w:id="0">
    <w:p w14:paraId="3D103366" w14:textId="77777777" w:rsidR="00AF7B75" w:rsidRDefault="00AF7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charset w:val="80"/>
    <w:family w:val="auto"/>
    <w:pitch w:val="variable"/>
    <w:sig w:usb0="000002C7" w:usb1="2AC71C10" w:usb2="00000012" w:usb3="00000000" w:csb0="0002000D" w:csb1="00000000"/>
  </w:font>
  <w:font w:name="Century Gothic">
    <w:altName w:val="Bahnschrift Light"/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B7D9F" w14:textId="77777777" w:rsidR="00C3560C" w:rsidRDefault="00C356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72361" w14:textId="727E1561" w:rsidR="00CF1726" w:rsidRDefault="00CF1726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6932E0">
      <w:rPr>
        <w:noProof/>
      </w:rPr>
      <w:t>2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</w:t>
    </w:r>
    <w:r w:rsidR="006D1EF4">
      <w:rPr>
        <w:lang w:val="zh-CN"/>
      </w:rPr>
      <w:t xml:space="preserve">            </w:t>
    </w:r>
    <w:r>
      <w:rPr>
        <w:lang w:val="zh-CN"/>
      </w:rPr>
      <w:t xml:space="preserve"> </w:t>
    </w:r>
    <w:r w:rsidR="006D1EF4">
      <w:rPr>
        <w:rFonts w:ascii="Microsoft YaHei" w:eastAsia="Microsoft YaHei" w:hAnsi="Microsoft YaHei" w:cs="Microsoft YaHei" w:hint="eastAsia"/>
        <w:lang w:val="zh-CN"/>
      </w:rPr>
      <w:t>一文读懂电商产品架构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DB0EC" w14:textId="77777777" w:rsidR="00C3560C" w:rsidRDefault="00C35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75390" w14:textId="77777777" w:rsidR="00AF7B75" w:rsidRDefault="00AF7B75">
      <w:r>
        <w:separator/>
      </w:r>
    </w:p>
  </w:footnote>
  <w:footnote w:type="continuationSeparator" w:id="0">
    <w:p w14:paraId="1CF62C65" w14:textId="77777777" w:rsidR="00AF7B75" w:rsidRDefault="00AF7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83432" w14:textId="77777777" w:rsidR="00C3560C" w:rsidRDefault="00C356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363D1" w14:textId="36F48320" w:rsidR="00CF1726" w:rsidRDefault="00CF1726" w:rsidP="00975258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DAB5B9" wp14:editId="6C7A3566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3611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" strokecolor="#5b9bd5 [3204]" strokeweight="1pt">
              <v:stroke joinstyle="miter"/>
            </v:line>
          </w:pict>
        </mc:Fallback>
      </mc:AlternateContent>
    </w:r>
    <w:r w:rsidR="006D1EF4">
      <w:rPr>
        <w:rFonts w:ascii="Microsoft YaHei" w:eastAsia="Microsoft YaHei" w:hAnsi="Microsoft YaHei" w:cs="Microsoft YaHei" w:hint="eastAsia"/>
        <w:lang w:val="zh-CN" w:eastAsia="zh-CN"/>
      </w:rPr>
      <w:t>电商的产品架构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E3BFE" w14:textId="77777777" w:rsidR="00C3560C" w:rsidRDefault="00C356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7A3A"/>
    <w:multiLevelType w:val="hybridMultilevel"/>
    <w:tmpl w:val="BE626F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75885"/>
    <w:multiLevelType w:val="hybridMultilevel"/>
    <w:tmpl w:val="BE626F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416BB"/>
    <w:multiLevelType w:val="hybridMultilevel"/>
    <w:tmpl w:val="BE626F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F46DA"/>
    <w:multiLevelType w:val="hybridMultilevel"/>
    <w:tmpl w:val="C756D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62FA9"/>
    <w:multiLevelType w:val="hybridMultilevel"/>
    <w:tmpl w:val="3F8EB8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DA7D81"/>
    <w:multiLevelType w:val="hybridMultilevel"/>
    <w:tmpl w:val="BE626F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D655D8"/>
    <w:multiLevelType w:val="hybridMultilevel"/>
    <w:tmpl w:val="BE626F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41052261"/>
    <w:multiLevelType w:val="hybridMultilevel"/>
    <w:tmpl w:val="585054C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57EF3EAB"/>
    <w:multiLevelType w:val="hybridMultilevel"/>
    <w:tmpl w:val="BE626F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261003"/>
    <w:multiLevelType w:val="multilevel"/>
    <w:tmpl w:val="7A06DB9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Microsoft YaHei" w:hAnsi="Microsoft YaHei"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" w:eastAsiaTheme="majorEastAsia" w:hAnsi="Microsoft YaHei" w:hint="eastAsia"/>
        <w:b w:val="0"/>
        <w:color w:val="5B9BD5" w:themeColor="accent1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Theme="majorEastAsia"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2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78E40E77"/>
    <w:multiLevelType w:val="hybridMultilevel"/>
    <w:tmpl w:val="BE626F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9672A6"/>
    <w:multiLevelType w:val="hybridMultilevel"/>
    <w:tmpl w:val="BE626F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7E3809B8"/>
    <w:multiLevelType w:val="hybridMultilevel"/>
    <w:tmpl w:val="BE626F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7"/>
  </w:num>
  <w:num w:numId="3">
    <w:abstractNumId w:val="12"/>
  </w:num>
  <w:num w:numId="4">
    <w:abstractNumId w:val="9"/>
  </w:num>
  <w:num w:numId="5">
    <w:abstractNumId w:val="11"/>
  </w:num>
  <w:num w:numId="6">
    <w:abstractNumId w:val="0"/>
  </w:num>
  <w:num w:numId="7">
    <w:abstractNumId w:val="5"/>
  </w:num>
  <w:num w:numId="8">
    <w:abstractNumId w:val="3"/>
  </w:num>
  <w:num w:numId="9">
    <w:abstractNumId w:val="13"/>
  </w:num>
  <w:num w:numId="10">
    <w:abstractNumId w:val="2"/>
  </w:num>
  <w:num w:numId="11">
    <w:abstractNumId w:val="14"/>
  </w:num>
  <w:num w:numId="12">
    <w:abstractNumId w:val="1"/>
  </w:num>
  <w:num w:numId="13">
    <w:abstractNumId w:val="10"/>
  </w:num>
  <w:num w:numId="14">
    <w:abstractNumId w:val="11"/>
  </w:num>
  <w:num w:numId="15">
    <w:abstractNumId w:val="11"/>
  </w:num>
  <w:num w:numId="16">
    <w:abstractNumId w:val="11"/>
  </w:num>
  <w:num w:numId="17">
    <w:abstractNumId w:val="6"/>
  </w:num>
  <w:num w:numId="18">
    <w:abstractNumId w:val="11"/>
  </w:num>
  <w:num w:numId="19">
    <w:abstractNumId w:val="16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11"/>
  </w:num>
  <w:num w:numId="25">
    <w:abstractNumId w:val="11"/>
  </w:num>
  <w:num w:numId="26">
    <w:abstractNumId w:val="11"/>
  </w:num>
  <w:num w:numId="27">
    <w:abstractNumId w:val="11"/>
  </w:num>
  <w:num w:numId="28">
    <w:abstractNumId w:val="11"/>
  </w:num>
  <w:num w:numId="29">
    <w:abstractNumId w:val="11"/>
  </w:num>
  <w:num w:numId="30">
    <w:abstractNumId w:val="11"/>
  </w:num>
  <w:num w:numId="31">
    <w:abstractNumId w:val="4"/>
  </w:num>
  <w:num w:numId="32">
    <w:abstractNumId w:val="11"/>
  </w:num>
  <w:num w:numId="33">
    <w:abstractNumId w:val="11"/>
  </w:num>
  <w:num w:numId="34">
    <w:abstractNumId w:val="11"/>
  </w:num>
  <w:num w:numId="35">
    <w:abstractNumId w:val="11"/>
  </w:num>
  <w:num w:numId="36">
    <w:abstractNumId w:val="11"/>
  </w:num>
  <w:num w:numId="37">
    <w:abstractNumId w:val="11"/>
  </w:num>
  <w:num w:numId="38">
    <w:abstractNumId w:val="11"/>
  </w:num>
  <w:num w:numId="39">
    <w:abstractNumId w:val="11"/>
  </w:num>
  <w:num w:numId="40">
    <w:abstractNumId w:val="11"/>
  </w:num>
  <w:num w:numId="41">
    <w:abstractNumId w:val="8"/>
  </w:num>
  <w:num w:numId="42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9A"/>
    <w:rsid w:val="00001BFB"/>
    <w:rsid w:val="000020BC"/>
    <w:rsid w:val="0000493D"/>
    <w:rsid w:val="00005C2A"/>
    <w:rsid w:val="000075F3"/>
    <w:rsid w:val="00007FF9"/>
    <w:rsid w:val="0001299E"/>
    <w:rsid w:val="0001577B"/>
    <w:rsid w:val="00015965"/>
    <w:rsid w:val="00015FC5"/>
    <w:rsid w:val="00016393"/>
    <w:rsid w:val="0001756D"/>
    <w:rsid w:val="0001774A"/>
    <w:rsid w:val="000202E8"/>
    <w:rsid w:val="000206FA"/>
    <w:rsid w:val="000208FA"/>
    <w:rsid w:val="0002268B"/>
    <w:rsid w:val="000229AC"/>
    <w:rsid w:val="00022ED6"/>
    <w:rsid w:val="00026729"/>
    <w:rsid w:val="00027297"/>
    <w:rsid w:val="000275F3"/>
    <w:rsid w:val="000279BC"/>
    <w:rsid w:val="00032E00"/>
    <w:rsid w:val="00032F3A"/>
    <w:rsid w:val="0003576F"/>
    <w:rsid w:val="00042DD1"/>
    <w:rsid w:val="00045C42"/>
    <w:rsid w:val="00046037"/>
    <w:rsid w:val="000500B3"/>
    <w:rsid w:val="0005065F"/>
    <w:rsid w:val="00052A71"/>
    <w:rsid w:val="000531AC"/>
    <w:rsid w:val="00054398"/>
    <w:rsid w:val="000607E4"/>
    <w:rsid w:val="00061C42"/>
    <w:rsid w:val="00062B93"/>
    <w:rsid w:val="00062E55"/>
    <w:rsid w:val="0006314A"/>
    <w:rsid w:val="00063A26"/>
    <w:rsid w:val="00065FD8"/>
    <w:rsid w:val="00066267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80057"/>
    <w:rsid w:val="000809DC"/>
    <w:rsid w:val="00082189"/>
    <w:rsid w:val="00082440"/>
    <w:rsid w:val="000838D7"/>
    <w:rsid w:val="00085FEF"/>
    <w:rsid w:val="00086F61"/>
    <w:rsid w:val="00092FC9"/>
    <w:rsid w:val="00093885"/>
    <w:rsid w:val="000945FE"/>
    <w:rsid w:val="0009486D"/>
    <w:rsid w:val="00096494"/>
    <w:rsid w:val="000A38BD"/>
    <w:rsid w:val="000A60C9"/>
    <w:rsid w:val="000A7562"/>
    <w:rsid w:val="000A7FA1"/>
    <w:rsid w:val="000B0617"/>
    <w:rsid w:val="000B4B1E"/>
    <w:rsid w:val="000B6346"/>
    <w:rsid w:val="000B79D1"/>
    <w:rsid w:val="000B7D34"/>
    <w:rsid w:val="000C12CD"/>
    <w:rsid w:val="000C3853"/>
    <w:rsid w:val="000C4F44"/>
    <w:rsid w:val="000C6C33"/>
    <w:rsid w:val="000C79C7"/>
    <w:rsid w:val="000C7E36"/>
    <w:rsid w:val="000D0376"/>
    <w:rsid w:val="000D1244"/>
    <w:rsid w:val="000D3F45"/>
    <w:rsid w:val="000D7BE2"/>
    <w:rsid w:val="000E07FF"/>
    <w:rsid w:val="000E26DF"/>
    <w:rsid w:val="000E34A4"/>
    <w:rsid w:val="000E4EBB"/>
    <w:rsid w:val="000E583B"/>
    <w:rsid w:val="000E716D"/>
    <w:rsid w:val="000E780F"/>
    <w:rsid w:val="000E7C17"/>
    <w:rsid w:val="000E7C36"/>
    <w:rsid w:val="000F1890"/>
    <w:rsid w:val="000F2EAE"/>
    <w:rsid w:val="000F3954"/>
    <w:rsid w:val="001000E6"/>
    <w:rsid w:val="001007E4"/>
    <w:rsid w:val="0010169F"/>
    <w:rsid w:val="00101B0B"/>
    <w:rsid w:val="00102878"/>
    <w:rsid w:val="001056F3"/>
    <w:rsid w:val="00106859"/>
    <w:rsid w:val="00107D94"/>
    <w:rsid w:val="0011000D"/>
    <w:rsid w:val="0011265E"/>
    <w:rsid w:val="001174A1"/>
    <w:rsid w:val="00117911"/>
    <w:rsid w:val="00120772"/>
    <w:rsid w:val="00121148"/>
    <w:rsid w:val="00122D04"/>
    <w:rsid w:val="0013042E"/>
    <w:rsid w:val="001313FE"/>
    <w:rsid w:val="00131ADD"/>
    <w:rsid w:val="00133EF9"/>
    <w:rsid w:val="00134038"/>
    <w:rsid w:val="0013642B"/>
    <w:rsid w:val="00136DD5"/>
    <w:rsid w:val="0013773D"/>
    <w:rsid w:val="00137BC5"/>
    <w:rsid w:val="001409BA"/>
    <w:rsid w:val="00140B69"/>
    <w:rsid w:val="00140EF0"/>
    <w:rsid w:val="00141A01"/>
    <w:rsid w:val="0014432E"/>
    <w:rsid w:val="001460A4"/>
    <w:rsid w:val="00147C0F"/>
    <w:rsid w:val="001522FD"/>
    <w:rsid w:val="001540D7"/>
    <w:rsid w:val="0015690B"/>
    <w:rsid w:val="001626BC"/>
    <w:rsid w:val="00165A7F"/>
    <w:rsid w:val="00166549"/>
    <w:rsid w:val="0017372D"/>
    <w:rsid w:val="0017696C"/>
    <w:rsid w:val="00185118"/>
    <w:rsid w:val="001902C2"/>
    <w:rsid w:val="00190B9C"/>
    <w:rsid w:val="00190BDF"/>
    <w:rsid w:val="001923DB"/>
    <w:rsid w:val="00194305"/>
    <w:rsid w:val="001956D1"/>
    <w:rsid w:val="00196D21"/>
    <w:rsid w:val="001A0E9C"/>
    <w:rsid w:val="001A3846"/>
    <w:rsid w:val="001A42B1"/>
    <w:rsid w:val="001A5D10"/>
    <w:rsid w:val="001B37EC"/>
    <w:rsid w:val="001C0000"/>
    <w:rsid w:val="001C021F"/>
    <w:rsid w:val="001C07B6"/>
    <w:rsid w:val="001C12C2"/>
    <w:rsid w:val="001C197E"/>
    <w:rsid w:val="001C2D3F"/>
    <w:rsid w:val="001C533A"/>
    <w:rsid w:val="001C5651"/>
    <w:rsid w:val="001C6177"/>
    <w:rsid w:val="001C6FE5"/>
    <w:rsid w:val="001C7C3C"/>
    <w:rsid w:val="001D513A"/>
    <w:rsid w:val="001D6D9D"/>
    <w:rsid w:val="001D6EE5"/>
    <w:rsid w:val="001D764A"/>
    <w:rsid w:val="001E06BA"/>
    <w:rsid w:val="001E2CC8"/>
    <w:rsid w:val="001E45BF"/>
    <w:rsid w:val="001E706A"/>
    <w:rsid w:val="001E77C6"/>
    <w:rsid w:val="001F2147"/>
    <w:rsid w:val="001F5C86"/>
    <w:rsid w:val="001F5F69"/>
    <w:rsid w:val="0020097A"/>
    <w:rsid w:val="002015C6"/>
    <w:rsid w:val="00202536"/>
    <w:rsid w:val="00203B04"/>
    <w:rsid w:val="002064A9"/>
    <w:rsid w:val="002067C4"/>
    <w:rsid w:val="00207A2B"/>
    <w:rsid w:val="002113BE"/>
    <w:rsid w:val="00211E24"/>
    <w:rsid w:val="00212DE0"/>
    <w:rsid w:val="00213B77"/>
    <w:rsid w:val="00214334"/>
    <w:rsid w:val="0022324B"/>
    <w:rsid w:val="00225C4E"/>
    <w:rsid w:val="00231802"/>
    <w:rsid w:val="002332E7"/>
    <w:rsid w:val="002338F5"/>
    <w:rsid w:val="00234690"/>
    <w:rsid w:val="00235112"/>
    <w:rsid w:val="002362EB"/>
    <w:rsid w:val="00236C17"/>
    <w:rsid w:val="00236EE4"/>
    <w:rsid w:val="002410D4"/>
    <w:rsid w:val="002413A6"/>
    <w:rsid w:val="002425B0"/>
    <w:rsid w:val="00250233"/>
    <w:rsid w:val="00252B77"/>
    <w:rsid w:val="00252EA0"/>
    <w:rsid w:val="00253158"/>
    <w:rsid w:val="0025412B"/>
    <w:rsid w:val="002548C5"/>
    <w:rsid w:val="002559EF"/>
    <w:rsid w:val="00266526"/>
    <w:rsid w:val="00267BEA"/>
    <w:rsid w:val="00271251"/>
    <w:rsid w:val="00272620"/>
    <w:rsid w:val="002731BD"/>
    <w:rsid w:val="0027380F"/>
    <w:rsid w:val="0027550B"/>
    <w:rsid w:val="00275B6F"/>
    <w:rsid w:val="00275C5D"/>
    <w:rsid w:val="00282AD9"/>
    <w:rsid w:val="002833C1"/>
    <w:rsid w:val="00283832"/>
    <w:rsid w:val="00284325"/>
    <w:rsid w:val="00285DDF"/>
    <w:rsid w:val="00290AF9"/>
    <w:rsid w:val="00295815"/>
    <w:rsid w:val="00297B39"/>
    <w:rsid w:val="002B07F5"/>
    <w:rsid w:val="002B2033"/>
    <w:rsid w:val="002B26F0"/>
    <w:rsid w:val="002B6963"/>
    <w:rsid w:val="002C04DF"/>
    <w:rsid w:val="002C3648"/>
    <w:rsid w:val="002C381F"/>
    <w:rsid w:val="002C4598"/>
    <w:rsid w:val="002D0802"/>
    <w:rsid w:val="002D0E21"/>
    <w:rsid w:val="002D1060"/>
    <w:rsid w:val="002D299E"/>
    <w:rsid w:val="002D404F"/>
    <w:rsid w:val="002D4CDA"/>
    <w:rsid w:val="002D5249"/>
    <w:rsid w:val="002D79E2"/>
    <w:rsid w:val="002D7B9C"/>
    <w:rsid w:val="002E0C8D"/>
    <w:rsid w:val="002E280C"/>
    <w:rsid w:val="002F60EF"/>
    <w:rsid w:val="003014A6"/>
    <w:rsid w:val="003018FF"/>
    <w:rsid w:val="00302352"/>
    <w:rsid w:val="00302817"/>
    <w:rsid w:val="00304F65"/>
    <w:rsid w:val="0031073A"/>
    <w:rsid w:val="00310E79"/>
    <w:rsid w:val="00311A3C"/>
    <w:rsid w:val="00312177"/>
    <w:rsid w:val="00313973"/>
    <w:rsid w:val="00314097"/>
    <w:rsid w:val="00314734"/>
    <w:rsid w:val="00314DC1"/>
    <w:rsid w:val="00315A61"/>
    <w:rsid w:val="0031637A"/>
    <w:rsid w:val="0031663A"/>
    <w:rsid w:val="00323038"/>
    <w:rsid w:val="003233C8"/>
    <w:rsid w:val="00331E39"/>
    <w:rsid w:val="003333D6"/>
    <w:rsid w:val="0033416E"/>
    <w:rsid w:val="00337FDD"/>
    <w:rsid w:val="0034349A"/>
    <w:rsid w:val="0034575B"/>
    <w:rsid w:val="003457DB"/>
    <w:rsid w:val="00346EF4"/>
    <w:rsid w:val="003527F0"/>
    <w:rsid w:val="0035482D"/>
    <w:rsid w:val="003564EA"/>
    <w:rsid w:val="003622E3"/>
    <w:rsid w:val="00362D40"/>
    <w:rsid w:val="00364329"/>
    <w:rsid w:val="00364EB2"/>
    <w:rsid w:val="003677DE"/>
    <w:rsid w:val="00370AED"/>
    <w:rsid w:val="00371DFD"/>
    <w:rsid w:val="00373A6E"/>
    <w:rsid w:val="00373A92"/>
    <w:rsid w:val="0037529E"/>
    <w:rsid w:val="003778CE"/>
    <w:rsid w:val="0038030B"/>
    <w:rsid w:val="00381953"/>
    <w:rsid w:val="00384B8A"/>
    <w:rsid w:val="00386B3F"/>
    <w:rsid w:val="00390D57"/>
    <w:rsid w:val="003926FE"/>
    <w:rsid w:val="00395ED7"/>
    <w:rsid w:val="0039618C"/>
    <w:rsid w:val="00397D15"/>
    <w:rsid w:val="003A2FE3"/>
    <w:rsid w:val="003A3303"/>
    <w:rsid w:val="003B0A73"/>
    <w:rsid w:val="003B264C"/>
    <w:rsid w:val="003B450E"/>
    <w:rsid w:val="003C1C14"/>
    <w:rsid w:val="003C2E9C"/>
    <w:rsid w:val="003C3CB3"/>
    <w:rsid w:val="003C56B7"/>
    <w:rsid w:val="003C58C6"/>
    <w:rsid w:val="003D0093"/>
    <w:rsid w:val="003D0544"/>
    <w:rsid w:val="003D0731"/>
    <w:rsid w:val="003D1F92"/>
    <w:rsid w:val="003D2577"/>
    <w:rsid w:val="003D4B29"/>
    <w:rsid w:val="003D4D5D"/>
    <w:rsid w:val="003D57DF"/>
    <w:rsid w:val="003E5FDA"/>
    <w:rsid w:val="003E7191"/>
    <w:rsid w:val="003F7BDA"/>
    <w:rsid w:val="003F7D7D"/>
    <w:rsid w:val="004032F3"/>
    <w:rsid w:val="00403C43"/>
    <w:rsid w:val="004049BB"/>
    <w:rsid w:val="004068C5"/>
    <w:rsid w:val="00407AA7"/>
    <w:rsid w:val="004112B8"/>
    <w:rsid w:val="00415CC2"/>
    <w:rsid w:val="004173F5"/>
    <w:rsid w:val="00421811"/>
    <w:rsid w:val="00421914"/>
    <w:rsid w:val="00430273"/>
    <w:rsid w:val="00430650"/>
    <w:rsid w:val="00432067"/>
    <w:rsid w:val="00433A14"/>
    <w:rsid w:val="0043554D"/>
    <w:rsid w:val="0043790F"/>
    <w:rsid w:val="00437C52"/>
    <w:rsid w:val="00445AF0"/>
    <w:rsid w:val="004508B0"/>
    <w:rsid w:val="00454DFF"/>
    <w:rsid w:val="00455C92"/>
    <w:rsid w:val="004560B5"/>
    <w:rsid w:val="0046190B"/>
    <w:rsid w:val="004627A6"/>
    <w:rsid w:val="00464548"/>
    <w:rsid w:val="00464854"/>
    <w:rsid w:val="00465758"/>
    <w:rsid w:val="0047007D"/>
    <w:rsid w:val="00472A70"/>
    <w:rsid w:val="004736DA"/>
    <w:rsid w:val="0047509C"/>
    <w:rsid w:val="004750CA"/>
    <w:rsid w:val="004754F2"/>
    <w:rsid w:val="004808EE"/>
    <w:rsid w:val="0048335D"/>
    <w:rsid w:val="00483FFE"/>
    <w:rsid w:val="0048629F"/>
    <w:rsid w:val="00486C1F"/>
    <w:rsid w:val="004903B6"/>
    <w:rsid w:val="00494212"/>
    <w:rsid w:val="004968DA"/>
    <w:rsid w:val="004A0E6D"/>
    <w:rsid w:val="004A13B7"/>
    <w:rsid w:val="004A1B6A"/>
    <w:rsid w:val="004A38C7"/>
    <w:rsid w:val="004A43F0"/>
    <w:rsid w:val="004A61CB"/>
    <w:rsid w:val="004A6654"/>
    <w:rsid w:val="004A7EBC"/>
    <w:rsid w:val="004B12A5"/>
    <w:rsid w:val="004B17A1"/>
    <w:rsid w:val="004B19F9"/>
    <w:rsid w:val="004B1A3C"/>
    <w:rsid w:val="004B2336"/>
    <w:rsid w:val="004B3262"/>
    <w:rsid w:val="004B3BA4"/>
    <w:rsid w:val="004B4E94"/>
    <w:rsid w:val="004B6C06"/>
    <w:rsid w:val="004B7B92"/>
    <w:rsid w:val="004C225C"/>
    <w:rsid w:val="004C29B6"/>
    <w:rsid w:val="004C2F17"/>
    <w:rsid w:val="004C2F87"/>
    <w:rsid w:val="004C52D5"/>
    <w:rsid w:val="004C64CD"/>
    <w:rsid w:val="004D5D3D"/>
    <w:rsid w:val="004D673A"/>
    <w:rsid w:val="004E0E08"/>
    <w:rsid w:val="004E1728"/>
    <w:rsid w:val="004E19D3"/>
    <w:rsid w:val="004F1C7A"/>
    <w:rsid w:val="004F25E0"/>
    <w:rsid w:val="005007E7"/>
    <w:rsid w:val="00502A48"/>
    <w:rsid w:val="00502B5D"/>
    <w:rsid w:val="0050692F"/>
    <w:rsid w:val="005110B4"/>
    <w:rsid w:val="005128D9"/>
    <w:rsid w:val="00514346"/>
    <w:rsid w:val="00514642"/>
    <w:rsid w:val="005148F0"/>
    <w:rsid w:val="00514B49"/>
    <w:rsid w:val="00514EF1"/>
    <w:rsid w:val="005255F2"/>
    <w:rsid w:val="00525C6E"/>
    <w:rsid w:val="005265A1"/>
    <w:rsid w:val="0053160E"/>
    <w:rsid w:val="00533DEA"/>
    <w:rsid w:val="00537B10"/>
    <w:rsid w:val="005415CE"/>
    <w:rsid w:val="00541ED8"/>
    <w:rsid w:val="00542190"/>
    <w:rsid w:val="00555A8D"/>
    <w:rsid w:val="005567D5"/>
    <w:rsid w:val="00560297"/>
    <w:rsid w:val="0056223C"/>
    <w:rsid w:val="005640AA"/>
    <w:rsid w:val="00565388"/>
    <w:rsid w:val="0056691A"/>
    <w:rsid w:val="0057005B"/>
    <w:rsid w:val="00571C80"/>
    <w:rsid w:val="0057297C"/>
    <w:rsid w:val="00574E6C"/>
    <w:rsid w:val="00577F9C"/>
    <w:rsid w:val="00580B2C"/>
    <w:rsid w:val="005816C2"/>
    <w:rsid w:val="0058192D"/>
    <w:rsid w:val="00587818"/>
    <w:rsid w:val="00591DC8"/>
    <w:rsid w:val="0059307E"/>
    <w:rsid w:val="00593134"/>
    <w:rsid w:val="005933C9"/>
    <w:rsid w:val="00597AFC"/>
    <w:rsid w:val="005A01DC"/>
    <w:rsid w:val="005A1DF1"/>
    <w:rsid w:val="005A267B"/>
    <w:rsid w:val="005A38DD"/>
    <w:rsid w:val="005A3DAE"/>
    <w:rsid w:val="005A466C"/>
    <w:rsid w:val="005A4943"/>
    <w:rsid w:val="005A64A9"/>
    <w:rsid w:val="005B3DB7"/>
    <w:rsid w:val="005B498F"/>
    <w:rsid w:val="005B5F86"/>
    <w:rsid w:val="005C0208"/>
    <w:rsid w:val="005C1153"/>
    <w:rsid w:val="005C18B3"/>
    <w:rsid w:val="005C3FF1"/>
    <w:rsid w:val="005C7D5E"/>
    <w:rsid w:val="005D2683"/>
    <w:rsid w:val="005D2B28"/>
    <w:rsid w:val="005D3BE3"/>
    <w:rsid w:val="005D3DD7"/>
    <w:rsid w:val="005D4B19"/>
    <w:rsid w:val="005D5F0B"/>
    <w:rsid w:val="005D67F9"/>
    <w:rsid w:val="005D7F9F"/>
    <w:rsid w:val="005E536B"/>
    <w:rsid w:val="005E57C6"/>
    <w:rsid w:val="005E7423"/>
    <w:rsid w:val="005F063A"/>
    <w:rsid w:val="005F25A0"/>
    <w:rsid w:val="005F2853"/>
    <w:rsid w:val="005F2DCF"/>
    <w:rsid w:val="005F3211"/>
    <w:rsid w:val="005F491A"/>
    <w:rsid w:val="005F5665"/>
    <w:rsid w:val="00603097"/>
    <w:rsid w:val="00604174"/>
    <w:rsid w:val="0060626B"/>
    <w:rsid w:val="00610FF2"/>
    <w:rsid w:val="006121EA"/>
    <w:rsid w:val="00614D53"/>
    <w:rsid w:val="006152F5"/>
    <w:rsid w:val="0061687C"/>
    <w:rsid w:val="00620077"/>
    <w:rsid w:val="006221F3"/>
    <w:rsid w:val="00625576"/>
    <w:rsid w:val="00633AC5"/>
    <w:rsid w:val="00635C67"/>
    <w:rsid w:val="00636D2F"/>
    <w:rsid w:val="00640BE9"/>
    <w:rsid w:val="00641609"/>
    <w:rsid w:val="006432E2"/>
    <w:rsid w:val="0064465D"/>
    <w:rsid w:val="0064696D"/>
    <w:rsid w:val="00650970"/>
    <w:rsid w:val="006532A8"/>
    <w:rsid w:val="0065482A"/>
    <w:rsid w:val="0066000A"/>
    <w:rsid w:val="00660C58"/>
    <w:rsid w:val="006643FA"/>
    <w:rsid w:val="0066539A"/>
    <w:rsid w:val="006665CF"/>
    <w:rsid w:val="006666D3"/>
    <w:rsid w:val="00667180"/>
    <w:rsid w:val="00667D3B"/>
    <w:rsid w:val="00672532"/>
    <w:rsid w:val="00672CA8"/>
    <w:rsid w:val="006731D4"/>
    <w:rsid w:val="00674258"/>
    <w:rsid w:val="0067427F"/>
    <w:rsid w:val="00675DD2"/>
    <w:rsid w:val="006761E7"/>
    <w:rsid w:val="00680A41"/>
    <w:rsid w:val="006815BA"/>
    <w:rsid w:val="006861D2"/>
    <w:rsid w:val="00687DB4"/>
    <w:rsid w:val="006909AE"/>
    <w:rsid w:val="006932E0"/>
    <w:rsid w:val="00693D4A"/>
    <w:rsid w:val="00695BB6"/>
    <w:rsid w:val="00696079"/>
    <w:rsid w:val="006A0B25"/>
    <w:rsid w:val="006A0E47"/>
    <w:rsid w:val="006A34E2"/>
    <w:rsid w:val="006A402C"/>
    <w:rsid w:val="006A5E64"/>
    <w:rsid w:val="006A7494"/>
    <w:rsid w:val="006B047F"/>
    <w:rsid w:val="006B0A45"/>
    <w:rsid w:val="006B1F4D"/>
    <w:rsid w:val="006B2D81"/>
    <w:rsid w:val="006B4A47"/>
    <w:rsid w:val="006B74A9"/>
    <w:rsid w:val="006B786C"/>
    <w:rsid w:val="006B7A2B"/>
    <w:rsid w:val="006B7A2C"/>
    <w:rsid w:val="006C6A9A"/>
    <w:rsid w:val="006D10A8"/>
    <w:rsid w:val="006D1EF4"/>
    <w:rsid w:val="006D2DDC"/>
    <w:rsid w:val="006D31CA"/>
    <w:rsid w:val="006D41E3"/>
    <w:rsid w:val="006D6805"/>
    <w:rsid w:val="006D79A6"/>
    <w:rsid w:val="006E00F6"/>
    <w:rsid w:val="006E2B10"/>
    <w:rsid w:val="006E4B32"/>
    <w:rsid w:val="006E4F86"/>
    <w:rsid w:val="006E517D"/>
    <w:rsid w:val="006F2965"/>
    <w:rsid w:val="006F29C7"/>
    <w:rsid w:val="006F3395"/>
    <w:rsid w:val="006F4923"/>
    <w:rsid w:val="006F4F1C"/>
    <w:rsid w:val="006F7549"/>
    <w:rsid w:val="007014E3"/>
    <w:rsid w:val="0070230F"/>
    <w:rsid w:val="00706C38"/>
    <w:rsid w:val="00707A04"/>
    <w:rsid w:val="00710AA8"/>
    <w:rsid w:val="00710EDC"/>
    <w:rsid w:val="00711479"/>
    <w:rsid w:val="00711A74"/>
    <w:rsid w:val="00712E12"/>
    <w:rsid w:val="007174B1"/>
    <w:rsid w:val="007243B0"/>
    <w:rsid w:val="00724737"/>
    <w:rsid w:val="0073078F"/>
    <w:rsid w:val="00732A88"/>
    <w:rsid w:val="00733812"/>
    <w:rsid w:val="00735915"/>
    <w:rsid w:val="00737454"/>
    <w:rsid w:val="00741D34"/>
    <w:rsid w:val="00745065"/>
    <w:rsid w:val="00746E42"/>
    <w:rsid w:val="007474D6"/>
    <w:rsid w:val="007556F7"/>
    <w:rsid w:val="00756288"/>
    <w:rsid w:val="00760BE0"/>
    <w:rsid w:val="00761364"/>
    <w:rsid w:val="00761A33"/>
    <w:rsid w:val="00767AB8"/>
    <w:rsid w:val="00767B4C"/>
    <w:rsid w:val="00771B2B"/>
    <w:rsid w:val="007735A9"/>
    <w:rsid w:val="00774DF7"/>
    <w:rsid w:val="00775B27"/>
    <w:rsid w:val="00777AEC"/>
    <w:rsid w:val="00780163"/>
    <w:rsid w:val="00785309"/>
    <w:rsid w:val="00786B07"/>
    <w:rsid w:val="0079355E"/>
    <w:rsid w:val="00795C26"/>
    <w:rsid w:val="00796725"/>
    <w:rsid w:val="00797004"/>
    <w:rsid w:val="00797EDC"/>
    <w:rsid w:val="007A09CE"/>
    <w:rsid w:val="007A0B4F"/>
    <w:rsid w:val="007A1FF2"/>
    <w:rsid w:val="007A3299"/>
    <w:rsid w:val="007A4040"/>
    <w:rsid w:val="007A6BCB"/>
    <w:rsid w:val="007A6D88"/>
    <w:rsid w:val="007B44C1"/>
    <w:rsid w:val="007B4D01"/>
    <w:rsid w:val="007B5D3A"/>
    <w:rsid w:val="007B614D"/>
    <w:rsid w:val="007B6657"/>
    <w:rsid w:val="007C0785"/>
    <w:rsid w:val="007C11F7"/>
    <w:rsid w:val="007C14FB"/>
    <w:rsid w:val="007C1AED"/>
    <w:rsid w:val="007C1C70"/>
    <w:rsid w:val="007C4ADF"/>
    <w:rsid w:val="007C66F9"/>
    <w:rsid w:val="007C6A64"/>
    <w:rsid w:val="007D00C6"/>
    <w:rsid w:val="007D2627"/>
    <w:rsid w:val="007D5B20"/>
    <w:rsid w:val="007D648F"/>
    <w:rsid w:val="007E25FA"/>
    <w:rsid w:val="007E47C6"/>
    <w:rsid w:val="007E5AEF"/>
    <w:rsid w:val="007E69D8"/>
    <w:rsid w:val="007E7117"/>
    <w:rsid w:val="007E78FD"/>
    <w:rsid w:val="007F215E"/>
    <w:rsid w:val="007F51B2"/>
    <w:rsid w:val="007F5E32"/>
    <w:rsid w:val="007F7BF7"/>
    <w:rsid w:val="0080014B"/>
    <w:rsid w:val="00800882"/>
    <w:rsid w:val="00800FD1"/>
    <w:rsid w:val="00804987"/>
    <w:rsid w:val="00810F7A"/>
    <w:rsid w:val="00811776"/>
    <w:rsid w:val="00811EE1"/>
    <w:rsid w:val="008120B2"/>
    <w:rsid w:val="00814874"/>
    <w:rsid w:val="008148A5"/>
    <w:rsid w:val="00814CC6"/>
    <w:rsid w:val="00822087"/>
    <w:rsid w:val="00824CC9"/>
    <w:rsid w:val="00827259"/>
    <w:rsid w:val="008302A7"/>
    <w:rsid w:val="00830A65"/>
    <w:rsid w:val="00832102"/>
    <w:rsid w:val="00832BE7"/>
    <w:rsid w:val="00833564"/>
    <w:rsid w:val="00833BC1"/>
    <w:rsid w:val="0083581B"/>
    <w:rsid w:val="0083632C"/>
    <w:rsid w:val="0084353E"/>
    <w:rsid w:val="0084756A"/>
    <w:rsid w:val="00850E04"/>
    <w:rsid w:val="008543C1"/>
    <w:rsid w:val="00855FB8"/>
    <w:rsid w:val="00861A7B"/>
    <w:rsid w:val="00863653"/>
    <w:rsid w:val="00863662"/>
    <w:rsid w:val="00863667"/>
    <w:rsid w:val="00863976"/>
    <w:rsid w:val="0086414D"/>
    <w:rsid w:val="008644EE"/>
    <w:rsid w:val="00870757"/>
    <w:rsid w:val="008736B4"/>
    <w:rsid w:val="008835AC"/>
    <w:rsid w:val="00884A0C"/>
    <w:rsid w:val="0088736A"/>
    <w:rsid w:val="00887ED4"/>
    <w:rsid w:val="008912FC"/>
    <w:rsid w:val="00891F3B"/>
    <w:rsid w:val="00892392"/>
    <w:rsid w:val="00894437"/>
    <w:rsid w:val="00894D65"/>
    <w:rsid w:val="0089790D"/>
    <w:rsid w:val="008A067B"/>
    <w:rsid w:val="008A0C9E"/>
    <w:rsid w:val="008A1FF1"/>
    <w:rsid w:val="008A7DC2"/>
    <w:rsid w:val="008B0596"/>
    <w:rsid w:val="008B0A67"/>
    <w:rsid w:val="008C015A"/>
    <w:rsid w:val="008C0299"/>
    <w:rsid w:val="008C198F"/>
    <w:rsid w:val="008C26E0"/>
    <w:rsid w:val="008C39D7"/>
    <w:rsid w:val="008C44CF"/>
    <w:rsid w:val="008C7488"/>
    <w:rsid w:val="008C77C2"/>
    <w:rsid w:val="008C7B7A"/>
    <w:rsid w:val="008D0FDE"/>
    <w:rsid w:val="008D292C"/>
    <w:rsid w:val="008D31B8"/>
    <w:rsid w:val="008D6121"/>
    <w:rsid w:val="008D68A0"/>
    <w:rsid w:val="008D74E0"/>
    <w:rsid w:val="008D7C4B"/>
    <w:rsid w:val="008E0602"/>
    <w:rsid w:val="008E58DC"/>
    <w:rsid w:val="008E5F08"/>
    <w:rsid w:val="008F409D"/>
    <w:rsid w:val="008F4E93"/>
    <w:rsid w:val="008F5229"/>
    <w:rsid w:val="008F52CB"/>
    <w:rsid w:val="008F60E3"/>
    <w:rsid w:val="008F6A61"/>
    <w:rsid w:val="00900E0E"/>
    <w:rsid w:val="00910480"/>
    <w:rsid w:val="00910EFD"/>
    <w:rsid w:val="009134FC"/>
    <w:rsid w:val="0091476E"/>
    <w:rsid w:val="00915731"/>
    <w:rsid w:val="00917110"/>
    <w:rsid w:val="00917841"/>
    <w:rsid w:val="00920DFE"/>
    <w:rsid w:val="009228FF"/>
    <w:rsid w:val="009230D9"/>
    <w:rsid w:val="00923C18"/>
    <w:rsid w:val="00923E7E"/>
    <w:rsid w:val="00923EC4"/>
    <w:rsid w:val="0092436E"/>
    <w:rsid w:val="00924478"/>
    <w:rsid w:val="00926FBB"/>
    <w:rsid w:val="009276DC"/>
    <w:rsid w:val="00927E6C"/>
    <w:rsid w:val="0093071A"/>
    <w:rsid w:val="00931BCD"/>
    <w:rsid w:val="00931F8F"/>
    <w:rsid w:val="00933122"/>
    <w:rsid w:val="0093681A"/>
    <w:rsid w:val="00937E32"/>
    <w:rsid w:val="00940CF2"/>
    <w:rsid w:val="00941082"/>
    <w:rsid w:val="00943C00"/>
    <w:rsid w:val="00943CC2"/>
    <w:rsid w:val="00947C30"/>
    <w:rsid w:val="00952C7F"/>
    <w:rsid w:val="00962596"/>
    <w:rsid w:val="0096438D"/>
    <w:rsid w:val="00964928"/>
    <w:rsid w:val="00964D9F"/>
    <w:rsid w:val="00967208"/>
    <w:rsid w:val="00967DE4"/>
    <w:rsid w:val="0097115A"/>
    <w:rsid w:val="00973C90"/>
    <w:rsid w:val="00975145"/>
    <w:rsid w:val="00975258"/>
    <w:rsid w:val="00976581"/>
    <w:rsid w:val="009808DA"/>
    <w:rsid w:val="009813AB"/>
    <w:rsid w:val="00985BF3"/>
    <w:rsid w:val="00987C44"/>
    <w:rsid w:val="009910FC"/>
    <w:rsid w:val="009927BA"/>
    <w:rsid w:val="00992A15"/>
    <w:rsid w:val="00992CB7"/>
    <w:rsid w:val="00992F19"/>
    <w:rsid w:val="009A0518"/>
    <w:rsid w:val="009A09CF"/>
    <w:rsid w:val="009A115A"/>
    <w:rsid w:val="009A15E3"/>
    <w:rsid w:val="009A17C2"/>
    <w:rsid w:val="009A6A32"/>
    <w:rsid w:val="009A6DFE"/>
    <w:rsid w:val="009A747A"/>
    <w:rsid w:val="009B4BD7"/>
    <w:rsid w:val="009C085E"/>
    <w:rsid w:val="009C0B50"/>
    <w:rsid w:val="009C20BF"/>
    <w:rsid w:val="009C289B"/>
    <w:rsid w:val="009C28B7"/>
    <w:rsid w:val="009C2910"/>
    <w:rsid w:val="009C44DB"/>
    <w:rsid w:val="009C4711"/>
    <w:rsid w:val="009D02FE"/>
    <w:rsid w:val="009D110D"/>
    <w:rsid w:val="009D2BD9"/>
    <w:rsid w:val="009D4A5A"/>
    <w:rsid w:val="009D512B"/>
    <w:rsid w:val="009D7466"/>
    <w:rsid w:val="009D76CF"/>
    <w:rsid w:val="009E3E9D"/>
    <w:rsid w:val="009E4601"/>
    <w:rsid w:val="009E4A6B"/>
    <w:rsid w:val="009E5283"/>
    <w:rsid w:val="009E59FB"/>
    <w:rsid w:val="009E7C80"/>
    <w:rsid w:val="009F194E"/>
    <w:rsid w:val="009F5320"/>
    <w:rsid w:val="009F5B0B"/>
    <w:rsid w:val="009F7DE6"/>
    <w:rsid w:val="00A02FF6"/>
    <w:rsid w:val="00A03211"/>
    <w:rsid w:val="00A0321A"/>
    <w:rsid w:val="00A04452"/>
    <w:rsid w:val="00A0630F"/>
    <w:rsid w:val="00A11713"/>
    <w:rsid w:val="00A17FC4"/>
    <w:rsid w:val="00A225D0"/>
    <w:rsid w:val="00A2345C"/>
    <w:rsid w:val="00A2404A"/>
    <w:rsid w:val="00A24E40"/>
    <w:rsid w:val="00A359DE"/>
    <w:rsid w:val="00A3686B"/>
    <w:rsid w:val="00A372A6"/>
    <w:rsid w:val="00A40FF7"/>
    <w:rsid w:val="00A42380"/>
    <w:rsid w:val="00A507DA"/>
    <w:rsid w:val="00A549F2"/>
    <w:rsid w:val="00A567F9"/>
    <w:rsid w:val="00A568B5"/>
    <w:rsid w:val="00A5738D"/>
    <w:rsid w:val="00A614A7"/>
    <w:rsid w:val="00A660F7"/>
    <w:rsid w:val="00A70AED"/>
    <w:rsid w:val="00A70C3E"/>
    <w:rsid w:val="00A763CE"/>
    <w:rsid w:val="00A77BC4"/>
    <w:rsid w:val="00A837F1"/>
    <w:rsid w:val="00A846AB"/>
    <w:rsid w:val="00A85B53"/>
    <w:rsid w:val="00A85F12"/>
    <w:rsid w:val="00A87C00"/>
    <w:rsid w:val="00A91101"/>
    <w:rsid w:val="00A913FB"/>
    <w:rsid w:val="00A914B9"/>
    <w:rsid w:val="00A92512"/>
    <w:rsid w:val="00A95164"/>
    <w:rsid w:val="00A95DE1"/>
    <w:rsid w:val="00A96E2C"/>
    <w:rsid w:val="00AA1FDF"/>
    <w:rsid w:val="00AA3C16"/>
    <w:rsid w:val="00AA5517"/>
    <w:rsid w:val="00AA59A9"/>
    <w:rsid w:val="00AA5E3A"/>
    <w:rsid w:val="00AA7537"/>
    <w:rsid w:val="00AB36F8"/>
    <w:rsid w:val="00AB3CD9"/>
    <w:rsid w:val="00AC1FCB"/>
    <w:rsid w:val="00AC32FB"/>
    <w:rsid w:val="00AD191F"/>
    <w:rsid w:val="00AD2766"/>
    <w:rsid w:val="00AD3E15"/>
    <w:rsid w:val="00AD5304"/>
    <w:rsid w:val="00AD5F76"/>
    <w:rsid w:val="00AE000E"/>
    <w:rsid w:val="00AE0A0B"/>
    <w:rsid w:val="00AE4E09"/>
    <w:rsid w:val="00AE63C7"/>
    <w:rsid w:val="00AE7284"/>
    <w:rsid w:val="00AF0870"/>
    <w:rsid w:val="00AF2A5E"/>
    <w:rsid w:val="00AF3B6B"/>
    <w:rsid w:val="00AF3BA5"/>
    <w:rsid w:val="00AF411A"/>
    <w:rsid w:val="00AF511B"/>
    <w:rsid w:val="00AF5262"/>
    <w:rsid w:val="00AF7B75"/>
    <w:rsid w:val="00B0174D"/>
    <w:rsid w:val="00B03540"/>
    <w:rsid w:val="00B036F4"/>
    <w:rsid w:val="00B042D8"/>
    <w:rsid w:val="00B047C6"/>
    <w:rsid w:val="00B1071C"/>
    <w:rsid w:val="00B12681"/>
    <w:rsid w:val="00B13D09"/>
    <w:rsid w:val="00B15CD8"/>
    <w:rsid w:val="00B162A4"/>
    <w:rsid w:val="00B20D25"/>
    <w:rsid w:val="00B2678F"/>
    <w:rsid w:val="00B26F03"/>
    <w:rsid w:val="00B27D6A"/>
    <w:rsid w:val="00B313CE"/>
    <w:rsid w:val="00B34A17"/>
    <w:rsid w:val="00B35781"/>
    <w:rsid w:val="00B42A4C"/>
    <w:rsid w:val="00B5113F"/>
    <w:rsid w:val="00B51324"/>
    <w:rsid w:val="00B52D6F"/>
    <w:rsid w:val="00B54C04"/>
    <w:rsid w:val="00B55416"/>
    <w:rsid w:val="00B563CB"/>
    <w:rsid w:val="00B56528"/>
    <w:rsid w:val="00B613AC"/>
    <w:rsid w:val="00B6386A"/>
    <w:rsid w:val="00B64B37"/>
    <w:rsid w:val="00B65AD0"/>
    <w:rsid w:val="00B7013A"/>
    <w:rsid w:val="00B70C3B"/>
    <w:rsid w:val="00B710C9"/>
    <w:rsid w:val="00B7399A"/>
    <w:rsid w:val="00B764F0"/>
    <w:rsid w:val="00B81B1B"/>
    <w:rsid w:val="00B8238E"/>
    <w:rsid w:val="00B84357"/>
    <w:rsid w:val="00B9072A"/>
    <w:rsid w:val="00B93398"/>
    <w:rsid w:val="00B934C5"/>
    <w:rsid w:val="00B93621"/>
    <w:rsid w:val="00BA2308"/>
    <w:rsid w:val="00BA23CF"/>
    <w:rsid w:val="00BA26AB"/>
    <w:rsid w:val="00BA2DDF"/>
    <w:rsid w:val="00BA3D23"/>
    <w:rsid w:val="00BA4D2C"/>
    <w:rsid w:val="00BA5DBF"/>
    <w:rsid w:val="00BA7EA8"/>
    <w:rsid w:val="00BA7FD5"/>
    <w:rsid w:val="00BB4423"/>
    <w:rsid w:val="00BB4A3E"/>
    <w:rsid w:val="00BB589D"/>
    <w:rsid w:val="00BC383B"/>
    <w:rsid w:val="00BC5AEA"/>
    <w:rsid w:val="00BD1D99"/>
    <w:rsid w:val="00BD32D9"/>
    <w:rsid w:val="00BE0235"/>
    <w:rsid w:val="00BE2737"/>
    <w:rsid w:val="00BE2E02"/>
    <w:rsid w:val="00BE4E2D"/>
    <w:rsid w:val="00BE7296"/>
    <w:rsid w:val="00BF02B8"/>
    <w:rsid w:val="00BF1492"/>
    <w:rsid w:val="00BF5EAB"/>
    <w:rsid w:val="00BF695C"/>
    <w:rsid w:val="00C013B6"/>
    <w:rsid w:val="00C01A64"/>
    <w:rsid w:val="00C032B5"/>
    <w:rsid w:val="00C03696"/>
    <w:rsid w:val="00C0398B"/>
    <w:rsid w:val="00C04045"/>
    <w:rsid w:val="00C05802"/>
    <w:rsid w:val="00C05898"/>
    <w:rsid w:val="00C05A13"/>
    <w:rsid w:val="00C06689"/>
    <w:rsid w:val="00C06E5E"/>
    <w:rsid w:val="00C07D09"/>
    <w:rsid w:val="00C10667"/>
    <w:rsid w:val="00C1444D"/>
    <w:rsid w:val="00C1571A"/>
    <w:rsid w:val="00C1753B"/>
    <w:rsid w:val="00C219DA"/>
    <w:rsid w:val="00C2229B"/>
    <w:rsid w:val="00C23101"/>
    <w:rsid w:val="00C267A1"/>
    <w:rsid w:val="00C26B7D"/>
    <w:rsid w:val="00C275F7"/>
    <w:rsid w:val="00C2795A"/>
    <w:rsid w:val="00C3198C"/>
    <w:rsid w:val="00C352FA"/>
    <w:rsid w:val="00C3560C"/>
    <w:rsid w:val="00C36E26"/>
    <w:rsid w:val="00C40C41"/>
    <w:rsid w:val="00C41DC3"/>
    <w:rsid w:val="00C42D1B"/>
    <w:rsid w:val="00C43A6E"/>
    <w:rsid w:val="00C46BA1"/>
    <w:rsid w:val="00C5163D"/>
    <w:rsid w:val="00C51D9F"/>
    <w:rsid w:val="00C542E0"/>
    <w:rsid w:val="00C5610B"/>
    <w:rsid w:val="00C6341D"/>
    <w:rsid w:val="00C67F1D"/>
    <w:rsid w:val="00C70689"/>
    <w:rsid w:val="00C70E71"/>
    <w:rsid w:val="00C711EC"/>
    <w:rsid w:val="00C73816"/>
    <w:rsid w:val="00C773B5"/>
    <w:rsid w:val="00C77571"/>
    <w:rsid w:val="00C8118E"/>
    <w:rsid w:val="00C8118F"/>
    <w:rsid w:val="00C835B3"/>
    <w:rsid w:val="00C84A45"/>
    <w:rsid w:val="00C84CA5"/>
    <w:rsid w:val="00C851B7"/>
    <w:rsid w:val="00C913F1"/>
    <w:rsid w:val="00C93E9D"/>
    <w:rsid w:val="00C94799"/>
    <w:rsid w:val="00C95124"/>
    <w:rsid w:val="00C969F3"/>
    <w:rsid w:val="00C96E8F"/>
    <w:rsid w:val="00CA16B2"/>
    <w:rsid w:val="00CA5CFF"/>
    <w:rsid w:val="00CB0EBD"/>
    <w:rsid w:val="00CB56E3"/>
    <w:rsid w:val="00CC0D6E"/>
    <w:rsid w:val="00CC342B"/>
    <w:rsid w:val="00CC4832"/>
    <w:rsid w:val="00CC49B1"/>
    <w:rsid w:val="00CC5155"/>
    <w:rsid w:val="00CC6951"/>
    <w:rsid w:val="00CC6B93"/>
    <w:rsid w:val="00CD1640"/>
    <w:rsid w:val="00CD1E0F"/>
    <w:rsid w:val="00CD3E1E"/>
    <w:rsid w:val="00CD44A4"/>
    <w:rsid w:val="00CD4945"/>
    <w:rsid w:val="00CD6AD9"/>
    <w:rsid w:val="00CD7042"/>
    <w:rsid w:val="00CE0482"/>
    <w:rsid w:val="00CE2C8A"/>
    <w:rsid w:val="00CE4BB9"/>
    <w:rsid w:val="00CF000E"/>
    <w:rsid w:val="00CF1726"/>
    <w:rsid w:val="00CF1D01"/>
    <w:rsid w:val="00CF6A51"/>
    <w:rsid w:val="00CF6B47"/>
    <w:rsid w:val="00CF7DD4"/>
    <w:rsid w:val="00D0124B"/>
    <w:rsid w:val="00D0535A"/>
    <w:rsid w:val="00D069E2"/>
    <w:rsid w:val="00D12829"/>
    <w:rsid w:val="00D1744D"/>
    <w:rsid w:val="00D210C9"/>
    <w:rsid w:val="00D21BA0"/>
    <w:rsid w:val="00D224FF"/>
    <w:rsid w:val="00D23853"/>
    <w:rsid w:val="00D248B2"/>
    <w:rsid w:val="00D2621C"/>
    <w:rsid w:val="00D269A1"/>
    <w:rsid w:val="00D278CF"/>
    <w:rsid w:val="00D30851"/>
    <w:rsid w:val="00D31207"/>
    <w:rsid w:val="00D3128A"/>
    <w:rsid w:val="00D336E1"/>
    <w:rsid w:val="00D36EA8"/>
    <w:rsid w:val="00D37795"/>
    <w:rsid w:val="00D46280"/>
    <w:rsid w:val="00D462AE"/>
    <w:rsid w:val="00D50B31"/>
    <w:rsid w:val="00D50D17"/>
    <w:rsid w:val="00D566B9"/>
    <w:rsid w:val="00D5718F"/>
    <w:rsid w:val="00D5775C"/>
    <w:rsid w:val="00D60993"/>
    <w:rsid w:val="00D62D37"/>
    <w:rsid w:val="00D64B1C"/>
    <w:rsid w:val="00D719BF"/>
    <w:rsid w:val="00D73E4F"/>
    <w:rsid w:val="00D76C17"/>
    <w:rsid w:val="00D770A8"/>
    <w:rsid w:val="00D80C92"/>
    <w:rsid w:val="00D813F4"/>
    <w:rsid w:val="00D8144F"/>
    <w:rsid w:val="00D85ECB"/>
    <w:rsid w:val="00D87E23"/>
    <w:rsid w:val="00D90939"/>
    <w:rsid w:val="00D918F7"/>
    <w:rsid w:val="00D91CF9"/>
    <w:rsid w:val="00D92374"/>
    <w:rsid w:val="00D945BF"/>
    <w:rsid w:val="00D9544C"/>
    <w:rsid w:val="00D95925"/>
    <w:rsid w:val="00D96B0E"/>
    <w:rsid w:val="00D970B6"/>
    <w:rsid w:val="00D970F7"/>
    <w:rsid w:val="00DA03C1"/>
    <w:rsid w:val="00DA1272"/>
    <w:rsid w:val="00DA15EF"/>
    <w:rsid w:val="00DA29B6"/>
    <w:rsid w:val="00DA436D"/>
    <w:rsid w:val="00DA5097"/>
    <w:rsid w:val="00DA7BFF"/>
    <w:rsid w:val="00DB04F3"/>
    <w:rsid w:val="00DB2C79"/>
    <w:rsid w:val="00DB3A18"/>
    <w:rsid w:val="00DB4F11"/>
    <w:rsid w:val="00DB5E79"/>
    <w:rsid w:val="00DC2297"/>
    <w:rsid w:val="00DC244B"/>
    <w:rsid w:val="00DC5179"/>
    <w:rsid w:val="00DD3170"/>
    <w:rsid w:val="00DD3C93"/>
    <w:rsid w:val="00DD4EA3"/>
    <w:rsid w:val="00DD5BCC"/>
    <w:rsid w:val="00DD6413"/>
    <w:rsid w:val="00DD6A1C"/>
    <w:rsid w:val="00DE00F7"/>
    <w:rsid w:val="00DE1F84"/>
    <w:rsid w:val="00DE3CC7"/>
    <w:rsid w:val="00DE3D0E"/>
    <w:rsid w:val="00DE5EE7"/>
    <w:rsid w:val="00DE7FD3"/>
    <w:rsid w:val="00DF062E"/>
    <w:rsid w:val="00DF099F"/>
    <w:rsid w:val="00DF1204"/>
    <w:rsid w:val="00DF192D"/>
    <w:rsid w:val="00DF2D16"/>
    <w:rsid w:val="00DF35A6"/>
    <w:rsid w:val="00E05BF3"/>
    <w:rsid w:val="00E07EDA"/>
    <w:rsid w:val="00E10926"/>
    <w:rsid w:val="00E1240F"/>
    <w:rsid w:val="00E1271B"/>
    <w:rsid w:val="00E13FF8"/>
    <w:rsid w:val="00E149A4"/>
    <w:rsid w:val="00E15A17"/>
    <w:rsid w:val="00E1788A"/>
    <w:rsid w:val="00E2292F"/>
    <w:rsid w:val="00E251D8"/>
    <w:rsid w:val="00E25435"/>
    <w:rsid w:val="00E312A0"/>
    <w:rsid w:val="00E32D2D"/>
    <w:rsid w:val="00E33FAE"/>
    <w:rsid w:val="00E357A4"/>
    <w:rsid w:val="00E3665D"/>
    <w:rsid w:val="00E37E9C"/>
    <w:rsid w:val="00E44AD1"/>
    <w:rsid w:val="00E45112"/>
    <w:rsid w:val="00E4591A"/>
    <w:rsid w:val="00E50C36"/>
    <w:rsid w:val="00E53978"/>
    <w:rsid w:val="00E53AC1"/>
    <w:rsid w:val="00E55351"/>
    <w:rsid w:val="00E563A0"/>
    <w:rsid w:val="00E566CD"/>
    <w:rsid w:val="00E60488"/>
    <w:rsid w:val="00E62299"/>
    <w:rsid w:val="00E63F3C"/>
    <w:rsid w:val="00E646E7"/>
    <w:rsid w:val="00E64A5B"/>
    <w:rsid w:val="00E676C9"/>
    <w:rsid w:val="00E67B51"/>
    <w:rsid w:val="00E702EE"/>
    <w:rsid w:val="00E7065E"/>
    <w:rsid w:val="00E70D13"/>
    <w:rsid w:val="00E7447B"/>
    <w:rsid w:val="00E76F4C"/>
    <w:rsid w:val="00E84AF0"/>
    <w:rsid w:val="00E87300"/>
    <w:rsid w:val="00E9219B"/>
    <w:rsid w:val="00E947C1"/>
    <w:rsid w:val="00E96289"/>
    <w:rsid w:val="00E973D0"/>
    <w:rsid w:val="00E97BE1"/>
    <w:rsid w:val="00EA1C75"/>
    <w:rsid w:val="00EA1E1A"/>
    <w:rsid w:val="00EA3D42"/>
    <w:rsid w:val="00EA609F"/>
    <w:rsid w:val="00EA6124"/>
    <w:rsid w:val="00EB0BAF"/>
    <w:rsid w:val="00EB616A"/>
    <w:rsid w:val="00EB6DCF"/>
    <w:rsid w:val="00EC0C2A"/>
    <w:rsid w:val="00EC38DE"/>
    <w:rsid w:val="00EC3DBF"/>
    <w:rsid w:val="00EC5013"/>
    <w:rsid w:val="00EC598C"/>
    <w:rsid w:val="00EC6589"/>
    <w:rsid w:val="00ED0568"/>
    <w:rsid w:val="00ED23C8"/>
    <w:rsid w:val="00ED5627"/>
    <w:rsid w:val="00ED71BA"/>
    <w:rsid w:val="00EE212A"/>
    <w:rsid w:val="00EE27D3"/>
    <w:rsid w:val="00EE3083"/>
    <w:rsid w:val="00EE3955"/>
    <w:rsid w:val="00EE3D22"/>
    <w:rsid w:val="00EE4EC1"/>
    <w:rsid w:val="00EE6CBC"/>
    <w:rsid w:val="00EF11BD"/>
    <w:rsid w:val="00EF352D"/>
    <w:rsid w:val="00EF3A4C"/>
    <w:rsid w:val="00EF5675"/>
    <w:rsid w:val="00F0032B"/>
    <w:rsid w:val="00F01B22"/>
    <w:rsid w:val="00F04536"/>
    <w:rsid w:val="00F052C9"/>
    <w:rsid w:val="00F06A17"/>
    <w:rsid w:val="00F079D0"/>
    <w:rsid w:val="00F1017F"/>
    <w:rsid w:val="00F10A1B"/>
    <w:rsid w:val="00F115A9"/>
    <w:rsid w:val="00F11991"/>
    <w:rsid w:val="00F20124"/>
    <w:rsid w:val="00F20E66"/>
    <w:rsid w:val="00F244BF"/>
    <w:rsid w:val="00F24E31"/>
    <w:rsid w:val="00F264A2"/>
    <w:rsid w:val="00F3136E"/>
    <w:rsid w:val="00F32B2A"/>
    <w:rsid w:val="00F331B9"/>
    <w:rsid w:val="00F40B98"/>
    <w:rsid w:val="00F44509"/>
    <w:rsid w:val="00F44EA7"/>
    <w:rsid w:val="00F45215"/>
    <w:rsid w:val="00F51D5C"/>
    <w:rsid w:val="00F51ED5"/>
    <w:rsid w:val="00F5221D"/>
    <w:rsid w:val="00F537D5"/>
    <w:rsid w:val="00F53E01"/>
    <w:rsid w:val="00F54C99"/>
    <w:rsid w:val="00F55644"/>
    <w:rsid w:val="00F5637B"/>
    <w:rsid w:val="00F56FB6"/>
    <w:rsid w:val="00F617CD"/>
    <w:rsid w:val="00F61D0C"/>
    <w:rsid w:val="00F61EC8"/>
    <w:rsid w:val="00F62FA5"/>
    <w:rsid w:val="00F636E3"/>
    <w:rsid w:val="00F65CD6"/>
    <w:rsid w:val="00F6600D"/>
    <w:rsid w:val="00F735A9"/>
    <w:rsid w:val="00F75B12"/>
    <w:rsid w:val="00F7764B"/>
    <w:rsid w:val="00F80FC6"/>
    <w:rsid w:val="00F82849"/>
    <w:rsid w:val="00F833E5"/>
    <w:rsid w:val="00F84CB1"/>
    <w:rsid w:val="00F86A06"/>
    <w:rsid w:val="00F87C20"/>
    <w:rsid w:val="00F95E03"/>
    <w:rsid w:val="00FA0AC7"/>
    <w:rsid w:val="00FA1644"/>
    <w:rsid w:val="00FA1BFC"/>
    <w:rsid w:val="00FA7EDE"/>
    <w:rsid w:val="00FB1FAC"/>
    <w:rsid w:val="00FB2572"/>
    <w:rsid w:val="00FB42B1"/>
    <w:rsid w:val="00FB7D60"/>
    <w:rsid w:val="00FC2961"/>
    <w:rsid w:val="00FC3BE4"/>
    <w:rsid w:val="00FC5D12"/>
    <w:rsid w:val="00FD0895"/>
    <w:rsid w:val="00FD08D8"/>
    <w:rsid w:val="00FD3253"/>
    <w:rsid w:val="00FD39BD"/>
    <w:rsid w:val="00FD487E"/>
    <w:rsid w:val="00FD49DF"/>
    <w:rsid w:val="00FD7E60"/>
    <w:rsid w:val="00FE234D"/>
    <w:rsid w:val="00FE2A16"/>
    <w:rsid w:val="00FE2CBA"/>
    <w:rsid w:val="00FE4D85"/>
    <w:rsid w:val="00FE54C9"/>
    <w:rsid w:val="00FE6E14"/>
    <w:rsid w:val="00FF055B"/>
    <w:rsid w:val="00FF367D"/>
    <w:rsid w:val="00FF6B26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623918"/>
  <w14:defaultImageDpi w14:val="330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038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rsid w:val="008E58DC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eastAsia="Microsoft YaHei" w:hAnsi="Arial Black" w:cs="Arial Unicode MS"/>
      <w:color w:val="1F4D78"/>
      <w:sz w:val="26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3954"/>
    <w:pPr>
      <w:keepNext/>
      <w:keepLines/>
      <w:numPr>
        <w:ilvl w:val="3"/>
        <w:numId w:val="5"/>
      </w:numPr>
      <w:spacing w:before="40"/>
      <w:outlineLvl w:val="3"/>
    </w:pPr>
    <w:rPr>
      <w:rFonts w:ascii="Microsoft YaHei" w:eastAsiaTheme="majorEastAsia" w:hAnsi="Microsoft YaHei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1B7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1B7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7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7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7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5F3211"/>
    <w:pPr>
      <w:ind w:left="720"/>
      <w:contextualSpacing/>
    </w:pPr>
  </w:style>
  <w:style w:type="paragraph" w:styleId="NoSpacing">
    <w:name w:val="No Spacing"/>
    <w:uiPriority w:val="1"/>
    <w:qFormat/>
    <w:rsid w:val="001000E6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00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0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8E58DC"/>
    <w:rPr>
      <w:rFonts w:ascii="Arial Black" w:eastAsia="Microsoft YaHei" w:hAnsi="Arial Black" w:cs="Arial Unicode MS"/>
      <w:color w:val="1F4D78"/>
      <w:sz w:val="26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sid w:val="000F3954"/>
    <w:rPr>
      <w:rFonts w:ascii="Microsoft YaHei" w:eastAsiaTheme="majorEastAsia" w:hAnsi="Microsoft YaHei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40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rsid w:val="00134038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C851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C851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4B4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E94"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  <w:rsid w:val="004B4E94"/>
  </w:style>
  <w:style w:type="character" w:customStyle="1" w:styleId="code-snippetfunction">
    <w:name w:val="code-snippet__function"/>
    <w:basedOn w:val="DefaultParagraphFont"/>
    <w:rsid w:val="004B4E94"/>
  </w:style>
  <w:style w:type="character" w:customStyle="1" w:styleId="code-snippettitle">
    <w:name w:val="code-snippet__title"/>
    <w:basedOn w:val="DefaultParagraphFont"/>
    <w:rsid w:val="004B4E94"/>
  </w:style>
  <w:style w:type="character" w:customStyle="1" w:styleId="code-snippetparams">
    <w:name w:val="code-snippet__params"/>
    <w:basedOn w:val="DefaultParagraphFont"/>
    <w:rsid w:val="004B4E94"/>
  </w:style>
  <w:style w:type="character" w:customStyle="1" w:styleId="code-snippetkeyword">
    <w:name w:val="code-snippet__keyword"/>
    <w:basedOn w:val="DefaultParagraphFont"/>
    <w:rsid w:val="004B4E94"/>
  </w:style>
  <w:style w:type="character" w:customStyle="1" w:styleId="code-snippetbuiltin">
    <w:name w:val="code-snippet__built_in"/>
    <w:basedOn w:val="DefaultParagraphFont"/>
    <w:rsid w:val="004B4E94"/>
  </w:style>
  <w:style w:type="character" w:customStyle="1" w:styleId="code-snippetcomment">
    <w:name w:val="code-snippet__comment"/>
    <w:basedOn w:val="DefaultParagraphFont"/>
    <w:rsid w:val="004B4E94"/>
  </w:style>
  <w:style w:type="character" w:customStyle="1" w:styleId="code-snippetattribute">
    <w:name w:val="code-snippet__attribute"/>
    <w:basedOn w:val="DefaultParagraphFont"/>
    <w:rsid w:val="004B4E94"/>
  </w:style>
  <w:style w:type="character" w:customStyle="1" w:styleId="code-snippetattr">
    <w:name w:val="code-snippet__attr"/>
    <w:basedOn w:val="DefaultParagraphFont"/>
    <w:rsid w:val="004B4E94"/>
  </w:style>
  <w:style w:type="character" w:customStyle="1" w:styleId="code-snippetstring">
    <w:name w:val="code-snippet__string"/>
    <w:basedOn w:val="DefaultParagraphFont"/>
    <w:rsid w:val="004B4E94"/>
  </w:style>
  <w:style w:type="character" w:customStyle="1" w:styleId="Heading2Char">
    <w:name w:val="Heading 2 Char"/>
    <w:basedOn w:val="DefaultParagraphFont"/>
    <w:link w:val="Heading2"/>
    <w:uiPriority w:val="9"/>
    <w:rsid w:val="0038030B"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  <w:style w:type="table" w:styleId="TableGrid">
    <w:name w:val="Table Grid"/>
    <w:basedOn w:val="TableNormal"/>
    <w:uiPriority w:val="39"/>
    <w:rsid w:val="004C2F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C2F8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2">
    <w:name w:val="List Table 3 Accent 2"/>
    <w:basedOn w:val="TableNormal"/>
    <w:uiPriority w:val="48"/>
    <w:rsid w:val="004C2F87"/>
    <w:tblPr>
      <w:tblStyleRowBandSize w:val="1"/>
      <w:tblStyleColBandSize w:val="1"/>
      <w:tblBorders>
        <w:top w:val="single" w:sz="4" w:space="0" w:color="86BB40" w:themeColor="accent2"/>
        <w:left w:val="single" w:sz="4" w:space="0" w:color="86BB40" w:themeColor="accent2"/>
        <w:bottom w:val="single" w:sz="4" w:space="0" w:color="86BB40" w:themeColor="accent2"/>
        <w:right w:val="single" w:sz="4" w:space="0" w:color="86BB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BB40" w:themeFill="accent2"/>
      </w:tcPr>
    </w:tblStylePr>
    <w:tblStylePr w:type="lastRow">
      <w:rPr>
        <w:b/>
        <w:bCs/>
      </w:rPr>
      <w:tblPr/>
      <w:tcPr>
        <w:tcBorders>
          <w:top w:val="double" w:sz="4" w:space="0" w:color="86BB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BB40" w:themeColor="accent2"/>
          <w:right w:val="single" w:sz="4" w:space="0" w:color="86BB40" w:themeColor="accent2"/>
        </w:tcBorders>
      </w:tcPr>
    </w:tblStylePr>
    <w:tblStylePr w:type="band1Horz">
      <w:tblPr/>
      <w:tcPr>
        <w:tcBorders>
          <w:top w:val="single" w:sz="4" w:space="0" w:color="86BB40" w:themeColor="accent2"/>
          <w:bottom w:val="single" w:sz="4" w:space="0" w:color="86BB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BB40" w:themeColor="accent2"/>
          <w:left w:val="nil"/>
        </w:tcBorders>
      </w:tcPr>
    </w:tblStylePr>
    <w:tblStylePr w:type="swCell">
      <w:tblPr/>
      <w:tcPr>
        <w:tcBorders>
          <w:top w:val="double" w:sz="4" w:space="0" w:color="86BB40" w:themeColor="accent2"/>
          <w:right w:val="nil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E32D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  <w:div w:id="15728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84C8F-1216-41CE-B4FF-7E50752B4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9464</TotalTime>
  <Pages>10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 Frank</cp:lastModifiedBy>
  <cp:revision>1477</cp:revision>
  <dcterms:created xsi:type="dcterms:W3CDTF">2019-04-08T02:44:00Z</dcterms:created>
  <dcterms:modified xsi:type="dcterms:W3CDTF">2022-02-22T09:46:00Z</dcterms:modified>
</cp:coreProperties>
</file>