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3C08E1" w14:textId="1A85A611" w:rsidR="0034349A" w:rsidRPr="00166549" w:rsidRDefault="0006612F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端到端的全流程交付管理</w:t>
      </w:r>
    </w:p>
    <w:p w14:paraId="552D984C" w14:textId="3BFB5C4E" w:rsidR="0034349A" w:rsidRPr="00166549" w:rsidRDefault="0006612F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rd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E702EE" w:rsidRPr="00166549">
        <w:rPr>
          <w:rFonts w:ascii="SimSun" w:eastAsia="SimSun" w:hAnsi="SimSun" w:hint="eastAsia"/>
          <w:b w:val="0"/>
          <w:bCs w:val="0"/>
        </w:rPr>
        <w:t>M</w:t>
      </w:r>
      <w:r>
        <w:rPr>
          <w:rFonts w:ascii="SimSun" w:eastAsia="SimSun" w:hAnsi="SimSun"/>
          <w:b w:val="0"/>
          <w:bCs w:val="0"/>
        </w:rPr>
        <w:t>arch</w:t>
      </w:r>
      <w:r w:rsidR="004A7EBC" w:rsidRPr="00166549">
        <w:rPr>
          <w:rFonts w:ascii="SimSun" w:eastAsia="SimSun" w:hAnsi="SimSun"/>
          <w:b w:val="0"/>
          <w:bCs w:val="0"/>
        </w:rPr>
        <w:t>,20</w:t>
      </w:r>
      <w:r>
        <w:rPr>
          <w:rFonts w:ascii="SimSun" w:eastAsia="SimSun" w:hAnsi="SimSun"/>
          <w:b w:val="0"/>
          <w:bCs w:val="0"/>
        </w:rPr>
        <w:t>22</w:t>
      </w:r>
    </w:p>
    <w:p w14:paraId="51387F7D" w14:textId="77777777" w:rsidR="0034349A" w:rsidRDefault="0034349A">
      <w:pPr>
        <w:pStyle w:val="Body"/>
        <w:rPr>
          <w:rFonts w:hint="default"/>
        </w:rPr>
      </w:pPr>
    </w:p>
    <w:p w14:paraId="7F7FBD1E" w14:textId="474A0189" w:rsidR="0034349A" w:rsidRPr="00E81E6B" w:rsidRDefault="0006612F" w:rsidP="00E81E6B">
      <w:pPr>
        <w:pStyle w:val="Heading1"/>
        <w:numPr>
          <w:ilvl w:val="0"/>
          <w:numId w:val="5"/>
        </w:numPr>
        <w:spacing w:before="60" w:after="6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81E6B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端到端交付管理的必然性</w:t>
      </w:r>
    </w:p>
    <w:p w14:paraId="4EC111E6" w14:textId="654CF6D5" w:rsidR="005640AA" w:rsidRPr="00E81E6B" w:rsidRDefault="0006612F" w:rsidP="005F3211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 w:rsidRPr="00E81E6B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面对市场需求的千变万化，客户需求的焦点是什么？换言之，客户选择我们，最关注的是哪些方面？针对这些问题，个人认为企业必须要回答5个方面的问题：</w:t>
      </w:r>
    </w:p>
    <w:p w14:paraId="54A63520" w14:textId="29E56DEA" w:rsidR="0006612F" w:rsidRPr="00C851B7" w:rsidRDefault="0006612F" w:rsidP="0006612F">
      <w:pPr>
        <w:ind w:firstLine="403"/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noProof/>
        </w:rPr>
        <w:drawing>
          <wp:inline distT="0" distB="0" distL="0" distR="0" wp14:anchorId="61B6686C" wp14:editId="2CFF8E2C">
            <wp:extent cx="6480810" cy="3498215"/>
            <wp:effectExtent l="0" t="0" r="0" b="698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69C0" w14:textId="245DF2BF" w:rsidR="00E81E6B" w:rsidRPr="000536A6" w:rsidRDefault="00E81E6B" w:rsidP="000536A6">
      <w:pPr>
        <w:pStyle w:val="NoSpacing"/>
        <w:numPr>
          <w:ilvl w:val="0"/>
          <w:numId w:val="12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36A6"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产品稳定性</w:t>
      </w:r>
    </w:p>
    <w:p w14:paraId="43365165" w14:textId="35539B62" w:rsidR="00E81E6B" w:rsidRDefault="00E81E6B" w:rsidP="00190878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 w:rsidRPr="00190878"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在手机终端市场领域，我们天天几乎在喊爱国</w:t>
      </w:r>
      <w:r w:rsidR="00190878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，支持国货，可是为什么大多数人还是愿意购买国外品牌呢？其中一个主要原因就是人家的产品稳定。如果产品不稳定，隔三岔五的出故障，做维修，这样的产品就是送给客户，人家也是不敢轻易要的。</w:t>
      </w:r>
    </w:p>
    <w:p w14:paraId="637CD418" w14:textId="40E5F4D4" w:rsidR="00190878" w:rsidRPr="000536A6" w:rsidRDefault="00190878" w:rsidP="000536A6">
      <w:pPr>
        <w:pStyle w:val="NoSpacing"/>
        <w:numPr>
          <w:ilvl w:val="0"/>
          <w:numId w:val="12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36A6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核心技术领先</w:t>
      </w:r>
    </w:p>
    <w:p w14:paraId="50EE3CEF" w14:textId="03C16442" w:rsidR="00190878" w:rsidRDefault="00E347F6" w:rsidP="00864F27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华为当初为什么能迅速抢占国内的市场？因为哪个时候，国外的产品虽然技术先进，但是对国内的适应性不够，差异性不大，华为针对国内市场率先实施技术突破，取得了在目标市场的技术领先，这种领先优势使得华为在较短的时间内获得了很大的市场份额。</w:t>
      </w:r>
    </w:p>
    <w:p w14:paraId="2D2FD773" w14:textId="0BF5C7BF" w:rsidR="00E347F6" w:rsidRPr="000536A6" w:rsidRDefault="00E347F6" w:rsidP="000536A6">
      <w:pPr>
        <w:pStyle w:val="NoSpacing"/>
        <w:numPr>
          <w:ilvl w:val="0"/>
          <w:numId w:val="12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36A6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成本具有竞争力</w:t>
      </w:r>
    </w:p>
    <w:p w14:paraId="6EFCA4AE" w14:textId="17DCEC73" w:rsidR="00E347F6" w:rsidRDefault="00E347F6" w:rsidP="00864F27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lastRenderedPageBreak/>
        <w:t>投标时，通常是技术标占3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0%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，商务标占7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0%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。商务标为什么占比这么高？因为客户不是要我们把最</w:t>
      </w:r>
      <w:r w:rsidR="0095412A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先进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的技术、最贵的产品堆到一起，而是要我们提供一个既能满足客户需求，又能达到成本最低的解决方案；因此，我们满足客户需求，成本必须具有竞争力。</w:t>
      </w:r>
    </w:p>
    <w:p w14:paraId="7DD39875" w14:textId="0D98A4A9" w:rsidR="00864F27" w:rsidRPr="000536A6" w:rsidRDefault="00864F27" w:rsidP="000536A6">
      <w:pPr>
        <w:pStyle w:val="NoSpacing"/>
        <w:numPr>
          <w:ilvl w:val="0"/>
          <w:numId w:val="12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36A6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客户投资保护</w:t>
      </w:r>
    </w:p>
    <w:p w14:paraId="33F19806" w14:textId="5B12A3FC" w:rsidR="00864F27" w:rsidRDefault="00864F27" w:rsidP="003A120A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广东移动曾经在0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4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年找到华为，请华为不惜代价帮他们完成客户管理系统的升级，</w:t>
      </w:r>
      <w:r w:rsidR="003A120A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原来，为广东移动做客户系统的供应商已经小时了，0</w:t>
      </w:r>
      <w:r w:rsidR="003A120A"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4</w:t>
      </w:r>
      <w:r w:rsidR="003A120A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年广东移动客户量大增，原有的客户管理系统陷入瘫痪；对于投资类市场，客户网络设备往往要使用1</w:t>
      </w:r>
      <w:r w:rsidR="003A120A"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0—20</w:t>
      </w:r>
      <w:r w:rsidR="003A120A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年，而不像消费品一样只使用一到两年。一旦双方合作，就需在一个相当长时间内共同为消费者提供服务。因此，客户选择的合作伙伴还要在技术、产品方面能可持续发展，这个企业要有长远生存下去的可能。</w:t>
      </w:r>
    </w:p>
    <w:p w14:paraId="7529E28B" w14:textId="353945E4" w:rsidR="003A120A" w:rsidRPr="000536A6" w:rsidRDefault="003A120A" w:rsidP="000536A6">
      <w:pPr>
        <w:pStyle w:val="NoSpacing"/>
        <w:numPr>
          <w:ilvl w:val="0"/>
          <w:numId w:val="12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36A6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及时有效的售后服务</w:t>
      </w:r>
    </w:p>
    <w:p w14:paraId="713B0E2C" w14:textId="7648AA4A" w:rsidR="003A120A" w:rsidRDefault="003A120A" w:rsidP="003A120A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最后一点，就是公司能够提供及时有效的售后服务，像华为公司，公司的设备用到哪里，就把服务机构建到哪里，贴近客户提供优质服务。</w:t>
      </w:r>
    </w:p>
    <w:p w14:paraId="5CB9DE8E" w14:textId="2F22A15C" w:rsidR="003A120A" w:rsidRPr="003A120A" w:rsidRDefault="003A120A" w:rsidP="003A120A">
      <w:pPr>
        <w:pStyle w:val="Heading1"/>
        <w:numPr>
          <w:ilvl w:val="0"/>
          <w:numId w:val="5"/>
        </w:numPr>
        <w:spacing w:before="60" w:after="6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A120A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端到端的交付管理</w:t>
      </w:r>
    </w:p>
    <w:p w14:paraId="5E951758" w14:textId="0D581494" w:rsidR="003A120A" w:rsidRDefault="003A120A" w:rsidP="003A120A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那么，国内公司在这些方面做的如何？以华为为例，1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997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年，IBM对华为当时的管理现状进行了全面诊断，发现以下系列问题：</w:t>
      </w:r>
    </w:p>
    <w:p w14:paraId="071A2B77" w14:textId="35A3E21D" w:rsidR="003A120A" w:rsidRPr="003A120A" w:rsidRDefault="003A120A" w:rsidP="00281F42">
      <w:pPr>
        <w:pStyle w:val="ListParagraph"/>
        <w:numPr>
          <w:ilvl w:val="0"/>
          <w:numId w:val="13"/>
        </w:numPr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 w:rsidRPr="003A120A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缺乏准确、前瞻的客户需求关注，反复做无用功，浪费资源，造成高成本；</w:t>
      </w:r>
    </w:p>
    <w:p w14:paraId="6B2651C4" w14:textId="3EB44BA5" w:rsidR="003A120A" w:rsidRDefault="003A120A" w:rsidP="00281F42">
      <w:pPr>
        <w:pStyle w:val="ListParagraph"/>
        <w:numPr>
          <w:ilvl w:val="0"/>
          <w:numId w:val="13"/>
        </w:numPr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 w:rsidRPr="003A120A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没有跨部门的结构化流程，各部门都有自己的流程，单部门流程之间靠人工衔接，运作过程割裂；</w:t>
      </w:r>
    </w:p>
    <w:p w14:paraId="25C6D5DB" w14:textId="32D37D72" w:rsidR="003A120A" w:rsidRDefault="003A120A" w:rsidP="00281F42">
      <w:pPr>
        <w:pStyle w:val="ListParagraph"/>
        <w:numPr>
          <w:ilvl w:val="0"/>
          <w:numId w:val="13"/>
        </w:numPr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组织上存在本位主义，部门墙，各自为政，造成内耗；</w:t>
      </w:r>
    </w:p>
    <w:p w14:paraId="76805C39" w14:textId="623F3718" w:rsidR="003A120A" w:rsidRDefault="003A120A" w:rsidP="00281F42">
      <w:pPr>
        <w:pStyle w:val="ListParagraph"/>
        <w:numPr>
          <w:ilvl w:val="0"/>
          <w:numId w:val="13"/>
        </w:numPr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专业技能不足，作业不规范，依赖英雄，这些英雄的成功难以复制；</w:t>
      </w:r>
    </w:p>
    <w:p w14:paraId="2E317DAB" w14:textId="0A0127D2" w:rsidR="003A120A" w:rsidRDefault="003A120A" w:rsidP="00281F42">
      <w:pPr>
        <w:pStyle w:val="ListParagraph"/>
        <w:numPr>
          <w:ilvl w:val="0"/>
          <w:numId w:val="13"/>
        </w:numPr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项目计划无效，项目实施混乱，无变更控制，版本泛滥。</w:t>
      </w:r>
    </w:p>
    <w:p w14:paraId="69614B86" w14:textId="3483C0B3" w:rsidR="003A120A" w:rsidRDefault="003A120A" w:rsidP="00B14B7D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因此，华为公司通过8年的探索和实践，以客户需求为导向</w:t>
      </w:r>
      <w:r w:rsidR="00B14B7D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，构筑了流程框架，现搞笑的流程化运作，确保端到端的优质交付：</w:t>
      </w:r>
    </w:p>
    <w:p w14:paraId="3D8454D1" w14:textId="12381F96" w:rsidR="00B14B7D" w:rsidRDefault="00B14B7D" w:rsidP="00B14B7D">
      <w:pPr>
        <w:jc w:val="center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noProof/>
        </w:rPr>
        <w:lastRenderedPageBreak/>
        <w:drawing>
          <wp:inline distT="0" distB="0" distL="0" distR="0" wp14:anchorId="0A8496BC" wp14:editId="1B8F74F7">
            <wp:extent cx="6480810" cy="2835275"/>
            <wp:effectExtent l="0" t="0" r="0" b="3175"/>
            <wp:docPr id="3" name="Picture 3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8BA5" w14:textId="46B81289" w:rsidR="00B14B7D" w:rsidRDefault="00B14B7D" w:rsidP="00B14B7D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如上图描述所示，端到端流程是指从客户需求端出发，到满足客户需求端去，提供端到端服务</w:t>
      </w:r>
      <w:r w:rsidR="004C77EA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，端到端的输入是市场，输出端还是市场。这个端到端必须非常快捷，非常有效，中间没有水库，没有三峡，流程很顺畅。如果达到这么快速的服务，降低了人工成本，降低了财务成本，降低了管理成本，也就是降低了运作成本。其实，端到端的改革就是进行内部最简单的、最科学的管理体系的改革，形成一支最精简的队伍。</w:t>
      </w:r>
    </w:p>
    <w:p w14:paraId="1EABE431" w14:textId="35AD702B" w:rsidR="004C77EA" w:rsidRDefault="004C77EA" w:rsidP="00B14B7D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因此，端到端流程就是要建立一系列以客户为中心、以生存为底线的管理体系，就是在摆脱企业对个人的依赖，使要做的事情，从输入到输出，直接地端到端，简介并控制有效地联通，尽可能减少层级，使成本最低，效率最高。要把可以规范化的管理都变成扳道岔，使岗位操作标准化、制度化、简单化。就像一条龙一样，不管龙头如何摆动，其身躯内部所有关节的相互关系都不会改变。</w:t>
      </w:r>
    </w:p>
    <w:p w14:paraId="59B4E2E2" w14:textId="06E5EF74" w:rsidR="00636468" w:rsidRPr="000536A6" w:rsidRDefault="00636468" w:rsidP="000536A6">
      <w:pPr>
        <w:pStyle w:val="Heading1"/>
        <w:numPr>
          <w:ilvl w:val="0"/>
          <w:numId w:val="5"/>
        </w:numPr>
        <w:spacing w:before="60" w:after="6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36A6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端到端交付</w:t>
      </w:r>
      <w:r w:rsidR="001725D4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管理</w:t>
      </w:r>
      <w:r w:rsidRPr="000536A6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体系建设的主要内容</w:t>
      </w:r>
    </w:p>
    <w:p w14:paraId="4EC57C21" w14:textId="6D25E659" w:rsidR="00636468" w:rsidRDefault="000536A6" w:rsidP="000536A6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企业要实现端到端交付管理体系，必须关注以下方面：</w:t>
      </w:r>
    </w:p>
    <w:p w14:paraId="6202C4C3" w14:textId="2C77CA81" w:rsidR="000536A6" w:rsidRPr="000B19B4" w:rsidRDefault="000536A6" w:rsidP="000B19B4">
      <w:pPr>
        <w:pStyle w:val="NoSpacing"/>
        <w:numPr>
          <w:ilvl w:val="0"/>
          <w:numId w:val="14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B19B4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基于客户需求导向的组织建设</w:t>
      </w:r>
    </w:p>
    <w:p w14:paraId="0AA06F23" w14:textId="4AC6CDBB" w:rsidR="000536A6" w:rsidRDefault="000536A6" w:rsidP="000536A6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建立战略与M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arketing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体系，专注于客户需求的理解、分析，并基于客户需求确定产品投资计划和开发计划，以确保客户需求来驱动公司战略的实施。</w:t>
      </w:r>
    </w:p>
    <w:p w14:paraId="47CF5B65" w14:textId="72BFBFDA" w:rsidR="000B19B4" w:rsidRDefault="000B19B4" w:rsidP="000536A6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明确贴近客户的组织是公司的“领导阶级”，是推动公司流程优化与组织改进的原动力。公司的设备用到哪里，就把服务机构建到哪里，贴近客户提供优质服务。</w:t>
      </w:r>
    </w:p>
    <w:p w14:paraId="4130051B" w14:textId="28935237" w:rsidR="000B19B4" w:rsidRPr="000B19B4" w:rsidRDefault="000B19B4" w:rsidP="000B19B4">
      <w:pPr>
        <w:pStyle w:val="NoSpacing"/>
        <w:numPr>
          <w:ilvl w:val="0"/>
          <w:numId w:val="14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B19B4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基于客户需求导向的产品投资决策和产品开发决策</w:t>
      </w:r>
    </w:p>
    <w:p w14:paraId="36C5E39E" w14:textId="1F48627D" w:rsidR="000B19B4" w:rsidRDefault="000B19B4" w:rsidP="000B19B4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lastRenderedPageBreak/>
        <w:t>投资觉醒而是建立在对客户多渠道收集的大量市场需求的去粗求精、去伪存真、由此及彼、由表及里的分析理解基础上的，并以此来确定是否投资及投资的节奏。</w:t>
      </w:r>
    </w:p>
    <w:p w14:paraId="36F72AC1" w14:textId="6DE2DBE7" w:rsidR="000B19B4" w:rsidRDefault="000B19B4" w:rsidP="000B19B4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以立项的产品在开发过程的各个阶段，要基于客户需求来决定是否继续开发或停止或加快或放缓。</w:t>
      </w:r>
    </w:p>
    <w:p w14:paraId="331B257B" w14:textId="4B00291F" w:rsidR="00F950AE" w:rsidRDefault="00F950AE" w:rsidP="00F950AE">
      <w:pPr>
        <w:jc w:val="center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noProof/>
        </w:rPr>
        <w:drawing>
          <wp:inline distT="0" distB="0" distL="0" distR="0" wp14:anchorId="428C321E" wp14:editId="23F361EB">
            <wp:extent cx="6480810" cy="1754505"/>
            <wp:effectExtent l="0" t="0" r="0" b="0"/>
            <wp:docPr id="4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chematic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5F4E" w14:textId="2ACB07C0" w:rsidR="00F950AE" w:rsidRPr="00F950AE" w:rsidRDefault="004C674D" w:rsidP="00F950AE">
      <w:pPr>
        <w:pStyle w:val="NoSpacing"/>
        <w:numPr>
          <w:ilvl w:val="0"/>
          <w:numId w:val="14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关注</w:t>
      </w:r>
      <w:r w:rsidR="00F950AE" w:rsidRPr="00F950AE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质量、成本、可服务性、可用性及可制造型</w:t>
      </w:r>
    </w:p>
    <w:p w14:paraId="3D042221" w14:textId="300C08A9" w:rsidR="00F950AE" w:rsidRDefault="00F950AE" w:rsidP="00F950AE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任何产品一立项就成立由市场、开发、服务、制造、财务、采购、质量人员组成的团队（PDT），对产品整个开发过程进行管理和决策，确保产品一推到市场就满足客户需求，通过服务、制造、财务、采购等流程后端部门的提前加入，在产品设计阶段，就充分考虑和体现了可安装、可维护、可制造需求及成本和投资回报，销售部门销售产品、制造部门生产产品、服务部门安装和维护产品的割裂状况，同时也摆脱了产品退出来后，全流程各环节不知道或没有准备好的状况。</w:t>
      </w:r>
    </w:p>
    <w:p w14:paraId="58B50845" w14:textId="54E6A296" w:rsidR="004C674D" w:rsidRPr="004C674D" w:rsidRDefault="004C674D" w:rsidP="004C674D">
      <w:pPr>
        <w:pStyle w:val="NoSpacing"/>
        <w:numPr>
          <w:ilvl w:val="0"/>
          <w:numId w:val="14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674D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质量好、服务好、运作成本低，优先满足客户需求</w:t>
      </w:r>
    </w:p>
    <w:p w14:paraId="3A4E7C54" w14:textId="6B990069" w:rsidR="004C674D" w:rsidRDefault="004C674D" w:rsidP="004C674D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对于使用1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0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年以上的产品，客户购买时首先选择的是伙伴，而不是设备，因为他们知道，一旦合作，就需在一个相当长时间内共同为消费者提供服务。因此，客户选择的合作伙伴不但要具有领先的技术水平，高度稳定可靠的产品，能快速相应其发展需求，而且还要服务好，这个企业有长远生存下去的可能。</w:t>
      </w:r>
    </w:p>
    <w:p w14:paraId="67B1A9EA" w14:textId="6AC857FD" w:rsidR="004C674D" w:rsidRDefault="004C674D" w:rsidP="004C674D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如果达不到前面几个条件，就是送给客户，客户也不要。客户的要求是质量好、服务好、低价格、且快速响应需求。</w:t>
      </w:r>
    </w:p>
    <w:p w14:paraId="22E483B1" w14:textId="33FA1F57" w:rsidR="004C674D" w:rsidRDefault="004C674D" w:rsidP="004C674D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如果要达到这些标准，优先满足客户需求的目标，就必须进行持续的管理变革。持续管理变革的目标就是实现高效的流程化运作，确保端到端的优质交付。只有持续管理变革，才能整整构筑端到端的流程，才能真正职业化、国际化，才能达到业界运作水平最佳，才能实现运作成本低。</w:t>
      </w:r>
    </w:p>
    <w:p w14:paraId="1D9115E3" w14:textId="58B62FA5" w:rsidR="00DE6338" w:rsidRPr="00DE6338" w:rsidRDefault="00DE6338" w:rsidP="00DE6338">
      <w:pPr>
        <w:pStyle w:val="NoSpacing"/>
        <w:numPr>
          <w:ilvl w:val="0"/>
          <w:numId w:val="14"/>
        </w:numPr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E6338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流程化组织支撑</w:t>
      </w:r>
    </w:p>
    <w:p w14:paraId="604E9F5C" w14:textId="41110BDA" w:rsidR="00DE6338" w:rsidRDefault="00DE6338" w:rsidP="00DE6338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lastRenderedPageBreak/>
        <w:t>包括核心制造在内的高技术企业，最主要的包括研发、销售和核心制造。这些领域的组织结构，只能依靠客户需求的拉动，实行全流程贯通，提供端到端的服务，即从客户端再到客户端。因此搞笑的流程必须有组织支撑，必须建立流程化的组织。</w:t>
      </w:r>
    </w:p>
    <w:p w14:paraId="46007CEB" w14:textId="1C56F222" w:rsidR="00DE6338" w:rsidRPr="003A120A" w:rsidRDefault="00DE6338" w:rsidP="00DE6338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建立流程化的组织，企业就可以提高单位生产效率，减掉了多余的组织，减少了中间层。如果剪掉一层组织或每一层少一批人，企业的成本下降很快。规范化的格式与标准化的过程，是提高速度和减少人力的基础。同时，使每一位管理者的管理范围与内容更加扩大。信息越来越方便、准确、快捷，管理的层级就越来越少，维持这种层级管理的人员就会越来越少，成本就下降了。</w:t>
      </w:r>
    </w:p>
    <w:p w14:paraId="0F9FEB76" w14:textId="614E86CC" w:rsidR="004D4066" w:rsidRPr="004D4066" w:rsidRDefault="004A7EBC" w:rsidP="004D4066">
      <w:pPr>
        <w:pStyle w:val="Heading1"/>
        <w:numPr>
          <w:ilvl w:val="0"/>
          <w:numId w:val="5"/>
        </w:numPr>
        <w:spacing w:before="60" w:after="6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81E6B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4D4066" w:rsidRPr="004D4066" w:rsidSect="005816C2">
      <w:headerReference w:type="default" r:id="rId11"/>
      <w:footerReference w:type="default" r:id="rId12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B310A" w14:textId="77777777" w:rsidR="0096092A" w:rsidRDefault="0096092A">
      <w:r>
        <w:separator/>
      </w:r>
    </w:p>
  </w:endnote>
  <w:endnote w:type="continuationSeparator" w:id="0">
    <w:p w14:paraId="62A8EA47" w14:textId="77777777" w:rsidR="0096092A" w:rsidRDefault="00960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79345" w14:textId="77777777" w:rsidR="007A4040" w:rsidRDefault="007A4040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FA5638"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 w:rsidR="005816C2">
      <w:rPr>
        <w:lang w:val="zh-CN"/>
      </w:rPr>
      <w:tab/>
    </w:r>
    <w:r w:rsidR="005816C2">
      <w:rPr>
        <w:lang w:val="zh-CN"/>
      </w:rPr>
      <w:tab/>
    </w:r>
    <w:r w:rsidR="005816C2">
      <w:rPr>
        <w:lang w:val="zh-CN"/>
      </w:rPr>
      <w:tab/>
    </w:r>
    <w:r w:rsidR="005816C2">
      <w:rPr>
        <w:lang w:val="zh-C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7EDB0" w14:textId="77777777" w:rsidR="0096092A" w:rsidRDefault="0096092A">
      <w:r>
        <w:separator/>
      </w:r>
    </w:p>
  </w:footnote>
  <w:footnote w:type="continuationSeparator" w:id="0">
    <w:p w14:paraId="3B2682A8" w14:textId="77777777" w:rsidR="0096092A" w:rsidRDefault="00960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B389E" w14:textId="1FCAE153" w:rsidR="005816C2" w:rsidRDefault="005816C2" w:rsidP="005816C2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D7475E" wp14:editId="15D9A975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C33754">
      <w:rPr>
        <w:rFonts w:ascii="Microsoft YaHei" w:eastAsia="Microsoft YaHei" w:hAnsi="Microsoft YaHei" w:cs="Microsoft YaHei" w:hint="eastAsia"/>
        <w:lang w:val="zh-CN" w:eastAsia="zh-CN"/>
      </w:rPr>
      <w:t>经营管理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437D"/>
    <w:multiLevelType w:val="hybridMultilevel"/>
    <w:tmpl w:val="0B1695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E5FDE"/>
    <w:multiLevelType w:val="multilevel"/>
    <w:tmpl w:val="D3587642"/>
    <w:lvl w:ilvl="0">
      <w:start w:val="1"/>
      <w:numFmt w:val="decimal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Microsoft YaHei" w:eastAsia="Microsoft YaHei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F8056A3"/>
    <w:multiLevelType w:val="hybridMultilevel"/>
    <w:tmpl w:val="0B169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033AE"/>
    <w:multiLevelType w:val="hybridMultilevel"/>
    <w:tmpl w:val="B23403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A2373CD"/>
    <w:multiLevelType w:val="hybridMultilevel"/>
    <w:tmpl w:val="8D4AC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3"/>
  </w:num>
  <w:num w:numId="2">
    <w:abstractNumId w:val="5"/>
  </w:num>
  <w:num w:numId="3">
    <w:abstractNumId w:val="11"/>
  </w:num>
  <w:num w:numId="4">
    <w:abstractNumId w:val="9"/>
  </w:num>
  <w:num w:numId="5">
    <w:abstractNumId w:val="2"/>
  </w:num>
  <w:num w:numId="6">
    <w:abstractNumId w:val="3"/>
  </w:num>
  <w:num w:numId="7">
    <w:abstractNumId w:val="4"/>
  </w:num>
  <w:num w:numId="8">
    <w:abstractNumId w:val="10"/>
  </w:num>
  <w:num w:numId="9">
    <w:abstractNumId w:val="7"/>
  </w:num>
  <w:num w:numId="10">
    <w:abstractNumId w:val="1"/>
  </w:num>
  <w:num w:numId="11">
    <w:abstractNumId w:val="12"/>
  </w:num>
  <w:num w:numId="12">
    <w:abstractNumId w:val="6"/>
  </w:num>
  <w:num w:numId="13">
    <w:abstractNumId w:val="8"/>
  </w:num>
  <w:num w:numId="14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493D"/>
    <w:rsid w:val="0001577B"/>
    <w:rsid w:val="0002268B"/>
    <w:rsid w:val="00046037"/>
    <w:rsid w:val="000536A6"/>
    <w:rsid w:val="00054398"/>
    <w:rsid w:val="00061C42"/>
    <w:rsid w:val="00062B93"/>
    <w:rsid w:val="00065FD8"/>
    <w:rsid w:val="0006612F"/>
    <w:rsid w:val="00070FA5"/>
    <w:rsid w:val="000B19B4"/>
    <w:rsid w:val="000E716D"/>
    <w:rsid w:val="000F1890"/>
    <w:rsid w:val="001000E6"/>
    <w:rsid w:val="00102878"/>
    <w:rsid w:val="00106859"/>
    <w:rsid w:val="00122D04"/>
    <w:rsid w:val="001313FE"/>
    <w:rsid w:val="00134038"/>
    <w:rsid w:val="0013642B"/>
    <w:rsid w:val="001626BC"/>
    <w:rsid w:val="00165A7F"/>
    <w:rsid w:val="00166549"/>
    <w:rsid w:val="001725D4"/>
    <w:rsid w:val="00185118"/>
    <w:rsid w:val="001902C2"/>
    <w:rsid w:val="00190878"/>
    <w:rsid w:val="001A3846"/>
    <w:rsid w:val="001A42B1"/>
    <w:rsid w:val="001B37EC"/>
    <w:rsid w:val="001C021F"/>
    <w:rsid w:val="001C12C2"/>
    <w:rsid w:val="001C197E"/>
    <w:rsid w:val="001D6EE5"/>
    <w:rsid w:val="001E45BF"/>
    <w:rsid w:val="00203B04"/>
    <w:rsid w:val="00207A2B"/>
    <w:rsid w:val="00214334"/>
    <w:rsid w:val="0022324B"/>
    <w:rsid w:val="00225C4E"/>
    <w:rsid w:val="00235112"/>
    <w:rsid w:val="00236EE4"/>
    <w:rsid w:val="00266526"/>
    <w:rsid w:val="00275B6F"/>
    <w:rsid w:val="00281F42"/>
    <w:rsid w:val="00282AD9"/>
    <w:rsid w:val="00295815"/>
    <w:rsid w:val="00297B39"/>
    <w:rsid w:val="002B07F5"/>
    <w:rsid w:val="002B6963"/>
    <w:rsid w:val="002D0E21"/>
    <w:rsid w:val="002D4CDA"/>
    <w:rsid w:val="002D79E2"/>
    <w:rsid w:val="002D7B9C"/>
    <w:rsid w:val="002F60EF"/>
    <w:rsid w:val="00311A3C"/>
    <w:rsid w:val="00314097"/>
    <w:rsid w:val="0031663A"/>
    <w:rsid w:val="00331E39"/>
    <w:rsid w:val="0034349A"/>
    <w:rsid w:val="0034575B"/>
    <w:rsid w:val="00346EF4"/>
    <w:rsid w:val="003622E3"/>
    <w:rsid w:val="003677DE"/>
    <w:rsid w:val="00370AED"/>
    <w:rsid w:val="00373A6E"/>
    <w:rsid w:val="00386B3F"/>
    <w:rsid w:val="003926FE"/>
    <w:rsid w:val="0039618C"/>
    <w:rsid w:val="00397D15"/>
    <w:rsid w:val="003A120A"/>
    <w:rsid w:val="003A3303"/>
    <w:rsid w:val="003B264C"/>
    <w:rsid w:val="003D0093"/>
    <w:rsid w:val="003D1F92"/>
    <w:rsid w:val="003E7191"/>
    <w:rsid w:val="003F7BDA"/>
    <w:rsid w:val="00421914"/>
    <w:rsid w:val="00437C52"/>
    <w:rsid w:val="004808EE"/>
    <w:rsid w:val="0048629F"/>
    <w:rsid w:val="00494212"/>
    <w:rsid w:val="004968DA"/>
    <w:rsid w:val="004A13B7"/>
    <w:rsid w:val="004A7EBC"/>
    <w:rsid w:val="004B4E94"/>
    <w:rsid w:val="004C2F17"/>
    <w:rsid w:val="004C674D"/>
    <w:rsid w:val="004C77EA"/>
    <w:rsid w:val="004D4066"/>
    <w:rsid w:val="005007E7"/>
    <w:rsid w:val="00502B5D"/>
    <w:rsid w:val="00514EF1"/>
    <w:rsid w:val="00555A8D"/>
    <w:rsid w:val="005640AA"/>
    <w:rsid w:val="00565388"/>
    <w:rsid w:val="0056691A"/>
    <w:rsid w:val="00571C80"/>
    <w:rsid w:val="005816C2"/>
    <w:rsid w:val="00593134"/>
    <w:rsid w:val="005A267B"/>
    <w:rsid w:val="005B498F"/>
    <w:rsid w:val="005B5F86"/>
    <w:rsid w:val="005D2B28"/>
    <w:rsid w:val="005E536B"/>
    <w:rsid w:val="005F3211"/>
    <w:rsid w:val="00610FF2"/>
    <w:rsid w:val="00636468"/>
    <w:rsid w:val="006432E2"/>
    <w:rsid w:val="0064696D"/>
    <w:rsid w:val="00674258"/>
    <w:rsid w:val="00695BB6"/>
    <w:rsid w:val="006A402C"/>
    <w:rsid w:val="006B1F4D"/>
    <w:rsid w:val="006B2D81"/>
    <w:rsid w:val="006B7A2B"/>
    <w:rsid w:val="006E2B10"/>
    <w:rsid w:val="006E4F86"/>
    <w:rsid w:val="006F29C7"/>
    <w:rsid w:val="006F4923"/>
    <w:rsid w:val="00710EDC"/>
    <w:rsid w:val="00735915"/>
    <w:rsid w:val="00745065"/>
    <w:rsid w:val="00746E42"/>
    <w:rsid w:val="00767AB8"/>
    <w:rsid w:val="007735A9"/>
    <w:rsid w:val="00774DF7"/>
    <w:rsid w:val="00786B07"/>
    <w:rsid w:val="00797004"/>
    <w:rsid w:val="00797EDC"/>
    <w:rsid w:val="007A09CE"/>
    <w:rsid w:val="007A0B4F"/>
    <w:rsid w:val="007A4040"/>
    <w:rsid w:val="007A72AE"/>
    <w:rsid w:val="007B44C1"/>
    <w:rsid w:val="007C11F7"/>
    <w:rsid w:val="007C14FB"/>
    <w:rsid w:val="007D5B20"/>
    <w:rsid w:val="007E25FA"/>
    <w:rsid w:val="007E5AEF"/>
    <w:rsid w:val="007F215E"/>
    <w:rsid w:val="00810F7A"/>
    <w:rsid w:val="008120B2"/>
    <w:rsid w:val="00822087"/>
    <w:rsid w:val="00824CC9"/>
    <w:rsid w:val="00861A7B"/>
    <w:rsid w:val="00864F27"/>
    <w:rsid w:val="00880CCB"/>
    <w:rsid w:val="008A1FF1"/>
    <w:rsid w:val="008A7DC2"/>
    <w:rsid w:val="008C44CF"/>
    <w:rsid w:val="008E5F08"/>
    <w:rsid w:val="008F5229"/>
    <w:rsid w:val="00910EFD"/>
    <w:rsid w:val="0091476E"/>
    <w:rsid w:val="00931F8F"/>
    <w:rsid w:val="00933122"/>
    <w:rsid w:val="00947C30"/>
    <w:rsid w:val="0095412A"/>
    <w:rsid w:val="0096092A"/>
    <w:rsid w:val="00967208"/>
    <w:rsid w:val="009813AB"/>
    <w:rsid w:val="009910FC"/>
    <w:rsid w:val="009A115A"/>
    <w:rsid w:val="009A747A"/>
    <w:rsid w:val="009C085E"/>
    <w:rsid w:val="009E3E9D"/>
    <w:rsid w:val="009E59FB"/>
    <w:rsid w:val="00A02FF6"/>
    <w:rsid w:val="00A359DE"/>
    <w:rsid w:val="00A3686B"/>
    <w:rsid w:val="00A567F9"/>
    <w:rsid w:val="00A60962"/>
    <w:rsid w:val="00A837F1"/>
    <w:rsid w:val="00AA5E3A"/>
    <w:rsid w:val="00AB3CD9"/>
    <w:rsid w:val="00AE4E09"/>
    <w:rsid w:val="00AE68CD"/>
    <w:rsid w:val="00AF2A5E"/>
    <w:rsid w:val="00AF3B6B"/>
    <w:rsid w:val="00AF3BA5"/>
    <w:rsid w:val="00AF5262"/>
    <w:rsid w:val="00B036F4"/>
    <w:rsid w:val="00B047C6"/>
    <w:rsid w:val="00B14B7D"/>
    <w:rsid w:val="00B27D6A"/>
    <w:rsid w:val="00B55416"/>
    <w:rsid w:val="00B934C5"/>
    <w:rsid w:val="00BA4D2C"/>
    <w:rsid w:val="00BB589D"/>
    <w:rsid w:val="00BD1D99"/>
    <w:rsid w:val="00BE0235"/>
    <w:rsid w:val="00BE2E02"/>
    <w:rsid w:val="00C10667"/>
    <w:rsid w:val="00C1444D"/>
    <w:rsid w:val="00C1753B"/>
    <w:rsid w:val="00C2229B"/>
    <w:rsid w:val="00C3198C"/>
    <w:rsid w:val="00C33754"/>
    <w:rsid w:val="00C6341D"/>
    <w:rsid w:val="00C67F1D"/>
    <w:rsid w:val="00C851B7"/>
    <w:rsid w:val="00C93E9D"/>
    <w:rsid w:val="00C94799"/>
    <w:rsid w:val="00C96E8F"/>
    <w:rsid w:val="00CA2F38"/>
    <w:rsid w:val="00CB0EBD"/>
    <w:rsid w:val="00CB1C19"/>
    <w:rsid w:val="00CC0D6E"/>
    <w:rsid w:val="00CD44A4"/>
    <w:rsid w:val="00CE2C8A"/>
    <w:rsid w:val="00CF6B47"/>
    <w:rsid w:val="00D224FF"/>
    <w:rsid w:val="00D3128A"/>
    <w:rsid w:val="00D336E1"/>
    <w:rsid w:val="00D64B1C"/>
    <w:rsid w:val="00D719BF"/>
    <w:rsid w:val="00D73E4F"/>
    <w:rsid w:val="00D80C92"/>
    <w:rsid w:val="00D970B6"/>
    <w:rsid w:val="00DA436D"/>
    <w:rsid w:val="00DB3A18"/>
    <w:rsid w:val="00DB4F11"/>
    <w:rsid w:val="00DB5E79"/>
    <w:rsid w:val="00DD3170"/>
    <w:rsid w:val="00DD6A1C"/>
    <w:rsid w:val="00DE00F7"/>
    <w:rsid w:val="00DE3CC7"/>
    <w:rsid w:val="00DE5EE7"/>
    <w:rsid w:val="00DE6338"/>
    <w:rsid w:val="00DE7FD3"/>
    <w:rsid w:val="00E347F6"/>
    <w:rsid w:val="00E357A4"/>
    <w:rsid w:val="00E3665D"/>
    <w:rsid w:val="00E563A0"/>
    <w:rsid w:val="00E566CD"/>
    <w:rsid w:val="00E64A5B"/>
    <w:rsid w:val="00E702EE"/>
    <w:rsid w:val="00E81E6B"/>
    <w:rsid w:val="00E9219B"/>
    <w:rsid w:val="00E947C1"/>
    <w:rsid w:val="00EA1E1A"/>
    <w:rsid w:val="00EB616A"/>
    <w:rsid w:val="00EC3DBF"/>
    <w:rsid w:val="00EE212A"/>
    <w:rsid w:val="00F0032B"/>
    <w:rsid w:val="00F04536"/>
    <w:rsid w:val="00F11991"/>
    <w:rsid w:val="00F20124"/>
    <w:rsid w:val="00F44509"/>
    <w:rsid w:val="00F44EA7"/>
    <w:rsid w:val="00F5637B"/>
    <w:rsid w:val="00F61D0C"/>
    <w:rsid w:val="00F65CD6"/>
    <w:rsid w:val="00F75B12"/>
    <w:rsid w:val="00F80FC6"/>
    <w:rsid w:val="00F86A06"/>
    <w:rsid w:val="00F950AE"/>
    <w:rsid w:val="00FA1644"/>
    <w:rsid w:val="00FA5638"/>
    <w:rsid w:val="00FA7EDE"/>
    <w:rsid w:val="00FB1FAC"/>
    <w:rsid w:val="00FB42B1"/>
    <w:rsid w:val="00FC2961"/>
    <w:rsid w:val="00FD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4984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rsid w:val="00E81E6B"/>
    <w:pPr>
      <w:keepNext/>
      <w:keepLines/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8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038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13403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E81E6B"/>
    <w:rPr>
      <w:rFonts w:ascii="Arial Unicode MS" w:eastAsia="Arial" w:hAnsi="Arial Unicode MS" w:cs="Arial Unicode MS"/>
      <w:b/>
      <w:bCs/>
      <w:color w:val="2E74B5"/>
      <w:sz w:val="28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5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315</cp:revision>
  <dcterms:created xsi:type="dcterms:W3CDTF">2019-04-08T02:44:00Z</dcterms:created>
  <dcterms:modified xsi:type="dcterms:W3CDTF">2022-03-29T03:21:00Z</dcterms:modified>
</cp:coreProperties>
</file>