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5275" w14:textId="6C7B23A3" w:rsidR="00851D61" w:rsidRPr="004141E5" w:rsidRDefault="008F5814" w:rsidP="00851D61">
      <w:pPr>
        <w:pStyle w:val="Title"/>
        <w:jc w:val="left"/>
        <w:rPr>
          <w:rFonts w:ascii="Century Gothic" w:hAnsi="Century Gothic"/>
        </w:rPr>
      </w:pPr>
      <w:r>
        <w:rPr>
          <w:rFonts w:ascii="Century Gothic" w:hAnsi="Century Gothic" w:hint="eastAsia"/>
        </w:rPr>
        <w:t>构建智能化数据价值链</w:t>
      </w:r>
    </w:p>
    <w:p w14:paraId="419F3BFA" w14:textId="412418AD" w:rsidR="00851D61" w:rsidRDefault="008F5814" w:rsidP="00C20A21">
      <w:pPr>
        <w:adjustRightInd w:val="0"/>
        <w:snapToGrid w:val="0"/>
        <w:spacing w:line="288" w:lineRule="auto"/>
        <w:jc w:val="left"/>
        <w:rPr>
          <w:rFonts w:ascii="KaiTi" w:eastAsia="KaiTi" w:hAnsi="KaiTi"/>
          <w:sz w:val="22"/>
        </w:rPr>
      </w:pPr>
      <w:r>
        <w:rPr>
          <w:rFonts w:ascii="KaiTi" w:eastAsia="KaiTi" w:hAnsi="KaiTi" w:hint="eastAsia"/>
          <w:sz w:val="22"/>
        </w:rPr>
        <w:t>4</w:t>
      </w:r>
      <w:r w:rsidR="00776826">
        <w:rPr>
          <w:rFonts w:ascii="KaiTi" w:eastAsia="KaiTi" w:hAnsi="KaiTi"/>
          <w:sz w:val="22"/>
          <w:vertAlign w:val="superscript"/>
        </w:rPr>
        <w:t>TH</w:t>
      </w:r>
      <w:r w:rsidR="00851D61" w:rsidRPr="0088703B">
        <w:rPr>
          <w:rFonts w:ascii="KaiTi" w:eastAsia="KaiTi" w:hAnsi="KaiTi"/>
          <w:sz w:val="22"/>
        </w:rPr>
        <w:t xml:space="preserve"> </w:t>
      </w:r>
      <w:r>
        <w:rPr>
          <w:rFonts w:ascii="KaiTi" w:eastAsia="KaiTi" w:hAnsi="KaiTi" w:hint="eastAsia"/>
          <w:sz w:val="22"/>
        </w:rPr>
        <w:t>M</w:t>
      </w:r>
      <w:r>
        <w:rPr>
          <w:rFonts w:ascii="KaiTi" w:eastAsia="KaiTi" w:hAnsi="KaiTi"/>
          <w:sz w:val="22"/>
        </w:rPr>
        <w:t>ay</w:t>
      </w:r>
      <w:r w:rsidR="00851D61" w:rsidRPr="0088703B">
        <w:rPr>
          <w:rFonts w:ascii="KaiTi" w:eastAsia="KaiTi" w:hAnsi="KaiTi"/>
          <w:sz w:val="22"/>
        </w:rPr>
        <w:t xml:space="preserve"> 202</w:t>
      </w:r>
      <w:r w:rsidR="001D3465">
        <w:rPr>
          <w:rFonts w:ascii="KaiTi" w:eastAsia="KaiTi" w:hAnsi="KaiTi"/>
          <w:sz w:val="22"/>
        </w:rPr>
        <w:t>5</w:t>
      </w:r>
    </w:p>
    <w:p w14:paraId="3EC53779" w14:textId="77777777" w:rsidR="00EB1CC7" w:rsidRDefault="00EB1CC7" w:rsidP="00C20A21">
      <w:pPr>
        <w:adjustRightInd w:val="0"/>
        <w:snapToGrid w:val="0"/>
        <w:spacing w:line="288" w:lineRule="auto"/>
        <w:jc w:val="left"/>
        <w:rPr>
          <w:rFonts w:ascii="KaiTi" w:eastAsia="KaiTi" w:hAnsi="KaiTi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1413"/>
        <w:gridCol w:w="2297"/>
        <w:gridCol w:w="5579"/>
      </w:tblGrid>
      <w:tr w:rsidR="00EB1CC7" w14:paraId="47DC9E10" w14:textId="005B8AEC" w:rsidTr="00EB1CC7">
        <w:tc>
          <w:tcPr>
            <w:tcW w:w="1247" w:type="dxa"/>
          </w:tcPr>
          <w:p w14:paraId="7F495A8E" w14:textId="25B7E63F" w:rsidR="00EB1CC7" w:rsidRP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b/>
                <w:bCs/>
                <w:sz w:val="22"/>
              </w:rPr>
            </w:pPr>
            <w:r w:rsidRPr="00EB1CC7">
              <w:rPr>
                <w:rFonts w:ascii="KaiTi" w:eastAsia="KaiTi" w:hAnsi="KaiTi" w:hint="eastAsia"/>
                <w:b/>
                <w:bCs/>
                <w:sz w:val="22"/>
              </w:rPr>
              <w:t>项目</w:t>
            </w:r>
          </w:p>
        </w:tc>
        <w:tc>
          <w:tcPr>
            <w:tcW w:w="1413" w:type="dxa"/>
          </w:tcPr>
          <w:p w14:paraId="3C23F73E" w14:textId="4E7E9094" w:rsidR="00EB1CC7" w:rsidRP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b/>
                <w:bCs/>
                <w:sz w:val="22"/>
              </w:rPr>
            </w:pPr>
            <w:r w:rsidRPr="00EB1CC7">
              <w:rPr>
                <w:rFonts w:ascii="KaiTi" w:eastAsia="KaiTi" w:hAnsi="KaiTi" w:hint="eastAsia"/>
                <w:b/>
                <w:bCs/>
                <w:sz w:val="22"/>
              </w:rPr>
              <w:t>版本</w:t>
            </w:r>
          </w:p>
        </w:tc>
        <w:tc>
          <w:tcPr>
            <w:tcW w:w="2297" w:type="dxa"/>
          </w:tcPr>
          <w:p w14:paraId="4AD0D087" w14:textId="03FB008E" w:rsidR="00EB1CC7" w:rsidRP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b/>
                <w:bCs/>
                <w:sz w:val="22"/>
              </w:rPr>
            </w:pPr>
            <w:r w:rsidRPr="00EB1CC7">
              <w:rPr>
                <w:rFonts w:ascii="KaiTi" w:eastAsia="KaiTi" w:hAnsi="KaiTi" w:hint="eastAsia"/>
                <w:b/>
                <w:bCs/>
                <w:sz w:val="22"/>
              </w:rPr>
              <w:t>修订时间</w:t>
            </w:r>
          </w:p>
        </w:tc>
        <w:tc>
          <w:tcPr>
            <w:tcW w:w="5579" w:type="dxa"/>
          </w:tcPr>
          <w:p w14:paraId="52ED1E01" w14:textId="14A65AE9" w:rsidR="00EB1CC7" w:rsidRPr="00EB1CC7" w:rsidRDefault="0062494D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b/>
                <w:bCs/>
                <w:sz w:val="22"/>
              </w:rPr>
            </w:pPr>
            <w:r>
              <w:rPr>
                <w:rFonts w:ascii="KaiTi" w:eastAsia="KaiTi" w:hAnsi="KaiTi" w:hint="eastAsia"/>
                <w:b/>
                <w:bCs/>
                <w:sz w:val="22"/>
              </w:rPr>
              <w:t>修订历史</w:t>
            </w:r>
          </w:p>
        </w:tc>
      </w:tr>
      <w:tr w:rsidR="00EB1CC7" w14:paraId="73E14AA0" w14:textId="6DA4F4E3" w:rsidTr="00EB1CC7">
        <w:tc>
          <w:tcPr>
            <w:tcW w:w="1247" w:type="dxa"/>
          </w:tcPr>
          <w:p w14:paraId="75A8AF8A" w14:textId="1AAA4ADD" w:rsid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sz w:val="22"/>
              </w:rPr>
            </w:pPr>
            <w:r>
              <w:rPr>
                <w:rFonts w:ascii="KaiTi" w:eastAsia="KaiTi" w:hAnsi="KaiTi" w:hint="eastAsia"/>
                <w:sz w:val="22"/>
              </w:rPr>
              <w:t>创建</w:t>
            </w:r>
          </w:p>
        </w:tc>
        <w:tc>
          <w:tcPr>
            <w:tcW w:w="1413" w:type="dxa"/>
          </w:tcPr>
          <w:p w14:paraId="63633844" w14:textId="621D35D4" w:rsid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sz w:val="22"/>
              </w:rPr>
            </w:pPr>
            <w:r>
              <w:rPr>
                <w:rFonts w:ascii="KaiTi" w:eastAsia="KaiTi" w:hAnsi="KaiTi" w:hint="eastAsia"/>
                <w:sz w:val="22"/>
              </w:rPr>
              <w:t>v</w:t>
            </w:r>
            <w:r>
              <w:rPr>
                <w:rFonts w:ascii="KaiTi" w:eastAsia="KaiTi" w:hAnsi="KaiTi"/>
                <w:sz w:val="22"/>
              </w:rPr>
              <w:t>1.0</w:t>
            </w:r>
          </w:p>
        </w:tc>
        <w:tc>
          <w:tcPr>
            <w:tcW w:w="2297" w:type="dxa"/>
          </w:tcPr>
          <w:p w14:paraId="7072818F" w14:textId="7ED5481B" w:rsid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sz w:val="22"/>
              </w:rPr>
            </w:pPr>
            <w:r>
              <w:rPr>
                <w:rFonts w:ascii="KaiTi" w:eastAsia="KaiTi" w:hAnsi="KaiTi"/>
                <w:sz w:val="22"/>
              </w:rPr>
              <w:t>202</w:t>
            </w:r>
            <w:r w:rsidR="001D3465">
              <w:rPr>
                <w:rFonts w:ascii="KaiTi" w:eastAsia="KaiTi" w:hAnsi="KaiTi"/>
                <w:sz w:val="22"/>
              </w:rPr>
              <w:t>5</w:t>
            </w:r>
            <w:r>
              <w:rPr>
                <w:rFonts w:ascii="KaiTi" w:eastAsia="KaiTi" w:hAnsi="KaiTi"/>
                <w:sz w:val="22"/>
              </w:rPr>
              <w:t>.</w:t>
            </w:r>
            <w:r w:rsidR="008F5814">
              <w:rPr>
                <w:rFonts w:ascii="KaiTi" w:eastAsia="KaiTi" w:hAnsi="KaiTi"/>
                <w:sz w:val="22"/>
              </w:rPr>
              <w:t>5</w:t>
            </w:r>
            <w:r>
              <w:rPr>
                <w:rFonts w:ascii="KaiTi" w:eastAsia="KaiTi" w:hAnsi="KaiTi"/>
                <w:sz w:val="22"/>
              </w:rPr>
              <w:t>.</w:t>
            </w:r>
            <w:r w:rsidR="008F5814">
              <w:rPr>
                <w:rFonts w:ascii="KaiTi" w:eastAsia="KaiTi" w:hAnsi="KaiTi"/>
                <w:sz w:val="22"/>
              </w:rPr>
              <w:t>4</w:t>
            </w:r>
          </w:p>
        </w:tc>
        <w:tc>
          <w:tcPr>
            <w:tcW w:w="5579" w:type="dxa"/>
          </w:tcPr>
          <w:p w14:paraId="6C539F99" w14:textId="77A2E27C" w:rsid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sz w:val="22"/>
              </w:rPr>
            </w:pPr>
            <w:r>
              <w:rPr>
                <w:rFonts w:ascii="KaiTi" w:eastAsia="KaiTi" w:hAnsi="KaiTi" w:hint="eastAsia"/>
                <w:sz w:val="22"/>
              </w:rPr>
              <w:t>新建</w:t>
            </w:r>
          </w:p>
        </w:tc>
      </w:tr>
    </w:tbl>
    <w:p w14:paraId="7ACB5A26" w14:textId="77777777" w:rsidR="00EB1CC7" w:rsidRPr="0088703B" w:rsidRDefault="00EB1CC7" w:rsidP="00C20A21">
      <w:pPr>
        <w:adjustRightInd w:val="0"/>
        <w:snapToGrid w:val="0"/>
        <w:spacing w:line="288" w:lineRule="auto"/>
        <w:jc w:val="left"/>
        <w:rPr>
          <w:rFonts w:ascii="KaiTi" w:eastAsia="KaiTi" w:hAnsi="KaiTi"/>
          <w:sz w:val="22"/>
        </w:rPr>
      </w:pPr>
    </w:p>
    <w:p w14:paraId="52091B76" w14:textId="77777777" w:rsidR="00851D61" w:rsidRDefault="00851D61" w:rsidP="00D4455A"/>
    <w:p w14:paraId="511C318B" w14:textId="251A3013" w:rsidR="001F686F" w:rsidRPr="001F686F" w:rsidRDefault="008F5814" w:rsidP="001F686F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在数字经济时代，数据已成为企业核心资产，而高效的数据治理体系是释放数据价值的关键</w:t>
      </w:r>
      <w:r w:rsidR="00ED6BE0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Deep</w:t>
      </w:r>
      <w:r>
        <w:rPr>
          <w:sz w:val="24"/>
          <w:szCs w:val="24"/>
        </w:rPr>
        <w:t>Seek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ChatGPT</w:t>
      </w:r>
      <w:r>
        <w:rPr>
          <w:rFonts w:hint="eastAsia"/>
          <w:sz w:val="24"/>
          <w:szCs w:val="24"/>
        </w:rPr>
        <w:t>等大模型，通过技术创新重构了数据治理权生命周期管理，为数据标准化、质量优化、安全合规及知识挖掘提供系统性支持。</w:t>
      </w:r>
    </w:p>
    <w:p w14:paraId="69164FD9" w14:textId="27194D23" w:rsidR="005A4A2A" w:rsidRDefault="008F5814" w:rsidP="00554B53">
      <w:pPr>
        <w:pStyle w:val="Heading1"/>
        <w:spacing w:line="240" w:lineRule="auto"/>
        <w:ind w:left="0" w:firstLine="0"/>
        <w:rPr>
          <w:rFonts w:ascii="Century Gothic" w:hAnsi="Century Gothic"/>
        </w:rPr>
      </w:pPr>
      <w:r>
        <w:rPr>
          <w:rFonts w:ascii="Century Gothic" w:hAnsi="Century Gothic" w:hint="eastAsia"/>
        </w:rPr>
        <w:t>贯穿数据治理全流程的技术赋能</w:t>
      </w:r>
    </w:p>
    <w:p w14:paraId="7052306A" w14:textId="140851A2" w:rsidR="008F5814" w:rsidRPr="008F5814" w:rsidRDefault="008F5814" w:rsidP="008F5814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 w:rsidRPr="008F5814">
        <w:rPr>
          <w:rFonts w:hint="eastAsia"/>
          <w:sz w:val="24"/>
          <w:szCs w:val="24"/>
        </w:rPr>
        <w:t>覆盖数据治理四大核心阶段，形成闭环管理：</w:t>
      </w:r>
    </w:p>
    <w:p w14:paraId="29B4232C" w14:textId="125C72E0" w:rsidR="008F5814" w:rsidRPr="008F5814" w:rsidRDefault="008F5814" w:rsidP="008F5814">
      <w:pPr>
        <w:pStyle w:val="ListParagraph"/>
        <w:numPr>
          <w:ilvl w:val="0"/>
          <w:numId w:val="124"/>
        </w:numPr>
        <w:adjustRightInd w:val="0"/>
        <w:snapToGrid w:val="0"/>
        <w:ind w:left="851" w:right="-426" w:firstLineChars="0" w:hanging="284"/>
        <w:jc w:val="left"/>
        <w:rPr>
          <w:b/>
          <w:bCs/>
          <w:sz w:val="24"/>
          <w:szCs w:val="24"/>
        </w:rPr>
      </w:pPr>
      <w:r w:rsidRPr="008F5814">
        <w:rPr>
          <w:rFonts w:hint="eastAsia"/>
          <w:b/>
          <w:bCs/>
          <w:sz w:val="24"/>
          <w:szCs w:val="24"/>
        </w:rPr>
        <w:t>数据规划阶段</w:t>
      </w:r>
    </w:p>
    <w:p w14:paraId="103E651B" w14:textId="78FA71E9" w:rsidR="008F5814" w:rsidRDefault="008F5814" w:rsidP="008F5814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 w:rsidRPr="008F5814">
        <w:rPr>
          <w:rFonts w:hint="eastAsia"/>
          <w:sz w:val="24"/>
          <w:szCs w:val="24"/>
        </w:rPr>
        <w:t>通过自然语言解析能力，辅助构件数据标准体系。例如，基于明明实体识别技术，自动化提取业务术语库中的实体标签（如人名、地名等），</w:t>
      </w:r>
      <w:r>
        <w:rPr>
          <w:rFonts w:hint="eastAsia"/>
          <w:sz w:val="24"/>
          <w:szCs w:val="24"/>
        </w:rPr>
        <w:t>并结合词性标注规范（如北京大学</w:t>
      </w:r>
      <w:r>
        <w:rPr>
          <w:rFonts w:hint="eastAsia"/>
          <w:sz w:val="24"/>
          <w:szCs w:val="24"/>
        </w:rPr>
        <w:t>40</w:t>
      </w:r>
      <w:r>
        <w:rPr>
          <w:rFonts w:hint="eastAsia"/>
          <w:sz w:val="24"/>
          <w:szCs w:val="24"/>
        </w:rPr>
        <w:t>类标准）建立结构化元数据目录，提升数据分类效率。</w:t>
      </w:r>
    </w:p>
    <w:p w14:paraId="4768983D" w14:textId="258B5008" w:rsidR="008F5814" w:rsidRPr="008F5814" w:rsidRDefault="008F5814" w:rsidP="008F5814">
      <w:pPr>
        <w:pStyle w:val="ListParagraph"/>
        <w:numPr>
          <w:ilvl w:val="0"/>
          <w:numId w:val="124"/>
        </w:numPr>
        <w:adjustRightInd w:val="0"/>
        <w:snapToGrid w:val="0"/>
        <w:ind w:left="851" w:right="-426" w:firstLineChars="0" w:hanging="284"/>
        <w:jc w:val="left"/>
        <w:rPr>
          <w:b/>
          <w:bCs/>
          <w:sz w:val="24"/>
          <w:szCs w:val="24"/>
        </w:rPr>
      </w:pPr>
      <w:r w:rsidRPr="008F5814">
        <w:rPr>
          <w:rFonts w:hint="eastAsia"/>
          <w:b/>
          <w:bCs/>
          <w:sz w:val="24"/>
          <w:szCs w:val="24"/>
        </w:rPr>
        <w:t>数据采集阶段</w:t>
      </w:r>
    </w:p>
    <w:p w14:paraId="04B23449" w14:textId="570B2BB5" w:rsidR="008F5814" w:rsidRDefault="008F5814" w:rsidP="008F5814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运用分词、句法分析等技术，对非结构化文本进行清洗与标准化处理。实验显示，</w:t>
      </w:r>
      <w:r>
        <w:rPr>
          <w:rFonts w:hint="eastAsia"/>
          <w:sz w:val="24"/>
          <w:szCs w:val="24"/>
        </w:rPr>
        <w:t>Deep</w:t>
      </w:r>
      <w:r>
        <w:rPr>
          <w:sz w:val="24"/>
          <w:szCs w:val="24"/>
        </w:rPr>
        <w:t>Seek</w:t>
      </w:r>
      <w:r>
        <w:rPr>
          <w:rFonts w:hint="eastAsia"/>
          <w:sz w:val="24"/>
          <w:szCs w:val="24"/>
        </w:rPr>
        <w:t>的分词准确率在特定场景下可达</w:t>
      </w:r>
      <w:r>
        <w:rPr>
          <w:rFonts w:hint="eastAsia"/>
          <w:sz w:val="24"/>
          <w:szCs w:val="24"/>
        </w:rPr>
        <w:t>98%</w:t>
      </w:r>
      <w:r>
        <w:rPr>
          <w:rFonts w:hint="eastAsia"/>
          <w:sz w:val="24"/>
          <w:szCs w:val="24"/>
        </w:rPr>
        <w:t>，并能通过提示词自定义分隔符（如“｜”或</w:t>
      </w:r>
      <w:r>
        <w:rPr>
          <w:rFonts w:hint="eastAsia"/>
          <w:sz w:val="24"/>
          <w:szCs w:val="24"/>
        </w:rPr>
        <w:t>JSON</w:t>
      </w:r>
      <w:r>
        <w:rPr>
          <w:rFonts w:hint="eastAsia"/>
          <w:sz w:val="24"/>
          <w:szCs w:val="24"/>
        </w:rPr>
        <w:t>格式），适配不同数据源格式需求。</w:t>
      </w:r>
    </w:p>
    <w:p w14:paraId="11FD9E16" w14:textId="52E2446B" w:rsidR="008F5814" w:rsidRPr="00153E4F" w:rsidRDefault="008F5814" w:rsidP="00153E4F">
      <w:pPr>
        <w:pStyle w:val="ListParagraph"/>
        <w:numPr>
          <w:ilvl w:val="0"/>
          <w:numId w:val="124"/>
        </w:numPr>
        <w:adjustRightInd w:val="0"/>
        <w:snapToGrid w:val="0"/>
        <w:ind w:left="851" w:right="-426" w:firstLineChars="0" w:hanging="284"/>
        <w:jc w:val="left"/>
        <w:rPr>
          <w:b/>
          <w:bCs/>
          <w:sz w:val="24"/>
          <w:szCs w:val="24"/>
        </w:rPr>
      </w:pPr>
      <w:r w:rsidRPr="00153E4F">
        <w:rPr>
          <w:rFonts w:hint="eastAsia"/>
          <w:b/>
          <w:bCs/>
          <w:sz w:val="24"/>
          <w:szCs w:val="24"/>
        </w:rPr>
        <w:t>数据存储阶段</w:t>
      </w:r>
    </w:p>
    <w:p w14:paraId="1A2774A1" w14:textId="6B0006B1" w:rsidR="008F5814" w:rsidRDefault="008F5814" w:rsidP="008F5814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结合向量数据库技术构建知识库，通过依存句法分析实现关联春初。例如，在存储客户咨询记录时，系统可自动识别“产品故障描述</w:t>
      </w:r>
      <w:r>
        <w:rPr>
          <w:sz w:val="24"/>
          <w:szCs w:val="24"/>
        </w:rPr>
        <w:t>—</w:t>
      </w:r>
      <w:r>
        <w:rPr>
          <w:rFonts w:hint="eastAsia"/>
          <w:sz w:val="24"/>
          <w:szCs w:val="24"/>
        </w:rPr>
        <w:t>解决方案”的语法关系，形成可检索的知识图谱。</w:t>
      </w:r>
    </w:p>
    <w:p w14:paraId="584B452D" w14:textId="0B1B142B" w:rsidR="008F5814" w:rsidRPr="00153E4F" w:rsidRDefault="008F5814" w:rsidP="00153E4F">
      <w:pPr>
        <w:pStyle w:val="ListParagraph"/>
        <w:numPr>
          <w:ilvl w:val="0"/>
          <w:numId w:val="124"/>
        </w:numPr>
        <w:adjustRightInd w:val="0"/>
        <w:snapToGrid w:val="0"/>
        <w:ind w:left="851" w:right="-426" w:firstLineChars="0" w:hanging="284"/>
        <w:jc w:val="left"/>
        <w:rPr>
          <w:b/>
          <w:bCs/>
          <w:sz w:val="24"/>
          <w:szCs w:val="24"/>
        </w:rPr>
      </w:pPr>
      <w:r w:rsidRPr="00153E4F">
        <w:rPr>
          <w:rFonts w:hint="eastAsia"/>
          <w:b/>
          <w:bCs/>
          <w:sz w:val="24"/>
          <w:szCs w:val="24"/>
        </w:rPr>
        <w:t>数据应用阶段</w:t>
      </w:r>
    </w:p>
    <w:p w14:paraId="6B784B04" w14:textId="34166D29" w:rsidR="008F5814" w:rsidRDefault="008F5814" w:rsidP="008F5814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支持多维度分析应用，包括：</w:t>
      </w:r>
    </w:p>
    <w:p w14:paraId="065CC110" w14:textId="6047A723" w:rsidR="008F5814" w:rsidRDefault="008F5814" w:rsidP="008F5814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 w:rsidRPr="00153E4F">
        <w:rPr>
          <w:rFonts w:hint="eastAsia"/>
          <w:b/>
          <w:bCs/>
          <w:sz w:val="24"/>
          <w:szCs w:val="24"/>
        </w:rPr>
        <w:t>信息抽取：</w:t>
      </w:r>
      <w:r>
        <w:rPr>
          <w:rFonts w:hint="eastAsia"/>
          <w:sz w:val="24"/>
          <w:szCs w:val="24"/>
        </w:rPr>
        <w:t>从文本中提取实体关系（如“企业</w:t>
      </w:r>
      <w:r>
        <w:rPr>
          <w:sz w:val="24"/>
          <w:szCs w:val="24"/>
        </w:rPr>
        <w:t>—</w:t>
      </w:r>
      <w:r>
        <w:rPr>
          <w:rFonts w:hint="eastAsia"/>
          <w:sz w:val="24"/>
          <w:szCs w:val="24"/>
        </w:rPr>
        <w:t>行业</w:t>
      </w:r>
      <w:r>
        <w:rPr>
          <w:sz w:val="24"/>
          <w:szCs w:val="24"/>
        </w:rPr>
        <w:t>—</w:t>
      </w:r>
      <w:r>
        <w:rPr>
          <w:rFonts w:hint="eastAsia"/>
          <w:sz w:val="24"/>
          <w:szCs w:val="24"/>
        </w:rPr>
        <w:t>竞争对手”三元组）</w:t>
      </w:r>
    </w:p>
    <w:p w14:paraId="3C6F5B1B" w14:textId="0C4057BB" w:rsidR="008F5814" w:rsidRDefault="008F5814" w:rsidP="008F5814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 w:rsidRPr="00153E4F">
        <w:rPr>
          <w:rFonts w:hint="eastAsia"/>
          <w:b/>
          <w:bCs/>
          <w:sz w:val="24"/>
          <w:szCs w:val="24"/>
        </w:rPr>
        <w:t>智能生成：</w:t>
      </w:r>
      <w:r>
        <w:rPr>
          <w:rFonts w:hint="eastAsia"/>
          <w:sz w:val="24"/>
          <w:szCs w:val="24"/>
        </w:rPr>
        <w:t>基于上下文生成数据质量报告、业务洞察等结构化文档</w:t>
      </w:r>
    </w:p>
    <w:p w14:paraId="0C22D190" w14:textId="2DB32AF6" w:rsidR="008F5814" w:rsidRDefault="008F5814" w:rsidP="008F5814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 w:rsidRPr="00153E4F">
        <w:rPr>
          <w:rFonts w:hint="eastAsia"/>
          <w:b/>
          <w:bCs/>
          <w:sz w:val="24"/>
          <w:szCs w:val="24"/>
        </w:rPr>
        <w:t>安全脱敏：</w:t>
      </w:r>
      <w:r>
        <w:rPr>
          <w:rFonts w:hint="eastAsia"/>
          <w:sz w:val="24"/>
          <w:szCs w:val="24"/>
        </w:rPr>
        <w:t>通过实体匿名化技术，将敏感信息（如“丘处机</w:t>
      </w:r>
      <w:r>
        <w:rPr>
          <w:rFonts w:hint="eastAsia"/>
          <w:sz w:val="24"/>
          <w:szCs w:val="24"/>
        </w:rPr>
        <w:t>-</w:t>
      </w:r>
      <w:r w:rsidRPr="008F5814">
        <w:rPr>
          <w:sz w:val="24"/>
          <w:szCs w:val="24"/>
        </w:rPr>
        <w:sym w:font="Wingdings" w:char="F0E0"/>
      </w:r>
      <w:r>
        <w:rPr>
          <w:sz w:val="24"/>
          <w:szCs w:val="24"/>
        </w:rPr>
        <w:t>#</w:t>
      </w:r>
      <w:r>
        <w:rPr>
          <w:rFonts w:hint="eastAsia"/>
          <w:sz w:val="24"/>
          <w:szCs w:val="24"/>
        </w:rPr>
        <w:t>”）动态替换，满足</w:t>
      </w:r>
      <w:r>
        <w:rPr>
          <w:rFonts w:hint="eastAsia"/>
          <w:sz w:val="24"/>
          <w:szCs w:val="24"/>
        </w:rPr>
        <w:t>GDPR</w:t>
      </w:r>
      <w:r>
        <w:rPr>
          <w:rFonts w:hint="eastAsia"/>
          <w:sz w:val="24"/>
          <w:szCs w:val="24"/>
        </w:rPr>
        <w:t>合规要求</w:t>
      </w:r>
      <w:r w:rsidR="00153E4F">
        <w:rPr>
          <w:rFonts w:hint="eastAsia"/>
          <w:sz w:val="24"/>
          <w:szCs w:val="24"/>
        </w:rPr>
        <w:t>。</w:t>
      </w:r>
    </w:p>
    <w:p w14:paraId="63F89401" w14:textId="2CCFF85C" w:rsidR="00153E4F" w:rsidRPr="008F5814" w:rsidRDefault="00153E4F" w:rsidP="00153E4F">
      <w:pPr>
        <w:adjustRightInd w:val="0"/>
        <w:snapToGrid w:val="0"/>
        <w:ind w:right="-426"/>
        <w:jc w:val="center"/>
        <w:rPr>
          <w:sz w:val="24"/>
          <w:szCs w:val="24"/>
        </w:rPr>
      </w:pPr>
      <w:r w:rsidRPr="00153E4F">
        <w:rPr>
          <w:noProof/>
          <w:sz w:val="24"/>
          <w:szCs w:val="24"/>
        </w:rPr>
        <w:lastRenderedPageBreak/>
        <w:drawing>
          <wp:inline distT="0" distB="0" distL="0" distR="0" wp14:anchorId="4177B9C3" wp14:editId="25042ED3">
            <wp:extent cx="6696710" cy="1511300"/>
            <wp:effectExtent l="0" t="0" r="0" b="0"/>
            <wp:docPr id="12241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2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9BCC" w14:textId="22F3340C" w:rsidR="00B02FDD" w:rsidRPr="00B02FDD" w:rsidRDefault="00153E4F" w:rsidP="00B02FDD">
      <w:pPr>
        <w:pStyle w:val="Heading1"/>
        <w:spacing w:line="240" w:lineRule="auto"/>
        <w:ind w:left="0" w:firstLine="0"/>
        <w:rPr>
          <w:rFonts w:ascii="Century Gothic" w:hAnsi="Century Gothic"/>
        </w:rPr>
      </w:pPr>
      <w:r>
        <w:rPr>
          <w:rFonts w:ascii="Century Gothic" w:hAnsi="Century Gothic" w:hint="eastAsia"/>
        </w:rPr>
        <w:t>核心技术能力的突破性创新</w:t>
      </w:r>
    </w:p>
    <w:p w14:paraId="7A08F2CD" w14:textId="6983D4C9" w:rsidR="009330E7" w:rsidRDefault="00153E4F" w:rsidP="00153E4F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Deep</w:t>
      </w:r>
      <w:r>
        <w:rPr>
          <w:sz w:val="24"/>
          <w:szCs w:val="24"/>
        </w:rPr>
        <w:t>Seek</w:t>
      </w:r>
      <w:r>
        <w:rPr>
          <w:rFonts w:hint="eastAsia"/>
          <w:sz w:val="24"/>
          <w:szCs w:val="24"/>
        </w:rPr>
        <w:t>的技术优势体现在三大核心领域：</w:t>
      </w:r>
    </w:p>
    <w:p w14:paraId="37C3DA5D" w14:textId="07B5C9FE" w:rsidR="00153E4F" w:rsidRPr="00153E4F" w:rsidRDefault="00153E4F" w:rsidP="00153E4F">
      <w:pPr>
        <w:pStyle w:val="ListParagraph"/>
        <w:numPr>
          <w:ilvl w:val="0"/>
          <w:numId w:val="125"/>
        </w:numPr>
        <w:adjustRightInd w:val="0"/>
        <w:snapToGrid w:val="0"/>
        <w:ind w:left="851" w:right="-426" w:firstLineChars="0" w:hanging="284"/>
        <w:jc w:val="left"/>
        <w:rPr>
          <w:b/>
          <w:bCs/>
          <w:sz w:val="24"/>
          <w:szCs w:val="24"/>
        </w:rPr>
      </w:pPr>
      <w:r w:rsidRPr="00153E4F">
        <w:rPr>
          <w:rFonts w:hint="eastAsia"/>
          <w:b/>
          <w:bCs/>
          <w:sz w:val="24"/>
          <w:szCs w:val="24"/>
        </w:rPr>
        <w:t>精准语义解析</w:t>
      </w:r>
    </w:p>
    <w:p w14:paraId="3DAC9671" w14:textId="53A6FDEF" w:rsidR="00153E4F" w:rsidRDefault="00153E4F" w:rsidP="00153E4F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通过词法分析（分词、词性标注）与句法分析（依存关系识别）的协同，突破传统正则表达式处理的局限性。在测试案例中，系统成功拆分维吾尔族姓名“古力娜扎尔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拜盒提亚尔”为姓氏与名字单元，解决了复杂命名实体的结构化难题。</w:t>
      </w:r>
    </w:p>
    <w:p w14:paraId="7242CC68" w14:textId="6B7BB8B6" w:rsidR="00153E4F" w:rsidRPr="00153E4F" w:rsidRDefault="00153E4F" w:rsidP="00153E4F">
      <w:pPr>
        <w:pStyle w:val="ListParagraph"/>
        <w:numPr>
          <w:ilvl w:val="0"/>
          <w:numId w:val="125"/>
        </w:numPr>
        <w:adjustRightInd w:val="0"/>
        <w:snapToGrid w:val="0"/>
        <w:ind w:left="851" w:right="-426" w:firstLineChars="0" w:hanging="284"/>
        <w:jc w:val="left"/>
        <w:rPr>
          <w:b/>
          <w:bCs/>
          <w:sz w:val="24"/>
          <w:szCs w:val="24"/>
        </w:rPr>
      </w:pPr>
      <w:r w:rsidRPr="00153E4F">
        <w:rPr>
          <w:rFonts w:hint="eastAsia"/>
          <w:b/>
          <w:bCs/>
          <w:sz w:val="24"/>
          <w:szCs w:val="24"/>
        </w:rPr>
        <w:t>上下文理解能力</w:t>
      </w:r>
    </w:p>
    <w:p w14:paraId="7636C03D" w14:textId="36529FCB" w:rsidR="00153E4F" w:rsidRDefault="00153E4F" w:rsidP="00153E4F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大语言模型加持下的深度学习算法，可识别文本中隐含的语义关联。例如在分析足球赛事文本时，系统不进提取“国足出线形势”（权重</w:t>
      </w:r>
      <w:r>
        <w:rPr>
          <w:rFonts w:hint="eastAsia"/>
          <w:sz w:val="24"/>
          <w:szCs w:val="24"/>
        </w:rPr>
        <w:t>0.35</w:t>
      </w:r>
      <w:r>
        <w:rPr>
          <w:rFonts w:hint="eastAsia"/>
          <w:sz w:val="24"/>
          <w:szCs w:val="24"/>
        </w:rPr>
        <w:t>）等关键词，还能关联历史战绩与球员身份数据，生成多维分析视图。</w:t>
      </w:r>
    </w:p>
    <w:p w14:paraId="206C7020" w14:textId="6FCE71BA" w:rsidR="00153E4F" w:rsidRPr="00153E4F" w:rsidRDefault="00153E4F" w:rsidP="00153E4F">
      <w:pPr>
        <w:pStyle w:val="ListParagraph"/>
        <w:numPr>
          <w:ilvl w:val="0"/>
          <w:numId w:val="125"/>
        </w:numPr>
        <w:adjustRightInd w:val="0"/>
        <w:snapToGrid w:val="0"/>
        <w:ind w:left="851" w:right="-426" w:firstLineChars="0" w:hanging="284"/>
        <w:jc w:val="left"/>
        <w:rPr>
          <w:b/>
          <w:bCs/>
          <w:sz w:val="24"/>
          <w:szCs w:val="24"/>
        </w:rPr>
      </w:pPr>
      <w:r w:rsidRPr="00153E4F">
        <w:rPr>
          <w:rFonts w:hint="eastAsia"/>
          <w:b/>
          <w:bCs/>
          <w:sz w:val="24"/>
          <w:szCs w:val="24"/>
        </w:rPr>
        <w:t>动态适配机制</w:t>
      </w:r>
    </w:p>
    <w:p w14:paraId="09BE4F68" w14:textId="3C3EF505" w:rsidR="00153E4F" w:rsidRDefault="00153E4F" w:rsidP="00153E4F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支持灵活配置数据处理规则：</w:t>
      </w:r>
    </w:p>
    <w:p w14:paraId="435F38AA" w14:textId="77777777" w:rsidR="00153E4F" w:rsidRDefault="00153E4F" w:rsidP="00153E4F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 w:rsidRPr="00153E4F">
        <w:rPr>
          <w:rFonts w:hint="eastAsia"/>
          <w:sz w:val="24"/>
          <w:szCs w:val="24"/>
        </w:rPr>
        <w:t>分词策略可根据行业术语库动态调整</w:t>
      </w:r>
    </w:p>
    <w:p w14:paraId="1B29746E" w14:textId="77777777" w:rsidR="00153E4F" w:rsidRDefault="00153E4F" w:rsidP="00153E4F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 w:rsidRPr="00153E4F">
        <w:rPr>
          <w:rFonts w:hint="eastAsia"/>
          <w:sz w:val="24"/>
          <w:szCs w:val="24"/>
        </w:rPr>
        <w:t>实体脱敏支持调用第三方加密算法</w:t>
      </w:r>
    </w:p>
    <w:p w14:paraId="5F45C4F6" w14:textId="73FBBA5D" w:rsidR="00153E4F" w:rsidRPr="00153E4F" w:rsidRDefault="00153E4F" w:rsidP="00153E4F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 w:rsidRPr="00153E4F">
        <w:rPr>
          <w:rFonts w:hint="eastAsia"/>
          <w:sz w:val="24"/>
          <w:szCs w:val="24"/>
        </w:rPr>
        <w:t>词性标注兼容北大、中科院等主流标准</w:t>
      </w:r>
    </w:p>
    <w:p w14:paraId="6EFFEA6E" w14:textId="77777777" w:rsidR="00153E4F" w:rsidRDefault="00153E4F" w:rsidP="00153E4F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</w:p>
    <w:p w14:paraId="2C66DF29" w14:textId="1236DA23" w:rsidR="00153E4F" w:rsidRPr="00153E4F" w:rsidRDefault="00C206BA" w:rsidP="00153E4F">
      <w:pPr>
        <w:pStyle w:val="Heading1"/>
        <w:spacing w:line="240" w:lineRule="auto"/>
        <w:ind w:left="0" w:firstLine="0"/>
        <w:rPr>
          <w:rFonts w:ascii="Century Gothic" w:hAnsi="Century Gothic"/>
        </w:rPr>
      </w:pPr>
      <w:r>
        <w:rPr>
          <w:rFonts w:ascii="Century Gothic" w:hAnsi="Century Gothic" w:hint="eastAsia"/>
        </w:rPr>
        <w:t>全</w:t>
      </w:r>
      <w:r w:rsidR="00153E4F" w:rsidRPr="00153E4F">
        <w:rPr>
          <w:rFonts w:ascii="Century Gothic" w:hAnsi="Century Gothic" w:hint="eastAsia"/>
        </w:rPr>
        <w:t>流程技术实践与案例</w:t>
      </w:r>
    </w:p>
    <w:p w14:paraId="543C6592" w14:textId="7A1F239A" w:rsidR="00153E4F" w:rsidRDefault="00153E4F" w:rsidP="00592ADB">
      <w:pPr>
        <w:pStyle w:val="Heading2"/>
      </w:pPr>
      <w:r>
        <w:rPr>
          <w:rFonts w:hint="eastAsia"/>
        </w:rPr>
        <w:t>数据资源化案例：智能采集与清洗</w:t>
      </w:r>
    </w:p>
    <w:p w14:paraId="4B6CE536" w14:textId="5D72098D" w:rsidR="00153E4F" w:rsidRDefault="00153E4F" w:rsidP="00153E4F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案例：某电商平台数据合规治理</w:t>
      </w:r>
    </w:p>
    <w:p w14:paraId="1F40D580" w14:textId="775C96C8" w:rsidR="00153E4F" w:rsidRDefault="00153E4F" w:rsidP="00592ADB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该平台每日产生海量用户评论与交易数据，需识别敏感信息（如身份证号、地址）并进行匿名化处理。传统规则引擎存在误判率高、维护成本高的问题。引入</w:t>
      </w:r>
      <w:r>
        <w:rPr>
          <w:sz w:val="24"/>
          <w:szCs w:val="24"/>
        </w:rPr>
        <w:t>DeepSeek</w:t>
      </w:r>
      <w:r>
        <w:rPr>
          <w:rFonts w:hint="eastAsia"/>
          <w:sz w:val="24"/>
          <w:szCs w:val="24"/>
        </w:rPr>
        <w:t>后：</w:t>
      </w:r>
    </w:p>
    <w:p w14:paraId="5665CEF7" w14:textId="7F6B861E" w:rsidR="00592ADB" w:rsidRDefault="00592ADB" w:rsidP="00400D59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技术路径</w:t>
      </w:r>
    </w:p>
    <w:p w14:paraId="6F5E1EAD" w14:textId="449FB634" w:rsidR="00592ADB" w:rsidRDefault="00592ADB" w:rsidP="00592ADB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利用</w:t>
      </w:r>
      <w:r>
        <w:rPr>
          <w:sz w:val="24"/>
          <w:szCs w:val="24"/>
        </w:rPr>
        <w:t>DeepSeek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NER</w:t>
      </w:r>
      <w:r>
        <w:rPr>
          <w:rFonts w:hint="eastAsia"/>
          <w:sz w:val="24"/>
          <w:szCs w:val="24"/>
        </w:rPr>
        <w:t>（命名实体识别）模型自动标注名干数据，结合</w:t>
      </w:r>
      <w:r>
        <w:rPr>
          <w:rFonts w:hint="eastAsia"/>
          <w:sz w:val="24"/>
          <w:szCs w:val="24"/>
        </w:rPr>
        <w:t>RAG</w:t>
      </w:r>
      <w:r>
        <w:rPr>
          <w:rFonts w:hint="eastAsia"/>
          <w:sz w:val="24"/>
          <w:szCs w:val="24"/>
        </w:rPr>
        <w:t>技术匿名化规则进行动态调整。</w:t>
      </w:r>
    </w:p>
    <w:p w14:paraId="1526643B" w14:textId="4CCC49D1" w:rsidR="00592ADB" w:rsidRDefault="00592ADB" w:rsidP="00400D59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效果</w:t>
      </w:r>
    </w:p>
    <w:p w14:paraId="1C21B50D" w14:textId="48345E35" w:rsidR="00592ADB" w:rsidRDefault="00592ADB" w:rsidP="00592ADB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敏感信息识别准确率从</w:t>
      </w:r>
      <w:r>
        <w:rPr>
          <w:rFonts w:hint="eastAsia"/>
          <w:sz w:val="24"/>
          <w:szCs w:val="24"/>
        </w:rPr>
        <w:t>85%</w:t>
      </w:r>
      <w:r>
        <w:rPr>
          <w:rFonts w:hint="eastAsia"/>
          <w:sz w:val="24"/>
          <w:szCs w:val="24"/>
        </w:rPr>
        <w:t>提升到</w:t>
      </w:r>
      <w:r>
        <w:rPr>
          <w:rFonts w:hint="eastAsia"/>
          <w:sz w:val="24"/>
          <w:szCs w:val="24"/>
        </w:rPr>
        <w:t>95%</w:t>
      </w:r>
      <w:r>
        <w:rPr>
          <w:rFonts w:hint="eastAsia"/>
          <w:sz w:val="24"/>
          <w:szCs w:val="24"/>
        </w:rPr>
        <w:t>，匿名化处理效率提升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倍，同时降低人工审核工作量。</w:t>
      </w:r>
    </w:p>
    <w:p w14:paraId="3E51E375" w14:textId="6D9E452F" w:rsidR="00C206BA" w:rsidRPr="00C206BA" w:rsidRDefault="00C206BA" w:rsidP="00C206BA">
      <w:pPr>
        <w:pStyle w:val="Heading2"/>
      </w:pPr>
      <w:r w:rsidRPr="00C206BA">
        <w:rPr>
          <w:rFonts w:hint="eastAsia"/>
        </w:rPr>
        <w:t>资源产品化阶段：知识库构建与数据标准化</w:t>
      </w:r>
    </w:p>
    <w:p w14:paraId="4CCCC8DB" w14:textId="3480AFCD" w:rsidR="00C206BA" w:rsidRDefault="00C206BA" w:rsidP="00C206BA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</w:p>
    <w:p w14:paraId="2FFB6FD8" w14:textId="6D5C3C3B" w:rsidR="00C206BA" w:rsidRDefault="00C206BA" w:rsidP="00C206BA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案例：金融机构智能合规知识库构建</w:t>
      </w:r>
    </w:p>
    <w:p w14:paraId="6936FBA6" w14:textId="46F4E77F" w:rsidR="00C206BA" w:rsidRDefault="00C206BA" w:rsidP="00C206BA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某银行需将分散的法规文档、产品手册转化为结构化知识库，支持智能客服快速响应合规性查询。</w:t>
      </w:r>
      <w:r>
        <w:rPr>
          <w:rFonts w:hint="eastAsia"/>
          <w:sz w:val="24"/>
          <w:szCs w:val="24"/>
        </w:rPr>
        <w:t>DeepSeek</w:t>
      </w:r>
      <w:r>
        <w:rPr>
          <w:rFonts w:hint="eastAsia"/>
          <w:sz w:val="24"/>
          <w:szCs w:val="24"/>
        </w:rPr>
        <w:t>解决方案：</w:t>
      </w:r>
    </w:p>
    <w:p w14:paraId="0EBC6799" w14:textId="02077889" w:rsidR="00C206BA" w:rsidRDefault="00C206BA" w:rsidP="00C206BA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技术路径</w:t>
      </w:r>
    </w:p>
    <w:p w14:paraId="07EA0EDE" w14:textId="63EC4463" w:rsidR="00C206BA" w:rsidRDefault="00C206BA" w:rsidP="00C206BA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通过向量化技术将文本转化为语义向量，结合分类模型生成数据标签；利用</w:t>
      </w:r>
      <w:r>
        <w:rPr>
          <w:rFonts w:hint="eastAsia"/>
          <w:sz w:val="24"/>
          <w:szCs w:val="24"/>
        </w:rPr>
        <w:t>RAG</w:t>
      </w:r>
      <w:r>
        <w:rPr>
          <w:rFonts w:hint="eastAsia"/>
          <w:sz w:val="24"/>
          <w:szCs w:val="24"/>
        </w:rPr>
        <w:t>实现“法规条款</w:t>
      </w:r>
      <w:r>
        <w:rPr>
          <w:sz w:val="24"/>
          <w:szCs w:val="24"/>
        </w:rPr>
        <w:t>—</w:t>
      </w:r>
      <w:r>
        <w:rPr>
          <w:rFonts w:hint="eastAsia"/>
          <w:sz w:val="24"/>
          <w:szCs w:val="24"/>
        </w:rPr>
        <w:t>产品说明”的关联检索。</w:t>
      </w:r>
    </w:p>
    <w:p w14:paraId="52F553E2" w14:textId="04A72BDE" w:rsidR="00C206BA" w:rsidRDefault="00C206BA" w:rsidP="00C206BA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效果</w:t>
      </w:r>
    </w:p>
    <w:p w14:paraId="75636EFC" w14:textId="160EDC67" w:rsidR="00C206BA" w:rsidRDefault="00C206BA" w:rsidP="00C206BA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数据资产登记率提升了</w:t>
      </w:r>
      <w:r>
        <w:rPr>
          <w:rFonts w:hint="eastAsia"/>
          <w:sz w:val="24"/>
          <w:szCs w:val="24"/>
        </w:rPr>
        <w:t>80%</w:t>
      </w:r>
      <w:r>
        <w:rPr>
          <w:rFonts w:hint="eastAsia"/>
          <w:sz w:val="24"/>
          <w:szCs w:val="24"/>
        </w:rPr>
        <w:t>，报告生成周期从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周缩短至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天，降低审核合规风险。</w:t>
      </w:r>
    </w:p>
    <w:p w14:paraId="303438A3" w14:textId="4D977EF9" w:rsidR="00C206BA" w:rsidRPr="00C206BA" w:rsidRDefault="00C206BA" w:rsidP="00C206BA">
      <w:pPr>
        <w:pStyle w:val="Heading2"/>
      </w:pPr>
      <w:r w:rsidRPr="00C206BA">
        <w:t>DeepSeek</w:t>
      </w:r>
      <w:r w:rsidRPr="00C206BA">
        <w:rPr>
          <w:rFonts w:hint="eastAsia"/>
        </w:rPr>
        <w:t>赋能数据治理的典型应用</w:t>
      </w:r>
    </w:p>
    <w:p w14:paraId="3714DECC" w14:textId="46959B8F" w:rsidR="00C206BA" w:rsidRDefault="00C206BA" w:rsidP="00C206BA">
      <w:pPr>
        <w:adjustRightInd w:val="0"/>
        <w:snapToGrid w:val="0"/>
        <w:ind w:right="-426"/>
        <w:jc w:val="center"/>
        <w:rPr>
          <w:sz w:val="24"/>
          <w:szCs w:val="24"/>
        </w:rPr>
      </w:pPr>
      <w:r w:rsidRPr="00C206BA">
        <w:rPr>
          <w:noProof/>
          <w:sz w:val="24"/>
          <w:szCs w:val="24"/>
        </w:rPr>
        <w:drawing>
          <wp:inline distT="0" distB="0" distL="0" distR="0" wp14:anchorId="747D8E52" wp14:editId="34431BAA">
            <wp:extent cx="6696710" cy="3073400"/>
            <wp:effectExtent l="0" t="0" r="0" b="0"/>
            <wp:docPr id="45680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04249" name=""/>
                    <pic:cNvPicPr/>
                  </pic:nvPicPr>
                  <pic:blipFill rotWithShape="1">
                    <a:blip r:embed="rId9"/>
                    <a:srcRect b="11904"/>
                    <a:stretch/>
                  </pic:blipFill>
                  <pic:spPr bwMode="auto">
                    <a:xfrm>
                      <a:off x="0" y="0"/>
                      <a:ext cx="6696710" cy="307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4C22C" w14:textId="77777777" w:rsidR="00C206BA" w:rsidRDefault="00C206BA" w:rsidP="00C206BA">
      <w:pPr>
        <w:adjustRightInd w:val="0"/>
        <w:snapToGrid w:val="0"/>
        <w:ind w:right="-426"/>
        <w:jc w:val="left"/>
        <w:rPr>
          <w:sz w:val="24"/>
          <w:szCs w:val="24"/>
        </w:rPr>
      </w:pPr>
    </w:p>
    <w:p w14:paraId="06A27C1B" w14:textId="60E85676" w:rsidR="00592ADB" w:rsidRDefault="00C206BA" w:rsidP="00C206BA">
      <w:pPr>
        <w:pStyle w:val="Heading1"/>
        <w:spacing w:line="240" w:lineRule="auto"/>
        <w:ind w:left="0" w:firstLine="0"/>
        <w:rPr>
          <w:rFonts w:ascii="Century Gothic" w:hAnsi="Century Gothic"/>
        </w:rPr>
      </w:pPr>
      <w:r w:rsidRPr="00C206BA">
        <w:rPr>
          <w:rFonts w:ascii="Century Gothic" w:hAnsi="Century Gothic" w:hint="eastAsia"/>
        </w:rPr>
        <w:t>突破传统治理局限：智能体</w:t>
      </w:r>
      <w:r w:rsidR="008042A8">
        <w:rPr>
          <w:rFonts w:ascii="Century Gothic" w:hAnsi="Century Gothic" w:hint="eastAsia"/>
        </w:rPr>
        <w:t>与</w:t>
      </w:r>
      <w:r w:rsidRPr="00C206BA">
        <w:rPr>
          <w:rFonts w:ascii="Century Gothic" w:hAnsi="Century Gothic" w:hint="eastAsia"/>
        </w:rPr>
        <w:t>多模态处理</w:t>
      </w:r>
    </w:p>
    <w:p w14:paraId="4973D84A" w14:textId="4E481FBF" w:rsidR="00C206BA" w:rsidRDefault="00C206BA" w:rsidP="00C206BA">
      <w:pPr>
        <w:pStyle w:val="Heading2"/>
      </w:pPr>
      <w:r>
        <w:rPr>
          <w:rFonts w:hint="eastAsia"/>
        </w:rPr>
        <w:t>智能体驱动的自动化数据治理</w:t>
      </w:r>
    </w:p>
    <w:p w14:paraId="77D94C27" w14:textId="748DFA75" w:rsidR="00C206BA" w:rsidRPr="00C206BA" w:rsidRDefault="00C206BA" w:rsidP="00C206BA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 w:rsidRPr="00C206BA">
        <w:rPr>
          <w:rFonts w:hint="eastAsia"/>
          <w:sz w:val="24"/>
          <w:szCs w:val="24"/>
        </w:rPr>
        <w:t>案例：医疗数据质量实时监控</w:t>
      </w:r>
    </w:p>
    <w:p w14:paraId="5863A489" w14:textId="34D08D0B" w:rsidR="00C206BA" w:rsidRDefault="00C206BA" w:rsidP="00C206BA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 w:rsidRPr="00C206BA">
        <w:rPr>
          <w:rFonts w:hint="eastAsia"/>
          <w:sz w:val="24"/>
          <w:szCs w:val="24"/>
        </w:rPr>
        <w:t>某医院采用</w:t>
      </w:r>
      <w:r w:rsidRPr="00C206BA">
        <w:rPr>
          <w:rFonts w:hint="eastAsia"/>
          <w:sz w:val="24"/>
          <w:szCs w:val="24"/>
        </w:rPr>
        <w:t>DeepSeek</w:t>
      </w:r>
      <w:r w:rsidRPr="00C206BA">
        <w:rPr>
          <w:rFonts w:hint="eastAsia"/>
          <w:sz w:val="24"/>
          <w:szCs w:val="24"/>
        </w:rPr>
        <w:t>智能体实现数据质量监控：</w:t>
      </w:r>
    </w:p>
    <w:p w14:paraId="0F3F7660" w14:textId="206A26A1" w:rsidR="00C206BA" w:rsidRDefault="00C206BA" w:rsidP="000120BB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技术路径</w:t>
      </w:r>
    </w:p>
    <w:p w14:paraId="1B9203A9" w14:textId="1074054F" w:rsidR="00C206BA" w:rsidRDefault="00C206BA" w:rsidP="00C206BA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智能体通过强化学习自动识别数据异常（如</w:t>
      </w:r>
      <w:r w:rsidR="000120BB">
        <w:rPr>
          <w:rFonts w:hint="eastAsia"/>
          <w:sz w:val="24"/>
          <w:szCs w:val="24"/>
        </w:rPr>
        <w:t>病历缺失、诊断代码错误</w:t>
      </w:r>
      <w:r>
        <w:rPr>
          <w:rFonts w:hint="eastAsia"/>
          <w:sz w:val="24"/>
          <w:szCs w:val="24"/>
        </w:rPr>
        <w:t>）</w:t>
      </w:r>
      <w:r w:rsidR="000120BB">
        <w:rPr>
          <w:rFonts w:hint="eastAsia"/>
          <w:sz w:val="24"/>
          <w:szCs w:val="24"/>
        </w:rPr>
        <w:t>，触发预警并联动数据清洗工具进行修复。</w:t>
      </w:r>
    </w:p>
    <w:p w14:paraId="636E1419" w14:textId="33FC7F8C" w:rsidR="000120BB" w:rsidRDefault="000120BB" w:rsidP="000120BB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效果</w:t>
      </w:r>
    </w:p>
    <w:p w14:paraId="77B2E248" w14:textId="2F4C499D" w:rsidR="000120BB" w:rsidRDefault="000120BB" w:rsidP="00C206BA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数据异常处理时效从</w:t>
      </w:r>
      <w:r>
        <w:rPr>
          <w:rFonts w:hint="eastAsia"/>
          <w:sz w:val="24"/>
          <w:szCs w:val="24"/>
        </w:rPr>
        <w:t>48</w:t>
      </w:r>
      <w:r>
        <w:rPr>
          <w:rFonts w:hint="eastAsia"/>
          <w:sz w:val="24"/>
          <w:szCs w:val="24"/>
        </w:rPr>
        <w:t>小时降至实时，减少人工巡检成本</w:t>
      </w:r>
      <w:r>
        <w:rPr>
          <w:rFonts w:hint="eastAsia"/>
          <w:sz w:val="24"/>
          <w:szCs w:val="24"/>
        </w:rPr>
        <w:t>50%</w:t>
      </w:r>
      <w:r>
        <w:rPr>
          <w:rFonts w:hint="eastAsia"/>
          <w:sz w:val="24"/>
          <w:szCs w:val="24"/>
        </w:rPr>
        <w:t>。</w:t>
      </w:r>
    </w:p>
    <w:p w14:paraId="47840A29" w14:textId="56ECBD9F" w:rsidR="000120BB" w:rsidRDefault="000120BB" w:rsidP="000120BB">
      <w:pPr>
        <w:adjustRightInd w:val="0"/>
        <w:snapToGrid w:val="0"/>
        <w:ind w:right="-426"/>
        <w:jc w:val="center"/>
        <w:rPr>
          <w:sz w:val="24"/>
          <w:szCs w:val="24"/>
        </w:rPr>
      </w:pPr>
      <w:r w:rsidRPr="000120BB">
        <w:rPr>
          <w:noProof/>
          <w:sz w:val="24"/>
          <w:szCs w:val="24"/>
        </w:rPr>
        <w:lastRenderedPageBreak/>
        <w:drawing>
          <wp:inline distT="0" distB="0" distL="0" distR="0" wp14:anchorId="53336A4E" wp14:editId="55638F20">
            <wp:extent cx="6375400" cy="2679700"/>
            <wp:effectExtent l="0" t="0" r="0" b="0"/>
            <wp:docPr id="81440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04672" name=""/>
                    <pic:cNvPicPr/>
                  </pic:nvPicPr>
                  <pic:blipFill rotWithShape="1">
                    <a:blip r:embed="rId10"/>
                    <a:srcRect b="14920"/>
                    <a:stretch/>
                  </pic:blipFill>
                  <pic:spPr bwMode="auto">
                    <a:xfrm>
                      <a:off x="0" y="0"/>
                      <a:ext cx="6375400" cy="267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ACF4B" w14:textId="1FF33586" w:rsidR="000120BB" w:rsidRPr="000120BB" w:rsidRDefault="000120BB" w:rsidP="000120BB">
      <w:pPr>
        <w:pStyle w:val="Heading2"/>
      </w:pPr>
      <w:r w:rsidRPr="000120BB">
        <w:rPr>
          <w:rFonts w:hint="eastAsia"/>
        </w:rPr>
        <w:t>多模态数据处理：跨格式数据融合</w:t>
      </w:r>
    </w:p>
    <w:p w14:paraId="260137EB" w14:textId="7AB988A2" w:rsidR="000120BB" w:rsidRDefault="000120BB" w:rsidP="000120BB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案例：能源企业多数据源联合分析</w:t>
      </w:r>
    </w:p>
    <w:p w14:paraId="4B20FB42" w14:textId="10F7148B" w:rsidR="000120BB" w:rsidRDefault="000120BB" w:rsidP="000120BB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某能源公司需整合传感器数据（数值）、巡检照片（图像）、设备手册（文本）进行故障预测。</w:t>
      </w:r>
    </w:p>
    <w:p w14:paraId="195AB38D" w14:textId="7EE1EC91" w:rsidR="000120BB" w:rsidRDefault="000120BB" w:rsidP="000120BB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技术路径</w:t>
      </w:r>
    </w:p>
    <w:p w14:paraId="1D3D04F5" w14:textId="23E1F673" w:rsidR="000120BB" w:rsidRDefault="000120BB" w:rsidP="000120BB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通过</w:t>
      </w:r>
      <w:r>
        <w:rPr>
          <w:rFonts w:hint="eastAsia"/>
          <w:sz w:val="24"/>
          <w:szCs w:val="24"/>
        </w:rPr>
        <w:t>OCR</w:t>
      </w:r>
      <w:r>
        <w:rPr>
          <w:rFonts w:hint="eastAsia"/>
          <w:sz w:val="24"/>
          <w:szCs w:val="24"/>
        </w:rPr>
        <w:t>提取照片中的仪表读数，结合文本理解模块解析设备手册中的故障规则，最终与数值数据融合训练预测模型。</w:t>
      </w:r>
    </w:p>
    <w:p w14:paraId="740793C7" w14:textId="09D3D9DF" w:rsidR="000120BB" w:rsidRDefault="000120BB" w:rsidP="000120BB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效果</w:t>
      </w:r>
    </w:p>
    <w:p w14:paraId="5B5457C2" w14:textId="27A7EAF8" w:rsidR="000120BB" w:rsidRDefault="000120BB" w:rsidP="000120BB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故障预测准确率提升</w:t>
      </w:r>
      <w:r>
        <w:rPr>
          <w:rFonts w:hint="eastAsia"/>
          <w:sz w:val="24"/>
          <w:szCs w:val="24"/>
        </w:rPr>
        <w:t>25%</w:t>
      </w:r>
      <w:r>
        <w:rPr>
          <w:rFonts w:hint="eastAsia"/>
          <w:sz w:val="24"/>
          <w:szCs w:val="24"/>
        </w:rPr>
        <w:t>，实现“数据</w:t>
      </w:r>
      <w:r>
        <w:rPr>
          <w:sz w:val="24"/>
          <w:szCs w:val="24"/>
        </w:rPr>
        <w:t>—</w:t>
      </w:r>
      <w:r>
        <w:rPr>
          <w:rFonts w:hint="eastAsia"/>
          <w:sz w:val="24"/>
          <w:szCs w:val="24"/>
        </w:rPr>
        <w:t>知识</w:t>
      </w:r>
      <w:r>
        <w:rPr>
          <w:sz w:val="24"/>
          <w:szCs w:val="24"/>
        </w:rPr>
        <w:t>—</w:t>
      </w:r>
      <w:r>
        <w:rPr>
          <w:rFonts w:hint="eastAsia"/>
          <w:sz w:val="24"/>
          <w:szCs w:val="24"/>
        </w:rPr>
        <w:t>决策”闭环。</w:t>
      </w:r>
    </w:p>
    <w:p w14:paraId="29CE9705" w14:textId="2B1BAD79" w:rsidR="000120BB" w:rsidRPr="000120BB" w:rsidRDefault="000120BB" w:rsidP="000120BB">
      <w:pPr>
        <w:pStyle w:val="Heading1"/>
        <w:spacing w:line="240" w:lineRule="auto"/>
        <w:ind w:left="0" w:firstLine="0"/>
        <w:rPr>
          <w:rFonts w:ascii="Century Gothic" w:hAnsi="Century Gothic"/>
        </w:rPr>
      </w:pPr>
      <w:r w:rsidRPr="000120BB">
        <w:rPr>
          <w:rFonts w:ascii="Century Gothic" w:hAnsi="Century Gothic" w:hint="eastAsia"/>
        </w:rPr>
        <w:t>挑战与未来方向</w:t>
      </w:r>
    </w:p>
    <w:p w14:paraId="671CFF0F" w14:textId="4003BA60" w:rsidR="000120BB" w:rsidRDefault="000120BB" w:rsidP="000120BB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尽管</w:t>
      </w:r>
      <w:r>
        <w:rPr>
          <w:rFonts w:hint="eastAsia"/>
          <w:sz w:val="24"/>
          <w:szCs w:val="24"/>
        </w:rPr>
        <w:t>Deep</w:t>
      </w:r>
      <w:r>
        <w:rPr>
          <w:sz w:val="24"/>
          <w:szCs w:val="24"/>
        </w:rPr>
        <w:t>Seek</w:t>
      </w:r>
      <w:r>
        <w:rPr>
          <w:rFonts w:hint="eastAsia"/>
          <w:sz w:val="24"/>
          <w:szCs w:val="24"/>
        </w:rPr>
        <w:t>在数据治理中成效显著，仍需要应对以下挑战：</w:t>
      </w:r>
    </w:p>
    <w:p w14:paraId="2B3EB647" w14:textId="77777777" w:rsidR="000120BB" w:rsidRDefault="000120BB" w:rsidP="000120BB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数据安全与合规</w:t>
      </w:r>
    </w:p>
    <w:p w14:paraId="479E9AE1" w14:textId="65AB23E5" w:rsidR="000120BB" w:rsidRDefault="000120BB" w:rsidP="000120BB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需结合隐私计算技术，防止敏感信息泄露（如某金融机构采用联邦学习</w:t>
      </w:r>
      <w:r>
        <w:rPr>
          <w:rFonts w:hint="eastAsia"/>
          <w:sz w:val="24"/>
          <w:szCs w:val="24"/>
        </w:rPr>
        <w:t>+</w:t>
      </w:r>
      <w:r>
        <w:rPr>
          <w:rFonts w:hint="eastAsia"/>
          <w:sz w:val="24"/>
          <w:szCs w:val="24"/>
        </w:rPr>
        <w:t>差分隐私技术，在合规前提下训练模型）。</w:t>
      </w:r>
    </w:p>
    <w:p w14:paraId="2D683D26" w14:textId="718D02C5" w:rsidR="000120BB" w:rsidRDefault="000120BB" w:rsidP="000120BB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模型幻觉问题</w:t>
      </w:r>
    </w:p>
    <w:p w14:paraId="0A7CAF74" w14:textId="0441303F" w:rsidR="000120BB" w:rsidRDefault="000120BB" w:rsidP="000120BB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通过“检索</w:t>
      </w:r>
      <w:r>
        <w:rPr>
          <w:sz w:val="24"/>
          <w:szCs w:val="24"/>
        </w:rPr>
        <w:t>—</w:t>
      </w:r>
      <w:r>
        <w:rPr>
          <w:rFonts w:hint="eastAsia"/>
          <w:sz w:val="24"/>
          <w:szCs w:val="24"/>
        </w:rPr>
        <w:t>生成”双引擎架构（如</w:t>
      </w:r>
      <w:r>
        <w:rPr>
          <w:rFonts w:hint="eastAsia"/>
          <w:sz w:val="24"/>
          <w:szCs w:val="24"/>
        </w:rPr>
        <w:t>RAG+</w:t>
      </w:r>
      <w:r>
        <w:rPr>
          <w:rFonts w:hint="eastAsia"/>
          <w:sz w:val="24"/>
          <w:szCs w:val="24"/>
        </w:rPr>
        <w:t>函数调用），提升回答可信度（某电商平台采用该架构后，用户投诉率下降了</w:t>
      </w:r>
      <w:r>
        <w:rPr>
          <w:rFonts w:hint="eastAsia"/>
          <w:sz w:val="24"/>
          <w:szCs w:val="24"/>
        </w:rPr>
        <w:t>30%</w:t>
      </w:r>
      <w:r>
        <w:rPr>
          <w:rFonts w:hint="eastAsia"/>
          <w:sz w:val="24"/>
          <w:szCs w:val="24"/>
        </w:rPr>
        <w:t>）。</w:t>
      </w:r>
    </w:p>
    <w:p w14:paraId="7F8DC5E2" w14:textId="58938AC9" w:rsidR="000120BB" w:rsidRDefault="000120BB" w:rsidP="000120BB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多模态融合</w:t>
      </w:r>
    </w:p>
    <w:p w14:paraId="4DA309EF" w14:textId="7792FEFF" w:rsidR="000120BB" w:rsidRDefault="000120BB" w:rsidP="000120BB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深化视觉、语音等模态与文本的联合处理能力（如某制造业利用语音识别</w:t>
      </w:r>
      <w:r>
        <w:rPr>
          <w:rFonts w:hint="eastAsia"/>
          <w:sz w:val="24"/>
          <w:szCs w:val="24"/>
        </w:rPr>
        <w:t>+DeepSeek</w:t>
      </w:r>
      <w:r>
        <w:rPr>
          <w:rFonts w:hint="eastAsia"/>
          <w:sz w:val="24"/>
          <w:szCs w:val="24"/>
        </w:rPr>
        <w:t>实现车间对话数据自动分析）。</w:t>
      </w:r>
    </w:p>
    <w:p w14:paraId="03EB7C26" w14:textId="77777777" w:rsidR="000120BB" w:rsidRPr="00C206BA" w:rsidRDefault="000120BB" w:rsidP="000120BB">
      <w:pPr>
        <w:adjustRightInd w:val="0"/>
        <w:snapToGrid w:val="0"/>
        <w:ind w:right="-426"/>
        <w:jc w:val="left"/>
        <w:rPr>
          <w:sz w:val="24"/>
          <w:szCs w:val="24"/>
        </w:rPr>
      </w:pPr>
    </w:p>
    <w:sectPr w:rsidR="000120BB" w:rsidRPr="00C206BA" w:rsidSect="007D4FA8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851" w:right="680" w:bottom="1440" w:left="680" w:header="510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24326" w14:textId="77777777" w:rsidR="00C34A64" w:rsidRDefault="00C34A64" w:rsidP="00CD3CEF">
      <w:r>
        <w:separator/>
      </w:r>
    </w:p>
  </w:endnote>
  <w:endnote w:type="continuationSeparator" w:id="0">
    <w:p w14:paraId="34A2AEED" w14:textId="77777777" w:rsidR="00C34A64" w:rsidRDefault="00C34A64" w:rsidP="00CD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altName w:val="Bahnschrift Light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TXihei">
    <w:altName w:val="Microsoft YaHei"/>
    <w:panose1 w:val="020B0604020202020204"/>
    <w:charset w:val="86"/>
    <w:family w:val="auto"/>
    <w:pitch w:val="variable"/>
    <w:sig w:usb0="00000287" w:usb1="080F0000" w:usb2="00000010" w:usb3="00000000" w:csb0="0004009F" w:csb1="00000000"/>
  </w:font>
  <w:font w:name="FZYaoTi">
    <w:altName w:val="Microsoft YaHei"/>
    <w:panose1 w:val="020B0604020202020204"/>
    <w:charset w:val="86"/>
    <w:family w:val="auto"/>
    <w:pitch w:val="variable"/>
    <w:sig w:usb0="00000003" w:usb1="080E0000" w:usb2="00000010" w:usb3="00000000" w:csb0="0004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A31E7" w14:textId="02CE1F64" w:rsidR="0046115D" w:rsidRDefault="004611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896FE32" wp14:editId="2638B27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2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769448" w14:textId="0723805A" w:rsidR="0046115D" w:rsidRPr="0046115D" w:rsidRDefault="0046115D" w:rsidP="0046115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6115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6FE3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" filled="f" stroked="f">
              <v:textbox style="mso-fit-shape-to-text:t" inset="0,0,0,15pt">
                <w:txbxContent>
                  <w:p w14:paraId="53769448" w14:textId="0723805A" w:rsidR="0046115D" w:rsidRPr="0046115D" w:rsidRDefault="0046115D" w:rsidP="0046115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6115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8C441" w14:textId="590A364F" w:rsidR="00CD3CEF" w:rsidRDefault="0046115D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7D249BD" wp14:editId="4E460AA4">
              <wp:simplePos x="428625" y="98679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3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54470F" w14:textId="4B36EF87" w:rsidR="0046115D" w:rsidRPr="0046115D" w:rsidRDefault="0046115D" w:rsidP="0046115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6115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D249B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left:0;text-align:left;margin-left:0;margin-top:0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" filled="f" stroked="f">
              <v:textbox style="mso-fit-shape-to-text:t" inset="0,0,0,15pt">
                <w:txbxContent>
                  <w:p w14:paraId="5B54470F" w14:textId="4B36EF87" w:rsidR="0046115D" w:rsidRPr="0046115D" w:rsidRDefault="0046115D" w:rsidP="0046115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6115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593543536"/>
        <w:docPartObj>
          <w:docPartGallery w:val="Page Numbers (Bottom of Page)"/>
          <w:docPartUnique/>
        </w:docPartObj>
      </w:sdtPr>
      <w:sdtContent>
        <w:r w:rsidR="00CD3CEF">
          <w:fldChar w:fldCharType="begin"/>
        </w:r>
        <w:r w:rsidR="00CD3CEF">
          <w:instrText>PAGE   \* MERGEFORMAT</w:instrText>
        </w:r>
        <w:r w:rsidR="00CD3CEF">
          <w:fldChar w:fldCharType="separate"/>
        </w:r>
        <w:r w:rsidR="00CD3CEF">
          <w:rPr>
            <w:lang w:val="zh-CN"/>
          </w:rPr>
          <w:t>2</w:t>
        </w:r>
        <w:r w:rsidR="00CD3CEF">
          <w:fldChar w:fldCharType="end"/>
        </w:r>
      </w:sdtContent>
    </w:sdt>
  </w:p>
  <w:p w14:paraId="3058878F" w14:textId="77777777" w:rsidR="00CD3CEF" w:rsidRDefault="00CD3C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5379F" w14:textId="7E806B8B" w:rsidR="0046115D" w:rsidRDefault="004611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AAB799" wp14:editId="4AB7A8B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1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364AAE" w14:textId="1CDBD7F8" w:rsidR="0046115D" w:rsidRPr="0046115D" w:rsidRDefault="0046115D" w:rsidP="0046115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6115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AAB7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" filled="f" stroked="f">
              <v:textbox style="mso-fit-shape-to-text:t" inset="0,0,0,15pt">
                <w:txbxContent>
                  <w:p w14:paraId="6B364AAE" w14:textId="1CDBD7F8" w:rsidR="0046115D" w:rsidRPr="0046115D" w:rsidRDefault="0046115D" w:rsidP="0046115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6115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6686E" w14:textId="77777777" w:rsidR="00C34A64" w:rsidRDefault="00C34A64" w:rsidP="00CD3CEF">
      <w:r>
        <w:separator/>
      </w:r>
    </w:p>
  </w:footnote>
  <w:footnote w:type="continuationSeparator" w:id="0">
    <w:p w14:paraId="43B68C6B" w14:textId="77777777" w:rsidR="00C34A64" w:rsidRDefault="00C34A64" w:rsidP="00CD3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295A9" w14:textId="3D724E86" w:rsidR="00CD3CEF" w:rsidRDefault="008F5814" w:rsidP="00C877F1">
    <w:pPr>
      <w:pStyle w:val="Header"/>
      <w:jc w:val="right"/>
    </w:pPr>
    <w:r>
      <w:rPr>
        <w:rFonts w:hint="eastAsia"/>
      </w:rPr>
      <w:t>构建智能化数据价值链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2DBEAB7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639942747" o:spid="_x0000_i1025" type="#_x0000_t75" style="width:8pt;height:8pt;visibility:visible;mso-wrap-style:square">
            <v:imagedata r:id="rId1" o:title=""/>
          </v:shape>
        </w:pict>
      </mc:Choice>
      <mc:Fallback>
        <w:drawing>
          <wp:inline distT="0" distB="0" distL="0" distR="0" wp14:anchorId="6FA3492A" wp14:editId="663AC332">
            <wp:extent cx="101600" cy="101600"/>
            <wp:effectExtent l="0" t="0" r="0" b="0"/>
            <wp:docPr id="639942747" name="Picture 639942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0C17D1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" w15:restartNumberingAfterBreak="0">
    <w:nsid w:val="056E7054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2" w15:restartNumberingAfterBreak="0">
    <w:nsid w:val="0E42341A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3" w15:restartNumberingAfterBreak="0">
    <w:nsid w:val="12366561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4" w15:restartNumberingAfterBreak="0">
    <w:nsid w:val="12C70348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5" w15:restartNumberingAfterBreak="0">
    <w:nsid w:val="185F20ED"/>
    <w:multiLevelType w:val="hybridMultilevel"/>
    <w:tmpl w:val="70FC031C"/>
    <w:lvl w:ilvl="0" w:tplc="FFFFFFFF">
      <w:start w:val="1"/>
      <w:numFmt w:val="decimal"/>
      <w:lvlText w:val="%1)"/>
      <w:lvlJc w:val="left"/>
      <w:pPr>
        <w:ind w:left="1200" w:hanging="360"/>
      </w:p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6" w15:restartNumberingAfterBreak="0">
    <w:nsid w:val="1A1E2238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7" w15:restartNumberingAfterBreak="0">
    <w:nsid w:val="1F385765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8" w15:restartNumberingAfterBreak="0">
    <w:nsid w:val="213066F2"/>
    <w:multiLevelType w:val="multilevel"/>
    <w:tmpl w:val="0952E1CE"/>
    <w:styleLink w:val="CurrentList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2BA72FC"/>
    <w:multiLevelType w:val="hybridMultilevel"/>
    <w:tmpl w:val="FBBE6324"/>
    <w:lvl w:ilvl="0" w:tplc="FFFFFFFF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0" w15:restartNumberingAfterBreak="0">
    <w:nsid w:val="236A63DC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1" w15:restartNumberingAfterBreak="0">
    <w:nsid w:val="273F5D62"/>
    <w:multiLevelType w:val="hybridMultilevel"/>
    <w:tmpl w:val="FBBE6324"/>
    <w:lvl w:ilvl="0" w:tplc="0409000F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2" w15:restartNumberingAfterBreak="0">
    <w:nsid w:val="284B0DD7"/>
    <w:multiLevelType w:val="hybridMultilevel"/>
    <w:tmpl w:val="FBBE6324"/>
    <w:lvl w:ilvl="0" w:tplc="FFFFFFFF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3" w15:restartNumberingAfterBreak="0">
    <w:nsid w:val="29BF3DAF"/>
    <w:multiLevelType w:val="hybridMultilevel"/>
    <w:tmpl w:val="70FC031C"/>
    <w:lvl w:ilvl="0" w:tplc="FFFFFFFF">
      <w:start w:val="1"/>
      <w:numFmt w:val="decimal"/>
      <w:lvlText w:val="%1)"/>
      <w:lvlJc w:val="left"/>
      <w:pPr>
        <w:ind w:left="1200" w:hanging="360"/>
      </w:p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4" w15:restartNumberingAfterBreak="0">
    <w:nsid w:val="314433CB"/>
    <w:multiLevelType w:val="hybridMultilevel"/>
    <w:tmpl w:val="874E434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5" w15:restartNumberingAfterBreak="0">
    <w:nsid w:val="3434776F"/>
    <w:multiLevelType w:val="hybridMultilevel"/>
    <w:tmpl w:val="74869B6E"/>
    <w:lvl w:ilvl="0" w:tplc="04090005">
      <w:start w:val="1"/>
      <w:numFmt w:val="bullet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6" w15:restartNumberingAfterBreak="0">
    <w:nsid w:val="365770CF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7" w15:restartNumberingAfterBreak="0">
    <w:nsid w:val="3A9D686F"/>
    <w:multiLevelType w:val="multilevel"/>
    <w:tmpl w:val="0409001F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CD63129"/>
    <w:multiLevelType w:val="hybridMultilevel"/>
    <w:tmpl w:val="70FC031C"/>
    <w:lvl w:ilvl="0" w:tplc="04090011">
      <w:start w:val="1"/>
      <w:numFmt w:val="decimal"/>
      <w:lvlText w:val="%1)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9" w15:restartNumberingAfterBreak="0">
    <w:nsid w:val="42CA1288"/>
    <w:multiLevelType w:val="hybridMultilevel"/>
    <w:tmpl w:val="58AE7BFA"/>
    <w:lvl w:ilvl="0" w:tplc="040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0" w15:restartNumberingAfterBreak="0">
    <w:nsid w:val="4A0C6802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21" w15:restartNumberingAfterBreak="0">
    <w:nsid w:val="4A2E1347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22" w15:restartNumberingAfterBreak="0">
    <w:nsid w:val="52DA369D"/>
    <w:multiLevelType w:val="hybridMultilevel"/>
    <w:tmpl w:val="70FC031C"/>
    <w:lvl w:ilvl="0" w:tplc="FFFFFFFF">
      <w:start w:val="1"/>
      <w:numFmt w:val="decimal"/>
      <w:lvlText w:val="%1)"/>
      <w:lvlJc w:val="left"/>
      <w:pPr>
        <w:ind w:left="1200" w:hanging="360"/>
      </w:p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3" w15:restartNumberingAfterBreak="0">
    <w:nsid w:val="53327A87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24" w15:restartNumberingAfterBreak="0">
    <w:nsid w:val="54FA3EB5"/>
    <w:multiLevelType w:val="hybridMultilevel"/>
    <w:tmpl w:val="43768612"/>
    <w:lvl w:ilvl="0" w:tplc="04090005">
      <w:start w:val="1"/>
      <w:numFmt w:val="bullet"/>
      <w:lvlText w:val=""/>
      <w:lvlPicBulletId w:val="0"/>
      <w:lvlJc w:val="left"/>
      <w:pPr>
        <w:ind w:left="1200" w:hanging="360"/>
      </w:pPr>
      <w:rPr>
        <w:rFonts w:ascii="Wingdings" w:hAnsi="Wingding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4472C4" w:themeColor="accent1"/>
        <w:spacing w:val="0"/>
        <w:w w:val="100"/>
        <w:kern w:val="0"/>
        <w:position w:val="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5" w15:restartNumberingAfterBreak="0">
    <w:nsid w:val="5BC72E3B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26" w15:restartNumberingAfterBreak="0">
    <w:nsid w:val="60BB2731"/>
    <w:multiLevelType w:val="hybridMultilevel"/>
    <w:tmpl w:val="53846790"/>
    <w:lvl w:ilvl="0" w:tplc="04090005">
      <w:start w:val="1"/>
      <w:numFmt w:val="bullet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7" w15:restartNumberingAfterBreak="0">
    <w:nsid w:val="62CC66AC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28" w15:restartNumberingAfterBreak="0">
    <w:nsid w:val="64C074E5"/>
    <w:multiLevelType w:val="hybridMultilevel"/>
    <w:tmpl w:val="8CAE6282"/>
    <w:lvl w:ilvl="0" w:tplc="0409000F">
      <w:start w:val="1"/>
      <w:numFmt w:val="decimal"/>
      <w:lvlText w:val="%1."/>
      <w:lvlJc w:val="left"/>
      <w:pPr>
        <w:ind w:left="1286" w:hanging="360"/>
      </w:pPr>
    </w:lvl>
    <w:lvl w:ilvl="1" w:tplc="04090019" w:tentative="1">
      <w:start w:val="1"/>
      <w:numFmt w:val="lowerLetter"/>
      <w:lvlText w:val="%2."/>
      <w:lvlJc w:val="left"/>
      <w:pPr>
        <w:ind w:left="2006" w:hanging="360"/>
      </w:pPr>
    </w:lvl>
    <w:lvl w:ilvl="2" w:tplc="0409001B" w:tentative="1">
      <w:start w:val="1"/>
      <w:numFmt w:val="lowerRoman"/>
      <w:lvlText w:val="%3."/>
      <w:lvlJc w:val="right"/>
      <w:pPr>
        <w:ind w:left="2726" w:hanging="180"/>
      </w:pPr>
    </w:lvl>
    <w:lvl w:ilvl="3" w:tplc="0409000F" w:tentative="1">
      <w:start w:val="1"/>
      <w:numFmt w:val="decimal"/>
      <w:lvlText w:val="%4."/>
      <w:lvlJc w:val="left"/>
      <w:pPr>
        <w:ind w:left="3446" w:hanging="360"/>
      </w:pPr>
    </w:lvl>
    <w:lvl w:ilvl="4" w:tplc="04090019" w:tentative="1">
      <w:start w:val="1"/>
      <w:numFmt w:val="lowerLetter"/>
      <w:lvlText w:val="%5."/>
      <w:lvlJc w:val="left"/>
      <w:pPr>
        <w:ind w:left="4166" w:hanging="360"/>
      </w:pPr>
    </w:lvl>
    <w:lvl w:ilvl="5" w:tplc="0409001B" w:tentative="1">
      <w:start w:val="1"/>
      <w:numFmt w:val="lowerRoman"/>
      <w:lvlText w:val="%6."/>
      <w:lvlJc w:val="right"/>
      <w:pPr>
        <w:ind w:left="4886" w:hanging="180"/>
      </w:pPr>
    </w:lvl>
    <w:lvl w:ilvl="6" w:tplc="0409000F" w:tentative="1">
      <w:start w:val="1"/>
      <w:numFmt w:val="decimal"/>
      <w:lvlText w:val="%7."/>
      <w:lvlJc w:val="left"/>
      <w:pPr>
        <w:ind w:left="5606" w:hanging="360"/>
      </w:pPr>
    </w:lvl>
    <w:lvl w:ilvl="7" w:tplc="04090019" w:tentative="1">
      <w:start w:val="1"/>
      <w:numFmt w:val="lowerLetter"/>
      <w:lvlText w:val="%8."/>
      <w:lvlJc w:val="left"/>
      <w:pPr>
        <w:ind w:left="6326" w:hanging="360"/>
      </w:pPr>
    </w:lvl>
    <w:lvl w:ilvl="8" w:tplc="0409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29" w15:restartNumberingAfterBreak="0">
    <w:nsid w:val="69094BD9"/>
    <w:multiLevelType w:val="hybridMultilevel"/>
    <w:tmpl w:val="EF52C5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6D4BFD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31" w15:restartNumberingAfterBreak="0">
    <w:nsid w:val="6EED51FE"/>
    <w:multiLevelType w:val="multilevel"/>
    <w:tmpl w:val="C16CF02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7147004D"/>
    <w:multiLevelType w:val="hybridMultilevel"/>
    <w:tmpl w:val="F6BC41BA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742909E3"/>
    <w:multiLevelType w:val="multilevel"/>
    <w:tmpl w:val="0409001F"/>
    <w:styleLink w:val="CurrentLi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74845AF"/>
    <w:multiLevelType w:val="hybridMultilevel"/>
    <w:tmpl w:val="F6BC41BA"/>
    <w:lvl w:ilvl="0" w:tplc="04090011">
      <w:start w:val="1"/>
      <w:numFmt w:val="decimal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7C9F2BB7"/>
    <w:multiLevelType w:val="hybridMultilevel"/>
    <w:tmpl w:val="70FC031C"/>
    <w:lvl w:ilvl="0" w:tplc="FFFFFFFF">
      <w:start w:val="1"/>
      <w:numFmt w:val="decimal"/>
      <w:lvlText w:val="%1)"/>
      <w:lvlJc w:val="left"/>
      <w:pPr>
        <w:ind w:left="1200" w:hanging="360"/>
      </w:p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6" w15:restartNumberingAfterBreak="0">
    <w:nsid w:val="7D090F44"/>
    <w:multiLevelType w:val="hybridMultilevel"/>
    <w:tmpl w:val="874E4342"/>
    <w:lvl w:ilvl="0" w:tplc="0409000F">
      <w:start w:val="1"/>
      <w:numFmt w:val="decimal"/>
      <w:lvlText w:val="%1."/>
      <w:lvlJc w:val="left"/>
      <w:pPr>
        <w:ind w:left="1286" w:hanging="360"/>
      </w:pPr>
    </w:lvl>
    <w:lvl w:ilvl="1" w:tplc="04090019" w:tentative="1">
      <w:start w:val="1"/>
      <w:numFmt w:val="lowerLetter"/>
      <w:lvlText w:val="%2."/>
      <w:lvlJc w:val="left"/>
      <w:pPr>
        <w:ind w:left="2006" w:hanging="360"/>
      </w:pPr>
    </w:lvl>
    <w:lvl w:ilvl="2" w:tplc="0409001B" w:tentative="1">
      <w:start w:val="1"/>
      <w:numFmt w:val="lowerRoman"/>
      <w:lvlText w:val="%3."/>
      <w:lvlJc w:val="right"/>
      <w:pPr>
        <w:ind w:left="2726" w:hanging="180"/>
      </w:pPr>
    </w:lvl>
    <w:lvl w:ilvl="3" w:tplc="0409000F" w:tentative="1">
      <w:start w:val="1"/>
      <w:numFmt w:val="decimal"/>
      <w:lvlText w:val="%4."/>
      <w:lvlJc w:val="left"/>
      <w:pPr>
        <w:ind w:left="3446" w:hanging="360"/>
      </w:pPr>
    </w:lvl>
    <w:lvl w:ilvl="4" w:tplc="04090019" w:tentative="1">
      <w:start w:val="1"/>
      <w:numFmt w:val="lowerLetter"/>
      <w:lvlText w:val="%5."/>
      <w:lvlJc w:val="left"/>
      <w:pPr>
        <w:ind w:left="4166" w:hanging="360"/>
      </w:pPr>
    </w:lvl>
    <w:lvl w:ilvl="5" w:tplc="0409001B" w:tentative="1">
      <w:start w:val="1"/>
      <w:numFmt w:val="lowerRoman"/>
      <w:lvlText w:val="%6."/>
      <w:lvlJc w:val="right"/>
      <w:pPr>
        <w:ind w:left="4886" w:hanging="180"/>
      </w:pPr>
    </w:lvl>
    <w:lvl w:ilvl="6" w:tplc="0409000F" w:tentative="1">
      <w:start w:val="1"/>
      <w:numFmt w:val="decimal"/>
      <w:lvlText w:val="%7."/>
      <w:lvlJc w:val="left"/>
      <w:pPr>
        <w:ind w:left="5606" w:hanging="360"/>
      </w:pPr>
    </w:lvl>
    <w:lvl w:ilvl="7" w:tplc="04090019" w:tentative="1">
      <w:start w:val="1"/>
      <w:numFmt w:val="lowerLetter"/>
      <w:lvlText w:val="%8."/>
      <w:lvlJc w:val="left"/>
      <w:pPr>
        <w:ind w:left="6326" w:hanging="360"/>
      </w:pPr>
    </w:lvl>
    <w:lvl w:ilvl="8" w:tplc="0409001B" w:tentative="1">
      <w:start w:val="1"/>
      <w:numFmt w:val="lowerRoman"/>
      <w:lvlText w:val="%9."/>
      <w:lvlJc w:val="right"/>
      <w:pPr>
        <w:ind w:left="7046" w:hanging="180"/>
      </w:pPr>
    </w:lvl>
  </w:abstractNum>
  <w:num w:numId="1" w16cid:durableId="872618516">
    <w:abstractNumId w:val="31"/>
  </w:num>
  <w:num w:numId="2" w16cid:durableId="1210990241">
    <w:abstractNumId w:val="17"/>
  </w:num>
  <w:num w:numId="3" w16cid:durableId="1824547450">
    <w:abstractNumId w:val="33"/>
  </w:num>
  <w:num w:numId="4" w16cid:durableId="472136151">
    <w:abstractNumId w:val="8"/>
  </w:num>
  <w:num w:numId="5" w16cid:durableId="697582499">
    <w:abstractNumId w:val="24"/>
  </w:num>
  <w:num w:numId="6" w16cid:durableId="1049182601">
    <w:abstractNumId w:val="11"/>
  </w:num>
  <w:num w:numId="7" w16cid:durableId="500463257">
    <w:abstractNumId w:val="18"/>
  </w:num>
  <w:num w:numId="8" w16cid:durableId="318311190">
    <w:abstractNumId w:val="9"/>
  </w:num>
  <w:num w:numId="9" w16cid:durableId="1929382996">
    <w:abstractNumId w:val="12"/>
  </w:num>
  <w:num w:numId="10" w16cid:durableId="219944389">
    <w:abstractNumId w:val="35"/>
  </w:num>
  <w:num w:numId="11" w16cid:durableId="1240214394">
    <w:abstractNumId w:val="5"/>
  </w:num>
  <w:num w:numId="12" w16cid:durableId="489517708">
    <w:abstractNumId w:val="22"/>
  </w:num>
  <w:num w:numId="13" w16cid:durableId="643705847">
    <w:abstractNumId w:val="13"/>
  </w:num>
  <w:num w:numId="14" w16cid:durableId="727806067">
    <w:abstractNumId w:val="31"/>
  </w:num>
  <w:num w:numId="15" w16cid:durableId="205994989">
    <w:abstractNumId w:val="31"/>
  </w:num>
  <w:num w:numId="16" w16cid:durableId="486212385">
    <w:abstractNumId w:val="31"/>
  </w:num>
  <w:num w:numId="17" w16cid:durableId="306983723">
    <w:abstractNumId w:val="31"/>
  </w:num>
  <w:num w:numId="18" w16cid:durableId="1590581090">
    <w:abstractNumId w:val="31"/>
  </w:num>
  <w:num w:numId="19" w16cid:durableId="505436639">
    <w:abstractNumId w:val="31"/>
  </w:num>
  <w:num w:numId="20" w16cid:durableId="1492939657">
    <w:abstractNumId w:val="31"/>
  </w:num>
  <w:num w:numId="21" w16cid:durableId="713509540">
    <w:abstractNumId w:val="31"/>
  </w:num>
  <w:num w:numId="22" w16cid:durableId="187376310">
    <w:abstractNumId w:val="31"/>
  </w:num>
  <w:num w:numId="23" w16cid:durableId="2048872062">
    <w:abstractNumId w:val="31"/>
  </w:num>
  <w:num w:numId="24" w16cid:durableId="1270746371">
    <w:abstractNumId w:val="31"/>
  </w:num>
  <w:num w:numId="25" w16cid:durableId="143857286">
    <w:abstractNumId w:val="31"/>
  </w:num>
  <w:num w:numId="26" w16cid:durableId="59716733">
    <w:abstractNumId w:val="31"/>
  </w:num>
  <w:num w:numId="27" w16cid:durableId="717169176">
    <w:abstractNumId w:val="31"/>
  </w:num>
  <w:num w:numId="28" w16cid:durableId="782267474">
    <w:abstractNumId w:val="31"/>
  </w:num>
  <w:num w:numId="29" w16cid:durableId="490756244">
    <w:abstractNumId w:val="31"/>
  </w:num>
  <w:num w:numId="30" w16cid:durableId="2083871110">
    <w:abstractNumId w:val="31"/>
  </w:num>
  <w:num w:numId="31" w16cid:durableId="375735878">
    <w:abstractNumId w:val="31"/>
  </w:num>
  <w:num w:numId="32" w16cid:durableId="71393367">
    <w:abstractNumId w:val="31"/>
  </w:num>
  <w:num w:numId="33" w16cid:durableId="437606845">
    <w:abstractNumId w:val="31"/>
  </w:num>
  <w:num w:numId="34" w16cid:durableId="1713075150">
    <w:abstractNumId w:val="34"/>
  </w:num>
  <w:num w:numId="35" w16cid:durableId="1492024608">
    <w:abstractNumId w:val="31"/>
  </w:num>
  <w:num w:numId="36" w16cid:durableId="270939843">
    <w:abstractNumId w:val="31"/>
  </w:num>
  <w:num w:numId="37" w16cid:durableId="1213887871">
    <w:abstractNumId w:val="31"/>
  </w:num>
  <w:num w:numId="38" w16cid:durableId="1953901730">
    <w:abstractNumId w:val="31"/>
  </w:num>
  <w:num w:numId="39" w16cid:durableId="1496342215">
    <w:abstractNumId w:val="31"/>
  </w:num>
  <w:num w:numId="40" w16cid:durableId="895823843">
    <w:abstractNumId w:val="31"/>
  </w:num>
  <w:num w:numId="41" w16cid:durableId="1172336357">
    <w:abstractNumId w:val="31"/>
  </w:num>
  <w:num w:numId="42" w16cid:durableId="649290560">
    <w:abstractNumId w:val="32"/>
  </w:num>
  <w:num w:numId="43" w16cid:durableId="798693249">
    <w:abstractNumId w:val="31"/>
  </w:num>
  <w:num w:numId="44" w16cid:durableId="384960331">
    <w:abstractNumId w:val="31"/>
  </w:num>
  <w:num w:numId="45" w16cid:durableId="657147557">
    <w:abstractNumId w:val="31"/>
  </w:num>
  <w:num w:numId="46" w16cid:durableId="1304114098">
    <w:abstractNumId w:val="31"/>
  </w:num>
  <w:num w:numId="47" w16cid:durableId="135531203">
    <w:abstractNumId w:val="31"/>
  </w:num>
  <w:num w:numId="48" w16cid:durableId="1376543135">
    <w:abstractNumId w:val="31"/>
  </w:num>
  <w:num w:numId="49" w16cid:durableId="476654522">
    <w:abstractNumId w:val="31"/>
  </w:num>
  <w:num w:numId="50" w16cid:durableId="1244875447">
    <w:abstractNumId w:val="31"/>
  </w:num>
  <w:num w:numId="51" w16cid:durableId="269170309">
    <w:abstractNumId w:val="31"/>
  </w:num>
  <w:num w:numId="52" w16cid:durableId="1241060619">
    <w:abstractNumId w:val="31"/>
  </w:num>
  <w:num w:numId="53" w16cid:durableId="1576622032">
    <w:abstractNumId w:val="31"/>
  </w:num>
  <w:num w:numId="54" w16cid:durableId="928348383">
    <w:abstractNumId w:val="31"/>
  </w:num>
  <w:num w:numId="55" w16cid:durableId="1463692409">
    <w:abstractNumId w:val="31"/>
  </w:num>
  <w:num w:numId="56" w16cid:durableId="147014906">
    <w:abstractNumId w:val="31"/>
  </w:num>
  <w:num w:numId="57" w16cid:durableId="1129739102">
    <w:abstractNumId w:val="31"/>
  </w:num>
  <w:num w:numId="58" w16cid:durableId="442725442">
    <w:abstractNumId w:val="31"/>
  </w:num>
  <w:num w:numId="59" w16cid:durableId="39598110">
    <w:abstractNumId w:val="31"/>
  </w:num>
  <w:num w:numId="60" w16cid:durableId="1313103591">
    <w:abstractNumId w:val="31"/>
  </w:num>
  <w:num w:numId="61" w16cid:durableId="932854457">
    <w:abstractNumId w:val="31"/>
  </w:num>
  <w:num w:numId="62" w16cid:durableId="647321412">
    <w:abstractNumId w:val="31"/>
  </w:num>
  <w:num w:numId="63" w16cid:durableId="1646397807">
    <w:abstractNumId w:val="31"/>
  </w:num>
  <w:num w:numId="64" w16cid:durableId="600533830">
    <w:abstractNumId w:val="31"/>
  </w:num>
  <w:num w:numId="65" w16cid:durableId="994189874">
    <w:abstractNumId w:val="31"/>
  </w:num>
  <w:num w:numId="66" w16cid:durableId="110786705">
    <w:abstractNumId w:val="31"/>
  </w:num>
  <w:num w:numId="67" w16cid:durableId="1453328062">
    <w:abstractNumId w:val="31"/>
  </w:num>
  <w:num w:numId="68" w16cid:durableId="1675910479">
    <w:abstractNumId w:val="29"/>
  </w:num>
  <w:num w:numId="69" w16cid:durableId="124470268">
    <w:abstractNumId w:val="31"/>
  </w:num>
  <w:num w:numId="70" w16cid:durableId="332033148">
    <w:abstractNumId w:val="31"/>
  </w:num>
  <w:num w:numId="71" w16cid:durableId="911548726">
    <w:abstractNumId w:val="31"/>
  </w:num>
  <w:num w:numId="72" w16cid:durableId="83722198">
    <w:abstractNumId w:val="31"/>
  </w:num>
  <w:num w:numId="73" w16cid:durableId="1904632808">
    <w:abstractNumId w:val="31"/>
  </w:num>
  <w:num w:numId="74" w16cid:durableId="1845126155">
    <w:abstractNumId w:val="31"/>
  </w:num>
  <w:num w:numId="75" w16cid:durableId="1635141582">
    <w:abstractNumId w:val="28"/>
  </w:num>
  <w:num w:numId="76" w16cid:durableId="466317399">
    <w:abstractNumId w:val="31"/>
  </w:num>
  <w:num w:numId="77" w16cid:durableId="1887452707">
    <w:abstractNumId w:val="30"/>
  </w:num>
  <w:num w:numId="78" w16cid:durableId="893202758">
    <w:abstractNumId w:val="31"/>
  </w:num>
  <w:num w:numId="79" w16cid:durableId="1181549764">
    <w:abstractNumId w:val="31"/>
  </w:num>
  <w:num w:numId="80" w16cid:durableId="1163012549">
    <w:abstractNumId w:val="31"/>
  </w:num>
  <w:num w:numId="81" w16cid:durableId="1301883194">
    <w:abstractNumId w:val="31"/>
  </w:num>
  <w:num w:numId="82" w16cid:durableId="1908497356">
    <w:abstractNumId w:val="6"/>
  </w:num>
  <w:num w:numId="83" w16cid:durableId="482477901">
    <w:abstractNumId w:val="31"/>
  </w:num>
  <w:num w:numId="84" w16cid:durableId="493381545">
    <w:abstractNumId w:val="27"/>
  </w:num>
  <w:num w:numId="85" w16cid:durableId="1261375326">
    <w:abstractNumId w:val="31"/>
  </w:num>
  <w:num w:numId="86" w16cid:durableId="113527769">
    <w:abstractNumId w:val="31"/>
  </w:num>
  <w:num w:numId="87" w16cid:durableId="1457525275">
    <w:abstractNumId w:val="31"/>
  </w:num>
  <w:num w:numId="88" w16cid:durableId="446198862">
    <w:abstractNumId w:val="31"/>
  </w:num>
  <w:num w:numId="89" w16cid:durableId="139082863">
    <w:abstractNumId w:val="31"/>
  </w:num>
  <w:num w:numId="90" w16cid:durableId="1079209457">
    <w:abstractNumId w:val="31"/>
  </w:num>
  <w:num w:numId="91" w16cid:durableId="311178038">
    <w:abstractNumId w:val="31"/>
  </w:num>
  <w:num w:numId="92" w16cid:durableId="422453097">
    <w:abstractNumId w:val="31"/>
  </w:num>
  <w:num w:numId="93" w16cid:durableId="322588007">
    <w:abstractNumId w:val="31"/>
  </w:num>
  <w:num w:numId="94" w16cid:durableId="400366898">
    <w:abstractNumId w:val="31"/>
  </w:num>
  <w:num w:numId="95" w16cid:durableId="1661929208">
    <w:abstractNumId w:val="31"/>
  </w:num>
  <w:num w:numId="96" w16cid:durableId="2140108575">
    <w:abstractNumId w:val="31"/>
  </w:num>
  <w:num w:numId="97" w16cid:durableId="1959409914">
    <w:abstractNumId w:val="31"/>
  </w:num>
  <w:num w:numId="98" w16cid:durableId="56171978">
    <w:abstractNumId w:val="31"/>
  </w:num>
  <w:num w:numId="99" w16cid:durableId="1797680599">
    <w:abstractNumId w:val="20"/>
  </w:num>
  <w:num w:numId="100" w16cid:durableId="1335649235">
    <w:abstractNumId w:val="31"/>
  </w:num>
  <w:num w:numId="101" w16cid:durableId="1941646822">
    <w:abstractNumId w:val="7"/>
  </w:num>
  <w:num w:numId="102" w16cid:durableId="706031470">
    <w:abstractNumId w:val="31"/>
  </w:num>
  <w:num w:numId="103" w16cid:durableId="75519389">
    <w:abstractNumId w:val="16"/>
  </w:num>
  <w:num w:numId="104" w16cid:durableId="1407337725">
    <w:abstractNumId w:val="31"/>
  </w:num>
  <w:num w:numId="105" w16cid:durableId="1708217229">
    <w:abstractNumId w:val="0"/>
  </w:num>
  <w:num w:numId="106" w16cid:durableId="1606500588">
    <w:abstractNumId w:val="31"/>
  </w:num>
  <w:num w:numId="107" w16cid:durableId="808327340">
    <w:abstractNumId w:val="10"/>
  </w:num>
  <w:num w:numId="108" w16cid:durableId="114100473">
    <w:abstractNumId w:val="31"/>
  </w:num>
  <w:num w:numId="109" w16cid:durableId="1512913716">
    <w:abstractNumId w:val="23"/>
  </w:num>
  <w:num w:numId="110" w16cid:durableId="195314020">
    <w:abstractNumId w:val="31"/>
  </w:num>
  <w:num w:numId="111" w16cid:durableId="1038509162">
    <w:abstractNumId w:val="21"/>
  </w:num>
  <w:num w:numId="112" w16cid:durableId="69087942">
    <w:abstractNumId w:val="31"/>
  </w:num>
  <w:num w:numId="113" w16cid:durableId="435175306">
    <w:abstractNumId w:val="4"/>
  </w:num>
  <w:num w:numId="114" w16cid:durableId="989209107">
    <w:abstractNumId w:val="31"/>
  </w:num>
  <w:num w:numId="115" w16cid:durableId="245236372">
    <w:abstractNumId w:val="1"/>
  </w:num>
  <w:num w:numId="116" w16cid:durableId="1400322103">
    <w:abstractNumId w:val="31"/>
  </w:num>
  <w:num w:numId="117" w16cid:durableId="2099909188">
    <w:abstractNumId w:val="3"/>
  </w:num>
  <w:num w:numId="118" w16cid:durableId="1300191565">
    <w:abstractNumId w:val="31"/>
  </w:num>
  <w:num w:numId="119" w16cid:durableId="1509322006">
    <w:abstractNumId w:val="25"/>
  </w:num>
  <w:num w:numId="120" w16cid:durableId="380833812">
    <w:abstractNumId w:val="31"/>
  </w:num>
  <w:num w:numId="121" w16cid:durableId="1948542698">
    <w:abstractNumId w:val="2"/>
  </w:num>
  <w:num w:numId="122" w16cid:durableId="336616359">
    <w:abstractNumId w:val="26"/>
  </w:num>
  <w:num w:numId="123" w16cid:durableId="538591947">
    <w:abstractNumId w:val="15"/>
  </w:num>
  <w:num w:numId="124" w16cid:durableId="943923304">
    <w:abstractNumId w:val="36"/>
  </w:num>
  <w:num w:numId="125" w16cid:durableId="649288170">
    <w:abstractNumId w:val="14"/>
  </w:num>
  <w:num w:numId="126" w16cid:durableId="1961377907">
    <w:abstractNumId w:val="19"/>
  </w:num>
  <w:num w:numId="127" w16cid:durableId="762796233">
    <w:abstractNumId w:val="31"/>
  </w:num>
  <w:num w:numId="128" w16cid:durableId="2091345819">
    <w:abstractNumId w:val="31"/>
  </w:num>
  <w:num w:numId="129" w16cid:durableId="42483128">
    <w:abstractNumId w:val="31"/>
  </w:num>
  <w:num w:numId="130" w16cid:durableId="859975925">
    <w:abstractNumId w:val="31"/>
  </w:num>
  <w:num w:numId="131" w16cid:durableId="1131481854">
    <w:abstractNumId w:val="31"/>
  </w:num>
  <w:num w:numId="132" w16cid:durableId="964700531">
    <w:abstractNumId w:val="31"/>
  </w:num>
  <w:num w:numId="133" w16cid:durableId="1760519736">
    <w:abstractNumId w:val="3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1"/>
    <w:rsid w:val="00004542"/>
    <w:rsid w:val="000068C5"/>
    <w:rsid w:val="00010058"/>
    <w:rsid w:val="000103D3"/>
    <w:rsid w:val="00010605"/>
    <w:rsid w:val="00010D0B"/>
    <w:rsid w:val="000120BB"/>
    <w:rsid w:val="0001426C"/>
    <w:rsid w:val="00015D82"/>
    <w:rsid w:val="0001737E"/>
    <w:rsid w:val="00020F66"/>
    <w:rsid w:val="00023710"/>
    <w:rsid w:val="00027282"/>
    <w:rsid w:val="0002781A"/>
    <w:rsid w:val="00027C37"/>
    <w:rsid w:val="0003161C"/>
    <w:rsid w:val="0003592F"/>
    <w:rsid w:val="00042851"/>
    <w:rsid w:val="00044B89"/>
    <w:rsid w:val="00044E54"/>
    <w:rsid w:val="000503D8"/>
    <w:rsid w:val="00050AD1"/>
    <w:rsid w:val="0006233C"/>
    <w:rsid w:val="00064B6F"/>
    <w:rsid w:val="0006633A"/>
    <w:rsid w:val="000664DC"/>
    <w:rsid w:val="0006729E"/>
    <w:rsid w:val="00067AF7"/>
    <w:rsid w:val="000712AC"/>
    <w:rsid w:val="00073DD3"/>
    <w:rsid w:val="00074567"/>
    <w:rsid w:val="00074903"/>
    <w:rsid w:val="00076A73"/>
    <w:rsid w:val="000816CB"/>
    <w:rsid w:val="00082EC5"/>
    <w:rsid w:val="00083249"/>
    <w:rsid w:val="000902FE"/>
    <w:rsid w:val="00090F7A"/>
    <w:rsid w:val="0009581C"/>
    <w:rsid w:val="00097B05"/>
    <w:rsid w:val="000A0A86"/>
    <w:rsid w:val="000A3152"/>
    <w:rsid w:val="000A76E4"/>
    <w:rsid w:val="000B09EF"/>
    <w:rsid w:val="000B115A"/>
    <w:rsid w:val="000B19B3"/>
    <w:rsid w:val="000B33DF"/>
    <w:rsid w:val="000B446B"/>
    <w:rsid w:val="000B5E63"/>
    <w:rsid w:val="000C5646"/>
    <w:rsid w:val="000D19FB"/>
    <w:rsid w:val="000D624A"/>
    <w:rsid w:val="000E1C43"/>
    <w:rsid w:val="000E4D2C"/>
    <w:rsid w:val="000E5912"/>
    <w:rsid w:val="000E5C31"/>
    <w:rsid w:val="000E6932"/>
    <w:rsid w:val="000E6A79"/>
    <w:rsid w:val="000F14DA"/>
    <w:rsid w:val="000F29BF"/>
    <w:rsid w:val="000F3549"/>
    <w:rsid w:val="000F49FC"/>
    <w:rsid w:val="000F6737"/>
    <w:rsid w:val="00103BBF"/>
    <w:rsid w:val="001053B4"/>
    <w:rsid w:val="00105C06"/>
    <w:rsid w:val="0011048B"/>
    <w:rsid w:val="00113BC6"/>
    <w:rsid w:val="00115ADA"/>
    <w:rsid w:val="001202EB"/>
    <w:rsid w:val="00120478"/>
    <w:rsid w:val="0012273B"/>
    <w:rsid w:val="001234AA"/>
    <w:rsid w:val="00124691"/>
    <w:rsid w:val="00124A97"/>
    <w:rsid w:val="00127358"/>
    <w:rsid w:val="00131B81"/>
    <w:rsid w:val="0013274C"/>
    <w:rsid w:val="00137D67"/>
    <w:rsid w:val="0014177E"/>
    <w:rsid w:val="00141F0D"/>
    <w:rsid w:val="001444B8"/>
    <w:rsid w:val="00145D1B"/>
    <w:rsid w:val="00145ED5"/>
    <w:rsid w:val="001462C7"/>
    <w:rsid w:val="001500FF"/>
    <w:rsid w:val="00151DD2"/>
    <w:rsid w:val="00152323"/>
    <w:rsid w:val="00153E4F"/>
    <w:rsid w:val="00154B00"/>
    <w:rsid w:val="00154D20"/>
    <w:rsid w:val="00155CF5"/>
    <w:rsid w:val="00162373"/>
    <w:rsid w:val="00170753"/>
    <w:rsid w:val="00172726"/>
    <w:rsid w:val="0017399B"/>
    <w:rsid w:val="00175D07"/>
    <w:rsid w:val="00175F02"/>
    <w:rsid w:val="00184437"/>
    <w:rsid w:val="0018740D"/>
    <w:rsid w:val="00194AC4"/>
    <w:rsid w:val="001953D3"/>
    <w:rsid w:val="00196B10"/>
    <w:rsid w:val="00196FFB"/>
    <w:rsid w:val="00197D4D"/>
    <w:rsid w:val="001A0321"/>
    <w:rsid w:val="001A2078"/>
    <w:rsid w:val="001A54BD"/>
    <w:rsid w:val="001B2603"/>
    <w:rsid w:val="001B2C3A"/>
    <w:rsid w:val="001B4E7A"/>
    <w:rsid w:val="001B5392"/>
    <w:rsid w:val="001B5906"/>
    <w:rsid w:val="001B6C00"/>
    <w:rsid w:val="001C0B95"/>
    <w:rsid w:val="001C1037"/>
    <w:rsid w:val="001C20C1"/>
    <w:rsid w:val="001C3789"/>
    <w:rsid w:val="001C41FC"/>
    <w:rsid w:val="001C460B"/>
    <w:rsid w:val="001C780F"/>
    <w:rsid w:val="001D142D"/>
    <w:rsid w:val="001D176B"/>
    <w:rsid w:val="001D21F5"/>
    <w:rsid w:val="001D3465"/>
    <w:rsid w:val="001D6629"/>
    <w:rsid w:val="001D750F"/>
    <w:rsid w:val="001E4BB9"/>
    <w:rsid w:val="001E74C1"/>
    <w:rsid w:val="001F0475"/>
    <w:rsid w:val="001F0A30"/>
    <w:rsid w:val="001F5238"/>
    <w:rsid w:val="001F6097"/>
    <w:rsid w:val="001F686F"/>
    <w:rsid w:val="00201A73"/>
    <w:rsid w:val="00202965"/>
    <w:rsid w:val="00204A79"/>
    <w:rsid w:val="00205648"/>
    <w:rsid w:val="002056BF"/>
    <w:rsid w:val="00207338"/>
    <w:rsid w:val="00207782"/>
    <w:rsid w:val="0021021F"/>
    <w:rsid w:val="00212573"/>
    <w:rsid w:val="002137AE"/>
    <w:rsid w:val="00216526"/>
    <w:rsid w:val="00220CE6"/>
    <w:rsid w:val="00223D2B"/>
    <w:rsid w:val="00223F1D"/>
    <w:rsid w:val="00232A09"/>
    <w:rsid w:val="00236013"/>
    <w:rsid w:val="002367D7"/>
    <w:rsid w:val="00237977"/>
    <w:rsid w:val="00237ADF"/>
    <w:rsid w:val="00241BAE"/>
    <w:rsid w:val="00242A34"/>
    <w:rsid w:val="00243BA7"/>
    <w:rsid w:val="00243FE6"/>
    <w:rsid w:val="0024462E"/>
    <w:rsid w:val="0025078D"/>
    <w:rsid w:val="002511D1"/>
    <w:rsid w:val="002514D0"/>
    <w:rsid w:val="00252AF3"/>
    <w:rsid w:val="00254196"/>
    <w:rsid w:val="00261BD6"/>
    <w:rsid w:val="00261DC4"/>
    <w:rsid w:val="00271888"/>
    <w:rsid w:val="002742D2"/>
    <w:rsid w:val="00277FC6"/>
    <w:rsid w:val="002840EC"/>
    <w:rsid w:val="0028440B"/>
    <w:rsid w:val="00284718"/>
    <w:rsid w:val="002959E8"/>
    <w:rsid w:val="002A0146"/>
    <w:rsid w:val="002A164E"/>
    <w:rsid w:val="002B2C44"/>
    <w:rsid w:val="002B70A2"/>
    <w:rsid w:val="002C01CF"/>
    <w:rsid w:val="002C0AA5"/>
    <w:rsid w:val="002C0B3B"/>
    <w:rsid w:val="002C1163"/>
    <w:rsid w:val="002C1CB4"/>
    <w:rsid w:val="002C1EEC"/>
    <w:rsid w:val="002C2B02"/>
    <w:rsid w:val="002C2B6D"/>
    <w:rsid w:val="002C3AA1"/>
    <w:rsid w:val="002C5B09"/>
    <w:rsid w:val="002C6821"/>
    <w:rsid w:val="002C74C6"/>
    <w:rsid w:val="002D0B9B"/>
    <w:rsid w:val="002D6A51"/>
    <w:rsid w:val="002D7C05"/>
    <w:rsid w:val="002E0034"/>
    <w:rsid w:val="002E0CDA"/>
    <w:rsid w:val="002E0D5A"/>
    <w:rsid w:val="002E1447"/>
    <w:rsid w:val="002E3C60"/>
    <w:rsid w:val="002E4CCE"/>
    <w:rsid w:val="002E5F4A"/>
    <w:rsid w:val="002F1E57"/>
    <w:rsid w:val="002F258C"/>
    <w:rsid w:val="002F54CB"/>
    <w:rsid w:val="002F6EF8"/>
    <w:rsid w:val="0030527F"/>
    <w:rsid w:val="00307ED5"/>
    <w:rsid w:val="00315AB6"/>
    <w:rsid w:val="00315FD3"/>
    <w:rsid w:val="003162E5"/>
    <w:rsid w:val="00320F43"/>
    <w:rsid w:val="00321A20"/>
    <w:rsid w:val="003258D6"/>
    <w:rsid w:val="00327B92"/>
    <w:rsid w:val="003306DA"/>
    <w:rsid w:val="00331C99"/>
    <w:rsid w:val="00331E56"/>
    <w:rsid w:val="00332DC1"/>
    <w:rsid w:val="00333FF0"/>
    <w:rsid w:val="00336A2E"/>
    <w:rsid w:val="00341EB2"/>
    <w:rsid w:val="003421B2"/>
    <w:rsid w:val="00343BF3"/>
    <w:rsid w:val="00352CA2"/>
    <w:rsid w:val="003600F1"/>
    <w:rsid w:val="00360E6B"/>
    <w:rsid w:val="00361D66"/>
    <w:rsid w:val="00362F81"/>
    <w:rsid w:val="00364A9A"/>
    <w:rsid w:val="00365BA4"/>
    <w:rsid w:val="003660A9"/>
    <w:rsid w:val="00371BC7"/>
    <w:rsid w:val="0037204C"/>
    <w:rsid w:val="0037259D"/>
    <w:rsid w:val="003755C6"/>
    <w:rsid w:val="0037765D"/>
    <w:rsid w:val="003820A8"/>
    <w:rsid w:val="00383083"/>
    <w:rsid w:val="00385F04"/>
    <w:rsid w:val="00386854"/>
    <w:rsid w:val="0039030A"/>
    <w:rsid w:val="003911D5"/>
    <w:rsid w:val="003963B3"/>
    <w:rsid w:val="003964A6"/>
    <w:rsid w:val="003A095F"/>
    <w:rsid w:val="003A3159"/>
    <w:rsid w:val="003A63AA"/>
    <w:rsid w:val="003B0475"/>
    <w:rsid w:val="003B1B27"/>
    <w:rsid w:val="003B7785"/>
    <w:rsid w:val="003C23D9"/>
    <w:rsid w:val="003C2973"/>
    <w:rsid w:val="003C2E63"/>
    <w:rsid w:val="003C759B"/>
    <w:rsid w:val="003D0A9E"/>
    <w:rsid w:val="003D222A"/>
    <w:rsid w:val="003D3856"/>
    <w:rsid w:val="003D5E3B"/>
    <w:rsid w:val="003D690B"/>
    <w:rsid w:val="003E1312"/>
    <w:rsid w:val="003E1418"/>
    <w:rsid w:val="003E211E"/>
    <w:rsid w:val="003E25FE"/>
    <w:rsid w:val="003E2E92"/>
    <w:rsid w:val="003E5009"/>
    <w:rsid w:val="003E6061"/>
    <w:rsid w:val="003F2A4E"/>
    <w:rsid w:val="003F4703"/>
    <w:rsid w:val="003F5414"/>
    <w:rsid w:val="0040077B"/>
    <w:rsid w:val="00400D59"/>
    <w:rsid w:val="00401A1A"/>
    <w:rsid w:val="00401AB9"/>
    <w:rsid w:val="0040231A"/>
    <w:rsid w:val="00403D72"/>
    <w:rsid w:val="00406DAC"/>
    <w:rsid w:val="00407D09"/>
    <w:rsid w:val="00412C09"/>
    <w:rsid w:val="004141E5"/>
    <w:rsid w:val="004173DD"/>
    <w:rsid w:val="00420846"/>
    <w:rsid w:val="00420954"/>
    <w:rsid w:val="004218B5"/>
    <w:rsid w:val="0042469E"/>
    <w:rsid w:val="00426277"/>
    <w:rsid w:val="00426CE5"/>
    <w:rsid w:val="004272F9"/>
    <w:rsid w:val="00430762"/>
    <w:rsid w:val="0043293F"/>
    <w:rsid w:val="0043388A"/>
    <w:rsid w:val="00433E44"/>
    <w:rsid w:val="00434B95"/>
    <w:rsid w:val="00435706"/>
    <w:rsid w:val="00437F5F"/>
    <w:rsid w:val="0044202F"/>
    <w:rsid w:val="00444134"/>
    <w:rsid w:val="00444FA2"/>
    <w:rsid w:val="0044530F"/>
    <w:rsid w:val="004464F3"/>
    <w:rsid w:val="004474D5"/>
    <w:rsid w:val="00447B75"/>
    <w:rsid w:val="004536F8"/>
    <w:rsid w:val="00455FE2"/>
    <w:rsid w:val="0046115D"/>
    <w:rsid w:val="004615AE"/>
    <w:rsid w:val="004671F7"/>
    <w:rsid w:val="00467D74"/>
    <w:rsid w:val="00470BCC"/>
    <w:rsid w:val="00473661"/>
    <w:rsid w:val="0047446F"/>
    <w:rsid w:val="00481208"/>
    <w:rsid w:val="004840B8"/>
    <w:rsid w:val="00484BB4"/>
    <w:rsid w:val="004909B9"/>
    <w:rsid w:val="00493F47"/>
    <w:rsid w:val="004948C9"/>
    <w:rsid w:val="00497A7B"/>
    <w:rsid w:val="004A260E"/>
    <w:rsid w:val="004A32E0"/>
    <w:rsid w:val="004A567E"/>
    <w:rsid w:val="004B12CA"/>
    <w:rsid w:val="004C30EE"/>
    <w:rsid w:val="004C5F85"/>
    <w:rsid w:val="004C6CF3"/>
    <w:rsid w:val="004D10C2"/>
    <w:rsid w:val="004D339E"/>
    <w:rsid w:val="004D7863"/>
    <w:rsid w:val="004E1AFE"/>
    <w:rsid w:val="004E3394"/>
    <w:rsid w:val="004E35F9"/>
    <w:rsid w:val="004E60C8"/>
    <w:rsid w:val="004F7099"/>
    <w:rsid w:val="005000E5"/>
    <w:rsid w:val="00505305"/>
    <w:rsid w:val="00506B89"/>
    <w:rsid w:val="005078D2"/>
    <w:rsid w:val="005149F0"/>
    <w:rsid w:val="005224F7"/>
    <w:rsid w:val="00523F08"/>
    <w:rsid w:val="00525561"/>
    <w:rsid w:val="00525DD6"/>
    <w:rsid w:val="0052721E"/>
    <w:rsid w:val="00532786"/>
    <w:rsid w:val="005330DC"/>
    <w:rsid w:val="00536627"/>
    <w:rsid w:val="00544037"/>
    <w:rsid w:val="00544126"/>
    <w:rsid w:val="00545AA0"/>
    <w:rsid w:val="00546CDF"/>
    <w:rsid w:val="00551D8B"/>
    <w:rsid w:val="00553BAF"/>
    <w:rsid w:val="00554B53"/>
    <w:rsid w:val="00562867"/>
    <w:rsid w:val="00565BB7"/>
    <w:rsid w:val="0056611D"/>
    <w:rsid w:val="00571399"/>
    <w:rsid w:val="00571579"/>
    <w:rsid w:val="00572041"/>
    <w:rsid w:val="00573ABF"/>
    <w:rsid w:val="00573AD4"/>
    <w:rsid w:val="0058199F"/>
    <w:rsid w:val="00582F6A"/>
    <w:rsid w:val="00585706"/>
    <w:rsid w:val="00590807"/>
    <w:rsid w:val="00592019"/>
    <w:rsid w:val="00592ADB"/>
    <w:rsid w:val="005946B5"/>
    <w:rsid w:val="00595D46"/>
    <w:rsid w:val="00595EA0"/>
    <w:rsid w:val="00597E40"/>
    <w:rsid w:val="005A0FED"/>
    <w:rsid w:val="005A2AFA"/>
    <w:rsid w:val="005A4A2A"/>
    <w:rsid w:val="005A54C2"/>
    <w:rsid w:val="005A5B18"/>
    <w:rsid w:val="005A7C5C"/>
    <w:rsid w:val="005B3541"/>
    <w:rsid w:val="005B5CA2"/>
    <w:rsid w:val="005B6627"/>
    <w:rsid w:val="005C1634"/>
    <w:rsid w:val="005C3B7D"/>
    <w:rsid w:val="005C72FA"/>
    <w:rsid w:val="005D0689"/>
    <w:rsid w:val="005D4F44"/>
    <w:rsid w:val="005D55F4"/>
    <w:rsid w:val="005D7B42"/>
    <w:rsid w:val="005E3963"/>
    <w:rsid w:val="005E5598"/>
    <w:rsid w:val="005F4678"/>
    <w:rsid w:val="006001D0"/>
    <w:rsid w:val="00600B83"/>
    <w:rsid w:val="0060560D"/>
    <w:rsid w:val="00607C15"/>
    <w:rsid w:val="0061061F"/>
    <w:rsid w:val="00613647"/>
    <w:rsid w:val="0061424C"/>
    <w:rsid w:val="00615061"/>
    <w:rsid w:val="006176CD"/>
    <w:rsid w:val="0062070E"/>
    <w:rsid w:val="00621195"/>
    <w:rsid w:val="0062150A"/>
    <w:rsid w:val="0062494D"/>
    <w:rsid w:val="006251F1"/>
    <w:rsid w:val="00630D2B"/>
    <w:rsid w:val="00631745"/>
    <w:rsid w:val="006343C5"/>
    <w:rsid w:val="0063520C"/>
    <w:rsid w:val="00640033"/>
    <w:rsid w:val="00643233"/>
    <w:rsid w:val="00651124"/>
    <w:rsid w:val="006718DB"/>
    <w:rsid w:val="00671BA0"/>
    <w:rsid w:val="00672321"/>
    <w:rsid w:val="00681D4A"/>
    <w:rsid w:val="00684235"/>
    <w:rsid w:val="00685153"/>
    <w:rsid w:val="00686DDC"/>
    <w:rsid w:val="00687E11"/>
    <w:rsid w:val="00687FA5"/>
    <w:rsid w:val="00690FB1"/>
    <w:rsid w:val="00694DA4"/>
    <w:rsid w:val="0069778B"/>
    <w:rsid w:val="00697E54"/>
    <w:rsid w:val="006A02CF"/>
    <w:rsid w:val="006A5718"/>
    <w:rsid w:val="006A5B71"/>
    <w:rsid w:val="006A611B"/>
    <w:rsid w:val="006B5F96"/>
    <w:rsid w:val="006B6C18"/>
    <w:rsid w:val="006C1585"/>
    <w:rsid w:val="006C1D40"/>
    <w:rsid w:val="006C3144"/>
    <w:rsid w:val="006D09F4"/>
    <w:rsid w:val="006D1CDE"/>
    <w:rsid w:val="006D48F6"/>
    <w:rsid w:val="006D4FC0"/>
    <w:rsid w:val="006D6557"/>
    <w:rsid w:val="006D7A8F"/>
    <w:rsid w:val="006D7C72"/>
    <w:rsid w:val="006E2EE6"/>
    <w:rsid w:val="006E67B8"/>
    <w:rsid w:val="006F34DF"/>
    <w:rsid w:val="006F737F"/>
    <w:rsid w:val="007010E6"/>
    <w:rsid w:val="00705073"/>
    <w:rsid w:val="00706B8F"/>
    <w:rsid w:val="00707694"/>
    <w:rsid w:val="00714048"/>
    <w:rsid w:val="00716098"/>
    <w:rsid w:val="007176E7"/>
    <w:rsid w:val="00720E08"/>
    <w:rsid w:val="007210A3"/>
    <w:rsid w:val="00721B15"/>
    <w:rsid w:val="00732FE9"/>
    <w:rsid w:val="00733139"/>
    <w:rsid w:val="00735AAB"/>
    <w:rsid w:val="00736C26"/>
    <w:rsid w:val="007420A7"/>
    <w:rsid w:val="00742A27"/>
    <w:rsid w:val="00742D37"/>
    <w:rsid w:val="0074414F"/>
    <w:rsid w:val="0074491F"/>
    <w:rsid w:val="0075389D"/>
    <w:rsid w:val="00756403"/>
    <w:rsid w:val="0076022F"/>
    <w:rsid w:val="0076027D"/>
    <w:rsid w:val="007605A4"/>
    <w:rsid w:val="007606C1"/>
    <w:rsid w:val="00760B90"/>
    <w:rsid w:val="00765A13"/>
    <w:rsid w:val="00771ACB"/>
    <w:rsid w:val="00772201"/>
    <w:rsid w:val="007745B9"/>
    <w:rsid w:val="00774C31"/>
    <w:rsid w:val="00775172"/>
    <w:rsid w:val="00776826"/>
    <w:rsid w:val="0077723C"/>
    <w:rsid w:val="007807B4"/>
    <w:rsid w:val="00780A5F"/>
    <w:rsid w:val="0078618F"/>
    <w:rsid w:val="00790ABC"/>
    <w:rsid w:val="00792B34"/>
    <w:rsid w:val="0079421A"/>
    <w:rsid w:val="007A0905"/>
    <w:rsid w:val="007A0937"/>
    <w:rsid w:val="007A40C0"/>
    <w:rsid w:val="007A470E"/>
    <w:rsid w:val="007A4D3C"/>
    <w:rsid w:val="007A4F7F"/>
    <w:rsid w:val="007A5C59"/>
    <w:rsid w:val="007A5E14"/>
    <w:rsid w:val="007A5FB6"/>
    <w:rsid w:val="007A661B"/>
    <w:rsid w:val="007A6A81"/>
    <w:rsid w:val="007B6E62"/>
    <w:rsid w:val="007B7B42"/>
    <w:rsid w:val="007C0351"/>
    <w:rsid w:val="007C144C"/>
    <w:rsid w:val="007C153E"/>
    <w:rsid w:val="007C274D"/>
    <w:rsid w:val="007D4904"/>
    <w:rsid w:val="007D4CC1"/>
    <w:rsid w:val="007D4FA8"/>
    <w:rsid w:val="007D548A"/>
    <w:rsid w:val="007E335E"/>
    <w:rsid w:val="007F02F3"/>
    <w:rsid w:val="007F03FD"/>
    <w:rsid w:val="007F0424"/>
    <w:rsid w:val="007F13E8"/>
    <w:rsid w:val="007F55E4"/>
    <w:rsid w:val="007F5F96"/>
    <w:rsid w:val="007F72FA"/>
    <w:rsid w:val="00803663"/>
    <w:rsid w:val="008042A8"/>
    <w:rsid w:val="008125F4"/>
    <w:rsid w:val="008144E4"/>
    <w:rsid w:val="00814913"/>
    <w:rsid w:val="00816602"/>
    <w:rsid w:val="00816BB8"/>
    <w:rsid w:val="008171D0"/>
    <w:rsid w:val="0081787F"/>
    <w:rsid w:val="00821CE2"/>
    <w:rsid w:val="0082518A"/>
    <w:rsid w:val="00825BBC"/>
    <w:rsid w:val="00827BE4"/>
    <w:rsid w:val="00827E8F"/>
    <w:rsid w:val="00830422"/>
    <w:rsid w:val="0083085F"/>
    <w:rsid w:val="00830E88"/>
    <w:rsid w:val="008425E6"/>
    <w:rsid w:val="00845285"/>
    <w:rsid w:val="008460D3"/>
    <w:rsid w:val="0084633B"/>
    <w:rsid w:val="0084641D"/>
    <w:rsid w:val="00851D61"/>
    <w:rsid w:val="00852E93"/>
    <w:rsid w:val="00854512"/>
    <w:rsid w:val="00855A34"/>
    <w:rsid w:val="008561DF"/>
    <w:rsid w:val="00862A1B"/>
    <w:rsid w:val="00864555"/>
    <w:rsid w:val="00871939"/>
    <w:rsid w:val="0087297F"/>
    <w:rsid w:val="00874AA5"/>
    <w:rsid w:val="008759A3"/>
    <w:rsid w:val="00876B46"/>
    <w:rsid w:val="00876F0D"/>
    <w:rsid w:val="00880D61"/>
    <w:rsid w:val="00883FA5"/>
    <w:rsid w:val="00884268"/>
    <w:rsid w:val="00884716"/>
    <w:rsid w:val="0088696C"/>
    <w:rsid w:val="0088703B"/>
    <w:rsid w:val="0089195A"/>
    <w:rsid w:val="008925DC"/>
    <w:rsid w:val="00892607"/>
    <w:rsid w:val="00893A57"/>
    <w:rsid w:val="00894C01"/>
    <w:rsid w:val="008A0D07"/>
    <w:rsid w:val="008A360E"/>
    <w:rsid w:val="008A4111"/>
    <w:rsid w:val="008B4AE7"/>
    <w:rsid w:val="008B7C9E"/>
    <w:rsid w:val="008B7D7F"/>
    <w:rsid w:val="008C2049"/>
    <w:rsid w:val="008C3A49"/>
    <w:rsid w:val="008C446C"/>
    <w:rsid w:val="008C47AB"/>
    <w:rsid w:val="008C4B51"/>
    <w:rsid w:val="008C6B19"/>
    <w:rsid w:val="008D12FD"/>
    <w:rsid w:val="008D1E4C"/>
    <w:rsid w:val="008D2984"/>
    <w:rsid w:val="008D3651"/>
    <w:rsid w:val="008E16AF"/>
    <w:rsid w:val="008E2F8F"/>
    <w:rsid w:val="008E4027"/>
    <w:rsid w:val="008E4E9A"/>
    <w:rsid w:val="008F1042"/>
    <w:rsid w:val="008F377D"/>
    <w:rsid w:val="008F510B"/>
    <w:rsid w:val="008F538C"/>
    <w:rsid w:val="008F56A9"/>
    <w:rsid w:val="008F5814"/>
    <w:rsid w:val="008F6002"/>
    <w:rsid w:val="008F6FD2"/>
    <w:rsid w:val="00901D68"/>
    <w:rsid w:val="00902B5A"/>
    <w:rsid w:val="009036A4"/>
    <w:rsid w:val="009046C5"/>
    <w:rsid w:val="009105C6"/>
    <w:rsid w:val="009116D5"/>
    <w:rsid w:val="00912BC0"/>
    <w:rsid w:val="00912D30"/>
    <w:rsid w:val="00914C6A"/>
    <w:rsid w:val="009151AA"/>
    <w:rsid w:val="00916FD8"/>
    <w:rsid w:val="009208D2"/>
    <w:rsid w:val="00920A0F"/>
    <w:rsid w:val="00922465"/>
    <w:rsid w:val="0092443A"/>
    <w:rsid w:val="00927D59"/>
    <w:rsid w:val="0093102F"/>
    <w:rsid w:val="00931471"/>
    <w:rsid w:val="009330E7"/>
    <w:rsid w:val="00933F37"/>
    <w:rsid w:val="0094228F"/>
    <w:rsid w:val="00945B82"/>
    <w:rsid w:val="00947C8F"/>
    <w:rsid w:val="009503DD"/>
    <w:rsid w:val="00952232"/>
    <w:rsid w:val="0095260A"/>
    <w:rsid w:val="00953826"/>
    <w:rsid w:val="009560EA"/>
    <w:rsid w:val="0095779A"/>
    <w:rsid w:val="0096110E"/>
    <w:rsid w:val="0096285B"/>
    <w:rsid w:val="0096515E"/>
    <w:rsid w:val="00966A85"/>
    <w:rsid w:val="00970EB6"/>
    <w:rsid w:val="009716DF"/>
    <w:rsid w:val="009723B4"/>
    <w:rsid w:val="00972855"/>
    <w:rsid w:val="00976261"/>
    <w:rsid w:val="009762BA"/>
    <w:rsid w:val="00976754"/>
    <w:rsid w:val="00976FFA"/>
    <w:rsid w:val="00983320"/>
    <w:rsid w:val="00984A63"/>
    <w:rsid w:val="00984B13"/>
    <w:rsid w:val="00985B2E"/>
    <w:rsid w:val="009871DD"/>
    <w:rsid w:val="00991CF4"/>
    <w:rsid w:val="00991D2F"/>
    <w:rsid w:val="00993871"/>
    <w:rsid w:val="009941BE"/>
    <w:rsid w:val="00995A63"/>
    <w:rsid w:val="009977A9"/>
    <w:rsid w:val="009A0CE8"/>
    <w:rsid w:val="009A0F8E"/>
    <w:rsid w:val="009A20A1"/>
    <w:rsid w:val="009A4A16"/>
    <w:rsid w:val="009A6C83"/>
    <w:rsid w:val="009A7BC4"/>
    <w:rsid w:val="009B0618"/>
    <w:rsid w:val="009B0F03"/>
    <w:rsid w:val="009B1905"/>
    <w:rsid w:val="009B1C84"/>
    <w:rsid w:val="009B2618"/>
    <w:rsid w:val="009B2B44"/>
    <w:rsid w:val="009B391F"/>
    <w:rsid w:val="009B3B6A"/>
    <w:rsid w:val="009B4BFC"/>
    <w:rsid w:val="009B60CC"/>
    <w:rsid w:val="009C17A6"/>
    <w:rsid w:val="009C40C2"/>
    <w:rsid w:val="009C581E"/>
    <w:rsid w:val="009C7BA2"/>
    <w:rsid w:val="009D5A88"/>
    <w:rsid w:val="009E00E3"/>
    <w:rsid w:val="009E279F"/>
    <w:rsid w:val="009E4B01"/>
    <w:rsid w:val="009F006F"/>
    <w:rsid w:val="009F2703"/>
    <w:rsid w:val="009F314B"/>
    <w:rsid w:val="00A000C6"/>
    <w:rsid w:val="00A00C10"/>
    <w:rsid w:val="00A0463D"/>
    <w:rsid w:val="00A05ABD"/>
    <w:rsid w:val="00A07E4F"/>
    <w:rsid w:val="00A07E6A"/>
    <w:rsid w:val="00A124B9"/>
    <w:rsid w:val="00A12BEB"/>
    <w:rsid w:val="00A211EF"/>
    <w:rsid w:val="00A2330D"/>
    <w:rsid w:val="00A24C4F"/>
    <w:rsid w:val="00A251E3"/>
    <w:rsid w:val="00A27A52"/>
    <w:rsid w:val="00A30E69"/>
    <w:rsid w:val="00A369B1"/>
    <w:rsid w:val="00A40538"/>
    <w:rsid w:val="00A40C64"/>
    <w:rsid w:val="00A44AC8"/>
    <w:rsid w:val="00A47293"/>
    <w:rsid w:val="00A52506"/>
    <w:rsid w:val="00A54EDC"/>
    <w:rsid w:val="00A5678D"/>
    <w:rsid w:val="00A579AE"/>
    <w:rsid w:val="00A6212A"/>
    <w:rsid w:val="00A63580"/>
    <w:rsid w:val="00A63BA2"/>
    <w:rsid w:val="00A674AA"/>
    <w:rsid w:val="00A700FC"/>
    <w:rsid w:val="00A70678"/>
    <w:rsid w:val="00A74C2E"/>
    <w:rsid w:val="00A755EE"/>
    <w:rsid w:val="00A762D1"/>
    <w:rsid w:val="00A819A4"/>
    <w:rsid w:val="00A82A8B"/>
    <w:rsid w:val="00A843C2"/>
    <w:rsid w:val="00A86048"/>
    <w:rsid w:val="00A9009D"/>
    <w:rsid w:val="00A95AB1"/>
    <w:rsid w:val="00A96026"/>
    <w:rsid w:val="00A971D7"/>
    <w:rsid w:val="00A976F4"/>
    <w:rsid w:val="00A97A37"/>
    <w:rsid w:val="00AA0B1D"/>
    <w:rsid w:val="00AA3588"/>
    <w:rsid w:val="00AA63D5"/>
    <w:rsid w:val="00AA72C9"/>
    <w:rsid w:val="00AB38E2"/>
    <w:rsid w:val="00AB61A6"/>
    <w:rsid w:val="00AC2FD0"/>
    <w:rsid w:val="00AC57CE"/>
    <w:rsid w:val="00AC6E91"/>
    <w:rsid w:val="00AD1519"/>
    <w:rsid w:val="00AD2E4F"/>
    <w:rsid w:val="00AE1959"/>
    <w:rsid w:val="00AE2BE8"/>
    <w:rsid w:val="00AE2F40"/>
    <w:rsid w:val="00AE4FD5"/>
    <w:rsid w:val="00AF1A08"/>
    <w:rsid w:val="00AF2652"/>
    <w:rsid w:val="00AF2CD5"/>
    <w:rsid w:val="00B020CC"/>
    <w:rsid w:val="00B02FDD"/>
    <w:rsid w:val="00B03EC0"/>
    <w:rsid w:val="00B03F12"/>
    <w:rsid w:val="00B0487F"/>
    <w:rsid w:val="00B0551F"/>
    <w:rsid w:val="00B11303"/>
    <w:rsid w:val="00B144BB"/>
    <w:rsid w:val="00B169DB"/>
    <w:rsid w:val="00B22575"/>
    <w:rsid w:val="00B24741"/>
    <w:rsid w:val="00B25860"/>
    <w:rsid w:val="00B26739"/>
    <w:rsid w:val="00B269A3"/>
    <w:rsid w:val="00B340D7"/>
    <w:rsid w:val="00B34B4D"/>
    <w:rsid w:val="00B3606E"/>
    <w:rsid w:val="00B37C40"/>
    <w:rsid w:val="00B42346"/>
    <w:rsid w:val="00B466CC"/>
    <w:rsid w:val="00B51B2A"/>
    <w:rsid w:val="00B52840"/>
    <w:rsid w:val="00B569FC"/>
    <w:rsid w:val="00B57C9B"/>
    <w:rsid w:val="00B6042D"/>
    <w:rsid w:val="00B60D8E"/>
    <w:rsid w:val="00B60E6A"/>
    <w:rsid w:val="00B7067A"/>
    <w:rsid w:val="00B71CCE"/>
    <w:rsid w:val="00B73DBD"/>
    <w:rsid w:val="00B74E1C"/>
    <w:rsid w:val="00B7629B"/>
    <w:rsid w:val="00B7668E"/>
    <w:rsid w:val="00B7760E"/>
    <w:rsid w:val="00B829EA"/>
    <w:rsid w:val="00B83034"/>
    <w:rsid w:val="00B8330E"/>
    <w:rsid w:val="00B94919"/>
    <w:rsid w:val="00B9777B"/>
    <w:rsid w:val="00BA2214"/>
    <w:rsid w:val="00BA2BAE"/>
    <w:rsid w:val="00BA6FA5"/>
    <w:rsid w:val="00BA7046"/>
    <w:rsid w:val="00BB1282"/>
    <w:rsid w:val="00BB1BFF"/>
    <w:rsid w:val="00BB1C0C"/>
    <w:rsid w:val="00BB3130"/>
    <w:rsid w:val="00BB3DF7"/>
    <w:rsid w:val="00BB5275"/>
    <w:rsid w:val="00BC01C3"/>
    <w:rsid w:val="00BD1514"/>
    <w:rsid w:val="00BD5163"/>
    <w:rsid w:val="00BD597F"/>
    <w:rsid w:val="00BE3C7C"/>
    <w:rsid w:val="00BE431C"/>
    <w:rsid w:val="00BE5D66"/>
    <w:rsid w:val="00BF194D"/>
    <w:rsid w:val="00BF349E"/>
    <w:rsid w:val="00BF3615"/>
    <w:rsid w:val="00BF7400"/>
    <w:rsid w:val="00C014CC"/>
    <w:rsid w:val="00C016B2"/>
    <w:rsid w:val="00C027F1"/>
    <w:rsid w:val="00C0311A"/>
    <w:rsid w:val="00C0403A"/>
    <w:rsid w:val="00C0710B"/>
    <w:rsid w:val="00C12DA7"/>
    <w:rsid w:val="00C166A9"/>
    <w:rsid w:val="00C206BA"/>
    <w:rsid w:val="00C20A21"/>
    <w:rsid w:val="00C22A83"/>
    <w:rsid w:val="00C239D2"/>
    <w:rsid w:val="00C25C63"/>
    <w:rsid w:val="00C266A7"/>
    <w:rsid w:val="00C26F0A"/>
    <w:rsid w:val="00C32330"/>
    <w:rsid w:val="00C3236A"/>
    <w:rsid w:val="00C337DF"/>
    <w:rsid w:val="00C34A64"/>
    <w:rsid w:val="00C3680F"/>
    <w:rsid w:val="00C424BB"/>
    <w:rsid w:val="00C43293"/>
    <w:rsid w:val="00C44106"/>
    <w:rsid w:val="00C469FE"/>
    <w:rsid w:val="00C52566"/>
    <w:rsid w:val="00C5683F"/>
    <w:rsid w:val="00C61342"/>
    <w:rsid w:val="00C61756"/>
    <w:rsid w:val="00C67F06"/>
    <w:rsid w:val="00C73F3D"/>
    <w:rsid w:val="00C77D7B"/>
    <w:rsid w:val="00C828CC"/>
    <w:rsid w:val="00C84BCB"/>
    <w:rsid w:val="00C86000"/>
    <w:rsid w:val="00C877F1"/>
    <w:rsid w:val="00C87DFC"/>
    <w:rsid w:val="00C90398"/>
    <w:rsid w:val="00C92BC3"/>
    <w:rsid w:val="00C961E9"/>
    <w:rsid w:val="00C97879"/>
    <w:rsid w:val="00C97CA3"/>
    <w:rsid w:val="00CA0E6E"/>
    <w:rsid w:val="00CA3396"/>
    <w:rsid w:val="00CA4131"/>
    <w:rsid w:val="00CA5990"/>
    <w:rsid w:val="00CA6004"/>
    <w:rsid w:val="00CA79DB"/>
    <w:rsid w:val="00CB0891"/>
    <w:rsid w:val="00CB44E6"/>
    <w:rsid w:val="00CC3BE2"/>
    <w:rsid w:val="00CC6A44"/>
    <w:rsid w:val="00CD03BE"/>
    <w:rsid w:val="00CD3CEF"/>
    <w:rsid w:val="00CD661F"/>
    <w:rsid w:val="00CE4C29"/>
    <w:rsid w:val="00CE6BB0"/>
    <w:rsid w:val="00CE73F0"/>
    <w:rsid w:val="00CE7647"/>
    <w:rsid w:val="00CF117D"/>
    <w:rsid w:val="00CF46CF"/>
    <w:rsid w:val="00CF4819"/>
    <w:rsid w:val="00CF6819"/>
    <w:rsid w:val="00CF7B3B"/>
    <w:rsid w:val="00D00884"/>
    <w:rsid w:val="00D03403"/>
    <w:rsid w:val="00D06AE2"/>
    <w:rsid w:val="00D1113E"/>
    <w:rsid w:val="00D126B5"/>
    <w:rsid w:val="00D12F35"/>
    <w:rsid w:val="00D13A0E"/>
    <w:rsid w:val="00D14EED"/>
    <w:rsid w:val="00D21E99"/>
    <w:rsid w:val="00D21FDF"/>
    <w:rsid w:val="00D23430"/>
    <w:rsid w:val="00D26B1C"/>
    <w:rsid w:val="00D32B83"/>
    <w:rsid w:val="00D33986"/>
    <w:rsid w:val="00D33BCC"/>
    <w:rsid w:val="00D3450D"/>
    <w:rsid w:val="00D3603E"/>
    <w:rsid w:val="00D363C6"/>
    <w:rsid w:val="00D37891"/>
    <w:rsid w:val="00D4100F"/>
    <w:rsid w:val="00D43CA3"/>
    <w:rsid w:val="00D4455A"/>
    <w:rsid w:val="00D45178"/>
    <w:rsid w:val="00D46828"/>
    <w:rsid w:val="00D4772A"/>
    <w:rsid w:val="00D51770"/>
    <w:rsid w:val="00D55912"/>
    <w:rsid w:val="00D6304C"/>
    <w:rsid w:val="00D63E23"/>
    <w:rsid w:val="00D6419B"/>
    <w:rsid w:val="00D67CD6"/>
    <w:rsid w:val="00D71474"/>
    <w:rsid w:val="00D72E5C"/>
    <w:rsid w:val="00D73101"/>
    <w:rsid w:val="00D770C8"/>
    <w:rsid w:val="00D868AF"/>
    <w:rsid w:val="00D86BD2"/>
    <w:rsid w:val="00D93A35"/>
    <w:rsid w:val="00D95127"/>
    <w:rsid w:val="00D968A7"/>
    <w:rsid w:val="00D96C21"/>
    <w:rsid w:val="00DA0A40"/>
    <w:rsid w:val="00DA24AB"/>
    <w:rsid w:val="00DA2FE4"/>
    <w:rsid w:val="00DA30E5"/>
    <w:rsid w:val="00DA4F89"/>
    <w:rsid w:val="00DA6B4C"/>
    <w:rsid w:val="00DB0FD0"/>
    <w:rsid w:val="00DB2FE2"/>
    <w:rsid w:val="00DB33F3"/>
    <w:rsid w:val="00DB3421"/>
    <w:rsid w:val="00DB75A3"/>
    <w:rsid w:val="00DC0902"/>
    <w:rsid w:val="00DC4B0A"/>
    <w:rsid w:val="00DC7176"/>
    <w:rsid w:val="00DD003D"/>
    <w:rsid w:val="00DD1855"/>
    <w:rsid w:val="00DD21AA"/>
    <w:rsid w:val="00DD46D6"/>
    <w:rsid w:val="00DD486A"/>
    <w:rsid w:val="00DD5FE3"/>
    <w:rsid w:val="00DE1917"/>
    <w:rsid w:val="00DE3087"/>
    <w:rsid w:val="00DE3908"/>
    <w:rsid w:val="00DE4899"/>
    <w:rsid w:val="00DE5270"/>
    <w:rsid w:val="00DE6A79"/>
    <w:rsid w:val="00DE75F0"/>
    <w:rsid w:val="00DF4168"/>
    <w:rsid w:val="00DF6DF0"/>
    <w:rsid w:val="00DF77BA"/>
    <w:rsid w:val="00E0119D"/>
    <w:rsid w:val="00E04340"/>
    <w:rsid w:val="00E05208"/>
    <w:rsid w:val="00E112A1"/>
    <w:rsid w:val="00E12D7F"/>
    <w:rsid w:val="00E14FC8"/>
    <w:rsid w:val="00E201B0"/>
    <w:rsid w:val="00E20966"/>
    <w:rsid w:val="00E21F2E"/>
    <w:rsid w:val="00E22499"/>
    <w:rsid w:val="00E24794"/>
    <w:rsid w:val="00E25A06"/>
    <w:rsid w:val="00E25DB0"/>
    <w:rsid w:val="00E26077"/>
    <w:rsid w:val="00E30628"/>
    <w:rsid w:val="00E30978"/>
    <w:rsid w:val="00E30B3D"/>
    <w:rsid w:val="00E3278B"/>
    <w:rsid w:val="00E34FE0"/>
    <w:rsid w:val="00E36F84"/>
    <w:rsid w:val="00E42616"/>
    <w:rsid w:val="00E4442D"/>
    <w:rsid w:val="00E447CD"/>
    <w:rsid w:val="00E45CBA"/>
    <w:rsid w:val="00E46A5E"/>
    <w:rsid w:val="00E50C8D"/>
    <w:rsid w:val="00E510AE"/>
    <w:rsid w:val="00E5257F"/>
    <w:rsid w:val="00E52EC0"/>
    <w:rsid w:val="00E57444"/>
    <w:rsid w:val="00E60086"/>
    <w:rsid w:val="00E646A5"/>
    <w:rsid w:val="00E758B6"/>
    <w:rsid w:val="00E75E82"/>
    <w:rsid w:val="00E8035F"/>
    <w:rsid w:val="00E804ED"/>
    <w:rsid w:val="00E81812"/>
    <w:rsid w:val="00E8700D"/>
    <w:rsid w:val="00E90387"/>
    <w:rsid w:val="00E920CE"/>
    <w:rsid w:val="00E92D67"/>
    <w:rsid w:val="00E93492"/>
    <w:rsid w:val="00E95DD0"/>
    <w:rsid w:val="00E9694B"/>
    <w:rsid w:val="00EA0E5F"/>
    <w:rsid w:val="00EA22B5"/>
    <w:rsid w:val="00EA2B8D"/>
    <w:rsid w:val="00EA31BB"/>
    <w:rsid w:val="00EA37DC"/>
    <w:rsid w:val="00EB1CC7"/>
    <w:rsid w:val="00EB51C3"/>
    <w:rsid w:val="00EB5572"/>
    <w:rsid w:val="00EB6590"/>
    <w:rsid w:val="00EB67CB"/>
    <w:rsid w:val="00EC28AE"/>
    <w:rsid w:val="00ED1A45"/>
    <w:rsid w:val="00ED6BE0"/>
    <w:rsid w:val="00EE0C52"/>
    <w:rsid w:val="00EE2903"/>
    <w:rsid w:val="00EE4AB7"/>
    <w:rsid w:val="00EE5848"/>
    <w:rsid w:val="00EF1C22"/>
    <w:rsid w:val="00EF50D2"/>
    <w:rsid w:val="00EF5C55"/>
    <w:rsid w:val="00EF6107"/>
    <w:rsid w:val="00F0502D"/>
    <w:rsid w:val="00F065B2"/>
    <w:rsid w:val="00F06856"/>
    <w:rsid w:val="00F104A9"/>
    <w:rsid w:val="00F10EF2"/>
    <w:rsid w:val="00F127CD"/>
    <w:rsid w:val="00F15827"/>
    <w:rsid w:val="00F21B44"/>
    <w:rsid w:val="00F2452F"/>
    <w:rsid w:val="00F26839"/>
    <w:rsid w:val="00F34D39"/>
    <w:rsid w:val="00F37B07"/>
    <w:rsid w:val="00F4233D"/>
    <w:rsid w:val="00F5023E"/>
    <w:rsid w:val="00F50EB6"/>
    <w:rsid w:val="00F54EC5"/>
    <w:rsid w:val="00F55F3D"/>
    <w:rsid w:val="00F564CA"/>
    <w:rsid w:val="00F62F64"/>
    <w:rsid w:val="00F63AB5"/>
    <w:rsid w:val="00F64DB6"/>
    <w:rsid w:val="00F71977"/>
    <w:rsid w:val="00F72AC4"/>
    <w:rsid w:val="00F81073"/>
    <w:rsid w:val="00F82700"/>
    <w:rsid w:val="00F83290"/>
    <w:rsid w:val="00F8359F"/>
    <w:rsid w:val="00F839A4"/>
    <w:rsid w:val="00F86CBC"/>
    <w:rsid w:val="00F87839"/>
    <w:rsid w:val="00F878A9"/>
    <w:rsid w:val="00F9273F"/>
    <w:rsid w:val="00F93F87"/>
    <w:rsid w:val="00F94888"/>
    <w:rsid w:val="00F95A3F"/>
    <w:rsid w:val="00FA20FB"/>
    <w:rsid w:val="00FA2502"/>
    <w:rsid w:val="00FA3F62"/>
    <w:rsid w:val="00FA4445"/>
    <w:rsid w:val="00FA7820"/>
    <w:rsid w:val="00FB12E1"/>
    <w:rsid w:val="00FB2985"/>
    <w:rsid w:val="00FB355C"/>
    <w:rsid w:val="00FC0954"/>
    <w:rsid w:val="00FC2D29"/>
    <w:rsid w:val="00FC2F50"/>
    <w:rsid w:val="00FD0DAE"/>
    <w:rsid w:val="00FD2564"/>
    <w:rsid w:val="00FD30E6"/>
    <w:rsid w:val="00FE0260"/>
    <w:rsid w:val="00FE346E"/>
    <w:rsid w:val="00FE76EC"/>
    <w:rsid w:val="00FF01ED"/>
    <w:rsid w:val="00FF10DB"/>
    <w:rsid w:val="00FF5671"/>
    <w:rsid w:val="00FF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3286"/>
  <w15:chartTrackingRefBased/>
  <w15:docId w15:val="{6C511133-ADB4-4BCE-9788-1084386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61"/>
    <w:pPr>
      <w:widowControl w:val="0"/>
      <w:jc w:val="both"/>
    </w:pPr>
    <w:rPr>
      <w:rFonts w:ascii="Century Gothic" w:eastAsia="Microsoft YaHei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8D2"/>
    <w:pPr>
      <w:keepNext/>
      <w:keepLines/>
      <w:numPr>
        <w:numId w:val="1"/>
      </w:numPr>
      <w:spacing w:line="360" w:lineRule="auto"/>
      <w:outlineLvl w:val="0"/>
    </w:pPr>
    <w:rPr>
      <w:rFonts w:ascii="Microsoft YaHei" w:hAnsi="Microsoft YaHei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8D2"/>
    <w:pPr>
      <w:keepNext/>
      <w:keepLines/>
      <w:numPr>
        <w:ilvl w:val="1"/>
        <w:numId w:val="1"/>
      </w:numPr>
      <w:spacing w:line="360" w:lineRule="auto"/>
      <w:outlineLvl w:val="1"/>
    </w:pPr>
    <w:rPr>
      <w:rFonts w:ascii="Microsoft YaHei" w:hAnsi="Microsoft YaHe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403A"/>
    <w:pPr>
      <w:keepNext/>
      <w:keepLines/>
      <w:numPr>
        <w:ilvl w:val="2"/>
        <w:numId w:val="1"/>
      </w:numPr>
      <w:snapToGrid w:val="0"/>
      <w:spacing w:line="360" w:lineRule="auto"/>
      <w:outlineLvl w:val="2"/>
    </w:pPr>
    <w:rPr>
      <w:rFonts w:ascii="Microsoft YaHei" w:hAnsi="Microsoft YaHei"/>
      <w:b/>
      <w:bCs/>
      <w:sz w:val="28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2855"/>
    <w:pPr>
      <w:keepNext/>
      <w:keepLines/>
      <w:numPr>
        <w:ilvl w:val="3"/>
        <w:numId w:val="1"/>
      </w:numPr>
      <w:outlineLvl w:val="3"/>
    </w:pPr>
    <w:rPr>
      <w:rFonts w:ascii="Microsoft YaHei" w:eastAsiaTheme="majorEastAsia" w:hAnsi="Microsoft YaHei" w:cstheme="majorBidi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E606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D2"/>
    <w:rPr>
      <w:rFonts w:ascii="Microsoft YaHei" w:eastAsia="Microsoft YaHei" w:hAnsi="Microsoft YaHei"/>
      <w:b/>
      <w:bCs/>
      <w:kern w:val="44"/>
      <w:sz w:val="32"/>
      <w:szCs w:val="44"/>
    </w:rPr>
  </w:style>
  <w:style w:type="paragraph" w:styleId="ListParagraph">
    <w:name w:val="List Paragraph"/>
    <w:basedOn w:val="Normal"/>
    <w:uiPriority w:val="34"/>
    <w:qFormat/>
    <w:rsid w:val="00851D61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9208D2"/>
    <w:rPr>
      <w:rFonts w:ascii="Microsoft YaHei" w:eastAsia="Microsoft YaHei" w:hAnsi="Microsoft YaHei" w:cstheme="majorBidi"/>
      <w:b/>
      <w:bCs/>
      <w:sz w:val="30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51D61"/>
    <w:pPr>
      <w:spacing w:before="240" w:after="60"/>
      <w:jc w:val="center"/>
      <w:outlineLvl w:val="0"/>
    </w:pPr>
    <w:rPr>
      <w:rFonts w:ascii="STXihei" w:eastAsia="FZYaoTi" w:hAnsi="STXihei" w:cstheme="majorBidi"/>
      <w:b/>
      <w:bCs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51D61"/>
    <w:rPr>
      <w:rFonts w:ascii="STXihei" w:eastAsia="FZYaoTi" w:hAnsi="STXihei" w:cstheme="majorBidi"/>
      <w:b/>
      <w:bCs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403A"/>
    <w:rPr>
      <w:rFonts w:ascii="Microsoft YaHei" w:eastAsia="Microsoft YaHei" w:hAnsi="Microsoft YaHei"/>
      <w:b/>
      <w:bCs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CD3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D3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7A5E14"/>
    <w:pPr>
      <w:spacing w:after="200"/>
    </w:pPr>
    <w:rPr>
      <w:i/>
      <w:iCs/>
      <w:color w:val="44546A" w:themeColor="text2"/>
      <w:sz w:val="18"/>
      <w:szCs w:val="18"/>
    </w:rPr>
  </w:style>
  <w:style w:type="numbering" w:customStyle="1" w:styleId="CurrentList1">
    <w:name w:val="Current List1"/>
    <w:uiPriority w:val="99"/>
    <w:rsid w:val="00E26077"/>
    <w:pPr>
      <w:numPr>
        <w:numId w:val="2"/>
      </w:numPr>
    </w:pPr>
  </w:style>
  <w:style w:type="numbering" w:customStyle="1" w:styleId="CurrentList2">
    <w:name w:val="Current List2"/>
    <w:uiPriority w:val="99"/>
    <w:rsid w:val="00E26077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972855"/>
    <w:rPr>
      <w:rFonts w:ascii="Microsoft YaHei" w:eastAsiaTheme="majorEastAsia" w:hAnsi="Microsoft YaHei" w:cstheme="majorBidi"/>
      <w:b/>
      <w:iCs/>
      <w:sz w:val="28"/>
    </w:rPr>
  </w:style>
  <w:style w:type="numbering" w:customStyle="1" w:styleId="CurrentList3">
    <w:name w:val="Current List3"/>
    <w:uiPriority w:val="99"/>
    <w:rsid w:val="003162E5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3E6061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4641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641D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4641D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DefaultParagraphFont"/>
    <w:rsid w:val="0084641D"/>
  </w:style>
  <w:style w:type="character" w:customStyle="1" w:styleId="o">
    <w:name w:val="o"/>
    <w:basedOn w:val="DefaultParagraphFont"/>
    <w:rsid w:val="0084641D"/>
  </w:style>
  <w:style w:type="character" w:customStyle="1" w:styleId="na">
    <w:name w:val="na"/>
    <w:basedOn w:val="DefaultParagraphFont"/>
    <w:rsid w:val="0084641D"/>
  </w:style>
  <w:style w:type="character" w:customStyle="1" w:styleId="s">
    <w:name w:val="s"/>
    <w:basedOn w:val="DefaultParagraphFont"/>
    <w:rsid w:val="0084641D"/>
  </w:style>
  <w:style w:type="character" w:customStyle="1" w:styleId="c1">
    <w:name w:val="c1"/>
    <w:basedOn w:val="DefaultParagraphFont"/>
    <w:rsid w:val="00277FC6"/>
  </w:style>
  <w:style w:type="character" w:customStyle="1" w:styleId="apple-converted-space">
    <w:name w:val="apple-converted-space"/>
    <w:basedOn w:val="DefaultParagraphFont"/>
    <w:rsid w:val="003306DA"/>
  </w:style>
  <w:style w:type="table" w:styleId="TableGrid">
    <w:name w:val="Table Grid"/>
    <w:basedOn w:val="TableNormal"/>
    <w:uiPriority w:val="39"/>
    <w:rsid w:val="00B60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B">
    <w:name w:val="Body B"/>
    <w:rsid w:val="00E34FE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 Unicode MS" w:eastAsia="Arial Unicode MS" w:hAnsi="Arial Unicode MS" w:cs="Arial Unicode MS" w:hint="eastAsia"/>
      <w:color w:val="000000"/>
      <w:kern w:val="0"/>
      <w:sz w:val="24"/>
      <w:szCs w:val="24"/>
      <w:u w:color="000000"/>
      <w:bdr w:val="nil"/>
      <w:lang w:val="zh-TW" w:eastAsia="zh-TW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6042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6042D"/>
    <w:rPr>
      <w:rFonts w:ascii="Century Gothic" w:eastAsia="Microsoft YaHei" w:hAnsi="Century Gothic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6042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6042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6042D"/>
    <w:rPr>
      <w:rFonts w:ascii="Century Gothic" w:eastAsia="Microsoft YaHei" w:hAnsi="Century Gothic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6042D"/>
    <w:rPr>
      <w:vertAlign w:val="superscript"/>
    </w:rPr>
  </w:style>
  <w:style w:type="table" w:styleId="GridTable5Dark-Accent4">
    <w:name w:val="Grid Table 5 Dark Accent 4"/>
    <w:basedOn w:val="TableNormal"/>
    <w:uiPriority w:val="50"/>
    <w:rsid w:val="00196B1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1">
    <w:name w:val="Grid Table 5 Dark Accent 1"/>
    <w:basedOn w:val="TableNormal"/>
    <w:uiPriority w:val="50"/>
    <w:rsid w:val="00CD661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Style1">
    <w:name w:val="Style1"/>
    <w:basedOn w:val="TableNormal"/>
    <w:uiPriority w:val="99"/>
    <w:rsid w:val="00CD661F"/>
    <w:rPr>
      <w:sz w:val="24"/>
    </w:rPr>
    <w:tblPr/>
  </w:style>
  <w:style w:type="character" w:styleId="Hyperlink">
    <w:name w:val="Hyperlink"/>
    <w:basedOn w:val="DefaultParagraphFont"/>
    <w:uiPriority w:val="99"/>
    <w:unhideWhenUsed/>
    <w:rsid w:val="00876B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6B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4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70D2E-E3E5-4066-BDF6-C630E4C38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4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Frank Ng</cp:lastModifiedBy>
  <cp:revision>203</cp:revision>
  <cp:lastPrinted>2024-01-23T06:28:00Z</cp:lastPrinted>
  <dcterms:created xsi:type="dcterms:W3CDTF">2024-01-23T06:28:00Z</dcterms:created>
  <dcterms:modified xsi:type="dcterms:W3CDTF">2025-05-08T07:57:00Z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224d2e7b-2917-4cd7-87a4-c132be958a8e_Enabled">
    <vt:lpwstr>true</vt:lpwstr>
  </property>
  <property fmtid="{D5CDD505-2E9C-101B-9397-08002B2CF9AE}" pid="6" name="MSIP_Label_224d2e7b-2917-4cd7-87a4-c132be958a8e_SetDate">
    <vt:lpwstr>2023-10-26T02:57:25Z</vt:lpwstr>
  </property>
  <property fmtid="{D5CDD505-2E9C-101B-9397-08002B2CF9AE}" pid="7" name="MSIP_Label_224d2e7b-2917-4cd7-87a4-c132be958a8e_Method">
    <vt:lpwstr>Privileged</vt:lpwstr>
  </property>
  <property fmtid="{D5CDD505-2E9C-101B-9397-08002B2CF9AE}" pid="8" name="MSIP_Label_224d2e7b-2917-4cd7-87a4-c132be958a8e_Name">
    <vt:lpwstr>224d2e7b-2917-4cd7-87a4-c132be958a8e</vt:lpwstr>
  </property>
  <property fmtid="{D5CDD505-2E9C-101B-9397-08002B2CF9AE}" pid="9" name="MSIP_Label_224d2e7b-2917-4cd7-87a4-c132be958a8e_SiteId">
    <vt:lpwstr>19e2b708-bf12-4375-9719-8dec42771b3e</vt:lpwstr>
  </property>
  <property fmtid="{D5CDD505-2E9C-101B-9397-08002B2CF9AE}" pid="10" name="MSIP_Label_224d2e7b-2917-4cd7-87a4-c132be958a8e_ActionId">
    <vt:lpwstr>9f41b954-4a4b-4a0e-96f9-d92b101b749d</vt:lpwstr>
  </property>
  <property fmtid="{D5CDD505-2E9C-101B-9397-08002B2CF9AE}" pid="11" name="MSIP_Label_224d2e7b-2917-4cd7-87a4-c132be958a8e_ContentBits">
    <vt:lpwstr>2</vt:lpwstr>
  </property>
</Properties>
</file>