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195B8D63" w:rsidR="00851D61" w:rsidRDefault="00206519" w:rsidP="00851D61">
      <w:pPr>
        <w:pStyle w:val="Title"/>
        <w:jc w:val="left"/>
      </w:pPr>
      <w:r>
        <w:rPr>
          <w:rFonts w:hint="eastAsia"/>
        </w:rPr>
        <w:t>BERT</w:t>
      </w:r>
      <w:r>
        <w:rPr>
          <w:rFonts w:hint="eastAsia"/>
        </w:rPr>
        <w:t>模型中的</w:t>
      </w:r>
      <w:r>
        <w:rPr>
          <w:rFonts w:hint="eastAsia"/>
        </w:rPr>
        <w:t>[</w:t>
      </w:r>
      <w:r>
        <w:t>CLS]</w:t>
      </w:r>
      <w:r>
        <w:rPr>
          <w:rFonts w:hint="eastAsia"/>
        </w:rPr>
        <w:t>标记：</w:t>
      </w:r>
      <w:r>
        <w:rPr>
          <w:rFonts w:hint="eastAsia"/>
          <w:sz w:val="30"/>
          <w:szCs w:val="30"/>
        </w:rPr>
        <w:t>自然语言处理的关键</w:t>
      </w:r>
    </w:p>
    <w:p w14:paraId="419F3BFA" w14:textId="5233BE14" w:rsidR="00851D61" w:rsidRDefault="00CD3CEF" w:rsidP="00851D61">
      <w:r>
        <w:t>14</w:t>
      </w:r>
      <w:r w:rsidR="00851D61" w:rsidRPr="00851D61">
        <w:rPr>
          <w:rFonts w:hint="eastAsia"/>
          <w:vertAlign w:val="superscript"/>
        </w:rPr>
        <w:t>TH</w:t>
      </w:r>
      <w:r w:rsidR="00851D61">
        <w:t xml:space="preserve"> </w:t>
      </w:r>
      <w:r w:rsidR="00206519">
        <w:rPr>
          <w:rFonts w:hint="eastAsia"/>
        </w:rPr>
        <w:t>Ap</w:t>
      </w:r>
      <w:r w:rsidR="00206519">
        <w:t>r</w:t>
      </w:r>
      <w:r w:rsidR="00851D61">
        <w:t>, 202</w:t>
      </w:r>
      <w:r w:rsidR="00206519">
        <w:t>4</w:t>
      </w:r>
    </w:p>
    <w:p w14:paraId="52091B76" w14:textId="77777777" w:rsidR="00851D61" w:rsidRDefault="00851D61">
      <w:pPr>
        <w:ind w:left="420"/>
      </w:pPr>
    </w:p>
    <w:p w14:paraId="6B6BA74F" w14:textId="6E5D1F3D" w:rsidR="004173DD" w:rsidRPr="00CD3CEF" w:rsidRDefault="00206519" w:rsidP="00CD3CEF">
      <w:pPr>
        <w:pStyle w:val="Heading2"/>
        <w:numPr>
          <w:ilvl w:val="0"/>
          <w:numId w:val="2"/>
        </w:numPr>
      </w:pPr>
      <w:r>
        <w:rPr>
          <w:rFonts w:ascii="Century Gothic" w:hAnsi="Century Gothic" w:hint="eastAsia"/>
        </w:rPr>
        <w:t>B</w:t>
      </w:r>
      <w:r>
        <w:rPr>
          <w:rFonts w:ascii="Century Gothic" w:hAnsi="Century Gothic"/>
        </w:rPr>
        <w:t>ERT</w:t>
      </w:r>
      <w:r>
        <w:rPr>
          <w:rFonts w:ascii="Century Gothic" w:hAnsi="Century Gothic" w:hint="eastAsia"/>
        </w:rPr>
        <w:t>的</w:t>
      </w:r>
      <w:r>
        <w:rPr>
          <w:rFonts w:ascii="Century Gothic" w:hAnsi="Century Gothic" w:hint="eastAsia"/>
        </w:rPr>
        <w:t>[</w:t>
      </w:r>
      <w:r>
        <w:rPr>
          <w:rFonts w:ascii="Century Gothic" w:hAnsi="Century Gothic"/>
        </w:rPr>
        <w:t>CLS]</w:t>
      </w:r>
      <w:r>
        <w:rPr>
          <w:rFonts w:ascii="Century Gothic" w:hAnsi="Century Gothic" w:hint="eastAsia"/>
        </w:rPr>
        <w:t>有什么作用</w:t>
      </w:r>
    </w:p>
    <w:p w14:paraId="10B575EC" w14:textId="751B4C06" w:rsidR="00206519" w:rsidRDefault="00206519" w:rsidP="00CD3CE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BERT（</w:t>
      </w:r>
      <w:r>
        <w:rPr>
          <w:rFonts w:ascii="Microsoft YaHei" w:hAnsi="Microsoft YaHei"/>
        </w:rPr>
        <w:t>Bidrectional Encoder Representations from Transformer</w:t>
      </w:r>
      <w:r>
        <w:rPr>
          <w:rFonts w:ascii="Microsoft YaHei" w:hAnsi="Microsoft YaHei" w:hint="eastAsia"/>
        </w:rPr>
        <w:t>）是一种预训练的深度学习模型，广泛应用于自然语言处理任务。在B</w:t>
      </w:r>
      <w:r>
        <w:rPr>
          <w:rFonts w:ascii="Microsoft YaHei" w:hAnsi="Microsoft YaHei"/>
        </w:rPr>
        <w:t>ERT</w:t>
      </w:r>
      <w:r>
        <w:rPr>
          <w:rFonts w:ascii="Microsoft YaHei" w:hAnsi="Microsoft YaHei" w:hint="eastAsia"/>
        </w:rPr>
        <w:t>模型中，[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（C</w:t>
      </w:r>
      <w:r>
        <w:rPr>
          <w:rFonts w:ascii="Microsoft YaHei" w:hAnsi="Microsoft YaHei"/>
        </w:rPr>
        <w:t>lassification</w:t>
      </w:r>
      <w:r>
        <w:rPr>
          <w:rFonts w:ascii="Microsoft YaHei" w:hAnsi="Microsoft YaHei" w:hint="eastAsia"/>
        </w:rPr>
        <w:t>）是一个特殊的标记，用于表示一个句子或文档的主要类别。本文将重点介绍BERT的[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标记在自然语言处理任务中的作用和意义。</w:t>
      </w:r>
    </w:p>
    <w:p w14:paraId="4BAEA898" w14:textId="6C8FE4DB" w:rsidR="00206519" w:rsidRPr="00206519" w:rsidRDefault="00206519" w:rsidP="00206519">
      <w:pPr>
        <w:pStyle w:val="ListParagraph"/>
        <w:numPr>
          <w:ilvl w:val="0"/>
          <w:numId w:val="22"/>
        </w:numPr>
        <w:adjustRightInd w:val="0"/>
        <w:snapToGrid w:val="0"/>
        <w:ind w:left="426" w:firstLineChars="0" w:hanging="426"/>
        <w:jc w:val="left"/>
        <w:rPr>
          <w:rFonts w:ascii="Microsoft YaHei" w:hAnsi="Microsoft YaHei"/>
        </w:rPr>
      </w:pPr>
      <w:r w:rsidRPr="00206519">
        <w:rPr>
          <w:rFonts w:ascii="Microsoft YaHei" w:hAnsi="Microsoft YaHei" w:hint="eastAsia"/>
        </w:rPr>
        <w:t>什么是[</w:t>
      </w:r>
      <w:r w:rsidRPr="00206519">
        <w:rPr>
          <w:rFonts w:ascii="Microsoft YaHei" w:hAnsi="Microsoft YaHei"/>
        </w:rPr>
        <w:t>CLS]</w:t>
      </w:r>
      <w:r w:rsidRPr="00206519">
        <w:rPr>
          <w:rFonts w:ascii="Microsoft YaHei" w:hAnsi="Microsoft YaHei" w:hint="eastAsia"/>
        </w:rPr>
        <w:t>标记</w:t>
      </w:r>
    </w:p>
    <w:p w14:paraId="5B8202D4" w14:textId="10278922" w:rsidR="00206519" w:rsidRDefault="00206519" w:rsidP="00CD3CE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标记是BERT模型中的一个特殊标记，它位于输入序列的第一个为止。在训练BERT模型时，[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标记被用于作为整个输入序列的代表，以预测整个序列的类别。由于它位于序列的第一个为止，因此也被称为“首分类器”。</w:t>
      </w:r>
    </w:p>
    <w:p w14:paraId="29BE74A8" w14:textId="62E8F1A6" w:rsidR="00206519" w:rsidRDefault="00206519" w:rsidP="00206519">
      <w:pPr>
        <w:pStyle w:val="ListParagraph"/>
        <w:numPr>
          <w:ilvl w:val="0"/>
          <w:numId w:val="22"/>
        </w:numPr>
        <w:adjustRightInd w:val="0"/>
        <w:snapToGrid w:val="0"/>
        <w:ind w:left="426" w:firstLineChars="0" w:hanging="426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[</w:t>
      </w:r>
      <w:r>
        <w:rPr>
          <w:rFonts w:ascii="Microsoft YaHei" w:hAnsi="Microsoft YaHei" w:hint="eastAsia"/>
        </w:rPr>
        <w:t>CLS</w:t>
      </w:r>
      <w:r>
        <w:rPr>
          <w:rFonts w:ascii="Microsoft YaHei" w:hAnsi="Microsoft YaHei"/>
        </w:rPr>
        <w:t>]</w:t>
      </w:r>
      <w:r>
        <w:rPr>
          <w:rFonts w:ascii="Microsoft YaHei" w:hAnsi="Microsoft YaHei" w:hint="eastAsia"/>
        </w:rPr>
        <w:t>标记在BERT模型中的作用</w:t>
      </w:r>
    </w:p>
    <w:p w14:paraId="065A03E8" w14:textId="5F754848" w:rsidR="00206519" w:rsidRDefault="00206519" w:rsidP="00CD3CE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在B</w:t>
      </w:r>
      <w:r>
        <w:rPr>
          <w:rFonts w:ascii="Microsoft YaHei" w:hAnsi="Microsoft YaHei"/>
        </w:rPr>
        <w:t>ERT</w:t>
      </w:r>
      <w:r>
        <w:rPr>
          <w:rFonts w:ascii="Microsoft YaHei" w:hAnsi="Microsoft YaHei" w:hint="eastAsia"/>
        </w:rPr>
        <w:t>模型中，[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标记起着非常重要的作用，主要表现在以下几个方面：</w:t>
      </w:r>
    </w:p>
    <w:p w14:paraId="390A46D9" w14:textId="2735F183" w:rsidR="00206519" w:rsidRPr="00206519" w:rsidRDefault="00206519" w:rsidP="00206519">
      <w:pPr>
        <w:pStyle w:val="ListParagraph"/>
        <w:numPr>
          <w:ilvl w:val="0"/>
          <w:numId w:val="2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206519">
        <w:rPr>
          <w:rFonts w:ascii="Microsoft YaHei" w:hAnsi="Microsoft YaHei" w:hint="eastAsia"/>
        </w:rPr>
        <w:t>表示序列的</w:t>
      </w:r>
      <w:r w:rsidR="00993852">
        <w:rPr>
          <w:rFonts w:ascii="Microsoft YaHei" w:hAnsi="Microsoft YaHei" w:hint="eastAsia"/>
        </w:rPr>
        <w:t>类别</w:t>
      </w:r>
    </w:p>
    <w:p w14:paraId="238CF474" w14:textId="672CB499" w:rsidR="00206519" w:rsidRDefault="00206519" w:rsidP="00CD3CE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在许多自然语言处理任务中，我们需要在给定的一段文本中确定其所属的类别。例如，在情感分析任务中，给定一封邮件，我们需要判断邮件的情感是积极、消极还是中立的。BERT模型通过[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标记来预测整个序列的类别。在训练过程中，通过最小化[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标记的预测概率与真实类别质检的差距来优化整个模型。</w:t>
      </w:r>
    </w:p>
    <w:p w14:paraId="1A2A0BCA" w14:textId="472508A2" w:rsidR="00206519" w:rsidRDefault="00206519" w:rsidP="00993852">
      <w:pPr>
        <w:pStyle w:val="ListParagraph"/>
        <w:numPr>
          <w:ilvl w:val="0"/>
          <w:numId w:val="2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用于文本分类任务</w:t>
      </w:r>
    </w:p>
    <w:p w14:paraId="24A74840" w14:textId="24E1F019" w:rsidR="00206519" w:rsidRDefault="00206519" w:rsidP="00CD3CE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BERT模型可以应用于文本分类任务，如情感分析、文本摘要、语言推断等。在这些任务中，[</w:t>
      </w:r>
      <w:r>
        <w:rPr>
          <w:rFonts w:ascii="Microsoft YaHei" w:hAnsi="Microsoft YaHei"/>
        </w:rPr>
        <w:t>CLS]</w:t>
      </w:r>
      <w:r w:rsidR="00993852">
        <w:rPr>
          <w:rFonts w:ascii="Microsoft YaHei" w:hAnsi="Microsoft YaHei" w:hint="eastAsia"/>
        </w:rPr>
        <w:t>标记被用来预测整个文本的类别。通过训练B</w:t>
      </w:r>
      <w:r w:rsidR="00993852">
        <w:rPr>
          <w:rFonts w:ascii="Microsoft YaHei" w:hAnsi="Microsoft YaHei"/>
        </w:rPr>
        <w:t>ERT</w:t>
      </w:r>
      <w:r w:rsidR="00993852">
        <w:rPr>
          <w:rFonts w:ascii="Microsoft YaHei" w:hAnsi="Microsoft YaHei" w:hint="eastAsia"/>
        </w:rPr>
        <w:t>模型，可以学习到文本中蕴含的予以的信息，从而实现文本的自动分类。</w:t>
      </w:r>
    </w:p>
    <w:p w14:paraId="36CAC088" w14:textId="7F40678C" w:rsidR="00993852" w:rsidRDefault="00993852" w:rsidP="00993852">
      <w:pPr>
        <w:pStyle w:val="ListParagraph"/>
        <w:numPr>
          <w:ilvl w:val="0"/>
          <w:numId w:val="2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为其他任务提供特征表示</w:t>
      </w:r>
    </w:p>
    <w:p w14:paraId="52956AEB" w14:textId="7C5AA82B" w:rsidR="00993852" w:rsidRDefault="00993852" w:rsidP="00CD3CE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BERT模型通过训练大量的语料库来学习语言表示，其中[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标记起着关键作用。在生成任务中，如问答、对话等，[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标记可以作为问题的回答或对话的响应。此外，[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标记还可以作为文本检索、文本匹配等任务的特征表示，以提高任务的性能和准确率。</w:t>
      </w:r>
    </w:p>
    <w:p w14:paraId="3A868470" w14:textId="0669A351" w:rsidR="00993852" w:rsidRDefault="00993852" w:rsidP="00993852">
      <w:pPr>
        <w:pStyle w:val="ListParagraph"/>
        <w:numPr>
          <w:ilvl w:val="0"/>
          <w:numId w:val="22"/>
        </w:numPr>
        <w:adjustRightInd w:val="0"/>
        <w:snapToGrid w:val="0"/>
        <w:ind w:left="426" w:firstLineChars="0" w:hanging="426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使用[CLS</w:t>
      </w:r>
      <w:r>
        <w:rPr>
          <w:rFonts w:ascii="Microsoft YaHei" w:hAnsi="Microsoft YaHei"/>
        </w:rPr>
        <w:t>]</w:t>
      </w:r>
      <w:r>
        <w:rPr>
          <w:rFonts w:ascii="Microsoft YaHei" w:hAnsi="Microsoft YaHei" w:hint="eastAsia"/>
        </w:rPr>
        <w:t>标记时的注意事项</w:t>
      </w:r>
    </w:p>
    <w:p w14:paraId="54550051" w14:textId="77777777" w:rsidR="00993852" w:rsidRDefault="00993852" w:rsidP="00993852">
      <w:pPr>
        <w:pStyle w:val="ListParagraph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重要性</w:t>
      </w:r>
    </w:p>
    <w:p w14:paraId="47638706" w14:textId="41CF9A08" w:rsidR="00993852" w:rsidRDefault="00993852" w:rsidP="00CD3CE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虽然[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标记在BERT模型中具有重要作用，但它并不是唯一的特征表示。BERT模型中的其他标记也可以提供有用的特征信息。在具体应用中，我们需要综合考虑多个特征表示提高模型的性能。</w:t>
      </w:r>
    </w:p>
    <w:p w14:paraId="3ED58311" w14:textId="2C4B5932" w:rsidR="00993852" w:rsidRDefault="00993852" w:rsidP="00993852">
      <w:pPr>
        <w:pStyle w:val="ListParagraph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可扩展性</w:t>
      </w:r>
    </w:p>
    <w:p w14:paraId="481EE5B6" w14:textId="6694AE43" w:rsidR="00993852" w:rsidRDefault="00993852" w:rsidP="00CD3CE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由于BERT模型的训练需要大量的计算资源和时间，因此丢与某些特定的任务或领域，可能无法获得最新的预训练模型。[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标记的可扩展性较好，即使无法获得最新的预训练模型，也可以利用已有的模型进行特征提取，并通过微调来适应新的任务。</w:t>
      </w:r>
    </w:p>
    <w:p w14:paraId="7C57A6E2" w14:textId="3745643A" w:rsidR="00993852" w:rsidRDefault="00993852" w:rsidP="00993852">
      <w:pPr>
        <w:pStyle w:val="ListParagraph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灵活性</w:t>
      </w:r>
    </w:p>
    <w:p w14:paraId="5F52F363" w14:textId="6CB20FBA" w:rsidR="00993852" w:rsidRPr="00206519" w:rsidRDefault="00993852" w:rsidP="00CD3CEF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BERT模型的灵活性较强，可以在不同的自然语言处理任务中进行应用。不同的任务中，</w:t>
      </w:r>
      <w:r>
        <w:rPr>
          <w:rFonts w:ascii="Microsoft YaHei" w:hAnsi="Microsoft YaHei" w:hint="eastAsia"/>
        </w:rPr>
        <w:lastRenderedPageBreak/>
        <w:t>[</w:t>
      </w:r>
      <w:r>
        <w:rPr>
          <w:rFonts w:ascii="Microsoft YaHei" w:hAnsi="Microsoft YaHei"/>
        </w:rPr>
        <w:t>CLS]</w:t>
      </w:r>
      <w:r>
        <w:rPr>
          <w:rFonts w:ascii="Microsoft YaHei" w:hAnsi="Microsoft YaHei" w:hint="eastAsia"/>
        </w:rPr>
        <w:t>标记的作用可能会有所不同，因此需要根据具体任务的要求进行调整和优化。</w:t>
      </w:r>
    </w:p>
    <w:p w14:paraId="1766986F" w14:textId="0C45ED80" w:rsidR="00D21E99" w:rsidRDefault="00D21E99" w:rsidP="00184437">
      <w:pPr>
        <w:pStyle w:val="Heading2"/>
        <w:numPr>
          <w:ilvl w:val="0"/>
          <w:numId w:val="2"/>
        </w:numPr>
      </w:pPr>
      <w:r>
        <w:rPr>
          <w:rFonts w:hint="eastAsia"/>
        </w:rPr>
        <w:t>结论</w:t>
      </w:r>
    </w:p>
    <w:p w14:paraId="480DA239" w14:textId="1C0D2120" w:rsidR="00CD3CEF" w:rsidRPr="00CD3CEF" w:rsidRDefault="00CD3CEF" w:rsidP="00993852">
      <w:pPr>
        <w:jc w:val="left"/>
      </w:pPr>
    </w:p>
    <w:sectPr w:rsidR="00CD3CEF" w:rsidRPr="00CD3CEF" w:rsidSect="000E6932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851" w:right="1274" w:bottom="1440" w:left="1800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56C30" w14:textId="77777777" w:rsidR="005E0C52" w:rsidRDefault="005E0C52" w:rsidP="00CD3CEF">
      <w:r>
        <w:separator/>
      </w:r>
    </w:p>
  </w:endnote>
  <w:endnote w:type="continuationSeparator" w:id="0">
    <w:p w14:paraId="3737D7DF" w14:textId="77777777" w:rsidR="005E0C52" w:rsidRDefault="005E0C52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TXihei">
    <w:altName w:val="华文细黑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84A88" w14:textId="6393A605" w:rsidR="00206519" w:rsidRDefault="002065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254E782" wp14:editId="4A9047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5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0618C" w14:textId="5C9B37FC" w:rsidR="00206519" w:rsidRPr="00206519" w:rsidRDefault="00206519" w:rsidP="0020651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065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4E78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Public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6FB0618C" w14:textId="5C9B37FC" w:rsidR="00206519" w:rsidRPr="00206519" w:rsidRDefault="00206519" w:rsidP="0020651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0651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C441" w14:textId="0E48FA8A" w:rsidR="00CD3CEF" w:rsidRDefault="00206519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0C0339C" wp14:editId="7A2DFAC3">
              <wp:simplePos x="1143000" y="9877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6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D41DA5" w14:textId="13823510" w:rsidR="00206519" w:rsidRPr="00206519" w:rsidRDefault="00206519" w:rsidP="0020651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065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033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Public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7BD41DA5" w14:textId="13823510" w:rsidR="00206519" w:rsidRPr="00206519" w:rsidRDefault="00206519" w:rsidP="0020651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0651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AF4B2" w14:textId="52C08729" w:rsidR="00206519" w:rsidRDefault="002065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0E169F" wp14:editId="0EC28A2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4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482F27" w14:textId="6A4598A6" w:rsidR="00206519" w:rsidRPr="00206519" w:rsidRDefault="00206519" w:rsidP="0020651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065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E169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16482F27" w14:textId="6A4598A6" w:rsidR="00206519" w:rsidRPr="00206519" w:rsidRDefault="00206519" w:rsidP="0020651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0651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01D54" w14:textId="77777777" w:rsidR="005E0C52" w:rsidRDefault="005E0C52" w:rsidP="00CD3CEF">
      <w:r>
        <w:separator/>
      </w:r>
    </w:p>
  </w:footnote>
  <w:footnote w:type="continuationSeparator" w:id="0">
    <w:p w14:paraId="5F84C364" w14:textId="77777777" w:rsidR="005E0C52" w:rsidRDefault="005E0C52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401723D1" w:rsidR="00CD3CEF" w:rsidRDefault="00CD3CEF" w:rsidP="000E6932">
    <w:pPr>
      <w:pStyle w:val="Header"/>
      <w:pBdr>
        <w:bottom w:val="single" w:sz="6" w:space="0" w:color="auto"/>
      </w:pBdr>
      <w:jc w:val="right"/>
    </w:pPr>
    <w:r>
      <w:rPr>
        <w:rFonts w:hint="eastAsia"/>
      </w:rPr>
      <w:t>Chat GPT</w:t>
    </w:r>
    <w:r>
      <w:rPr>
        <w:rFonts w:hint="eastAsia"/>
      </w:rPr>
      <w:t>技术分析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3E01D1E"/>
    <w:multiLevelType w:val="hybridMultilevel"/>
    <w:tmpl w:val="DAB855E2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451654C"/>
    <w:multiLevelType w:val="hybridMultilevel"/>
    <w:tmpl w:val="DE32C6A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EA07ED8"/>
    <w:multiLevelType w:val="hybridMultilevel"/>
    <w:tmpl w:val="DAB855E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66D7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688091755">
    <w:abstractNumId w:val="1"/>
  </w:num>
  <w:num w:numId="2" w16cid:durableId="501775903">
    <w:abstractNumId w:val="23"/>
  </w:num>
  <w:num w:numId="3" w16cid:durableId="2064063499">
    <w:abstractNumId w:val="4"/>
  </w:num>
  <w:num w:numId="4" w16cid:durableId="1126192175">
    <w:abstractNumId w:val="17"/>
  </w:num>
  <w:num w:numId="5" w16cid:durableId="534197290">
    <w:abstractNumId w:val="11"/>
  </w:num>
  <w:num w:numId="6" w16cid:durableId="1083143836">
    <w:abstractNumId w:val="5"/>
  </w:num>
  <w:num w:numId="7" w16cid:durableId="1610160000">
    <w:abstractNumId w:val="0"/>
  </w:num>
  <w:num w:numId="8" w16cid:durableId="799570876">
    <w:abstractNumId w:val="18"/>
  </w:num>
  <w:num w:numId="9" w16cid:durableId="292755507">
    <w:abstractNumId w:val="15"/>
  </w:num>
  <w:num w:numId="10" w16cid:durableId="1189679711">
    <w:abstractNumId w:val="10"/>
  </w:num>
  <w:num w:numId="11" w16cid:durableId="1929734724">
    <w:abstractNumId w:val="20"/>
  </w:num>
  <w:num w:numId="12" w16cid:durableId="424574199">
    <w:abstractNumId w:val="12"/>
  </w:num>
  <w:num w:numId="13" w16cid:durableId="1887524638">
    <w:abstractNumId w:val="14"/>
  </w:num>
  <w:num w:numId="14" w16cid:durableId="689373313">
    <w:abstractNumId w:val="9"/>
  </w:num>
  <w:num w:numId="15" w16cid:durableId="94177387">
    <w:abstractNumId w:val="21"/>
  </w:num>
  <w:num w:numId="16" w16cid:durableId="1843273183">
    <w:abstractNumId w:val="22"/>
  </w:num>
  <w:num w:numId="17" w16cid:durableId="1749183271">
    <w:abstractNumId w:val="16"/>
  </w:num>
  <w:num w:numId="18" w16cid:durableId="1315597938">
    <w:abstractNumId w:val="7"/>
  </w:num>
  <w:num w:numId="19" w16cid:durableId="1267076953">
    <w:abstractNumId w:val="13"/>
  </w:num>
  <w:num w:numId="20" w16cid:durableId="1325473148">
    <w:abstractNumId w:val="2"/>
  </w:num>
  <w:num w:numId="21" w16cid:durableId="1195536496">
    <w:abstractNumId w:val="19"/>
  </w:num>
  <w:num w:numId="22" w16cid:durableId="1446149609">
    <w:abstractNumId w:val="6"/>
  </w:num>
  <w:num w:numId="23" w16cid:durableId="403572039">
    <w:abstractNumId w:val="8"/>
  </w:num>
  <w:num w:numId="24" w16cid:durableId="1287471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74567"/>
    <w:rsid w:val="000E6932"/>
    <w:rsid w:val="000E6A79"/>
    <w:rsid w:val="00124691"/>
    <w:rsid w:val="00154B00"/>
    <w:rsid w:val="00184437"/>
    <w:rsid w:val="00206519"/>
    <w:rsid w:val="002C1EEC"/>
    <w:rsid w:val="003964A6"/>
    <w:rsid w:val="003E1418"/>
    <w:rsid w:val="004173DD"/>
    <w:rsid w:val="00420846"/>
    <w:rsid w:val="004218B5"/>
    <w:rsid w:val="0042469E"/>
    <w:rsid w:val="00444134"/>
    <w:rsid w:val="00447B75"/>
    <w:rsid w:val="00551D8B"/>
    <w:rsid w:val="005946B5"/>
    <w:rsid w:val="005D55F4"/>
    <w:rsid w:val="005E0C52"/>
    <w:rsid w:val="0062070E"/>
    <w:rsid w:val="00771ACB"/>
    <w:rsid w:val="007D0B07"/>
    <w:rsid w:val="007D4CC1"/>
    <w:rsid w:val="00851D61"/>
    <w:rsid w:val="008759A3"/>
    <w:rsid w:val="0088696C"/>
    <w:rsid w:val="00927D59"/>
    <w:rsid w:val="00993852"/>
    <w:rsid w:val="009A20A1"/>
    <w:rsid w:val="009B2B44"/>
    <w:rsid w:val="009C581E"/>
    <w:rsid w:val="009F314B"/>
    <w:rsid w:val="00A5678D"/>
    <w:rsid w:val="00A82A8B"/>
    <w:rsid w:val="00AA63D5"/>
    <w:rsid w:val="00AD2E4F"/>
    <w:rsid w:val="00B340D7"/>
    <w:rsid w:val="00B569FC"/>
    <w:rsid w:val="00B7629B"/>
    <w:rsid w:val="00BB3130"/>
    <w:rsid w:val="00C22A83"/>
    <w:rsid w:val="00C44106"/>
    <w:rsid w:val="00C86000"/>
    <w:rsid w:val="00CA0E6E"/>
    <w:rsid w:val="00CA3396"/>
    <w:rsid w:val="00CD3CEF"/>
    <w:rsid w:val="00D21E99"/>
    <w:rsid w:val="00DE5270"/>
    <w:rsid w:val="00E12D7F"/>
    <w:rsid w:val="00E81812"/>
    <w:rsid w:val="00F2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D61"/>
    <w:pPr>
      <w:keepNext/>
      <w:keepLines/>
      <w:spacing w:line="360" w:lineRule="auto"/>
      <w:outlineLvl w:val="1"/>
    </w:pPr>
    <w:rPr>
      <w:rFonts w:ascii="Microsoft YaHei" w:hAnsi="Microsoft YaHe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E6E"/>
    <w:pPr>
      <w:keepNext/>
      <w:keepLines/>
      <w:snapToGrid w:val="0"/>
      <w:spacing w:line="360" w:lineRule="auto"/>
      <w:outlineLvl w:val="2"/>
    </w:pPr>
    <w:rPr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61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851D61"/>
    <w:rPr>
      <w:rFonts w:ascii="Microsoft YaHei" w:eastAsia="Microsoft YaHei" w:hAnsi="Microsoft YaHei"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E6E"/>
    <w:rPr>
      <w:rFonts w:ascii="Century Gothic" w:eastAsia="Microsoft YaHei" w:hAnsi="Century Gothic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Wu, Frank</cp:lastModifiedBy>
  <cp:revision>27</cp:revision>
  <dcterms:created xsi:type="dcterms:W3CDTF">2023-05-05T07:47:00Z</dcterms:created>
  <dcterms:modified xsi:type="dcterms:W3CDTF">2024-04-14T07:43:00Z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4,5,6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279eeddc-1c94-446c-a0ef-c3f9c2abfb16_Enabled">
    <vt:lpwstr>true</vt:lpwstr>
  </property>
  <property fmtid="{D5CDD505-2E9C-101B-9397-08002B2CF9AE}" pid="6" name="MSIP_Label_279eeddc-1c94-446c-a0ef-c3f9c2abfb16_SetDate">
    <vt:lpwstr>2024-04-14T07:15:55Z</vt:lpwstr>
  </property>
  <property fmtid="{D5CDD505-2E9C-101B-9397-08002B2CF9AE}" pid="7" name="MSIP_Label_279eeddc-1c94-446c-a0ef-c3f9c2abfb16_Method">
    <vt:lpwstr>Privileged</vt:lpwstr>
  </property>
  <property fmtid="{D5CDD505-2E9C-101B-9397-08002B2CF9AE}" pid="8" name="MSIP_Label_279eeddc-1c94-446c-a0ef-c3f9c2abfb16_Name">
    <vt:lpwstr>279eeddc-1c94-446c-a0ef-c3f9c2abfb16</vt:lpwstr>
  </property>
  <property fmtid="{D5CDD505-2E9C-101B-9397-08002B2CF9AE}" pid="9" name="MSIP_Label_279eeddc-1c94-446c-a0ef-c3f9c2abfb16_SiteId">
    <vt:lpwstr>19e2b708-bf12-4375-9719-8dec42771b3e</vt:lpwstr>
  </property>
  <property fmtid="{D5CDD505-2E9C-101B-9397-08002B2CF9AE}" pid="10" name="MSIP_Label_279eeddc-1c94-446c-a0ef-c3f9c2abfb16_ActionId">
    <vt:lpwstr>cf424e7d-c761-473f-830e-180fa29b72f4</vt:lpwstr>
  </property>
  <property fmtid="{D5CDD505-2E9C-101B-9397-08002B2CF9AE}" pid="11" name="MSIP_Label_279eeddc-1c94-446c-a0ef-c3f9c2abfb16_ContentBits">
    <vt:lpwstr>2</vt:lpwstr>
  </property>
</Properties>
</file>