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50BD003E" w:rsidR="00851D61" w:rsidRDefault="006D1240" w:rsidP="00851D61">
      <w:pPr>
        <w:pStyle w:val="Title"/>
        <w:jc w:val="left"/>
        <w:rPr>
          <w:rFonts w:hint="eastAsia"/>
        </w:rPr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D80A3C">
        <w:t>—</w:t>
      </w:r>
      <w:r w:rsidR="00354B5C">
        <w:rPr>
          <w:rFonts w:hint="eastAsia"/>
        </w:rPr>
        <w:t>五</w:t>
      </w:r>
      <w:r w:rsidR="0037259D">
        <w:rPr>
          <w:rFonts w:hint="eastAsia"/>
        </w:rPr>
        <w:t>：</w:t>
      </w:r>
      <w:r w:rsidR="00354B5C">
        <w:rPr>
          <w:rFonts w:hint="eastAsia"/>
        </w:rPr>
        <w:t>skills</w:t>
      </w:r>
    </w:p>
    <w:p w14:paraId="419F3BFA" w14:textId="2DD43CC5" w:rsidR="00851D61" w:rsidRDefault="006D1240" w:rsidP="00851D61">
      <w:r>
        <w:rPr>
          <w:rFonts w:hint="eastAsia"/>
        </w:rPr>
        <w:t>4</w:t>
      </w:r>
      <w:r>
        <w:rPr>
          <w:rFonts w:hint="eastAsia"/>
          <w:vertAlign w:val="superscript"/>
        </w:rPr>
        <w:t>th</w:t>
      </w:r>
      <w:r w:rsidR="00851D61">
        <w:t xml:space="preserve"> </w:t>
      </w:r>
      <w:r w:rsidR="002320E9">
        <w:rPr>
          <w:rFonts w:hint="eastAsia"/>
        </w:rPr>
        <w:t>Mar</w:t>
      </w:r>
      <w:r w:rsidR="00851D61">
        <w:t xml:space="preserve"> 202</w:t>
      </w:r>
      <w:r w:rsidR="002320E9">
        <w:rPr>
          <w:rFonts w:hint="eastAsia"/>
        </w:rPr>
        <w:t>6</w:t>
      </w:r>
    </w:p>
    <w:p w14:paraId="16F7AC25" w14:textId="3296B7C2" w:rsidR="00261DC4" w:rsidRPr="00D80A3C" w:rsidRDefault="00261DC4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</w:p>
    <w:p w14:paraId="49047021" w14:textId="400FBDEF" w:rsidR="0018064E" w:rsidRDefault="00D80A3C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是一款专为AI代理打造的自托管网关，旨在打破聊天应用与智能助手之间的隔阂。它不仅仅是一个链接器，更是一个强大的中枢，能将WhatsApp、telegram、Discord、iMessage等主流通讯平台无缝接入像Pi这样具备编码能力的AI代理。</w:t>
      </w:r>
    </w:p>
    <w:p w14:paraId="204E10F4" w14:textId="63898725" w:rsidR="00D80A3C" w:rsidRPr="00D80A3C" w:rsidRDefault="00D80A3C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通过在自己的设备或服务器上运行OpenClaw，获得一个完全属于自己的“AI大脑中枢”。它不仅是一个多渠道的聚合器，更是一个代理原生的操作系统</w:t>
      </w:r>
      <w:r w:rsidR="00092809">
        <w:rPr>
          <w:rFonts w:ascii="Microsoft YaHei" w:hAnsi="Microsoft YaHei"/>
        </w:rPr>
        <w:t>—</w:t>
      </w:r>
      <w:r w:rsidR="00092809">
        <w:rPr>
          <w:rFonts w:ascii="Microsoft YaHei" w:hAnsi="Microsoft YaHei" w:hint="eastAsia"/>
        </w:rPr>
        <w:t>专门为处理复杂的工具调用、会话记忆管理和多代理路由而设计。这意味着，无论我们身在何处，通过哪个平台，都能随时唤起我们的私人AI助手，而无需担忧数据隐私或依赖不稳定的第三方托管服务。OpenClaw让我们的AI助手真正驻留在自己的硬件上，听从我们的规则，为我们构建一个安全、统一且高度可扩展的智能交互网络。</w:t>
      </w:r>
    </w:p>
    <w:p w14:paraId="1AD915B9" w14:textId="47B66981" w:rsidR="0018064E" w:rsidRDefault="00092809" w:rsidP="0018064E">
      <w:pPr>
        <w:pStyle w:val="Heading1"/>
        <w:ind w:left="0" w:firstLine="0"/>
      </w:pPr>
      <w:r>
        <w:rPr>
          <w:rFonts w:hint="eastAsia"/>
        </w:rPr>
        <w:t>工作原理</w:t>
      </w:r>
    </w:p>
    <w:p w14:paraId="5DE82C49" w14:textId="6FBD1AE4" w:rsidR="0018064E" w:rsidRDefault="0018064E" w:rsidP="0018064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</w:t>
      </w:r>
      <w:r w:rsidR="00092809">
        <w:rPr>
          <w:rFonts w:ascii="Microsoft YaHei" w:hAnsi="Microsoft YaHei" w:hint="eastAsia"/>
        </w:rPr>
        <w:t>的工作原理可参见下图</w:t>
      </w:r>
      <w:r>
        <w:rPr>
          <w:rFonts w:ascii="Microsoft YaHei" w:hAnsi="Microsoft YaHei" w:hint="eastAsia"/>
        </w:rPr>
        <w:t>：</w:t>
      </w:r>
    </w:p>
    <w:p w14:paraId="13B35FCB" w14:textId="2AC4EF3A" w:rsidR="0018064E" w:rsidRDefault="00092809" w:rsidP="0018064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01A4901" wp14:editId="650E8E53">
            <wp:extent cx="6300470" cy="4041775"/>
            <wp:effectExtent l="0" t="0" r="5080" b="0"/>
            <wp:docPr id="19353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87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0883" w14:textId="23102C1E" w:rsidR="0017440C" w:rsidRPr="00092809" w:rsidRDefault="0018064E" w:rsidP="00092809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>
        <w:rPr>
          <w:rFonts w:ascii="KaiTi" w:eastAsia="KaiTi" w:hAnsi="KaiTi" w:hint="eastAsia"/>
          <w:sz w:val="16"/>
          <w:szCs w:val="16"/>
        </w:rPr>
        <w:t>OpenClaw</w:t>
      </w:r>
      <w:r w:rsidR="00092809">
        <w:rPr>
          <w:rFonts w:ascii="KaiTi" w:eastAsia="KaiTi" w:hAnsi="KaiTi" w:hint="eastAsia"/>
          <w:sz w:val="16"/>
          <w:szCs w:val="16"/>
        </w:rPr>
        <w:t>工作原理</w:t>
      </w:r>
    </w:p>
    <w:p w14:paraId="493BFDD4" w14:textId="5C2D31BA" w:rsidR="0017440C" w:rsidRDefault="00092809" w:rsidP="0017440C">
      <w:pPr>
        <w:pStyle w:val="ListParagraph"/>
        <w:numPr>
          <w:ilvl w:val="0"/>
          <w:numId w:val="1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左侧输入</w:t>
      </w:r>
      <w:r w:rsidR="0017440C" w:rsidRPr="0017440C">
        <w:rPr>
          <w:rFonts w:ascii="Microsoft YaHei" w:hAnsi="Microsoft YaHei" w:hint="eastAsia"/>
        </w:rPr>
        <w:t>：</w:t>
      </w:r>
      <w:r>
        <w:rPr>
          <w:rFonts w:ascii="Microsoft YaHei" w:hAnsi="Microsoft YaHei" w:hint="eastAsia"/>
        </w:rPr>
        <w:t>Chat Apps + plugin -&gt; Gateway</w:t>
      </w:r>
    </w:p>
    <w:p w14:paraId="51E92617" w14:textId="54C3D3C8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聊天渠道（telegram/WhatsApp/Discord/Slack等）通过channel plugin接入，统一成标准事件</w:t>
      </w:r>
    </w:p>
    <w:p w14:paraId="5A661441" w14:textId="1E1ABE86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消息归一化：每条入站消息在gateway内被归一化为：channel + account + 会话键（session Key）+ 消息体</w:t>
      </w:r>
    </w:p>
    <w:p w14:paraId="584322D3" w14:textId="647F14C1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插件能力：插件能扩展工具、Hooks、额外的RPC方法，不仅仅是“多一个渠道”</w:t>
      </w:r>
    </w:p>
    <w:p w14:paraId="18795F1C" w14:textId="722F5F08" w:rsidR="006260A1" w:rsidRDefault="00092809" w:rsidP="006260A1">
      <w:pPr>
        <w:pStyle w:val="ListParagraph"/>
        <w:numPr>
          <w:ilvl w:val="0"/>
          <w:numId w:val="1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中枢：gateway做什么</w:t>
      </w:r>
    </w:p>
    <w:p w14:paraId="0A6295E5" w14:textId="67A5075F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核心智能：负责长驻链接、鉴权、会话状态、方法路由、事件广播；</w:t>
      </w:r>
    </w:p>
    <w:p w14:paraId="6A2EFD24" w14:textId="7E268C6E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统一管理：把“谁发来的、发到哪、当前会话上下文”统一管理，然后分发到agent/chat/send等；</w:t>
      </w:r>
    </w:p>
    <w:p w14:paraId="49A90240" w14:textId="703BB438" w:rsidR="00092809" w:rsidRDefault="00092809" w:rsidP="00092809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协议一致：所有前端/客户端几乎都通过同一套gateway协议交互，所以能力一致性很高。</w:t>
      </w:r>
    </w:p>
    <w:p w14:paraId="1D04FA4D" w14:textId="64778BEF" w:rsidR="00092809" w:rsidRDefault="00092809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右侧能力：Gateway -&gt; Pi agent/CLI /Web UI/macOS/iOS &amp; Android</w:t>
      </w:r>
    </w:p>
    <w:p w14:paraId="0E09AABE" w14:textId="5E5D06A1" w:rsidR="00092809" w:rsidRDefault="00092809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Pi agent</w:t>
      </w:r>
      <w:r w:rsidR="00720907">
        <w:rPr>
          <w:rFonts w:ascii="Microsoft YaHei" w:hAnsi="Microsoft YaHei" w:hint="eastAsia"/>
        </w:rPr>
        <w:t>：推理执行核心（生成回复、调用工具、读写会话记忆）</w:t>
      </w:r>
    </w:p>
    <w:p w14:paraId="35357801" w14:textId="68C18D0F" w:rsidR="00720907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CLI：即可直接跑命令，也可做为Gateway的运维与调用入口</w:t>
      </w:r>
    </w:p>
    <w:p w14:paraId="080F7364" w14:textId="12561853" w:rsidR="00720907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Web Control UI/macOS App：本质是gateway的可视化控制台（配置、状态、日志、会话）</w:t>
      </w:r>
    </w:p>
    <w:p w14:paraId="0EB1FFAB" w14:textId="02693B4A" w:rsidR="00720907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iOS/Android：移动端，向gateway注册、收发事件、执行被下发任务。</w:t>
      </w:r>
    </w:p>
    <w:p w14:paraId="16DD7999" w14:textId="77777777" w:rsidR="00720907" w:rsidRPr="00092809" w:rsidRDefault="00720907" w:rsidP="00092809">
      <w:pPr>
        <w:adjustRightInd w:val="0"/>
        <w:snapToGrid w:val="0"/>
        <w:ind w:left="450"/>
        <w:jc w:val="left"/>
        <w:rPr>
          <w:rFonts w:ascii="Microsoft YaHei" w:hAnsi="Microsoft YaHei"/>
        </w:rPr>
      </w:pPr>
    </w:p>
    <w:p w14:paraId="184492CF" w14:textId="3749777A" w:rsidR="0017440C" w:rsidRPr="006260A1" w:rsidRDefault="0017440C" w:rsidP="006260A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把消息通信、接口层和AI怎么思考和执行（Agent）彻底分开</w:t>
      </w:r>
      <w:r w:rsidR="00CB71DF"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这样就有了一个统一的AI助手，不管从WhatsApp、飞书，还是钉钉发消息，都能接入。而且会话状态和工具权限都在本地设备上集中管理。</w:t>
      </w:r>
    </w:p>
    <w:p w14:paraId="45A5358D" w14:textId="7F4EDB1B" w:rsidR="0017440C" w:rsidRDefault="0017440C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OpenClaw怎么让人在不改核心代码的情况下，扩展新功能？OpenClaw的设计哲学是开放扩展，不改核心。可以通过4个插件（Plugin）在四个方向上扩展：</w:t>
      </w:r>
    </w:p>
    <w:p w14:paraId="0A54ABC5" w14:textId="77C70D2F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渠道插件（channel plugin）：添加新的聊天平台、比如飞书、钉钉；</w:t>
      </w:r>
    </w:p>
    <w:p w14:paraId="1B098A64" w14:textId="32DF72F3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记忆插件（memory plugin）：换一种存储后端，比如用向量数据库代替默认的SQLite；</w:t>
      </w:r>
    </w:p>
    <w:p w14:paraId="3F148FD3" w14:textId="684FF474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工具插件（tool plugin）：添加自定义能力，比如除了内置的命令行、浏览器、文件操作之外的新工具；</w:t>
      </w:r>
    </w:p>
    <w:p w14:paraId="6CE8A5B2" w14:textId="45D55979" w:rsidR="0017440C" w:rsidRDefault="0017440C" w:rsidP="006260A1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模型提供商插件（provider plugin）：接入自定义的AI模型自己部署的模型</w:t>
      </w:r>
    </w:p>
    <w:p w14:paraId="4C9E9704" w14:textId="7758D468" w:rsidR="0017440C" w:rsidRDefault="006260A1" w:rsidP="0017440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插件代码放在extensions/目录下，系统会自动扫描、发现和加载。</w:t>
      </w:r>
    </w:p>
    <w:p w14:paraId="4DA70A6F" w14:textId="4A495BA0" w:rsidR="006260A1" w:rsidRDefault="006260A1" w:rsidP="006260A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B4CE8CE" wp14:editId="1C3AAC7D">
            <wp:extent cx="5631180" cy="3154414"/>
            <wp:effectExtent l="0" t="0" r="7620" b="8255"/>
            <wp:docPr id="14042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4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153" cy="31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6DBE" w14:textId="64661722" w:rsidR="006260A1" w:rsidRDefault="006260A1" w:rsidP="006260A1">
      <w:pPr>
        <w:adjustRightInd w:val="0"/>
        <w:snapToGrid w:val="0"/>
        <w:jc w:val="center"/>
        <w:rPr>
          <w:rFonts w:ascii="Microsoft YaHei" w:hAnsi="Microsoft YaHei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2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插件发现机制</w:t>
      </w:r>
    </w:p>
    <w:p w14:paraId="69B69121" w14:textId="66C918EF" w:rsidR="00720907" w:rsidRDefault="00720907" w:rsidP="00720907">
      <w:pPr>
        <w:pStyle w:val="Heading2"/>
      </w:pPr>
      <w:r>
        <w:t>C</w:t>
      </w:r>
      <w:r>
        <w:rPr>
          <w:rFonts w:hint="eastAsia"/>
        </w:rPr>
        <w:t>hat app + plugin</w:t>
      </w:r>
    </w:p>
    <w:p w14:paraId="1BEA8139" w14:textId="6709189F" w:rsid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可以理解成：gateway左侧的外部世界接入层，主要做两件事情：</w:t>
      </w:r>
    </w:p>
    <w:p w14:paraId="0E6C2035" w14:textId="50C536F3" w:rsidR="00720907" w:rsidRPr="00164D70" w:rsidRDefault="00720907" w:rsidP="00720907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>
        <w:rPr>
          <w:rFonts w:ascii="Microsoft YaHei" w:hAnsi="Microsoft YaHei"/>
          <w:b/>
          <w:bCs/>
        </w:rPr>
        <w:t>C</w:t>
      </w:r>
      <w:r>
        <w:rPr>
          <w:rFonts w:ascii="Microsoft YaHei" w:hAnsi="Microsoft YaHei" w:hint="eastAsia"/>
          <w:b/>
          <w:bCs/>
        </w:rPr>
        <w:t>hat apps</w:t>
      </w:r>
    </w:p>
    <w:p w14:paraId="06FEC6CC" w14:textId="40B6FEB2" w:rsidR="00720907" w:rsidRP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真实消息来源/去向，负责把用户消息带进来、把回复发出去。</w:t>
      </w:r>
    </w:p>
    <w:p w14:paraId="771D263F" w14:textId="7B4E49AF" w:rsidR="00720907" w:rsidRDefault="00720907" w:rsidP="00720907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>
        <w:rPr>
          <w:rFonts w:ascii="Microsoft YaHei" w:hAnsi="Microsoft YaHei" w:hint="eastAsia"/>
          <w:b/>
          <w:bCs/>
        </w:rPr>
        <w:t>plugins</w:t>
      </w:r>
    </w:p>
    <w:p w14:paraId="34512A2F" w14:textId="4C0A0251" w:rsid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协议适配器+扩张能力。把每个平台各自不同的API/事件格式，转换成gateway能统一处理的格式；</w:t>
      </w:r>
      <w:r>
        <w:rPr>
          <w:rFonts w:ascii="Microsoft YaHei" w:hAnsi="Microsoft YaHei" w:hint="eastAsia"/>
        </w:rPr>
        <w:lastRenderedPageBreak/>
        <w:t>也能附加新的能力（新渠道）。</w:t>
      </w:r>
    </w:p>
    <w:p w14:paraId="3CC9C2FE" w14:textId="21391A09" w:rsidR="00720907" w:rsidRPr="00164D70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所以这块的作用不是处理AI，而是：把杂乱的外部渠道世界，整理成gateway能懂的统一输入输出。没有这一层，gateway就没法稳定接那么多不同的平台。</w:t>
      </w:r>
    </w:p>
    <w:p w14:paraId="237CFDC0" w14:textId="1E11D0B1" w:rsidR="00720907" w:rsidRDefault="00720907" w:rsidP="0072090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把plugins画在左边，是从“概念层”强调它在入口侧扩展渠道能力，但在“实现层”上，插件系统确实是gateway启动时加载、注册到gateway内部的（非独立部署的外部服务）。所以它不只是“前置动作”，而是gateway运行时的一部分：</w:t>
      </w:r>
    </w:p>
    <w:p w14:paraId="3754A04D" w14:textId="2EBB993A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启动时：发现并加载插件</w:t>
      </w:r>
    </w:p>
    <w:p w14:paraId="7AD0958F" w14:textId="17158B52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运行时：插件参与消息接入、路由、工具调用、RPC扩展、渠道发送。</w:t>
      </w:r>
    </w:p>
    <w:p w14:paraId="6905030C" w14:textId="4083909D" w:rsidR="00F41D4B" w:rsidRDefault="00F41D4B" w:rsidP="00F41D4B">
      <w:pPr>
        <w:pStyle w:val="Heading2"/>
      </w:pPr>
      <w:r>
        <w:t>G</w:t>
      </w:r>
      <w:r>
        <w:rPr>
          <w:rFonts w:hint="eastAsia"/>
        </w:rPr>
        <w:t>ateway</w:t>
      </w:r>
    </w:p>
    <w:p w14:paraId="3AEB43DE" w14:textId="5046BA58" w:rsidR="00F41D4B" w:rsidRDefault="00F41D4B" w:rsidP="00F41D4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G</w:t>
      </w:r>
      <w:r>
        <w:rPr>
          <w:rFonts w:ascii="Microsoft YaHei" w:hAnsi="Microsoft YaHei" w:hint="eastAsia"/>
        </w:rPr>
        <w:t>ateway是openclaw的大脑中枢+交通枢纽+安全门禁。它的定位不是某个聊天渠道，也不是单纯的API服务，而是把所有能力组织起来的核心层：</w:t>
      </w:r>
    </w:p>
    <w:p w14:paraId="5494F419" w14:textId="7FAB186D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统一入口：Telegram、WhatsApp、Discord、CLI、macOS等客户端，最后多汇到gateway。</w:t>
      </w:r>
    </w:p>
    <w:p w14:paraId="42D8E1BE" w14:textId="34DED0C4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统一协议：不管前端来自哪里，gateway都用同一套方法（RPC事件）处理，避免每个端自己发明一套逻辑；</w:t>
      </w:r>
    </w:p>
    <w:p w14:paraId="7103352A" w14:textId="4E220EE9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统一会话：它维护session key、上下文、最后路由目标、线程信息、让“这次对话是谁、在哪、怎么会“始终可追踪。</w:t>
      </w:r>
    </w:p>
    <w:p w14:paraId="02C12BEB" w14:textId="2715ADC7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统一路由：消息进来后决定交给谁（agent、chat handler、工具、channel adapter），回复再按来源和策略发回去。</w:t>
      </w:r>
    </w:p>
    <w:p w14:paraId="0D6BD97E" w14:textId="03169762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统一安全：鉴权、角色、scope、配对审批、节点命名白名单都在gateway层收口，不让客户端直接越权。</w:t>
      </w:r>
    </w:p>
    <w:p w14:paraId="45A7B110" w14:textId="2C7F8A15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统一扩展：插件（channel plugins/tools/hooks/providers/http/gateway methods）都挂在gateway生态上，扩展时不用改核心主干。</w:t>
      </w:r>
    </w:p>
    <w:p w14:paraId="5B63F194" w14:textId="05A2098F" w:rsidR="00F41D4B" w:rsidRDefault="00F41D4B" w:rsidP="00F41D4B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</w:rPr>
      </w:pPr>
      <w:r>
        <w:rPr>
          <w:rFonts w:ascii="Microsoft YaHei" w:hAnsi="Microsoft YaHei" w:hint="eastAsia"/>
        </w:rPr>
        <w:t>统一可观测：状态、日志、健康检查、事件广播都以gateway为中心，web控制台和CLI看的是同一份事实。</w:t>
      </w:r>
    </w:p>
    <w:p w14:paraId="70342A0A" w14:textId="194DE282" w:rsidR="006260A1" w:rsidRDefault="006260A1" w:rsidP="006260A1">
      <w:pPr>
        <w:pStyle w:val="Heading1"/>
        <w:ind w:left="0" w:firstLine="0"/>
      </w:pPr>
      <w:r>
        <w:rPr>
          <w:rFonts w:hint="eastAsia"/>
        </w:rPr>
        <w:t>OpenClaw核心组件</w:t>
      </w:r>
    </w:p>
    <w:p w14:paraId="4A334243" w14:textId="6D5A55EC" w:rsidR="00164D70" w:rsidRDefault="00164D70" w:rsidP="00164D70">
      <w:pPr>
        <w:pStyle w:val="Heading2"/>
      </w:pPr>
      <w:r>
        <w:rPr>
          <w:rFonts w:hint="eastAsia"/>
        </w:rPr>
        <w:t>控制界面</w:t>
      </w:r>
    </w:p>
    <w:p w14:paraId="1CEE8099" w14:textId="6EC51984" w:rsidR="00164D70" w:rsidRDefault="00164D70" w:rsidP="00164D70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除了聊天App，还有哪些方式可以操控OpenClaw？OpenClaw提供了四种交互方式：</w:t>
      </w:r>
    </w:p>
    <w:p w14:paraId="770F1735" w14:textId="617EB6F5" w:rsidR="00164D70" w:rsidRPr="00164D70" w:rsidRDefault="00164D70" w:rsidP="00164D70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64D70">
        <w:rPr>
          <w:rFonts w:ascii="Microsoft YaHei" w:hAnsi="Microsoft YaHei" w:hint="eastAsia"/>
          <w:b/>
          <w:bCs/>
        </w:rPr>
        <w:t>网页界面（Web UI）</w:t>
      </w:r>
    </w:p>
    <w:p w14:paraId="3BBF76C0" w14:textId="117949B5" w:rsidR="00164D70" w:rsidRDefault="00387AAC" w:rsidP="00387A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用浏览器打开</w:t>
      </w:r>
      <w:hyperlink r:id="rId10" w:history="1">
        <w:r w:rsidRPr="00387AAC">
          <w:rPr>
            <w:rFonts w:hint="eastAsia"/>
          </w:rPr>
          <w:t>http://127.0.0.1:18787</w:t>
        </w:r>
      </w:hyperlink>
      <w:r>
        <w:rPr>
          <w:rFonts w:ascii="Microsoft YaHei" w:hAnsi="Microsoft YaHei" w:hint="eastAsia"/>
        </w:rPr>
        <w:t>就行，能聊天、管配置、查会话、监控状态。</w:t>
      </w:r>
    </w:p>
    <w:p w14:paraId="472D69DF" w14:textId="27BA7A0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命令行工具（CLI）</w:t>
      </w:r>
    </w:p>
    <w:p w14:paraId="7A670F77" w14:textId="686D52E5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macOS菜单栏应用</w:t>
      </w:r>
    </w:p>
    <w:p w14:paraId="610576A2" w14:textId="1D8E4979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手机端</w:t>
      </w:r>
    </w:p>
    <w:p w14:paraId="43D2803C" w14:textId="58B5F0A0" w:rsidR="00387AAC" w:rsidRDefault="00387AAC" w:rsidP="00387AAC">
      <w:pPr>
        <w:pStyle w:val="Heading2"/>
      </w:pPr>
      <w:r>
        <w:rPr>
          <w:rFonts w:hint="eastAsia"/>
        </w:rPr>
        <w:t>网关控制平台（Gateway Control Plane）</w:t>
      </w:r>
    </w:p>
    <w:p w14:paraId="7C071D32" w14:textId="47BDB866" w:rsidR="00387AAC" w:rsidRDefault="00387AAC" w:rsidP="00387AA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网关是整个系统的大脑中枢，所有消息和指令都经过它。网关就像一个快递分拣中心，所有包裹（消息）进来后，由它检查收件人信息、分配到正确的分拣线（Agent），最后把回复发出去。</w:t>
      </w:r>
    </w:p>
    <w:p w14:paraId="500A004D" w14:textId="4C026E12" w:rsidR="00387AAC" w:rsidRDefault="00387AAC" w:rsidP="00387AA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技术细节</w:t>
      </w:r>
    </w:p>
    <w:p w14:paraId="3754B062" w14:textId="1F9D3D63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基于Node.js 22+，使用WebSocket协议；</w:t>
      </w:r>
    </w:p>
    <w:p w14:paraId="30D4109A" w14:textId="43B2A14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lastRenderedPageBreak/>
        <w:t>默认只绑定到127.0.0.1，不对外暴露；</w:t>
      </w:r>
    </w:p>
    <w:p w14:paraId="4664E123" w14:textId="2608E27F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所有WebSocket消息都有严格的格式校验，发送格式不对会被立刻拒绝；</w:t>
      </w:r>
    </w:p>
    <w:p w14:paraId="37C49CBD" w14:textId="2043DEC3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采用事件驱动而非轮询，客户端订阅事件，不用反复处理有没有消息；</w:t>
      </w:r>
    </w:p>
    <w:p w14:paraId="45A1D28E" w14:textId="4191795D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所有可能产生副作用的操作都需要幂等键（Idempotency Key），防止重复执行</w:t>
      </w:r>
    </w:p>
    <w:p w14:paraId="1517DF40" w14:textId="36069BAD" w:rsidR="00387AAC" w:rsidRDefault="00387AAC" w:rsidP="00387AAC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核心设计原则</w:t>
      </w:r>
    </w:p>
    <w:p w14:paraId="2B6DA508" w14:textId="23B09306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一台机器只跑一个网关（因为WhatsApp协议限制只能单设备）</w:t>
      </w:r>
    </w:p>
    <w:p w14:paraId="084F4126" w14:textId="45A26EE7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协议全部有类型定义和校验；</w:t>
      </w:r>
    </w:p>
    <w:p w14:paraId="317A1585" w14:textId="6BD0E552" w:rsidR="00387AAC" w:rsidRPr="00387AAC" w:rsidRDefault="00387AAC" w:rsidP="00387AAC">
      <w:pPr>
        <w:pStyle w:val="ListParagraph"/>
        <w:numPr>
          <w:ilvl w:val="0"/>
          <w:numId w:val="16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87AAC">
        <w:rPr>
          <w:rFonts w:ascii="Microsoft YaHei" w:hAnsi="Microsoft YaHei" w:hint="eastAsia"/>
          <w:b/>
          <w:bCs/>
        </w:rPr>
        <w:t>本地链接可以自动信任，远程链接需要验证</w:t>
      </w:r>
    </w:p>
    <w:p w14:paraId="10237071" w14:textId="2FC0C8D4" w:rsidR="006260A1" w:rsidRPr="006260A1" w:rsidRDefault="00C337DF" w:rsidP="00387AAC">
      <w:pPr>
        <w:pStyle w:val="Heading1"/>
        <w:ind w:left="0" w:firstLine="0"/>
      </w:pPr>
      <w:r>
        <w:rPr>
          <w:rFonts w:hint="eastAsia"/>
        </w:rPr>
        <w:t>总结</w:t>
      </w:r>
    </w:p>
    <w:sectPr w:rsidR="006260A1" w:rsidRPr="006260A1" w:rsidSect="00C877F1">
      <w:headerReference w:type="default" r:id="rId11"/>
      <w:footerReference w:type="default" r:id="rId12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BDC5" w14:textId="77777777" w:rsidR="00DF77B1" w:rsidRDefault="00DF77B1" w:rsidP="00CD3CEF">
      <w:r>
        <w:separator/>
      </w:r>
    </w:p>
  </w:endnote>
  <w:endnote w:type="continuationSeparator" w:id="0">
    <w:p w14:paraId="39CE2C0D" w14:textId="77777777" w:rsidR="00DF77B1" w:rsidRDefault="00DF77B1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006D" w14:textId="77777777" w:rsidR="00DF77B1" w:rsidRDefault="00DF77B1" w:rsidP="00CD3CEF">
      <w:r>
        <w:separator/>
      </w:r>
    </w:p>
  </w:footnote>
  <w:footnote w:type="continuationSeparator" w:id="0">
    <w:p w14:paraId="68681D35" w14:textId="77777777" w:rsidR="00DF77B1" w:rsidRDefault="00DF77B1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643B"/>
    <w:multiLevelType w:val="hybridMultilevel"/>
    <w:tmpl w:val="E4EE4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524CA"/>
    <w:multiLevelType w:val="hybridMultilevel"/>
    <w:tmpl w:val="337C783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A696DD1"/>
    <w:multiLevelType w:val="hybridMultilevel"/>
    <w:tmpl w:val="729C2504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1AC833DF"/>
    <w:multiLevelType w:val="hybridMultilevel"/>
    <w:tmpl w:val="58D0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D5AE1"/>
    <w:multiLevelType w:val="hybridMultilevel"/>
    <w:tmpl w:val="A3F229C8"/>
    <w:lvl w:ilvl="0" w:tplc="2A82329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2860B7E"/>
    <w:multiLevelType w:val="hybridMultilevel"/>
    <w:tmpl w:val="F066289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4532295"/>
    <w:multiLevelType w:val="hybridMultilevel"/>
    <w:tmpl w:val="23A84D52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9912547"/>
    <w:multiLevelType w:val="hybridMultilevel"/>
    <w:tmpl w:val="91F04518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E4D27"/>
    <w:multiLevelType w:val="hybridMultilevel"/>
    <w:tmpl w:val="23A84D5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6C6B1D5B"/>
    <w:multiLevelType w:val="hybridMultilevel"/>
    <w:tmpl w:val="A8B6C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7A70810"/>
    <w:multiLevelType w:val="hybridMultilevel"/>
    <w:tmpl w:val="F910940E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7CA339DE"/>
    <w:multiLevelType w:val="hybridMultilevel"/>
    <w:tmpl w:val="F066289C"/>
    <w:lvl w:ilvl="0" w:tplc="F00EDF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70542543">
    <w:abstractNumId w:val="11"/>
  </w:num>
  <w:num w:numId="2" w16cid:durableId="207647069">
    <w:abstractNumId w:val="8"/>
  </w:num>
  <w:num w:numId="3" w16cid:durableId="578557383">
    <w:abstractNumId w:val="7"/>
  </w:num>
  <w:num w:numId="4" w16cid:durableId="668601305">
    <w:abstractNumId w:val="11"/>
  </w:num>
  <w:num w:numId="5" w16cid:durableId="1736539314">
    <w:abstractNumId w:val="11"/>
  </w:num>
  <w:num w:numId="6" w16cid:durableId="955713654">
    <w:abstractNumId w:val="11"/>
  </w:num>
  <w:num w:numId="7" w16cid:durableId="1728138819">
    <w:abstractNumId w:val="4"/>
  </w:num>
  <w:num w:numId="8" w16cid:durableId="2007434532">
    <w:abstractNumId w:val="11"/>
  </w:num>
  <w:num w:numId="9" w16cid:durableId="1690373276">
    <w:abstractNumId w:val="13"/>
  </w:num>
  <w:num w:numId="10" w16cid:durableId="1096945290">
    <w:abstractNumId w:val="11"/>
  </w:num>
  <w:num w:numId="11" w16cid:durableId="1066995004">
    <w:abstractNumId w:val="11"/>
  </w:num>
  <w:num w:numId="12" w16cid:durableId="451677365">
    <w:abstractNumId w:val="5"/>
  </w:num>
  <w:num w:numId="13" w16cid:durableId="963199651">
    <w:abstractNumId w:val="2"/>
  </w:num>
  <w:num w:numId="14" w16cid:durableId="1030298140">
    <w:abstractNumId w:val="11"/>
  </w:num>
  <w:num w:numId="15" w16cid:durableId="1849176439">
    <w:abstractNumId w:val="11"/>
  </w:num>
  <w:num w:numId="16" w16cid:durableId="616985141">
    <w:abstractNumId w:val="3"/>
  </w:num>
  <w:num w:numId="17" w16cid:durableId="1837960182">
    <w:abstractNumId w:val="11"/>
  </w:num>
  <w:num w:numId="18" w16cid:durableId="1890143820">
    <w:abstractNumId w:val="10"/>
  </w:num>
  <w:num w:numId="19" w16cid:durableId="685986871">
    <w:abstractNumId w:val="11"/>
  </w:num>
  <w:num w:numId="20" w16cid:durableId="311641267">
    <w:abstractNumId w:val="11"/>
  </w:num>
  <w:num w:numId="21" w16cid:durableId="407533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6817854">
    <w:abstractNumId w:val="11"/>
  </w:num>
  <w:num w:numId="23" w16cid:durableId="1258053278">
    <w:abstractNumId w:val="11"/>
  </w:num>
  <w:num w:numId="24" w16cid:durableId="1977373634">
    <w:abstractNumId w:val="12"/>
  </w:num>
  <w:num w:numId="25" w16cid:durableId="1623152365">
    <w:abstractNumId w:val="1"/>
  </w:num>
  <w:num w:numId="26" w16cid:durableId="1011029798">
    <w:abstractNumId w:val="11"/>
  </w:num>
  <w:num w:numId="27" w16cid:durableId="1222979139">
    <w:abstractNumId w:val="11"/>
  </w:num>
  <w:num w:numId="28" w16cid:durableId="1418867931">
    <w:abstractNumId w:val="11"/>
  </w:num>
  <w:num w:numId="29" w16cid:durableId="612133638">
    <w:abstractNumId w:val="0"/>
  </w:num>
  <w:num w:numId="30" w16cid:durableId="1092705412">
    <w:abstractNumId w:val="11"/>
  </w:num>
  <w:num w:numId="31" w16cid:durableId="1431506947">
    <w:abstractNumId w:val="11"/>
  </w:num>
  <w:num w:numId="32" w16cid:durableId="582488944">
    <w:abstractNumId w:val="9"/>
  </w:num>
  <w:num w:numId="33" w16cid:durableId="609512125">
    <w:abstractNumId w:val="11"/>
  </w:num>
  <w:num w:numId="34" w16cid:durableId="474222051">
    <w:abstractNumId w:val="11"/>
  </w:num>
  <w:num w:numId="35" w16cid:durableId="1523519451">
    <w:abstractNumId w:val="11"/>
  </w:num>
  <w:num w:numId="36" w16cid:durableId="1990593253">
    <w:abstractNumId w:val="11"/>
  </w:num>
  <w:num w:numId="37" w16cid:durableId="1189416085">
    <w:abstractNumId w:val="11"/>
  </w:num>
  <w:num w:numId="38" w16cid:durableId="1956786607">
    <w:abstractNumId w:val="6"/>
  </w:num>
  <w:num w:numId="39" w16cid:durableId="1178035060">
    <w:abstractNumId w:val="11"/>
  </w:num>
  <w:num w:numId="40" w16cid:durableId="832457332">
    <w:abstractNumId w:val="11"/>
  </w:num>
  <w:num w:numId="41" w16cid:durableId="1611543410">
    <w:abstractNumId w:val="11"/>
  </w:num>
  <w:num w:numId="42" w16cid:durableId="346105675">
    <w:abstractNumId w:val="11"/>
  </w:num>
  <w:num w:numId="43" w16cid:durableId="1735161637">
    <w:abstractNumId w:val="11"/>
  </w:num>
  <w:num w:numId="44" w16cid:durableId="1459448327">
    <w:abstractNumId w:val="11"/>
  </w:num>
  <w:num w:numId="45" w16cid:durableId="1995907921">
    <w:abstractNumId w:val="11"/>
  </w:num>
  <w:num w:numId="46" w16cid:durableId="2129398262">
    <w:abstractNumId w:val="11"/>
  </w:num>
  <w:num w:numId="47" w16cid:durableId="1524125000">
    <w:abstractNumId w:val="11"/>
  </w:num>
  <w:num w:numId="48" w16cid:durableId="1245650948">
    <w:abstractNumId w:val="11"/>
  </w:num>
  <w:num w:numId="49" w16cid:durableId="1116290520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5498D"/>
    <w:rsid w:val="00057B52"/>
    <w:rsid w:val="0006259A"/>
    <w:rsid w:val="000727ED"/>
    <w:rsid w:val="00074567"/>
    <w:rsid w:val="00092809"/>
    <w:rsid w:val="0009369A"/>
    <w:rsid w:val="000A588F"/>
    <w:rsid w:val="000A6BB4"/>
    <w:rsid w:val="000A76E4"/>
    <w:rsid w:val="000B33DF"/>
    <w:rsid w:val="000C5646"/>
    <w:rsid w:val="000E6932"/>
    <w:rsid w:val="000E6A79"/>
    <w:rsid w:val="001053B4"/>
    <w:rsid w:val="001202EB"/>
    <w:rsid w:val="001240BF"/>
    <w:rsid w:val="00124691"/>
    <w:rsid w:val="00124A97"/>
    <w:rsid w:val="0013274C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E4047"/>
    <w:rsid w:val="001E74C1"/>
    <w:rsid w:val="00223D2B"/>
    <w:rsid w:val="002320E9"/>
    <w:rsid w:val="00237977"/>
    <w:rsid w:val="00242E30"/>
    <w:rsid w:val="002433D0"/>
    <w:rsid w:val="00243FE6"/>
    <w:rsid w:val="00261DC4"/>
    <w:rsid w:val="002753AE"/>
    <w:rsid w:val="002772F0"/>
    <w:rsid w:val="0028484C"/>
    <w:rsid w:val="002A164E"/>
    <w:rsid w:val="002C1163"/>
    <w:rsid w:val="002C1EEC"/>
    <w:rsid w:val="002C5EFA"/>
    <w:rsid w:val="002F20BB"/>
    <w:rsid w:val="00315FD3"/>
    <w:rsid w:val="00331C99"/>
    <w:rsid w:val="00354B5C"/>
    <w:rsid w:val="0037259D"/>
    <w:rsid w:val="003820A8"/>
    <w:rsid w:val="00383083"/>
    <w:rsid w:val="00387AAC"/>
    <w:rsid w:val="003964A6"/>
    <w:rsid w:val="003A6F6B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70BCC"/>
    <w:rsid w:val="00481208"/>
    <w:rsid w:val="00484BB4"/>
    <w:rsid w:val="004940E7"/>
    <w:rsid w:val="00497A7B"/>
    <w:rsid w:val="004D339E"/>
    <w:rsid w:val="004D6964"/>
    <w:rsid w:val="00523F08"/>
    <w:rsid w:val="00532786"/>
    <w:rsid w:val="00546CDF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2070E"/>
    <w:rsid w:val="006260A1"/>
    <w:rsid w:val="00626467"/>
    <w:rsid w:val="00651124"/>
    <w:rsid w:val="00684363"/>
    <w:rsid w:val="006B6C18"/>
    <w:rsid w:val="006D03A7"/>
    <w:rsid w:val="006D1240"/>
    <w:rsid w:val="006E0A7C"/>
    <w:rsid w:val="007010E6"/>
    <w:rsid w:val="00714048"/>
    <w:rsid w:val="00720907"/>
    <w:rsid w:val="00760B90"/>
    <w:rsid w:val="00771ACB"/>
    <w:rsid w:val="00780A5F"/>
    <w:rsid w:val="0078618F"/>
    <w:rsid w:val="007A5E14"/>
    <w:rsid w:val="007A5FB6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208D2"/>
    <w:rsid w:val="00927D59"/>
    <w:rsid w:val="0093102F"/>
    <w:rsid w:val="009432C6"/>
    <w:rsid w:val="00943B12"/>
    <w:rsid w:val="00953826"/>
    <w:rsid w:val="009560EA"/>
    <w:rsid w:val="0096285B"/>
    <w:rsid w:val="00976261"/>
    <w:rsid w:val="00983682"/>
    <w:rsid w:val="009A0F8E"/>
    <w:rsid w:val="009A20A1"/>
    <w:rsid w:val="009B2618"/>
    <w:rsid w:val="009B2B44"/>
    <w:rsid w:val="009B391F"/>
    <w:rsid w:val="009C581E"/>
    <w:rsid w:val="009E4B01"/>
    <w:rsid w:val="009E7C05"/>
    <w:rsid w:val="009F2703"/>
    <w:rsid w:val="009F314B"/>
    <w:rsid w:val="009F74DF"/>
    <w:rsid w:val="00A07E4F"/>
    <w:rsid w:val="00A07E6A"/>
    <w:rsid w:val="00A2330D"/>
    <w:rsid w:val="00A24C4F"/>
    <w:rsid w:val="00A312EB"/>
    <w:rsid w:val="00A44AC8"/>
    <w:rsid w:val="00A471FC"/>
    <w:rsid w:val="00A5678D"/>
    <w:rsid w:val="00A65864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14AC"/>
    <w:rsid w:val="00B94919"/>
    <w:rsid w:val="00BA6FA5"/>
    <w:rsid w:val="00BB1282"/>
    <w:rsid w:val="00BB3130"/>
    <w:rsid w:val="00BE5D66"/>
    <w:rsid w:val="00C12241"/>
    <w:rsid w:val="00C22A83"/>
    <w:rsid w:val="00C239D2"/>
    <w:rsid w:val="00C26C7F"/>
    <w:rsid w:val="00C3236A"/>
    <w:rsid w:val="00C32A13"/>
    <w:rsid w:val="00C337DF"/>
    <w:rsid w:val="00C3680F"/>
    <w:rsid w:val="00C43293"/>
    <w:rsid w:val="00C44106"/>
    <w:rsid w:val="00C86000"/>
    <w:rsid w:val="00C877F1"/>
    <w:rsid w:val="00C87DFC"/>
    <w:rsid w:val="00C92BC3"/>
    <w:rsid w:val="00C94D09"/>
    <w:rsid w:val="00CA0E6E"/>
    <w:rsid w:val="00CA3396"/>
    <w:rsid w:val="00CA5990"/>
    <w:rsid w:val="00CA6004"/>
    <w:rsid w:val="00CB71DF"/>
    <w:rsid w:val="00CD3CEF"/>
    <w:rsid w:val="00CF5406"/>
    <w:rsid w:val="00CF7B3B"/>
    <w:rsid w:val="00D07ACC"/>
    <w:rsid w:val="00D12F35"/>
    <w:rsid w:val="00D21E99"/>
    <w:rsid w:val="00D4455A"/>
    <w:rsid w:val="00D67CD6"/>
    <w:rsid w:val="00D71474"/>
    <w:rsid w:val="00D73101"/>
    <w:rsid w:val="00D80A3C"/>
    <w:rsid w:val="00DB33F3"/>
    <w:rsid w:val="00DD1855"/>
    <w:rsid w:val="00DD21AA"/>
    <w:rsid w:val="00DE3087"/>
    <w:rsid w:val="00DE5270"/>
    <w:rsid w:val="00DE6A79"/>
    <w:rsid w:val="00DE75F0"/>
    <w:rsid w:val="00DF77B1"/>
    <w:rsid w:val="00DF77BA"/>
    <w:rsid w:val="00E12D7F"/>
    <w:rsid w:val="00E201B0"/>
    <w:rsid w:val="00E30628"/>
    <w:rsid w:val="00E30978"/>
    <w:rsid w:val="00E72DC5"/>
    <w:rsid w:val="00E81812"/>
    <w:rsid w:val="00EB634C"/>
    <w:rsid w:val="00EF422D"/>
    <w:rsid w:val="00EF50D2"/>
    <w:rsid w:val="00EF7577"/>
    <w:rsid w:val="00F10EF2"/>
    <w:rsid w:val="00F254C5"/>
    <w:rsid w:val="00F26839"/>
    <w:rsid w:val="00F31103"/>
    <w:rsid w:val="00F34DCB"/>
    <w:rsid w:val="00F41D4B"/>
    <w:rsid w:val="00F64DB6"/>
    <w:rsid w:val="00F72AC4"/>
    <w:rsid w:val="00F77AB5"/>
    <w:rsid w:val="00F87839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127.0.0.1:187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188</cp:revision>
  <dcterms:created xsi:type="dcterms:W3CDTF">2023-05-05T07:47:00Z</dcterms:created>
  <dcterms:modified xsi:type="dcterms:W3CDTF">2026-05-10T09:39:00Z</dcterms:modified>
</cp:coreProperties>
</file>