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45F" w:rsidRPr="007510D1" w:rsidRDefault="00B0445F" w:rsidP="00B0445F">
      <w:pPr>
        <w:spacing w:line="560" w:lineRule="exact"/>
        <w:jc w:val="center"/>
        <w:rPr>
          <w:rFonts w:ascii="微軟正黑體" w:eastAsia="微軟正黑體" w:hAnsi="微軟正黑體"/>
          <w:color w:val="000000"/>
          <w:kern w:val="0"/>
          <w:sz w:val="48"/>
          <w:szCs w:val="48"/>
        </w:rPr>
      </w:pPr>
      <w:r w:rsidRPr="00B65F9D">
        <w:rPr>
          <w:rFonts w:ascii="微軟正黑體" w:eastAsia="微軟正黑體" w:hAnsi="微軟正黑體" w:hint="eastAsia"/>
          <w:color w:val="000000"/>
          <w:kern w:val="0"/>
          <w:sz w:val="48"/>
          <w:szCs w:val="48"/>
        </w:rPr>
        <w:t>【</w:t>
      </w:r>
      <w:bookmarkStart w:id="0" w:name="_GoBack"/>
      <w:r w:rsidR="00C16799">
        <w:rPr>
          <w:rFonts w:ascii="微軟正黑體" w:eastAsia="微軟正黑體" w:hAnsi="微軟正黑體" w:hint="eastAsia"/>
          <w:color w:val="000000"/>
          <w:kern w:val="0"/>
          <w:sz w:val="48"/>
          <w:szCs w:val="48"/>
        </w:rPr>
        <w:t>庫存管理</w:t>
      </w:r>
      <w:bookmarkEnd w:id="0"/>
      <w:r w:rsidRPr="00B65F9D">
        <w:rPr>
          <w:rFonts w:ascii="微軟正黑體" w:eastAsia="微軟正黑體" w:hAnsi="微軟正黑體" w:hint="eastAsia"/>
          <w:color w:val="000000"/>
          <w:kern w:val="0"/>
          <w:sz w:val="48"/>
          <w:szCs w:val="48"/>
        </w:rPr>
        <w:t>】</w:t>
      </w:r>
    </w:p>
    <w:p w:rsidR="00B0445F" w:rsidRDefault="00B0445F" w:rsidP="00B0445F">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問題描述：</w:t>
      </w:r>
    </w:p>
    <w:p w:rsidR="00B0445F" w:rsidRDefault="00C16799" w:rsidP="00B0445F">
      <w:pPr>
        <w:widowControl/>
        <w:shd w:val="clear" w:color="auto" w:fill="FFFFFF"/>
        <w:spacing w:afterLines="100" w:after="360" w:line="40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佳嘉芙大賣場急需庫存管理系統的協助，其中一項功能為列出所有商品中庫存量低於該商品的預警門檻的商品明細</w:t>
      </w:r>
      <w:r w:rsidR="00B0445F" w:rsidRPr="0017189D">
        <w:rPr>
          <w:rFonts w:ascii="微軟正黑體" w:eastAsia="微軟正黑體" w:hAnsi="微軟正黑體" w:cs="新細明體" w:hint="eastAsia"/>
          <w:color w:val="333333"/>
          <w:kern w:val="0"/>
        </w:rPr>
        <w:t>。</w:t>
      </w:r>
    </w:p>
    <w:p w:rsidR="00B0445F" w:rsidRDefault="00B0445F" w:rsidP="00273DE7">
      <w:pPr>
        <w:widowControl/>
        <w:shd w:val="clear" w:color="auto" w:fill="FFFFFF"/>
        <w:spacing w:beforeLines="100" w:before="360"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輸入說明：</w:t>
      </w:r>
    </w:p>
    <w:p w:rsidR="00B0445F" w:rsidRPr="00BC512D" w:rsidRDefault="00B0445F" w:rsidP="00B0445F">
      <w:pPr>
        <w:widowControl/>
        <w:shd w:val="clear" w:color="auto" w:fill="FFFFFF"/>
        <w:spacing w:line="36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輸入任意筆</w:t>
      </w:r>
      <w:r w:rsidR="00C16799" w:rsidRPr="00C16799">
        <w:rPr>
          <w:rFonts w:ascii="微軟正黑體" w:eastAsia="微軟正黑體" w:hAnsi="微軟正黑體" w:cs="新細明體" w:hint="eastAsia"/>
          <w:color w:val="333333"/>
          <w:kern w:val="0"/>
        </w:rPr>
        <w:t>庫存商品明細</w:t>
      </w:r>
      <w:r w:rsidR="00C16799">
        <w:rPr>
          <w:rFonts w:ascii="微軟正黑體" w:eastAsia="微軟正黑體" w:hAnsi="微軟正黑體" w:cs="新細明體" w:hint="eastAsia"/>
          <w:color w:val="333333"/>
          <w:kern w:val="0"/>
        </w:rPr>
        <w:t>，依序為商品編號、商品名稱、庫存量、預警門檻、採購人、供貨廠商、供貨廠商聯繫人、供貨廠商電話</w:t>
      </w:r>
      <w:r w:rsidR="0021480A">
        <w:rPr>
          <w:rFonts w:ascii="微軟正黑體" w:eastAsia="微軟正黑體" w:hAnsi="微軟正黑體" w:cs="新細明體" w:hint="eastAsia"/>
          <w:color w:val="333333"/>
          <w:kern w:val="0"/>
        </w:rPr>
        <w:t>，欄位之間有空白字元</w:t>
      </w:r>
      <w:r w:rsidRPr="00BC512D">
        <w:rPr>
          <w:rFonts w:ascii="微軟正黑體" w:eastAsia="微軟正黑體" w:hAnsi="微軟正黑體" w:cs="新細明體" w:hint="eastAsia"/>
          <w:color w:val="333333"/>
          <w:kern w:val="0"/>
        </w:rPr>
        <w:t>。</w:t>
      </w:r>
    </w:p>
    <w:p w:rsidR="00B0445F" w:rsidRDefault="00B0445F" w:rsidP="00B0445F">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輸出說明：</w:t>
      </w:r>
    </w:p>
    <w:p w:rsidR="00B0445F" w:rsidRDefault="00B86B1F" w:rsidP="00B0445F">
      <w:pPr>
        <w:widowControl/>
        <w:shd w:val="clear" w:color="auto" w:fill="FFFFFF"/>
        <w:spacing w:line="36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依照採購人由大到小排序，若採購人相同則再依照供貨廠商由大到小排序，若前兩項條件相同則再依照商品編號由大到小排序，</w:t>
      </w:r>
      <w:r w:rsidR="00B0445F">
        <w:rPr>
          <w:rFonts w:ascii="微軟正黑體" w:eastAsia="微軟正黑體" w:hAnsi="微軟正黑體" w:cs="新細明體" w:hint="eastAsia"/>
          <w:color w:val="333333"/>
          <w:kern w:val="0"/>
        </w:rPr>
        <w:t>輸出</w:t>
      </w:r>
      <w:r>
        <w:rPr>
          <w:rFonts w:ascii="微軟正黑體" w:eastAsia="微軟正黑體" w:hAnsi="微軟正黑體" w:cs="新細明體" w:hint="eastAsia"/>
          <w:color w:val="333333"/>
          <w:kern w:val="0"/>
        </w:rPr>
        <w:t>排序好的所有商品中庫存量低於該商品的預警門檻的商品明細</w:t>
      </w:r>
      <w:r w:rsidRPr="0017189D">
        <w:rPr>
          <w:rFonts w:ascii="微軟正黑體" w:eastAsia="微軟正黑體" w:hAnsi="微軟正黑體" w:cs="新細明體" w:hint="eastAsia"/>
          <w:color w:val="333333"/>
          <w:kern w:val="0"/>
        </w:rPr>
        <w:t>。</w:t>
      </w:r>
      <w:r w:rsidR="00450384" w:rsidRPr="00450384">
        <w:rPr>
          <w:rFonts w:ascii="微軟正黑體" w:eastAsia="微軟正黑體" w:hAnsi="微軟正黑體" w:cs="新細明體" w:hint="eastAsia"/>
          <w:color w:val="333333"/>
          <w:kern w:val="0"/>
        </w:rPr>
        <w:t>輸出最後</w:t>
      </w:r>
      <w:proofErr w:type="gramStart"/>
      <w:r w:rsidR="00450384" w:rsidRPr="00450384">
        <w:rPr>
          <w:rFonts w:ascii="微軟正黑體" w:eastAsia="微軟正黑體" w:hAnsi="微軟正黑體" w:cs="新細明體" w:hint="eastAsia"/>
          <w:color w:val="333333"/>
          <w:kern w:val="0"/>
        </w:rPr>
        <w:t>有跳行</w:t>
      </w:r>
      <w:proofErr w:type="gramEnd"/>
      <w:r w:rsidR="00450384" w:rsidRPr="00450384">
        <w:rPr>
          <w:rFonts w:ascii="微軟正黑體" w:eastAsia="微軟正黑體" w:hAnsi="微軟正黑體" w:cs="新細明體" w:hint="eastAsia"/>
          <w:color w:val="333333"/>
          <w:kern w:val="0"/>
        </w:rPr>
        <w:t>，每一行最後面不能有空格。</w:t>
      </w:r>
    </w:p>
    <w:p w:rsidR="00B0445F" w:rsidRPr="00B65F9D" w:rsidRDefault="00B0445F" w:rsidP="00B0445F">
      <w:pPr>
        <w:widowControl/>
        <w:shd w:val="clear" w:color="auto" w:fill="FFFFFF"/>
        <w:spacing w:line="360" w:lineRule="exact"/>
        <w:rPr>
          <w:rFonts w:ascii="微軟正黑體" w:eastAsia="微軟正黑體" w:hAnsi="微軟正黑體" w:cs="新細明體"/>
          <w:color w:val="333333"/>
          <w:kern w:val="0"/>
        </w:rPr>
      </w:pPr>
    </w:p>
    <w:tbl>
      <w:tblPr>
        <w:tblW w:w="10293"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46"/>
        <w:gridCol w:w="5147"/>
      </w:tblGrid>
      <w:tr w:rsidR="00B0445F" w:rsidRPr="00B65F9D" w:rsidTr="00C16799">
        <w:trPr>
          <w:jc w:val="center"/>
        </w:trPr>
        <w:tc>
          <w:tcPr>
            <w:tcW w:w="5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45F" w:rsidRPr="00B65F9D" w:rsidRDefault="00B0445F" w:rsidP="00B779E0">
            <w:pPr>
              <w:widowControl/>
              <w:spacing w:line="360" w:lineRule="exact"/>
              <w:rPr>
                <w:rFonts w:ascii="微軟正黑體" w:eastAsia="微軟正黑體" w:hAnsi="微軟正黑體" w:cs="新細明體"/>
                <w:color w:val="333333"/>
                <w:kern w:val="0"/>
              </w:rPr>
            </w:pPr>
            <w:r w:rsidRPr="00B65F9D">
              <w:rPr>
                <w:rFonts w:ascii="微軟正黑體" w:eastAsia="微軟正黑體" w:hAnsi="微軟正黑體" w:cs="新細明體"/>
                <w:b/>
                <w:bCs/>
                <w:color w:val="333333"/>
                <w:kern w:val="0"/>
              </w:rPr>
              <w:t>【輸入範例】</w:t>
            </w:r>
          </w:p>
        </w:tc>
        <w:tc>
          <w:tcPr>
            <w:tcW w:w="51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45F" w:rsidRPr="00B65F9D" w:rsidRDefault="00B0445F" w:rsidP="00B779E0">
            <w:pPr>
              <w:widowControl/>
              <w:spacing w:line="360" w:lineRule="exact"/>
              <w:rPr>
                <w:rFonts w:ascii="微軟正黑體" w:eastAsia="微軟正黑體" w:hAnsi="微軟正黑體" w:cs="新細明體"/>
                <w:color w:val="333333"/>
                <w:kern w:val="0"/>
              </w:rPr>
            </w:pPr>
            <w:r w:rsidRPr="00B65F9D">
              <w:rPr>
                <w:rFonts w:ascii="微軟正黑體" w:eastAsia="微軟正黑體" w:hAnsi="微軟正黑體" w:cs="新細明體"/>
                <w:b/>
                <w:bCs/>
                <w:color w:val="333333"/>
                <w:kern w:val="0"/>
              </w:rPr>
              <w:t>【輸出範例】</w:t>
            </w:r>
          </w:p>
        </w:tc>
      </w:tr>
      <w:tr w:rsidR="00B0445F" w:rsidRPr="00B65F9D" w:rsidTr="00D3445D">
        <w:trPr>
          <w:jc w:val="center"/>
        </w:trPr>
        <w:tc>
          <w:tcPr>
            <w:tcW w:w="5146" w:type="dxa"/>
            <w:tcBorders>
              <w:top w:val="outset" w:sz="6" w:space="0" w:color="auto"/>
              <w:left w:val="outset" w:sz="6" w:space="0" w:color="auto"/>
              <w:bottom w:val="outset" w:sz="6" w:space="0" w:color="auto"/>
              <w:right w:val="outset" w:sz="6" w:space="0" w:color="auto"/>
            </w:tcBorders>
            <w:shd w:val="clear" w:color="auto" w:fill="FFFFFF"/>
            <w:hideMark/>
          </w:tcPr>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A8110 </w:t>
            </w:r>
            <w:r w:rsidRPr="004A5411">
              <w:rPr>
                <w:rFonts w:ascii="Verdana" w:hAnsi="Verdana" w:cs="新細明體" w:hint="eastAsia"/>
                <w:color w:val="333333"/>
                <w:kern w:val="0"/>
                <w:sz w:val="16"/>
                <w:szCs w:val="16"/>
              </w:rPr>
              <w:t>耳機</w:t>
            </w:r>
            <w:r w:rsidRPr="004A5411">
              <w:rPr>
                <w:rFonts w:ascii="Verdana" w:hAnsi="Verdana" w:cs="新細明體" w:hint="eastAsia"/>
                <w:color w:val="333333"/>
                <w:kern w:val="0"/>
                <w:sz w:val="16"/>
                <w:szCs w:val="16"/>
              </w:rPr>
              <w:t xml:space="preserve"> 46 100  Emma I&amp;C Isabella 05-6977697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A2156 2</w:t>
            </w:r>
            <w:r w:rsidRPr="004A5411">
              <w:rPr>
                <w:rFonts w:ascii="Verdana" w:hAnsi="Verdana" w:cs="新細明體" w:hint="eastAsia"/>
                <w:color w:val="333333"/>
                <w:kern w:val="0"/>
                <w:sz w:val="16"/>
                <w:szCs w:val="16"/>
              </w:rPr>
              <w:t>公升可口可樂</w:t>
            </w:r>
            <w:r w:rsidRPr="004A5411">
              <w:rPr>
                <w:rFonts w:ascii="Verdana" w:hAnsi="Verdana" w:cs="新細明體" w:hint="eastAsia"/>
                <w:color w:val="333333"/>
                <w:kern w:val="0"/>
                <w:sz w:val="16"/>
                <w:szCs w:val="16"/>
              </w:rPr>
              <w:t xml:space="preserve"> 84 20  Olivia SOP Sophia 06-8774877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A5608 </w:t>
            </w:r>
            <w:r w:rsidRPr="004A5411">
              <w:rPr>
                <w:rFonts w:ascii="Verdana" w:hAnsi="Verdana" w:cs="新細明體" w:hint="eastAsia"/>
                <w:color w:val="333333"/>
                <w:kern w:val="0"/>
                <w:sz w:val="16"/>
                <w:szCs w:val="16"/>
              </w:rPr>
              <w:t>壞</w:t>
            </w:r>
            <w:proofErr w:type="gramStart"/>
            <w:r w:rsidRPr="004A5411">
              <w:rPr>
                <w:rFonts w:ascii="Verdana" w:hAnsi="Verdana" w:cs="新細明體" w:hint="eastAsia"/>
                <w:color w:val="333333"/>
                <w:kern w:val="0"/>
                <w:sz w:val="16"/>
                <w:szCs w:val="16"/>
              </w:rPr>
              <w:t>壞</w:t>
            </w:r>
            <w:proofErr w:type="gramEnd"/>
            <w:r w:rsidRPr="004A5411">
              <w:rPr>
                <w:rFonts w:ascii="Verdana" w:hAnsi="Verdana" w:cs="新細明體" w:hint="eastAsia"/>
                <w:color w:val="333333"/>
                <w:kern w:val="0"/>
                <w:sz w:val="16"/>
                <w:szCs w:val="16"/>
              </w:rPr>
              <w:t>餅乾</w:t>
            </w:r>
            <w:r w:rsidRPr="004A5411">
              <w:rPr>
                <w:rFonts w:ascii="Verdana" w:hAnsi="Verdana" w:cs="新細明體" w:hint="eastAsia"/>
                <w:color w:val="333333"/>
                <w:kern w:val="0"/>
                <w:sz w:val="16"/>
                <w:szCs w:val="16"/>
              </w:rPr>
              <w:t xml:space="preserve"> 79 100 Ava CYC Charlotte 07-8115811</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A7967 </w:t>
            </w:r>
            <w:proofErr w:type="gramStart"/>
            <w:r w:rsidRPr="004A5411">
              <w:rPr>
                <w:rFonts w:ascii="Verdana" w:hAnsi="Verdana" w:cs="新細明體" w:hint="eastAsia"/>
                <w:color w:val="333333"/>
                <w:kern w:val="0"/>
                <w:sz w:val="16"/>
                <w:szCs w:val="16"/>
              </w:rPr>
              <w:t>好神脫拖把</w:t>
            </w:r>
            <w:proofErr w:type="gramEnd"/>
            <w:r w:rsidRPr="004A5411">
              <w:rPr>
                <w:rFonts w:ascii="Verdana" w:hAnsi="Verdana" w:cs="新細明體" w:hint="eastAsia"/>
                <w:color w:val="333333"/>
                <w:kern w:val="0"/>
                <w:sz w:val="16"/>
                <w:szCs w:val="16"/>
              </w:rPr>
              <w:t xml:space="preserve"> 92 10  Emma MCL Mia 07-2888288</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A4445</w:t>
            </w:r>
            <w:r w:rsidR="00D3445D">
              <w:rPr>
                <w:rFonts w:ascii="Verdana" w:hAnsi="Verdana" w:cs="新細明體" w:hint="eastAsia"/>
                <w:color w:val="333333"/>
                <w:kern w:val="0"/>
                <w:sz w:val="16"/>
                <w:szCs w:val="16"/>
              </w:rPr>
              <w:t xml:space="preserve"> </w:t>
            </w:r>
            <w:r w:rsidRPr="004A5411">
              <w:rPr>
                <w:rFonts w:ascii="Verdana" w:hAnsi="Verdana" w:cs="新細明體" w:hint="eastAsia"/>
                <w:color w:val="333333"/>
                <w:kern w:val="0"/>
                <w:sz w:val="16"/>
                <w:szCs w:val="16"/>
              </w:rPr>
              <w:t>袋裝衛生紙</w:t>
            </w:r>
            <w:r w:rsidRPr="004A5411">
              <w:rPr>
                <w:rFonts w:ascii="Verdana" w:hAnsi="Verdana" w:cs="新細明體" w:hint="eastAsia"/>
                <w:color w:val="333333"/>
                <w:kern w:val="0"/>
                <w:sz w:val="16"/>
                <w:szCs w:val="16"/>
              </w:rPr>
              <w:t xml:space="preserve"> 27 20  Olivia I&amp;C Isabella 05-6977697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A7815 </w:t>
            </w:r>
            <w:r w:rsidRPr="004A5411">
              <w:rPr>
                <w:rFonts w:ascii="Verdana" w:hAnsi="Verdana" w:cs="新細明體" w:hint="eastAsia"/>
                <w:color w:val="333333"/>
                <w:kern w:val="0"/>
                <w:sz w:val="16"/>
                <w:szCs w:val="16"/>
              </w:rPr>
              <w:t>我家福牌袋裝水餃</w:t>
            </w:r>
            <w:r w:rsidRPr="004A5411">
              <w:rPr>
                <w:rFonts w:ascii="Verdana" w:hAnsi="Verdana" w:cs="新細明體" w:hint="eastAsia"/>
                <w:color w:val="333333"/>
                <w:kern w:val="0"/>
                <w:sz w:val="16"/>
                <w:szCs w:val="16"/>
              </w:rPr>
              <w:t xml:space="preserve"> 98 60  Olivia SOP Sophia 06-8774877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A8785 </w:t>
            </w:r>
            <w:r w:rsidRPr="004A5411">
              <w:rPr>
                <w:rFonts w:ascii="Verdana" w:hAnsi="Verdana" w:cs="新細明體" w:hint="eastAsia"/>
                <w:color w:val="333333"/>
                <w:kern w:val="0"/>
                <w:sz w:val="16"/>
                <w:szCs w:val="16"/>
              </w:rPr>
              <w:t>大美冰淇淋</w:t>
            </w:r>
            <w:r w:rsidRPr="004A5411">
              <w:rPr>
                <w:rFonts w:ascii="Verdana" w:hAnsi="Verdana" w:cs="新細明體" w:hint="eastAsia"/>
                <w:color w:val="333333"/>
                <w:kern w:val="0"/>
                <w:sz w:val="16"/>
                <w:szCs w:val="16"/>
              </w:rPr>
              <w:t xml:space="preserve"> 105 10  Olivia CYC Charlotte 07-8115811</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A4683 </w:t>
            </w:r>
            <w:r w:rsidRPr="004A5411">
              <w:rPr>
                <w:rFonts w:ascii="Verdana" w:hAnsi="Verdana" w:cs="新細明體" w:hint="eastAsia"/>
                <w:color w:val="333333"/>
                <w:kern w:val="0"/>
                <w:sz w:val="16"/>
                <w:szCs w:val="16"/>
              </w:rPr>
              <w:t>阿</w:t>
            </w:r>
            <w:r w:rsidRPr="004A5411">
              <w:rPr>
                <w:rFonts w:ascii="Verdana" w:hAnsi="Verdana" w:cs="新細明體" w:hint="eastAsia"/>
                <w:color w:val="333333"/>
                <w:kern w:val="0"/>
                <w:sz w:val="16"/>
                <w:szCs w:val="16"/>
              </w:rPr>
              <w:t>O</w:t>
            </w:r>
            <w:r w:rsidRPr="004A5411">
              <w:rPr>
                <w:rFonts w:ascii="Verdana" w:hAnsi="Verdana" w:cs="新細明體" w:hint="eastAsia"/>
                <w:color w:val="333333"/>
                <w:kern w:val="0"/>
                <w:sz w:val="16"/>
                <w:szCs w:val="16"/>
              </w:rPr>
              <w:t>碗</w:t>
            </w:r>
            <w:proofErr w:type="gramStart"/>
            <w:r w:rsidRPr="004A5411">
              <w:rPr>
                <w:rFonts w:ascii="Verdana" w:hAnsi="Verdana" w:cs="新細明體" w:hint="eastAsia"/>
                <w:color w:val="333333"/>
                <w:kern w:val="0"/>
                <w:sz w:val="16"/>
                <w:szCs w:val="16"/>
              </w:rPr>
              <w:t>麵</w:t>
            </w:r>
            <w:proofErr w:type="gramEnd"/>
            <w:r w:rsidRPr="004A5411">
              <w:rPr>
                <w:rFonts w:ascii="Verdana" w:hAnsi="Verdana" w:cs="新細明體" w:hint="eastAsia"/>
                <w:color w:val="333333"/>
                <w:kern w:val="0"/>
                <w:sz w:val="16"/>
                <w:szCs w:val="16"/>
              </w:rPr>
              <w:t xml:space="preserve"> 72 70 Amelia MCL Mia 07-2888288</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A8627 </w:t>
            </w:r>
            <w:r w:rsidRPr="004A5411">
              <w:rPr>
                <w:rFonts w:ascii="Verdana" w:hAnsi="Verdana" w:cs="新細明體" w:hint="eastAsia"/>
                <w:color w:val="333333"/>
                <w:kern w:val="0"/>
                <w:sz w:val="16"/>
                <w:szCs w:val="16"/>
              </w:rPr>
              <w:t>白人牙膏</w:t>
            </w:r>
            <w:r w:rsidRPr="004A5411">
              <w:rPr>
                <w:rFonts w:ascii="Verdana" w:hAnsi="Verdana" w:cs="新細明體" w:hint="eastAsia"/>
                <w:color w:val="333333"/>
                <w:kern w:val="0"/>
                <w:sz w:val="16"/>
                <w:szCs w:val="16"/>
              </w:rPr>
              <w:t xml:space="preserve"> 34 50 Harper I&amp;C Isabella 05-6977697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A5658 </w:t>
            </w:r>
            <w:r w:rsidRPr="004A5411">
              <w:rPr>
                <w:rFonts w:ascii="Verdana" w:hAnsi="Verdana" w:cs="新細明體" w:hint="eastAsia"/>
                <w:color w:val="333333"/>
                <w:kern w:val="0"/>
                <w:sz w:val="16"/>
                <w:szCs w:val="16"/>
              </w:rPr>
              <w:t>黑鷹洗衣精</w:t>
            </w:r>
            <w:r w:rsidRPr="004A5411">
              <w:rPr>
                <w:rFonts w:ascii="Verdana" w:hAnsi="Verdana" w:cs="新細明體" w:hint="eastAsia"/>
                <w:color w:val="333333"/>
                <w:kern w:val="0"/>
                <w:sz w:val="16"/>
                <w:szCs w:val="16"/>
              </w:rPr>
              <w:t xml:space="preserve"> 60 100 Harper SOP Sophia 06-8774877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A5962 </w:t>
            </w:r>
            <w:r w:rsidRPr="004A5411">
              <w:rPr>
                <w:rFonts w:ascii="Verdana" w:hAnsi="Verdana" w:cs="新細明體" w:hint="eastAsia"/>
                <w:color w:val="333333"/>
                <w:kern w:val="0"/>
                <w:sz w:val="16"/>
                <w:szCs w:val="16"/>
              </w:rPr>
              <w:t>藍芽耳機</w:t>
            </w:r>
            <w:r w:rsidRPr="004A5411">
              <w:rPr>
                <w:rFonts w:ascii="Verdana" w:hAnsi="Verdana" w:cs="新細明體" w:hint="eastAsia"/>
                <w:color w:val="333333"/>
                <w:kern w:val="0"/>
                <w:sz w:val="16"/>
                <w:szCs w:val="16"/>
              </w:rPr>
              <w:t xml:space="preserve"> 110 20 Ava CYC Charlotte 07-8115811</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A7805 1</w:t>
            </w:r>
            <w:r w:rsidRPr="004A5411">
              <w:rPr>
                <w:rFonts w:ascii="Verdana" w:hAnsi="Verdana" w:cs="新細明體" w:hint="eastAsia"/>
                <w:color w:val="333333"/>
                <w:kern w:val="0"/>
                <w:sz w:val="16"/>
                <w:szCs w:val="16"/>
              </w:rPr>
              <w:t>公升可口可樂</w:t>
            </w:r>
            <w:r w:rsidRPr="004A5411">
              <w:rPr>
                <w:rFonts w:ascii="Verdana" w:hAnsi="Verdana" w:cs="新細明體" w:hint="eastAsia"/>
                <w:color w:val="333333"/>
                <w:kern w:val="0"/>
                <w:sz w:val="16"/>
                <w:szCs w:val="16"/>
              </w:rPr>
              <w:t xml:space="preserve"> 5 100  Emma MCL Mia 07-2888288</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A9068 </w:t>
            </w:r>
            <w:r w:rsidRPr="004A5411">
              <w:rPr>
                <w:rFonts w:ascii="Verdana" w:hAnsi="Verdana" w:cs="新細明體" w:hint="eastAsia"/>
                <w:color w:val="333333"/>
                <w:kern w:val="0"/>
                <w:sz w:val="16"/>
                <w:szCs w:val="16"/>
              </w:rPr>
              <w:t>蘇打餅乾</w:t>
            </w:r>
            <w:r w:rsidRPr="004A5411">
              <w:rPr>
                <w:rFonts w:ascii="Verdana" w:hAnsi="Verdana" w:cs="新細明體" w:hint="eastAsia"/>
                <w:color w:val="333333"/>
                <w:kern w:val="0"/>
                <w:sz w:val="16"/>
                <w:szCs w:val="16"/>
              </w:rPr>
              <w:t xml:space="preserve"> 95 100 Ava I&amp;C Isabella 05-6977697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A8242 </w:t>
            </w:r>
            <w:r w:rsidRPr="004A5411">
              <w:rPr>
                <w:rFonts w:ascii="Verdana" w:hAnsi="Verdana" w:cs="新細明體" w:hint="eastAsia"/>
                <w:color w:val="333333"/>
                <w:kern w:val="0"/>
                <w:sz w:val="16"/>
                <w:szCs w:val="16"/>
              </w:rPr>
              <w:t>電風扇</w:t>
            </w:r>
            <w:r w:rsidRPr="004A5411">
              <w:rPr>
                <w:rFonts w:ascii="Verdana" w:hAnsi="Verdana" w:cs="新細明體" w:hint="eastAsia"/>
                <w:color w:val="333333"/>
                <w:kern w:val="0"/>
                <w:sz w:val="16"/>
                <w:szCs w:val="16"/>
              </w:rPr>
              <w:t xml:space="preserve"> 59 10  Olivia SOP Sophia 06-8774877</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A6203 </w:t>
            </w:r>
            <w:r>
              <w:rPr>
                <w:rFonts w:ascii="Verdana" w:hAnsi="Verdana" w:cs="新細明體" w:hint="eastAsia"/>
                <w:color w:val="333333"/>
                <w:kern w:val="0"/>
                <w:sz w:val="16"/>
                <w:szCs w:val="16"/>
              </w:rPr>
              <w:t>平版</w:t>
            </w:r>
            <w:r w:rsidRPr="004A5411">
              <w:rPr>
                <w:rFonts w:ascii="Verdana" w:hAnsi="Verdana" w:cs="新細明體" w:hint="eastAsia"/>
                <w:color w:val="333333"/>
                <w:kern w:val="0"/>
                <w:sz w:val="16"/>
                <w:szCs w:val="16"/>
              </w:rPr>
              <w:t>衛生紙</w:t>
            </w:r>
            <w:r w:rsidRPr="004A5411">
              <w:rPr>
                <w:rFonts w:ascii="Verdana" w:hAnsi="Verdana" w:cs="新細明體" w:hint="eastAsia"/>
                <w:color w:val="333333"/>
                <w:kern w:val="0"/>
                <w:sz w:val="16"/>
                <w:szCs w:val="16"/>
              </w:rPr>
              <w:t xml:space="preserve"> 28 30  Olivia CYC Charlotte 07-8115811</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A2250 </w:t>
            </w:r>
            <w:proofErr w:type="gramStart"/>
            <w:r w:rsidRPr="004A5411">
              <w:rPr>
                <w:rFonts w:ascii="Verdana" w:hAnsi="Verdana" w:cs="新細明體" w:hint="eastAsia"/>
                <w:color w:val="333333"/>
                <w:kern w:val="0"/>
                <w:sz w:val="16"/>
                <w:szCs w:val="16"/>
              </w:rPr>
              <w:t>嘉家福</w:t>
            </w:r>
            <w:proofErr w:type="gramEnd"/>
            <w:r w:rsidRPr="004A5411">
              <w:rPr>
                <w:rFonts w:ascii="Verdana" w:hAnsi="Verdana" w:cs="新細明體" w:hint="eastAsia"/>
                <w:color w:val="333333"/>
                <w:kern w:val="0"/>
                <w:sz w:val="16"/>
                <w:szCs w:val="16"/>
              </w:rPr>
              <w:t>牌袋裝水餃</w:t>
            </w:r>
            <w:r w:rsidRPr="004A5411">
              <w:rPr>
                <w:rFonts w:ascii="Verdana" w:hAnsi="Verdana" w:cs="新細明體" w:hint="eastAsia"/>
                <w:color w:val="333333"/>
                <w:kern w:val="0"/>
                <w:sz w:val="16"/>
                <w:szCs w:val="16"/>
              </w:rPr>
              <w:t xml:space="preserve"> 74 80  Olivia MCL Mia 07-2888288</w:t>
            </w:r>
          </w:p>
          <w:p w:rsidR="004A5411" w:rsidRPr="004A5411" w:rsidRDefault="004A5411" w:rsidP="004A5411">
            <w:pPr>
              <w:widowControl/>
              <w:spacing w:line="240" w:lineRule="exact"/>
              <w:jc w:val="both"/>
              <w:rPr>
                <w:rFonts w:ascii="Verdana" w:hAnsi="Verdana" w:cs="新細明體"/>
                <w:color w:val="333333"/>
                <w:kern w:val="0"/>
                <w:sz w:val="16"/>
                <w:szCs w:val="16"/>
              </w:rPr>
            </w:pPr>
            <w:r w:rsidRPr="004A5411">
              <w:rPr>
                <w:rFonts w:ascii="Verdana" w:hAnsi="Verdana" w:cs="新細明體" w:hint="eastAsia"/>
                <w:color w:val="333333"/>
                <w:kern w:val="0"/>
                <w:sz w:val="16"/>
                <w:szCs w:val="16"/>
              </w:rPr>
              <w:t xml:space="preserve">A8984 </w:t>
            </w:r>
            <w:r w:rsidRPr="004A5411">
              <w:rPr>
                <w:rFonts w:ascii="Verdana" w:hAnsi="Verdana" w:cs="新細明體" w:hint="eastAsia"/>
                <w:color w:val="333333"/>
                <w:kern w:val="0"/>
                <w:sz w:val="16"/>
                <w:szCs w:val="16"/>
              </w:rPr>
              <w:t>小美冰淇淋</w:t>
            </w:r>
            <w:r w:rsidRPr="004A5411">
              <w:rPr>
                <w:rFonts w:ascii="Verdana" w:hAnsi="Verdana" w:cs="新細明體" w:hint="eastAsia"/>
                <w:color w:val="333333"/>
                <w:kern w:val="0"/>
                <w:sz w:val="16"/>
                <w:szCs w:val="16"/>
              </w:rPr>
              <w:t xml:space="preserve"> 27 50 Harper I&amp;C Isabella 05-6977697</w:t>
            </w:r>
          </w:p>
          <w:p w:rsidR="00B0445F" w:rsidRPr="00B65F9D" w:rsidRDefault="004A5411" w:rsidP="004A5411">
            <w:pPr>
              <w:widowControl/>
              <w:spacing w:line="240" w:lineRule="exact"/>
              <w:jc w:val="both"/>
              <w:rPr>
                <w:rFonts w:ascii="Verdana" w:hAnsi="Verdana" w:cs="新細明體"/>
                <w:color w:val="333333"/>
                <w:kern w:val="0"/>
              </w:rPr>
            </w:pPr>
            <w:r w:rsidRPr="004A5411">
              <w:rPr>
                <w:rFonts w:ascii="Verdana" w:hAnsi="Verdana" w:cs="新細明體" w:hint="eastAsia"/>
                <w:color w:val="333333"/>
                <w:kern w:val="0"/>
                <w:sz w:val="16"/>
                <w:szCs w:val="16"/>
              </w:rPr>
              <w:t xml:space="preserve">A6885 </w:t>
            </w:r>
            <w:proofErr w:type="gramStart"/>
            <w:r w:rsidRPr="004A5411">
              <w:rPr>
                <w:rFonts w:ascii="Verdana" w:hAnsi="Verdana" w:cs="新細明體" w:hint="eastAsia"/>
                <w:color w:val="333333"/>
                <w:kern w:val="0"/>
                <w:sz w:val="16"/>
                <w:szCs w:val="16"/>
              </w:rPr>
              <w:t>新拉麵</w:t>
            </w:r>
            <w:proofErr w:type="gramEnd"/>
            <w:r w:rsidRPr="004A5411">
              <w:rPr>
                <w:rFonts w:ascii="Verdana" w:hAnsi="Verdana" w:cs="新細明體" w:hint="eastAsia"/>
                <w:color w:val="333333"/>
                <w:kern w:val="0"/>
                <w:sz w:val="16"/>
                <w:szCs w:val="16"/>
              </w:rPr>
              <w:t xml:space="preserve"> 20 50  Emma SOP Sophia 06-8774877</w:t>
            </w:r>
          </w:p>
        </w:tc>
        <w:tc>
          <w:tcPr>
            <w:tcW w:w="5147" w:type="dxa"/>
            <w:tcBorders>
              <w:top w:val="outset" w:sz="6" w:space="0" w:color="auto"/>
              <w:left w:val="outset" w:sz="6" w:space="0" w:color="auto"/>
              <w:bottom w:val="outset" w:sz="6" w:space="0" w:color="auto"/>
              <w:right w:val="outset" w:sz="6" w:space="0" w:color="auto"/>
            </w:tcBorders>
            <w:shd w:val="clear" w:color="auto" w:fill="FFFFFF"/>
            <w:hideMark/>
          </w:tcPr>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A2250 </w:t>
            </w:r>
            <w:proofErr w:type="gramStart"/>
            <w:r w:rsidRPr="00D3445D">
              <w:rPr>
                <w:rFonts w:ascii="Verdana" w:hAnsi="Verdana" w:cs="新細明體" w:hint="eastAsia"/>
                <w:color w:val="333333"/>
                <w:kern w:val="0"/>
                <w:sz w:val="16"/>
                <w:szCs w:val="16"/>
              </w:rPr>
              <w:t>嘉家福</w:t>
            </w:r>
            <w:proofErr w:type="gramEnd"/>
            <w:r w:rsidRPr="00D3445D">
              <w:rPr>
                <w:rFonts w:ascii="Verdana" w:hAnsi="Verdana" w:cs="新細明體" w:hint="eastAsia"/>
                <w:color w:val="333333"/>
                <w:kern w:val="0"/>
                <w:sz w:val="16"/>
                <w:szCs w:val="16"/>
              </w:rPr>
              <w:t>牌袋裝水餃</w:t>
            </w:r>
            <w:r w:rsidRPr="00D3445D">
              <w:rPr>
                <w:rFonts w:ascii="Verdana" w:hAnsi="Verdana" w:cs="新細明體" w:hint="eastAsia"/>
                <w:color w:val="333333"/>
                <w:kern w:val="0"/>
                <w:sz w:val="16"/>
                <w:szCs w:val="16"/>
              </w:rPr>
              <w:t xml:space="preserve"> 74 80 Olivia MCL Mia 07-2888288</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A6203 </w:t>
            </w:r>
            <w:r w:rsidRPr="00D3445D">
              <w:rPr>
                <w:rFonts w:ascii="Verdana" w:hAnsi="Verdana" w:cs="新細明體" w:hint="eastAsia"/>
                <w:color w:val="333333"/>
                <w:kern w:val="0"/>
                <w:sz w:val="16"/>
                <w:szCs w:val="16"/>
              </w:rPr>
              <w:t>平版衛生紙</w:t>
            </w:r>
            <w:r w:rsidRPr="00D3445D">
              <w:rPr>
                <w:rFonts w:ascii="Verdana" w:hAnsi="Verdana" w:cs="新細明體" w:hint="eastAsia"/>
                <w:color w:val="333333"/>
                <w:kern w:val="0"/>
                <w:sz w:val="16"/>
                <w:szCs w:val="16"/>
              </w:rPr>
              <w:t xml:space="preserve"> 28 30 Olivia CYC Charlotte 07-8115811</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A5658 </w:t>
            </w:r>
            <w:r w:rsidRPr="00D3445D">
              <w:rPr>
                <w:rFonts w:ascii="Verdana" w:hAnsi="Verdana" w:cs="新細明體" w:hint="eastAsia"/>
                <w:color w:val="333333"/>
                <w:kern w:val="0"/>
                <w:sz w:val="16"/>
                <w:szCs w:val="16"/>
              </w:rPr>
              <w:t>黑鷹洗衣精</w:t>
            </w:r>
            <w:r w:rsidRPr="00D3445D">
              <w:rPr>
                <w:rFonts w:ascii="Verdana" w:hAnsi="Verdana" w:cs="新細明體" w:hint="eastAsia"/>
                <w:color w:val="333333"/>
                <w:kern w:val="0"/>
                <w:sz w:val="16"/>
                <w:szCs w:val="16"/>
              </w:rPr>
              <w:t xml:space="preserve"> 60 100 Harper SOP Sophia 06-8774877</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A8984 </w:t>
            </w:r>
            <w:r w:rsidRPr="00D3445D">
              <w:rPr>
                <w:rFonts w:ascii="Verdana" w:hAnsi="Verdana" w:cs="新細明體" w:hint="eastAsia"/>
                <w:color w:val="333333"/>
                <w:kern w:val="0"/>
                <w:sz w:val="16"/>
                <w:szCs w:val="16"/>
              </w:rPr>
              <w:t>小美冰淇淋</w:t>
            </w:r>
            <w:r w:rsidRPr="00D3445D">
              <w:rPr>
                <w:rFonts w:ascii="Verdana" w:hAnsi="Verdana" w:cs="新細明體" w:hint="eastAsia"/>
                <w:color w:val="333333"/>
                <w:kern w:val="0"/>
                <w:sz w:val="16"/>
                <w:szCs w:val="16"/>
              </w:rPr>
              <w:t xml:space="preserve"> 27 50 Harper I&amp;C Isabella 05-6977697</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A8627 </w:t>
            </w:r>
            <w:r w:rsidRPr="00D3445D">
              <w:rPr>
                <w:rFonts w:ascii="Verdana" w:hAnsi="Verdana" w:cs="新細明體" w:hint="eastAsia"/>
                <w:color w:val="333333"/>
                <w:kern w:val="0"/>
                <w:sz w:val="16"/>
                <w:szCs w:val="16"/>
              </w:rPr>
              <w:t>白人牙膏</w:t>
            </w:r>
            <w:r w:rsidRPr="00D3445D">
              <w:rPr>
                <w:rFonts w:ascii="Verdana" w:hAnsi="Verdana" w:cs="新細明體" w:hint="eastAsia"/>
                <w:color w:val="333333"/>
                <w:kern w:val="0"/>
                <w:sz w:val="16"/>
                <w:szCs w:val="16"/>
              </w:rPr>
              <w:t xml:space="preserve"> 34 50 Harper I&amp;C Isabella 05-6977697</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A6885 </w:t>
            </w:r>
            <w:proofErr w:type="gramStart"/>
            <w:r w:rsidRPr="00D3445D">
              <w:rPr>
                <w:rFonts w:ascii="Verdana" w:hAnsi="Verdana" w:cs="新細明體" w:hint="eastAsia"/>
                <w:color w:val="333333"/>
                <w:kern w:val="0"/>
                <w:sz w:val="16"/>
                <w:szCs w:val="16"/>
              </w:rPr>
              <w:t>新拉麵</w:t>
            </w:r>
            <w:proofErr w:type="gramEnd"/>
            <w:r w:rsidRPr="00D3445D">
              <w:rPr>
                <w:rFonts w:ascii="Verdana" w:hAnsi="Verdana" w:cs="新細明體" w:hint="eastAsia"/>
                <w:color w:val="333333"/>
                <w:kern w:val="0"/>
                <w:sz w:val="16"/>
                <w:szCs w:val="16"/>
              </w:rPr>
              <w:t xml:space="preserve"> 20 50 Emma SOP Sophia 06-8774877</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A7805 1</w:t>
            </w:r>
            <w:r w:rsidRPr="00D3445D">
              <w:rPr>
                <w:rFonts w:ascii="Verdana" w:hAnsi="Verdana" w:cs="新細明體" w:hint="eastAsia"/>
                <w:color w:val="333333"/>
                <w:kern w:val="0"/>
                <w:sz w:val="16"/>
                <w:szCs w:val="16"/>
              </w:rPr>
              <w:t>公升可口可樂</w:t>
            </w:r>
            <w:r w:rsidRPr="00D3445D">
              <w:rPr>
                <w:rFonts w:ascii="Verdana" w:hAnsi="Verdana" w:cs="新細明體" w:hint="eastAsia"/>
                <w:color w:val="333333"/>
                <w:kern w:val="0"/>
                <w:sz w:val="16"/>
                <w:szCs w:val="16"/>
              </w:rPr>
              <w:t xml:space="preserve"> 5 100 Emma MCL Mia 07-2888288</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A8110 </w:t>
            </w:r>
            <w:r w:rsidRPr="00D3445D">
              <w:rPr>
                <w:rFonts w:ascii="Verdana" w:hAnsi="Verdana" w:cs="新細明體" w:hint="eastAsia"/>
                <w:color w:val="333333"/>
                <w:kern w:val="0"/>
                <w:sz w:val="16"/>
                <w:szCs w:val="16"/>
              </w:rPr>
              <w:t>耳機</w:t>
            </w:r>
            <w:r w:rsidRPr="00D3445D">
              <w:rPr>
                <w:rFonts w:ascii="Verdana" w:hAnsi="Verdana" w:cs="新細明體" w:hint="eastAsia"/>
                <w:color w:val="333333"/>
                <w:kern w:val="0"/>
                <w:sz w:val="16"/>
                <w:szCs w:val="16"/>
              </w:rPr>
              <w:t xml:space="preserve"> 46 100 Emma I&amp;C Isabella 05-6977697</w:t>
            </w:r>
          </w:p>
          <w:p w:rsidR="00D3445D" w:rsidRPr="00D3445D" w:rsidRDefault="00D3445D" w:rsidP="00D3445D">
            <w:pPr>
              <w:widowControl/>
              <w:spacing w:line="240" w:lineRule="exact"/>
              <w:jc w:val="both"/>
              <w:rPr>
                <w:rFonts w:ascii="Verdana" w:hAnsi="Verdana" w:cs="新細明體"/>
                <w:color w:val="333333"/>
                <w:kern w:val="0"/>
                <w:sz w:val="16"/>
                <w:szCs w:val="16"/>
              </w:rPr>
            </w:pPr>
            <w:r w:rsidRPr="00D3445D">
              <w:rPr>
                <w:rFonts w:ascii="Verdana" w:hAnsi="Verdana" w:cs="新細明體" w:hint="eastAsia"/>
                <w:color w:val="333333"/>
                <w:kern w:val="0"/>
                <w:sz w:val="16"/>
                <w:szCs w:val="16"/>
              </w:rPr>
              <w:t xml:space="preserve">A9068 </w:t>
            </w:r>
            <w:r w:rsidRPr="00D3445D">
              <w:rPr>
                <w:rFonts w:ascii="Verdana" w:hAnsi="Verdana" w:cs="新細明體" w:hint="eastAsia"/>
                <w:color w:val="333333"/>
                <w:kern w:val="0"/>
                <w:sz w:val="16"/>
                <w:szCs w:val="16"/>
              </w:rPr>
              <w:t>蘇打餅乾</w:t>
            </w:r>
            <w:r w:rsidRPr="00D3445D">
              <w:rPr>
                <w:rFonts w:ascii="Verdana" w:hAnsi="Verdana" w:cs="新細明體" w:hint="eastAsia"/>
                <w:color w:val="333333"/>
                <w:kern w:val="0"/>
                <w:sz w:val="16"/>
                <w:szCs w:val="16"/>
              </w:rPr>
              <w:t xml:space="preserve"> 95 100 Ava I&amp;C Isabella 05-6977697</w:t>
            </w:r>
          </w:p>
          <w:p w:rsidR="00B0445F" w:rsidRPr="00BC512D" w:rsidRDefault="00D3445D" w:rsidP="00D3445D">
            <w:pPr>
              <w:widowControl/>
              <w:spacing w:line="240" w:lineRule="exact"/>
              <w:jc w:val="both"/>
              <w:rPr>
                <w:rFonts w:ascii="Verdana" w:hAnsi="Verdana" w:cs="新細明體"/>
                <w:color w:val="333333"/>
                <w:kern w:val="0"/>
              </w:rPr>
            </w:pPr>
            <w:r w:rsidRPr="00D3445D">
              <w:rPr>
                <w:rFonts w:ascii="Verdana" w:hAnsi="Verdana" w:cs="新細明體" w:hint="eastAsia"/>
                <w:color w:val="333333"/>
                <w:kern w:val="0"/>
                <w:sz w:val="16"/>
                <w:szCs w:val="16"/>
              </w:rPr>
              <w:t xml:space="preserve">A5608 </w:t>
            </w:r>
            <w:r w:rsidRPr="00D3445D">
              <w:rPr>
                <w:rFonts w:ascii="Verdana" w:hAnsi="Verdana" w:cs="新細明體" w:hint="eastAsia"/>
                <w:color w:val="333333"/>
                <w:kern w:val="0"/>
                <w:sz w:val="16"/>
                <w:szCs w:val="16"/>
              </w:rPr>
              <w:t>壞</w:t>
            </w:r>
            <w:proofErr w:type="gramStart"/>
            <w:r w:rsidRPr="00D3445D">
              <w:rPr>
                <w:rFonts w:ascii="Verdana" w:hAnsi="Verdana" w:cs="新細明體" w:hint="eastAsia"/>
                <w:color w:val="333333"/>
                <w:kern w:val="0"/>
                <w:sz w:val="16"/>
                <w:szCs w:val="16"/>
              </w:rPr>
              <w:t>壞</w:t>
            </w:r>
            <w:proofErr w:type="gramEnd"/>
            <w:r w:rsidRPr="00D3445D">
              <w:rPr>
                <w:rFonts w:ascii="Verdana" w:hAnsi="Verdana" w:cs="新細明體" w:hint="eastAsia"/>
                <w:color w:val="333333"/>
                <w:kern w:val="0"/>
                <w:sz w:val="16"/>
                <w:szCs w:val="16"/>
              </w:rPr>
              <w:t>餅乾</w:t>
            </w:r>
            <w:r w:rsidRPr="00D3445D">
              <w:rPr>
                <w:rFonts w:ascii="Verdana" w:hAnsi="Verdana" w:cs="新細明體" w:hint="eastAsia"/>
                <w:color w:val="333333"/>
                <w:kern w:val="0"/>
                <w:sz w:val="16"/>
                <w:szCs w:val="16"/>
              </w:rPr>
              <w:t xml:space="preserve"> 79 100 Ava CYC Charlotte 07-8115811</w:t>
            </w:r>
          </w:p>
        </w:tc>
      </w:tr>
    </w:tbl>
    <w:p w:rsidR="00B0445F" w:rsidRDefault="00B0445F">
      <w:pPr>
        <w:widowControl/>
        <w:rPr>
          <w:rFonts w:ascii="微軟正黑體" w:eastAsia="微軟正黑體" w:hAnsi="微軟正黑體"/>
          <w:color w:val="000000"/>
          <w:kern w:val="0"/>
          <w:sz w:val="48"/>
          <w:szCs w:val="48"/>
        </w:rPr>
      </w:pPr>
    </w:p>
    <w:p w:rsidR="00273DE7" w:rsidRDefault="00273DE7">
      <w:pPr>
        <w:widowControl/>
        <w:rPr>
          <w:rFonts w:ascii="微軟正黑體" w:eastAsia="微軟正黑體" w:hAnsi="微軟正黑體"/>
          <w:color w:val="000000"/>
          <w:kern w:val="0"/>
          <w:sz w:val="48"/>
          <w:szCs w:val="48"/>
        </w:rPr>
      </w:pPr>
      <w:r>
        <w:rPr>
          <w:rFonts w:ascii="微軟正黑體" w:eastAsia="微軟正黑體" w:hAnsi="微軟正黑體"/>
          <w:color w:val="000000"/>
          <w:kern w:val="0"/>
          <w:sz w:val="48"/>
          <w:szCs w:val="48"/>
        </w:rPr>
        <w:br w:type="page"/>
      </w:r>
    </w:p>
    <w:p w:rsidR="00664B14" w:rsidRPr="007510D1" w:rsidRDefault="00B0445F" w:rsidP="00664B14">
      <w:pPr>
        <w:spacing w:line="560" w:lineRule="exact"/>
        <w:jc w:val="center"/>
        <w:rPr>
          <w:rFonts w:ascii="微軟正黑體" w:eastAsia="微軟正黑體" w:hAnsi="微軟正黑體"/>
          <w:color w:val="000000"/>
          <w:kern w:val="0"/>
          <w:sz w:val="48"/>
          <w:szCs w:val="48"/>
        </w:rPr>
      </w:pPr>
      <w:r>
        <w:rPr>
          <w:rFonts w:ascii="微軟正黑體" w:eastAsia="微軟正黑體" w:hAnsi="微軟正黑體" w:hint="eastAsia"/>
          <w:color w:val="000000"/>
          <w:kern w:val="0"/>
          <w:sz w:val="48"/>
          <w:szCs w:val="48"/>
        </w:rPr>
        <w:lastRenderedPageBreak/>
        <w:t>3</w:t>
      </w:r>
      <w:r w:rsidR="00664B14">
        <w:rPr>
          <w:rFonts w:ascii="微軟正黑體" w:eastAsia="微軟正黑體" w:hAnsi="微軟正黑體" w:hint="eastAsia"/>
          <w:color w:val="000000"/>
          <w:kern w:val="0"/>
          <w:sz w:val="48"/>
          <w:szCs w:val="48"/>
        </w:rPr>
        <w:t>.</w:t>
      </w:r>
      <w:r w:rsidR="00664B14" w:rsidRPr="00685C6C">
        <w:rPr>
          <w:rFonts w:hint="eastAsia"/>
        </w:rPr>
        <w:t xml:space="preserve"> </w:t>
      </w:r>
      <w:r w:rsidR="00664B14" w:rsidRPr="00B65F9D">
        <w:rPr>
          <w:rFonts w:ascii="微軟正黑體" w:eastAsia="微軟正黑體" w:hAnsi="微軟正黑體" w:hint="eastAsia"/>
          <w:color w:val="000000"/>
          <w:kern w:val="0"/>
          <w:sz w:val="48"/>
          <w:szCs w:val="48"/>
        </w:rPr>
        <w:t>【</w:t>
      </w:r>
      <w:r w:rsidR="00D02380" w:rsidRPr="00D02380">
        <w:rPr>
          <w:rFonts w:ascii="微軟正黑體" w:eastAsia="微軟正黑體" w:hAnsi="微軟正黑體" w:hint="eastAsia"/>
          <w:color w:val="000000"/>
          <w:kern w:val="0"/>
          <w:sz w:val="48"/>
          <w:szCs w:val="48"/>
        </w:rPr>
        <w:t>方塊積木</w:t>
      </w:r>
      <w:r w:rsidR="00664B14" w:rsidRPr="00B65F9D">
        <w:rPr>
          <w:rFonts w:ascii="微軟正黑體" w:eastAsia="微軟正黑體" w:hAnsi="微軟正黑體" w:hint="eastAsia"/>
          <w:color w:val="000000"/>
          <w:kern w:val="0"/>
          <w:sz w:val="48"/>
          <w:szCs w:val="48"/>
        </w:rPr>
        <w:t>】</w:t>
      </w:r>
    </w:p>
    <w:p w:rsidR="00343EDB" w:rsidRDefault="00343EDB" w:rsidP="00343EDB">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問題描述：</w:t>
      </w:r>
    </w:p>
    <w:p w:rsidR="00343EDB" w:rsidRDefault="00343EDB" w:rsidP="00343EDB">
      <w:pPr>
        <w:widowControl/>
        <w:shd w:val="clear" w:color="auto" w:fill="FFFFFF"/>
        <w:spacing w:line="360" w:lineRule="exact"/>
        <w:rPr>
          <w:rFonts w:ascii="微軟正黑體" w:eastAsia="微軟正黑體" w:hAnsi="微軟正黑體" w:cs="新細明體"/>
          <w:color w:val="333333"/>
          <w:kern w:val="0"/>
        </w:rPr>
      </w:pPr>
      <w:r w:rsidRPr="00D02380">
        <w:rPr>
          <w:rFonts w:ascii="微軟正黑體" w:eastAsia="微軟正黑體" w:hAnsi="微軟正黑體" w:cs="新細明體" w:hint="eastAsia"/>
          <w:color w:val="333333"/>
          <w:kern w:val="0"/>
        </w:rPr>
        <w:t>3歲的小明喜歡玩他的方塊積木，他總是把方塊疊在一起形成高度不一的方塊堆。然後他說：這是一面牆。5歲的姊姊小美聽到了就跟小明說：真正的牆高度應該要一樣才行。</w:t>
      </w:r>
      <w:proofErr w:type="gramStart"/>
      <w:r w:rsidRPr="00D02380">
        <w:rPr>
          <w:rFonts w:ascii="微軟正黑體" w:eastAsia="微軟正黑體" w:hAnsi="微軟正黑體" w:cs="新細明體" w:hint="eastAsia"/>
          <w:color w:val="333333"/>
          <w:kern w:val="0"/>
        </w:rPr>
        <w:t>小明聽了</w:t>
      </w:r>
      <w:proofErr w:type="gramEnd"/>
      <w:r w:rsidRPr="00D02380">
        <w:rPr>
          <w:rFonts w:ascii="微軟正黑體" w:eastAsia="微軟正黑體" w:hAnsi="微軟正黑體" w:cs="新細明體" w:hint="eastAsia"/>
          <w:color w:val="333333"/>
          <w:kern w:val="0"/>
        </w:rPr>
        <w:t>覺得有道理於是決定要搬動一些方塊</w:t>
      </w:r>
      <w:r>
        <w:rPr>
          <w:rFonts w:ascii="微軟正黑體" w:eastAsia="微軟正黑體" w:hAnsi="微軟正黑體" w:cs="新細明體" w:hint="eastAsia"/>
          <w:color w:val="333333"/>
          <w:kern w:val="0"/>
        </w:rPr>
        <w:t>(</w:t>
      </w:r>
      <w:r w:rsidR="0002146C" w:rsidRPr="0002146C">
        <w:rPr>
          <w:rFonts w:ascii="微軟正黑體" w:eastAsia="微軟正黑體" w:hAnsi="微軟正黑體" w:cs="新細明體" w:hint="eastAsia"/>
          <w:color w:val="FF0000"/>
          <w:kern w:val="0"/>
        </w:rPr>
        <w:t>移動規則為從方塊堆A</w:t>
      </w:r>
      <w:r w:rsidRPr="0002146C">
        <w:rPr>
          <w:rFonts w:ascii="微軟正黑體" w:eastAsia="微軟正黑體" w:hAnsi="微軟正黑體" w:cs="新細明體" w:hint="eastAsia"/>
          <w:color w:val="FF0000"/>
          <w:kern w:val="0"/>
        </w:rPr>
        <w:t>一次可移動</w:t>
      </w:r>
      <w:r w:rsidR="0002146C" w:rsidRPr="0002146C">
        <w:rPr>
          <w:rFonts w:ascii="微軟正黑體" w:eastAsia="微軟正黑體" w:hAnsi="微軟正黑體" w:cs="新細明體" w:hint="eastAsia"/>
          <w:color w:val="FF0000"/>
          <w:kern w:val="0"/>
        </w:rPr>
        <w:t>n個方塊到</w:t>
      </w:r>
      <w:r w:rsidRPr="0002146C">
        <w:rPr>
          <w:rFonts w:ascii="微軟正黑體" w:eastAsia="微軟正黑體" w:hAnsi="微軟正黑體" w:cs="新細明體" w:hint="eastAsia"/>
          <w:color w:val="FF0000"/>
          <w:kern w:val="0"/>
        </w:rPr>
        <w:t>方塊堆</w:t>
      </w:r>
      <w:r w:rsidR="0002146C" w:rsidRPr="0002146C">
        <w:rPr>
          <w:rFonts w:ascii="微軟正黑體" w:eastAsia="微軟正黑體" w:hAnsi="微軟正黑體" w:cs="新細明體" w:hint="eastAsia"/>
          <w:color w:val="FF0000"/>
          <w:kern w:val="0"/>
        </w:rPr>
        <w:t>B，n為</w:t>
      </w:r>
      <w:r w:rsidR="0002146C">
        <w:rPr>
          <w:rFonts w:ascii="微軟正黑體" w:eastAsia="微軟正黑體" w:hAnsi="微軟正黑體" w:cs="新細明體" w:hint="eastAsia"/>
          <w:color w:val="FF0000"/>
          <w:kern w:val="0"/>
        </w:rPr>
        <w:t>(</w:t>
      </w:r>
      <w:proofErr w:type="spellStart"/>
      <w:r w:rsidR="0002146C" w:rsidRPr="0002146C">
        <w:rPr>
          <w:rFonts w:ascii="微軟正黑體" w:eastAsia="微軟正黑體" w:hAnsi="微軟正黑體" w:cs="新細明體" w:hint="eastAsia"/>
          <w:color w:val="FF0000"/>
          <w:kern w:val="0"/>
        </w:rPr>
        <w:t>n</w:t>
      </w:r>
      <w:r w:rsidR="0002146C" w:rsidRPr="0002146C">
        <w:rPr>
          <w:rFonts w:ascii="微軟正黑體" w:eastAsia="微軟正黑體" w:hAnsi="微軟正黑體" w:cs="新細明體" w:hint="eastAsia"/>
          <w:color w:val="FF0000"/>
          <w:kern w:val="0"/>
          <w:vertAlign w:val="subscript"/>
        </w:rPr>
        <w:t>a</w:t>
      </w:r>
      <w:proofErr w:type="spellEnd"/>
      <w:r w:rsidR="0002146C" w:rsidRPr="0002146C">
        <w:rPr>
          <w:rFonts w:ascii="微軟正黑體" w:eastAsia="微軟正黑體" w:hAnsi="微軟正黑體" w:cs="新細明體" w:hint="eastAsia"/>
          <w:color w:val="FF0000"/>
          <w:kern w:val="0"/>
        </w:rPr>
        <w:t>-avg</w:t>
      </w:r>
      <w:r w:rsidR="0002146C">
        <w:rPr>
          <w:rFonts w:ascii="微軟正黑體" w:eastAsia="微軟正黑體" w:hAnsi="微軟正黑體" w:cs="新細明體" w:hint="eastAsia"/>
          <w:color w:val="FF0000"/>
          <w:kern w:val="0"/>
        </w:rPr>
        <w:t>)</w:t>
      </w:r>
      <w:r w:rsidR="0002146C" w:rsidRPr="0002146C">
        <w:rPr>
          <w:rFonts w:ascii="微軟正黑體" w:eastAsia="微軟正黑體" w:hAnsi="微軟正黑體" w:cs="新細明體" w:hint="eastAsia"/>
          <w:color w:val="FF0000"/>
          <w:kern w:val="0"/>
        </w:rPr>
        <w:t>及</w:t>
      </w:r>
      <w:r w:rsidR="0002146C">
        <w:rPr>
          <w:rFonts w:ascii="微軟正黑體" w:eastAsia="微軟正黑體" w:hAnsi="微軟正黑體" w:cs="新細明體" w:hint="eastAsia"/>
          <w:color w:val="FF0000"/>
          <w:kern w:val="0"/>
        </w:rPr>
        <w:t>(</w:t>
      </w:r>
      <w:r w:rsidR="0002146C" w:rsidRPr="0002146C">
        <w:rPr>
          <w:rFonts w:ascii="微軟正黑體" w:eastAsia="微軟正黑體" w:hAnsi="微軟正黑體" w:cs="新細明體" w:hint="eastAsia"/>
          <w:color w:val="FF0000"/>
          <w:kern w:val="0"/>
        </w:rPr>
        <w:t>avg-</w:t>
      </w:r>
      <w:proofErr w:type="spellStart"/>
      <w:r w:rsidR="0002146C" w:rsidRPr="0002146C">
        <w:rPr>
          <w:rFonts w:ascii="微軟正黑體" w:eastAsia="微軟正黑體" w:hAnsi="微軟正黑體" w:cs="新細明體" w:hint="eastAsia"/>
          <w:color w:val="FF0000"/>
          <w:kern w:val="0"/>
        </w:rPr>
        <w:t>n</w:t>
      </w:r>
      <w:r w:rsidR="0002146C" w:rsidRPr="0002146C">
        <w:rPr>
          <w:rFonts w:ascii="微軟正黑體" w:eastAsia="微軟正黑體" w:hAnsi="微軟正黑體" w:cs="新細明體" w:hint="eastAsia"/>
          <w:color w:val="FF0000"/>
          <w:kern w:val="0"/>
          <w:vertAlign w:val="subscript"/>
        </w:rPr>
        <w:t>b</w:t>
      </w:r>
      <w:proofErr w:type="spellEnd"/>
      <w:r w:rsidR="0002146C">
        <w:rPr>
          <w:rFonts w:ascii="微軟正黑體" w:eastAsia="微軟正黑體" w:hAnsi="微軟正黑體" w:cs="新細明體" w:hint="eastAsia"/>
          <w:color w:val="FF0000"/>
          <w:kern w:val="0"/>
        </w:rPr>
        <w:t>)二數</w:t>
      </w:r>
      <w:r w:rsidR="0002146C" w:rsidRPr="0002146C">
        <w:rPr>
          <w:rFonts w:ascii="微軟正黑體" w:eastAsia="微軟正黑體" w:hAnsi="微軟正黑體" w:cs="新細明體" w:hint="eastAsia"/>
          <w:color w:val="FF0000"/>
          <w:kern w:val="0"/>
        </w:rPr>
        <w:t>裡面較小的數，其中</w:t>
      </w:r>
      <w:proofErr w:type="spellStart"/>
      <w:r w:rsidR="0002146C">
        <w:rPr>
          <w:rFonts w:ascii="微軟正黑體" w:eastAsia="微軟正黑體" w:hAnsi="微軟正黑體" w:cs="新細明體" w:hint="eastAsia"/>
          <w:color w:val="FF0000"/>
          <w:kern w:val="0"/>
        </w:rPr>
        <w:t>n</w:t>
      </w:r>
      <w:r w:rsidR="0002146C" w:rsidRPr="0002146C">
        <w:rPr>
          <w:rFonts w:ascii="微軟正黑體" w:eastAsia="微軟正黑體" w:hAnsi="微軟正黑體" w:cs="新細明體" w:hint="eastAsia"/>
          <w:color w:val="FF0000"/>
          <w:kern w:val="0"/>
          <w:vertAlign w:val="subscript"/>
        </w:rPr>
        <w:t>a</w:t>
      </w:r>
      <w:proofErr w:type="spellEnd"/>
      <w:r w:rsidR="0002146C">
        <w:rPr>
          <w:rFonts w:ascii="微軟正黑體" w:eastAsia="微軟正黑體" w:hAnsi="微軟正黑體" w:cs="新細明體" w:hint="eastAsia"/>
          <w:color w:val="FF0000"/>
          <w:kern w:val="0"/>
        </w:rPr>
        <w:t>為方塊堆A的方塊數、</w:t>
      </w:r>
      <w:proofErr w:type="spellStart"/>
      <w:r w:rsidR="0002146C">
        <w:rPr>
          <w:rFonts w:ascii="微軟正黑體" w:eastAsia="微軟正黑體" w:hAnsi="微軟正黑體" w:cs="新細明體" w:hint="eastAsia"/>
          <w:color w:val="FF0000"/>
          <w:kern w:val="0"/>
        </w:rPr>
        <w:t>n</w:t>
      </w:r>
      <w:r w:rsidR="0002146C">
        <w:rPr>
          <w:rFonts w:ascii="微軟正黑體" w:eastAsia="微軟正黑體" w:hAnsi="微軟正黑體" w:cs="新細明體" w:hint="eastAsia"/>
          <w:color w:val="FF0000"/>
          <w:kern w:val="0"/>
          <w:vertAlign w:val="subscript"/>
        </w:rPr>
        <w:t>b</w:t>
      </w:r>
      <w:proofErr w:type="spellEnd"/>
      <w:r w:rsidR="0002146C">
        <w:rPr>
          <w:rFonts w:ascii="微軟正黑體" w:eastAsia="微軟正黑體" w:hAnsi="微軟正黑體" w:cs="新細明體" w:hint="eastAsia"/>
          <w:color w:val="FF0000"/>
          <w:kern w:val="0"/>
        </w:rPr>
        <w:t>為方塊堆B的方塊數、avg為所有方塊堆方塊數平均</w:t>
      </w:r>
      <w:r>
        <w:rPr>
          <w:rFonts w:ascii="微軟正黑體" w:eastAsia="微軟正黑體" w:hAnsi="微軟正黑體" w:cs="新細明體" w:hint="eastAsia"/>
          <w:color w:val="333333"/>
          <w:kern w:val="0"/>
        </w:rPr>
        <w:t>)</w:t>
      </w:r>
      <w:r w:rsidRPr="00D02380">
        <w:rPr>
          <w:rFonts w:ascii="微軟正黑體" w:eastAsia="微軟正黑體" w:hAnsi="微軟正黑體" w:cs="新細明體" w:hint="eastAsia"/>
          <w:color w:val="333333"/>
          <w:kern w:val="0"/>
        </w:rPr>
        <w:t>使所有方塊堆的高度一樣。如下圖。</w:t>
      </w:r>
      <w:r>
        <w:rPr>
          <w:rFonts w:ascii="微軟正黑體" w:eastAsia="微軟正黑體" w:hAnsi="微軟正黑體" w:cs="新細明體" w:hint="eastAsia"/>
          <w:color w:val="333333"/>
          <w:kern w:val="0"/>
        </w:rPr>
        <w:t>請寫一個程式計算</w:t>
      </w:r>
      <w:r w:rsidRPr="00D02380">
        <w:rPr>
          <w:rFonts w:ascii="微軟正黑體" w:eastAsia="微軟正黑體" w:hAnsi="微軟正黑體" w:cs="新細明體" w:hint="eastAsia"/>
          <w:color w:val="333333"/>
          <w:kern w:val="0"/>
        </w:rPr>
        <w:t>使所有的方塊堆高度</w:t>
      </w:r>
      <w:r>
        <w:rPr>
          <w:rFonts w:ascii="微軟正黑體" w:eastAsia="微軟正黑體" w:hAnsi="微軟正黑體" w:cs="新細明體" w:hint="eastAsia"/>
          <w:color w:val="333333"/>
          <w:kern w:val="0"/>
        </w:rPr>
        <w:t>相同所</w:t>
      </w:r>
      <w:r w:rsidRPr="00D02380">
        <w:rPr>
          <w:rFonts w:ascii="微軟正黑體" w:eastAsia="微軟正黑體" w:hAnsi="微軟正黑體" w:cs="新細明體" w:hint="eastAsia"/>
          <w:color w:val="333333"/>
          <w:kern w:val="0"/>
        </w:rPr>
        <w:t>需搬動方塊最小的</w:t>
      </w:r>
      <w:r w:rsidR="00DA06C3">
        <w:rPr>
          <w:rFonts w:ascii="微軟正黑體" w:eastAsia="微軟正黑體" w:hAnsi="微軟正黑體" w:cs="新細明體" w:hint="eastAsia"/>
          <w:color w:val="333333"/>
          <w:kern w:val="0"/>
        </w:rPr>
        <w:t>次數</w:t>
      </w:r>
      <w:r>
        <w:rPr>
          <w:rFonts w:ascii="微軟正黑體" w:eastAsia="微軟正黑體" w:hAnsi="微軟正黑體" w:cs="新細明體" w:hint="eastAsia"/>
          <w:color w:val="333333"/>
          <w:kern w:val="0"/>
        </w:rPr>
        <w:t>k</w:t>
      </w:r>
      <w:r w:rsidR="0002146C">
        <w:rPr>
          <w:rFonts w:ascii="微軟正黑體" w:eastAsia="微軟正黑體" w:hAnsi="微軟正黑體" w:cs="新細明體" w:hint="eastAsia"/>
          <w:color w:val="333333"/>
          <w:kern w:val="0"/>
        </w:rPr>
        <w:t>，及移動次數為k的移動方式數量m</w:t>
      </w:r>
      <w:r>
        <w:rPr>
          <w:rFonts w:ascii="微軟正黑體" w:eastAsia="微軟正黑體" w:hAnsi="微軟正黑體" w:cs="新細明體" w:hint="eastAsia"/>
          <w:color w:val="333333"/>
          <w:kern w:val="0"/>
        </w:rPr>
        <w:t>。</w:t>
      </w:r>
    </w:p>
    <w:p w:rsidR="00343EDB" w:rsidRPr="00BC512D" w:rsidRDefault="00343EDB" w:rsidP="00343EDB">
      <w:pPr>
        <w:widowControl/>
        <w:shd w:val="clear" w:color="auto" w:fill="FFFFFF"/>
        <w:rPr>
          <w:rFonts w:ascii="微軟正黑體" w:eastAsia="微軟正黑體" w:hAnsi="微軟正黑體" w:cs="新細明體"/>
          <w:color w:val="333333"/>
          <w:kern w:val="0"/>
        </w:rPr>
      </w:pPr>
      <w:r>
        <w:rPr>
          <w:rFonts w:ascii="微軟正黑體" w:eastAsia="微軟正黑體" w:hAnsi="微軟正黑體" w:cs="新細明體"/>
          <w:noProof/>
          <w:color w:val="333333"/>
          <w:kern w:val="0"/>
        </w:rPr>
        <w:drawing>
          <wp:inline distT="0" distB="0" distL="0" distR="0" wp14:anchorId="3EA801E5" wp14:editId="4E5D7932">
            <wp:extent cx="3190875" cy="8858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91.gif"/>
                    <pic:cNvPicPr/>
                  </pic:nvPicPr>
                  <pic:blipFill>
                    <a:blip r:embed="rId6">
                      <a:extLst>
                        <a:ext uri="{28A0092B-C50C-407E-A947-70E740481C1C}">
                          <a14:useLocalDpi xmlns:a14="http://schemas.microsoft.com/office/drawing/2010/main" val="0"/>
                        </a:ext>
                      </a:extLst>
                    </a:blip>
                    <a:stretch>
                      <a:fillRect/>
                    </a:stretch>
                  </pic:blipFill>
                  <pic:spPr>
                    <a:xfrm>
                      <a:off x="0" y="0"/>
                      <a:ext cx="3190875" cy="885825"/>
                    </a:xfrm>
                    <a:prstGeom prst="rect">
                      <a:avLst/>
                    </a:prstGeom>
                  </pic:spPr>
                </pic:pic>
              </a:graphicData>
            </a:graphic>
          </wp:inline>
        </w:drawing>
      </w:r>
    </w:p>
    <w:p w:rsidR="00343EDB" w:rsidRDefault="00343EDB" w:rsidP="00343EDB">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輸入說明：</w:t>
      </w:r>
    </w:p>
    <w:p w:rsidR="00343EDB" w:rsidRPr="00BC512D" w:rsidRDefault="00343EDB" w:rsidP="00343EDB">
      <w:pPr>
        <w:widowControl/>
        <w:shd w:val="clear" w:color="auto" w:fill="FFFFFF"/>
        <w:spacing w:line="360" w:lineRule="exact"/>
        <w:rPr>
          <w:rFonts w:ascii="微軟正黑體" w:eastAsia="微軟正黑體" w:hAnsi="微軟正黑體" w:cs="新細明體"/>
          <w:color w:val="333333"/>
          <w:kern w:val="0"/>
        </w:rPr>
      </w:pPr>
      <w:r w:rsidRPr="00BC512D">
        <w:rPr>
          <w:rFonts w:ascii="微軟正黑體" w:eastAsia="微軟正黑體" w:hAnsi="微軟正黑體" w:cs="新細明體" w:hint="eastAsia"/>
          <w:color w:val="333333"/>
          <w:kern w:val="0"/>
        </w:rPr>
        <w:t>第一列有一個數字n，代表有幾堆方塊。第二列有n</w:t>
      </w:r>
      <w:proofErr w:type="gramStart"/>
      <w:r w:rsidRPr="00BC512D">
        <w:rPr>
          <w:rFonts w:ascii="微軟正黑體" w:eastAsia="微軟正黑體" w:hAnsi="微軟正黑體" w:cs="新細明體" w:hint="eastAsia"/>
          <w:color w:val="333333"/>
          <w:kern w:val="0"/>
        </w:rPr>
        <w:t>個</w:t>
      </w:r>
      <w:proofErr w:type="gramEnd"/>
      <w:r w:rsidRPr="00BC512D">
        <w:rPr>
          <w:rFonts w:ascii="微軟正黑體" w:eastAsia="微軟正黑體" w:hAnsi="微軟正黑體" w:cs="新細明體" w:hint="eastAsia"/>
          <w:color w:val="333333"/>
          <w:kern w:val="0"/>
        </w:rPr>
        <w:t>數字分別代表這n堆方塊的高度h</w:t>
      </w:r>
      <w:r w:rsidR="00B8250C" w:rsidRPr="00B8250C">
        <w:rPr>
          <w:rFonts w:ascii="微軟正黑體" w:eastAsia="微軟正黑體" w:hAnsi="微軟正黑體" w:cs="新細明體" w:hint="eastAsia"/>
          <w:color w:val="333333"/>
          <w:kern w:val="0"/>
          <w:vertAlign w:val="subscript"/>
        </w:rPr>
        <w:t>i</w:t>
      </w:r>
      <w:r w:rsidRPr="00BC512D">
        <w:rPr>
          <w:rFonts w:ascii="微軟正黑體" w:eastAsia="微軟正黑體" w:hAnsi="微軟正黑體" w:cs="新細明體" w:hint="eastAsia"/>
          <w:color w:val="333333"/>
          <w:kern w:val="0"/>
        </w:rPr>
        <w:t>。1&lt;=n&lt;=</w:t>
      </w:r>
      <w:r w:rsidR="00A43F82">
        <w:rPr>
          <w:rFonts w:ascii="微軟正黑體" w:eastAsia="微軟正黑體" w:hAnsi="微軟正黑體" w:cs="新細明體" w:hint="eastAsia"/>
          <w:color w:val="333333"/>
          <w:kern w:val="0"/>
        </w:rPr>
        <w:t>1</w:t>
      </w:r>
      <w:r w:rsidRPr="00BC512D">
        <w:rPr>
          <w:rFonts w:ascii="微軟正黑體" w:eastAsia="微軟正黑體" w:hAnsi="微軟正黑體" w:cs="新細明體" w:hint="eastAsia"/>
          <w:color w:val="333333"/>
          <w:kern w:val="0"/>
        </w:rPr>
        <w:t>0、1&lt;=h</w:t>
      </w:r>
      <w:r w:rsidR="00B8250C" w:rsidRPr="00B8250C">
        <w:rPr>
          <w:rFonts w:ascii="微軟正黑體" w:eastAsia="微軟正黑體" w:hAnsi="微軟正黑體" w:cs="新細明體" w:hint="eastAsia"/>
          <w:color w:val="333333"/>
          <w:kern w:val="0"/>
          <w:vertAlign w:val="subscript"/>
        </w:rPr>
        <w:t>i</w:t>
      </w:r>
      <w:r w:rsidRPr="00BC512D">
        <w:rPr>
          <w:rFonts w:ascii="微軟正黑體" w:eastAsia="微軟正黑體" w:hAnsi="微軟正黑體" w:cs="新細明體" w:hint="eastAsia"/>
          <w:color w:val="333333"/>
          <w:kern w:val="0"/>
        </w:rPr>
        <w:t>&lt;=100</w:t>
      </w:r>
      <w:r>
        <w:rPr>
          <w:rFonts w:ascii="微軟正黑體" w:eastAsia="微軟正黑體" w:hAnsi="微軟正黑體" w:cs="新細明體" w:hint="eastAsia"/>
          <w:color w:val="333333"/>
          <w:kern w:val="0"/>
        </w:rPr>
        <w:t xml:space="preserve"> </w:t>
      </w:r>
      <w:r w:rsidRPr="00BC512D">
        <w:rPr>
          <w:rFonts w:ascii="微軟正黑體" w:eastAsia="微軟正黑體" w:hAnsi="微軟正黑體" w:cs="新細明體" w:hint="eastAsia"/>
          <w:color w:val="333333"/>
          <w:kern w:val="0"/>
        </w:rPr>
        <w:t>方塊的總數一定可以</w:t>
      </w:r>
      <w:proofErr w:type="gramStart"/>
      <w:r w:rsidRPr="00BC512D">
        <w:rPr>
          <w:rFonts w:ascii="微軟正黑體" w:eastAsia="微軟正黑體" w:hAnsi="微軟正黑體" w:cs="新細明體" w:hint="eastAsia"/>
          <w:color w:val="333333"/>
          <w:kern w:val="0"/>
        </w:rPr>
        <w:t>整除堆數</w:t>
      </w:r>
      <w:proofErr w:type="gramEnd"/>
      <w:r w:rsidRPr="00BC512D">
        <w:rPr>
          <w:rFonts w:ascii="微軟正黑體" w:eastAsia="微軟正黑體" w:hAnsi="微軟正黑體" w:cs="新細明體" w:hint="eastAsia"/>
          <w:color w:val="333333"/>
          <w:kern w:val="0"/>
        </w:rPr>
        <w:t>n，也就是說一定可以使所有的方塊堆同樣高度。</w:t>
      </w:r>
    </w:p>
    <w:p w:rsidR="00343EDB" w:rsidRDefault="00343EDB" w:rsidP="00343EDB">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輸出說明：</w:t>
      </w:r>
    </w:p>
    <w:p w:rsidR="00343EDB" w:rsidRDefault="00343EDB" w:rsidP="00343EDB">
      <w:pPr>
        <w:widowControl/>
        <w:shd w:val="clear" w:color="auto" w:fill="FFFFFF"/>
        <w:spacing w:line="36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輸出k</w:t>
      </w:r>
      <w:r w:rsidR="0002146C">
        <w:rPr>
          <w:rFonts w:ascii="微軟正黑體" w:eastAsia="微軟正黑體" w:hAnsi="微軟正黑體" w:cs="新細明體" w:hint="eastAsia"/>
          <w:color w:val="333333"/>
          <w:kern w:val="0"/>
        </w:rPr>
        <w:t>，m</w:t>
      </w:r>
      <w:r w:rsidR="00A43F82">
        <w:rPr>
          <w:rFonts w:ascii="微軟正黑體" w:eastAsia="微軟正黑體" w:hAnsi="微軟正黑體" w:cs="新細明體" w:hint="eastAsia"/>
          <w:color w:val="333333"/>
          <w:kern w:val="0"/>
        </w:rPr>
        <w:t>，及方塊堆移動過程，詳細如輸出範例</w:t>
      </w:r>
      <w:r w:rsidRPr="00B65F9D">
        <w:rPr>
          <w:rFonts w:ascii="微軟正黑體" w:eastAsia="微軟正黑體" w:hAnsi="微軟正黑體" w:cs="新細明體"/>
          <w:color w:val="333333"/>
          <w:kern w:val="0"/>
        </w:rPr>
        <w:t>。</w:t>
      </w:r>
      <w:r w:rsidR="00450384" w:rsidRPr="00450384">
        <w:rPr>
          <w:rFonts w:ascii="微軟正黑體" w:eastAsia="微軟正黑體" w:hAnsi="微軟正黑體" w:cs="新細明體" w:hint="eastAsia"/>
          <w:color w:val="333333"/>
          <w:kern w:val="0"/>
        </w:rPr>
        <w:t>輸出最後</w:t>
      </w:r>
      <w:proofErr w:type="gramStart"/>
      <w:r w:rsidR="00450384" w:rsidRPr="00450384">
        <w:rPr>
          <w:rFonts w:ascii="微軟正黑體" w:eastAsia="微軟正黑體" w:hAnsi="微軟正黑體" w:cs="新細明體" w:hint="eastAsia"/>
          <w:color w:val="333333"/>
          <w:kern w:val="0"/>
        </w:rPr>
        <w:t>有跳行</w:t>
      </w:r>
      <w:proofErr w:type="gramEnd"/>
      <w:r w:rsidR="00450384" w:rsidRPr="00450384">
        <w:rPr>
          <w:rFonts w:ascii="微軟正黑體" w:eastAsia="微軟正黑體" w:hAnsi="微軟正黑體" w:cs="新細明體" w:hint="eastAsia"/>
          <w:color w:val="333333"/>
          <w:kern w:val="0"/>
        </w:rPr>
        <w:t>，每一行最後面不能有空格。</w:t>
      </w:r>
    </w:p>
    <w:p w:rsidR="00343EDB" w:rsidRPr="00B65F9D" w:rsidRDefault="00343EDB" w:rsidP="00343EDB">
      <w:pPr>
        <w:widowControl/>
        <w:shd w:val="clear" w:color="auto" w:fill="FFFFFF"/>
        <w:spacing w:line="360" w:lineRule="exact"/>
        <w:rPr>
          <w:rFonts w:ascii="微軟正黑體" w:eastAsia="微軟正黑體" w:hAnsi="微軟正黑體" w:cs="新細明體"/>
          <w:color w:val="333333"/>
          <w:kern w:val="0"/>
        </w:rPr>
      </w:pPr>
    </w:p>
    <w:tbl>
      <w:tblPr>
        <w:tblW w:w="5962"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93"/>
        <w:gridCol w:w="2969"/>
      </w:tblGrid>
      <w:tr w:rsidR="00343EDB" w:rsidRPr="00B65F9D" w:rsidTr="00DA06C3">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EDB" w:rsidRPr="00B65F9D" w:rsidRDefault="00343EDB" w:rsidP="00B779E0">
            <w:pPr>
              <w:widowControl/>
              <w:spacing w:line="360" w:lineRule="exact"/>
              <w:rPr>
                <w:rFonts w:ascii="微軟正黑體" w:eastAsia="微軟正黑體" w:hAnsi="微軟正黑體" w:cs="新細明體"/>
                <w:color w:val="333333"/>
                <w:kern w:val="0"/>
              </w:rPr>
            </w:pPr>
            <w:r w:rsidRPr="00B65F9D">
              <w:rPr>
                <w:rFonts w:ascii="微軟正黑體" w:eastAsia="微軟正黑體" w:hAnsi="微軟正黑體" w:cs="新細明體"/>
                <w:b/>
                <w:bCs/>
                <w:color w:val="333333"/>
                <w:kern w:val="0"/>
              </w:rPr>
              <w:t>【輸入範例】</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EDB" w:rsidRPr="00B65F9D" w:rsidRDefault="00343EDB" w:rsidP="00B779E0">
            <w:pPr>
              <w:widowControl/>
              <w:spacing w:line="360" w:lineRule="exact"/>
              <w:rPr>
                <w:rFonts w:ascii="微軟正黑體" w:eastAsia="微軟正黑體" w:hAnsi="微軟正黑體" w:cs="新細明體"/>
                <w:color w:val="333333"/>
                <w:kern w:val="0"/>
              </w:rPr>
            </w:pPr>
            <w:r w:rsidRPr="00B65F9D">
              <w:rPr>
                <w:rFonts w:ascii="微軟正黑體" w:eastAsia="微軟正黑體" w:hAnsi="微軟正黑體" w:cs="新細明體"/>
                <w:b/>
                <w:bCs/>
                <w:color w:val="333333"/>
                <w:kern w:val="0"/>
              </w:rPr>
              <w:t>【輸出範例】</w:t>
            </w:r>
          </w:p>
        </w:tc>
      </w:tr>
      <w:tr w:rsidR="00343EDB" w:rsidRPr="00B65F9D" w:rsidTr="00D82606">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hideMark/>
          </w:tcPr>
          <w:p w:rsidR="00D82606" w:rsidRPr="00D82606" w:rsidRDefault="00D82606" w:rsidP="00D82606">
            <w:pPr>
              <w:widowControl/>
              <w:jc w:val="both"/>
              <w:rPr>
                <w:rFonts w:ascii="Verdana" w:hAnsi="Verdana" w:cs="新細明體"/>
                <w:color w:val="333333"/>
                <w:kern w:val="0"/>
              </w:rPr>
            </w:pPr>
            <w:r w:rsidRPr="00D82606">
              <w:rPr>
                <w:rFonts w:ascii="Verdana" w:hAnsi="Verdana" w:cs="新細明體"/>
                <w:color w:val="333333"/>
                <w:kern w:val="0"/>
              </w:rPr>
              <w:t>6</w:t>
            </w:r>
          </w:p>
          <w:p w:rsidR="00343EDB" w:rsidRPr="00B65F9D" w:rsidRDefault="00D82606" w:rsidP="00D82606">
            <w:pPr>
              <w:widowControl/>
              <w:jc w:val="both"/>
              <w:rPr>
                <w:rFonts w:ascii="Verdana" w:hAnsi="Verdana" w:cs="新細明體"/>
                <w:color w:val="333333"/>
                <w:kern w:val="0"/>
              </w:rPr>
            </w:pPr>
            <w:r w:rsidRPr="00D82606">
              <w:rPr>
                <w:rFonts w:ascii="Verdana" w:hAnsi="Verdana" w:cs="新細明體"/>
                <w:color w:val="333333"/>
                <w:kern w:val="0"/>
              </w:rPr>
              <w:t>5 4 5 4 7 5</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82606" w:rsidRPr="00D82606" w:rsidRDefault="00D82606" w:rsidP="00D82606">
            <w:pPr>
              <w:widowControl/>
              <w:rPr>
                <w:rFonts w:ascii="Verdana" w:hAnsi="Verdana" w:cs="新細明體"/>
                <w:bCs/>
                <w:color w:val="333333"/>
                <w:kern w:val="0"/>
              </w:rPr>
            </w:pPr>
            <w:r w:rsidRPr="00D82606">
              <w:rPr>
                <w:rFonts w:ascii="Verdana" w:hAnsi="Verdana" w:cs="新細明體"/>
                <w:bCs/>
                <w:color w:val="333333"/>
                <w:kern w:val="0"/>
              </w:rPr>
              <w:t>2 2</w:t>
            </w:r>
          </w:p>
          <w:p w:rsidR="00D82606" w:rsidRPr="00D82606" w:rsidRDefault="00D82606" w:rsidP="00D82606">
            <w:pPr>
              <w:widowControl/>
              <w:rPr>
                <w:rFonts w:ascii="Verdana" w:hAnsi="Verdana" w:cs="新細明體"/>
                <w:bCs/>
                <w:color w:val="333333"/>
                <w:kern w:val="0"/>
              </w:rPr>
            </w:pPr>
            <w:r>
              <w:rPr>
                <w:rFonts w:ascii="Verdana" w:hAnsi="Verdana" w:cs="新細明體"/>
                <w:bCs/>
                <w:color w:val="333333"/>
                <w:kern w:val="0"/>
              </w:rPr>
              <w:t>5 4 5 4 7 5</w:t>
            </w:r>
          </w:p>
          <w:p w:rsidR="00D82606" w:rsidRPr="00D82606" w:rsidRDefault="00D82606" w:rsidP="00D82606">
            <w:pPr>
              <w:widowControl/>
              <w:rPr>
                <w:rFonts w:ascii="Verdana" w:hAnsi="Verdana" w:cs="新細明體"/>
                <w:bCs/>
                <w:color w:val="333333"/>
                <w:kern w:val="0"/>
              </w:rPr>
            </w:pPr>
            <w:r>
              <w:rPr>
                <w:rFonts w:ascii="Verdana" w:hAnsi="Verdana" w:cs="新細明體"/>
                <w:bCs/>
                <w:color w:val="333333"/>
                <w:kern w:val="0"/>
              </w:rPr>
              <w:t>5 5 5 4 6 5</w:t>
            </w:r>
          </w:p>
          <w:p w:rsidR="00D82606" w:rsidRPr="00D82606" w:rsidRDefault="00D82606" w:rsidP="00D82606">
            <w:pPr>
              <w:widowControl/>
              <w:rPr>
                <w:rFonts w:ascii="Verdana" w:hAnsi="Verdana" w:cs="新細明體"/>
                <w:bCs/>
                <w:color w:val="333333"/>
                <w:kern w:val="0"/>
              </w:rPr>
            </w:pPr>
            <w:r>
              <w:rPr>
                <w:rFonts w:ascii="Verdana" w:hAnsi="Verdana" w:cs="新細明體"/>
                <w:bCs/>
                <w:color w:val="333333"/>
                <w:kern w:val="0"/>
              </w:rPr>
              <w:t>5 5 5 5 5 5</w:t>
            </w:r>
          </w:p>
          <w:p w:rsidR="00D82606" w:rsidRPr="00D82606" w:rsidRDefault="00D82606" w:rsidP="00D82606">
            <w:pPr>
              <w:widowControl/>
              <w:rPr>
                <w:rFonts w:ascii="Verdana" w:hAnsi="Verdana" w:cs="新細明體"/>
                <w:bCs/>
                <w:color w:val="333333"/>
                <w:kern w:val="0"/>
              </w:rPr>
            </w:pPr>
          </w:p>
          <w:p w:rsidR="00D82606" w:rsidRPr="00D82606" w:rsidRDefault="00D82606" w:rsidP="00D82606">
            <w:pPr>
              <w:widowControl/>
              <w:rPr>
                <w:rFonts w:ascii="Verdana" w:hAnsi="Verdana" w:cs="新細明體"/>
                <w:bCs/>
                <w:color w:val="333333"/>
                <w:kern w:val="0"/>
              </w:rPr>
            </w:pPr>
            <w:r>
              <w:rPr>
                <w:rFonts w:ascii="Verdana" w:hAnsi="Verdana" w:cs="新細明體"/>
                <w:bCs/>
                <w:color w:val="333333"/>
                <w:kern w:val="0"/>
              </w:rPr>
              <w:t>5 4 5 4 7 5</w:t>
            </w:r>
          </w:p>
          <w:p w:rsidR="00D82606" w:rsidRPr="00D82606" w:rsidRDefault="00D82606" w:rsidP="00D82606">
            <w:pPr>
              <w:widowControl/>
              <w:rPr>
                <w:rFonts w:ascii="Verdana" w:hAnsi="Verdana" w:cs="新細明體"/>
                <w:bCs/>
                <w:color w:val="333333"/>
                <w:kern w:val="0"/>
              </w:rPr>
            </w:pPr>
            <w:r>
              <w:rPr>
                <w:rFonts w:ascii="Verdana" w:hAnsi="Verdana" w:cs="新細明體"/>
                <w:bCs/>
                <w:color w:val="333333"/>
                <w:kern w:val="0"/>
              </w:rPr>
              <w:t>5 4 5 5 6 5</w:t>
            </w:r>
          </w:p>
          <w:p w:rsidR="00343EDB" w:rsidRPr="00BC512D" w:rsidRDefault="00D82606" w:rsidP="00D82606">
            <w:pPr>
              <w:widowControl/>
              <w:rPr>
                <w:rFonts w:ascii="Verdana" w:hAnsi="Verdana" w:cs="新細明體"/>
                <w:color w:val="333333"/>
                <w:kern w:val="0"/>
              </w:rPr>
            </w:pPr>
            <w:r w:rsidRPr="00D82606">
              <w:rPr>
                <w:rFonts w:ascii="Verdana" w:hAnsi="Verdana" w:cs="新細明體"/>
                <w:bCs/>
                <w:color w:val="333333"/>
                <w:kern w:val="0"/>
              </w:rPr>
              <w:t>5 5 5 5 5 5</w:t>
            </w:r>
          </w:p>
        </w:tc>
      </w:tr>
    </w:tbl>
    <w:p w:rsidR="00343EDB" w:rsidRDefault="00343EDB" w:rsidP="00343EDB">
      <w:pPr>
        <w:rPr>
          <w:rFonts w:ascii="微軟正黑體" w:eastAsia="微軟正黑體" w:hAnsi="微軟正黑體"/>
          <w:color w:val="000000"/>
          <w:kern w:val="0"/>
        </w:rPr>
      </w:pPr>
    </w:p>
    <w:p w:rsidR="0002146C" w:rsidRDefault="0002146C">
      <w:pPr>
        <w:widowControl/>
        <w:rPr>
          <w:rFonts w:ascii="微軟正黑體" w:eastAsia="微軟正黑體" w:hAnsi="微軟正黑體"/>
          <w:color w:val="000000"/>
          <w:kern w:val="0"/>
        </w:rPr>
      </w:pPr>
      <w:r>
        <w:rPr>
          <w:rFonts w:ascii="微軟正黑體" w:eastAsia="微軟正黑體" w:hAnsi="微軟正黑體"/>
          <w:color w:val="000000"/>
          <w:kern w:val="0"/>
        </w:rPr>
        <w:br w:type="page"/>
      </w:r>
    </w:p>
    <w:p w:rsidR="0002146C" w:rsidRPr="007510D1" w:rsidRDefault="0002146C" w:rsidP="0002146C">
      <w:pPr>
        <w:spacing w:line="560" w:lineRule="exact"/>
        <w:jc w:val="center"/>
        <w:rPr>
          <w:rFonts w:ascii="微軟正黑體" w:eastAsia="微軟正黑體" w:hAnsi="微軟正黑體"/>
          <w:color w:val="000000"/>
          <w:kern w:val="0"/>
          <w:sz w:val="48"/>
          <w:szCs w:val="48"/>
        </w:rPr>
      </w:pPr>
      <w:r>
        <w:rPr>
          <w:rFonts w:ascii="微軟正黑體" w:eastAsia="微軟正黑體" w:hAnsi="微軟正黑體" w:hint="eastAsia"/>
          <w:color w:val="000000"/>
          <w:kern w:val="0"/>
          <w:sz w:val="48"/>
          <w:szCs w:val="48"/>
        </w:rPr>
        <w:lastRenderedPageBreak/>
        <w:t>4.</w:t>
      </w:r>
      <w:r w:rsidRPr="00685C6C">
        <w:rPr>
          <w:rFonts w:hint="eastAsia"/>
        </w:rPr>
        <w:t xml:space="preserve"> </w:t>
      </w:r>
      <w:r w:rsidRPr="00B65F9D">
        <w:rPr>
          <w:rFonts w:ascii="微軟正黑體" w:eastAsia="微軟正黑體" w:hAnsi="微軟正黑體" w:hint="eastAsia"/>
          <w:color w:val="000000"/>
          <w:kern w:val="0"/>
          <w:sz w:val="48"/>
          <w:szCs w:val="48"/>
        </w:rPr>
        <w:t>【</w:t>
      </w:r>
      <w:r w:rsidR="00275218">
        <w:rPr>
          <w:rFonts w:ascii="微軟正黑體" w:eastAsia="微軟正黑體" w:hAnsi="微軟正黑體" w:hint="eastAsia"/>
          <w:color w:val="000000"/>
          <w:kern w:val="0"/>
          <w:sz w:val="48"/>
          <w:szCs w:val="48"/>
        </w:rPr>
        <w:t>擲骰子</w:t>
      </w:r>
      <w:r w:rsidRPr="00B65F9D">
        <w:rPr>
          <w:rFonts w:ascii="微軟正黑體" w:eastAsia="微軟正黑體" w:hAnsi="微軟正黑體" w:hint="eastAsia"/>
          <w:color w:val="000000"/>
          <w:kern w:val="0"/>
          <w:sz w:val="48"/>
          <w:szCs w:val="48"/>
        </w:rPr>
        <w:t>】</w:t>
      </w:r>
    </w:p>
    <w:p w:rsidR="0002146C" w:rsidRDefault="0002146C" w:rsidP="0002146C">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問題描述：</w:t>
      </w:r>
    </w:p>
    <w:p w:rsidR="00E56DAD" w:rsidRDefault="00275218" w:rsidP="00E56DAD">
      <w:pPr>
        <w:widowControl/>
        <w:shd w:val="clear" w:color="auto" w:fill="FFFFFF"/>
        <w:spacing w:line="32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擲N顆骰子並計算所有的骰子的點數和</w:t>
      </w:r>
      <w:r>
        <w:rPr>
          <w:rFonts w:ascii="微軟正黑體" w:eastAsia="微軟正黑體" w:hAnsi="微軟正黑體" w:cs="新細明體"/>
          <w:color w:val="333333"/>
          <w:kern w:val="0"/>
        </w:rPr>
        <w:t>s</w:t>
      </w:r>
      <w:r>
        <w:rPr>
          <w:rFonts w:ascii="微軟正黑體" w:eastAsia="微軟正黑體" w:hAnsi="微軟正黑體" w:cs="新細明體" w:hint="eastAsia"/>
          <w:color w:val="333333"/>
          <w:kern w:val="0"/>
        </w:rPr>
        <w:t>um大於等於整數X的機率即Prob(sum&gt;=X),而sum=</w:t>
      </w:r>
      <m:oMath>
        <m:nary>
          <m:naryPr>
            <m:chr m:val="∑"/>
            <m:limLoc m:val="undOvr"/>
            <m:ctrlPr>
              <w:rPr>
                <w:rFonts w:ascii="Cambria Math" w:eastAsia="微軟正黑體" w:hAnsi="Cambria Math" w:cs="新細明體"/>
                <w:color w:val="333333"/>
                <w:kern w:val="0"/>
              </w:rPr>
            </m:ctrlPr>
          </m:naryPr>
          <m:sub>
            <m:r>
              <w:rPr>
                <w:rFonts w:ascii="Cambria Math" w:eastAsia="微軟正黑體" w:hAnsi="Cambria Math" w:cs="新細明體"/>
                <w:color w:val="333333"/>
                <w:kern w:val="0"/>
              </w:rPr>
              <m:t>i=1</m:t>
            </m:r>
          </m:sub>
          <m:sup>
            <m:r>
              <w:rPr>
                <w:rFonts w:ascii="Cambria Math" w:eastAsia="微軟正黑體" w:hAnsi="Cambria Math" w:cs="新細明體"/>
                <w:color w:val="333333"/>
                <w:kern w:val="0"/>
              </w:rPr>
              <m:t>N</m:t>
            </m:r>
          </m:sup>
          <m:e>
            <m:sSub>
              <m:sSubPr>
                <m:ctrlPr>
                  <w:rPr>
                    <w:rFonts w:ascii="Cambria Math" w:eastAsia="微軟正黑體" w:hAnsi="Cambria Math" w:cs="新細明體"/>
                    <w:i/>
                    <w:color w:val="333333"/>
                    <w:kern w:val="0"/>
                  </w:rPr>
                </m:ctrlPr>
              </m:sSubPr>
              <m:e>
                <m:r>
                  <w:rPr>
                    <w:rFonts w:ascii="Cambria Math" w:eastAsia="微軟正黑體" w:hAnsi="Cambria Math" w:cs="新細明體"/>
                    <w:color w:val="333333"/>
                    <w:kern w:val="0"/>
                  </w:rPr>
                  <m:t>n</m:t>
                </m:r>
              </m:e>
              <m:sub>
                <m:r>
                  <w:rPr>
                    <w:rFonts w:ascii="Cambria Math" w:eastAsia="微軟正黑體" w:hAnsi="Cambria Math" w:cs="新細明體"/>
                    <w:color w:val="333333"/>
                    <w:kern w:val="0"/>
                  </w:rPr>
                  <m:t>i</m:t>
                </m:r>
              </m:sub>
            </m:sSub>
          </m:e>
        </m:nary>
      </m:oMath>
      <w:r w:rsidR="00450384">
        <w:rPr>
          <w:rFonts w:ascii="微軟正黑體" w:eastAsia="微軟正黑體" w:hAnsi="微軟正黑體" w:cs="新細明體" w:hint="eastAsia"/>
          <w:color w:val="333333"/>
          <w:kern w:val="0"/>
        </w:rPr>
        <w:t xml:space="preserve"> 。</w:t>
      </w:r>
    </w:p>
    <w:p w:rsidR="0002146C" w:rsidRDefault="0002146C" w:rsidP="0002146C">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輸入說明：</w:t>
      </w:r>
    </w:p>
    <w:p w:rsidR="0002146C" w:rsidRPr="00BC512D" w:rsidRDefault="00E56DAD" w:rsidP="0002146C">
      <w:pPr>
        <w:widowControl/>
        <w:shd w:val="clear" w:color="auto" w:fill="FFFFFF"/>
        <w:spacing w:line="36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依序輸入整</w:t>
      </w:r>
      <w:r w:rsidR="0002146C" w:rsidRPr="00BC512D">
        <w:rPr>
          <w:rFonts w:ascii="微軟正黑體" w:eastAsia="微軟正黑體" w:hAnsi="微軟正黑體" w:cs="新細明體" w:hint="eastAsia"/>
          <w:color w:val="333333"/>
          <w:kern w:val="0"/>
        </w:rPr>
        <w:t>數</w:t>
      </w:r>
      <w:r w:rsidR="00450384">
        <w:rPr>
          <w:rFonts w:ascii="微軟正黑體" w:eastAsia="微軟正黑體" w:hAnsi="微軟正黑體" w:cs="新細明體" w:hint="eastAsia"/>
          <w:color w:val="333333"/>
          <w:kern w:val="0"/>
        </w:rPr>
        <w:t>N及</w:t>
      </w:r>
      <w:r>
        <w:rPr>
          <w:rFonts w:ascii="微軟正黑體" w:eastAsia="微軟正黑體" w:hAnsi="微軟正黑體" w:cs="新細明體" w:hint="eastAsia"/>
          <w:color w:val="333333"/>
          <w:kern w:val="0"/>
        </w:rPr>
        <w:t xml:space="preserve"> </w:t>
      </w:r>
      <w:r w:rsidR="00450384">
        <w:rPr>
          <w:rFonts w:ascii="微軟正黑體" w:eastAsia="微軟正黑體" w:hAnsi="微軟正黑體" w:cs="新細明體" w:hint="eastAsia"/>
          <w:color w:val="333333"/>
          <w:kern w:val="0"/>
        </w:rPr>
        <w:t>X, 1&lt;=N&lt;=10, 0&lt;=X&lt;=70</w:t>
      </w:r>
      <w:r w:rsidR="0002146C" w:rsidRPr="00BC512D">
        <w:rPr>
          <w:rFonts w:ascii="微軟正黑體" w:eastAsia="微軟正黑體" w:hAnsi="微軟正黑體" w:cs="新細明體" w:hint="eastAsia"/>
          <w:color w:val="333333"/>
          <w:kern w:val="0"/>
        </w:rPr>
        <w:t>。</w:t>
      </w:r>
    </w:p>
    <w:p w:rsidR="0002146C" w:rsidRDefault="0002146C" w:rsidP="0002146C">
      <w:pPr>
        <w:widowControl/>
        <w:shd w:val="clear" w:color="auto" w:fill="FFFFFF"/>
        <w:spacing w:line="360" w:lineRule="exact"/>
        <w:rPr>
          <w:rFonts w:ascii="微軟正黑體" w:eastAsia="微軟正黑體" w:hAnsi="微軟正黑體" w:cs="新細明體"/>
          <w:b/>
          <w:bCs/>
          <w:color w:val="333333"/>
          <w:kern w:val="0"/>
        </w:rPr>
      </w:pPr>
      <w:r w:rsidRPr="00007185">
        <w:rPr>
          <w:rFonts w:ascii="微軟正黑體" w:eastAsia="微軟正黑體" w:hAnsi="微軟正黑體" w:cs="新細明體"/>
          <w:b/>
          <w:bCs/>
          <w:color w:val="333333"/>
          <w:kern w:val="0"/>
        </w:rPr>
        <w:t>輸出說明：</w:t>
      </w:r>
    </w:p>
    <w:p w:rsidR="0002146C" w:rsidRDefault="00450384" w:rsidP="0002146C">
      <w:pPr>
        <w:widowControl/>
        <w:shd w:val="clear" w:color="auto" w:fill="FFFFFF"/>
        <w:spacing w:line="360" w:lineRule="exact"/>
        <w:rPr>
          <w:rFonts w:ascii="微軟正黑體" w:eastAsia="微軟正黑體" w:hAnsi="微軟正黑體" w:cs="新細明體"/>
          <w:color w:val="333333"/>
          <w:kern w:val="0"/>
        </w:rPr>
      </w:pPr>
      <w:r>
        <w:rPr>
          <w:rFonts w:ascii="微軟正黑體" w:eastAsia="微軟正黑體" w:hAnsi="微軟正黑體" w:cs="新細明體" w:hint="eastAsia"/>
          <w:color w:val="333333"/>
          <w:kern w:val="0"/>
        </w:rPr>
        <w:t>如果機率可以化簡為整數則輸出整數，否則以約分過的分數格式</w:t>
      </w:r>
      <w:r w:rsidR="0002146C">
        <w:rPr>
          <w:rFonts w:ascii="微軟正黑體" w:eastAsia="微軟正黑體" w:hAnsi="微軟正黑體" w:cs="新細明體" w:hint="eastAsia"/>
          <w:color w:val="333333"/>
          <w:kern w:val="0"/>
        </w:rPr>
        <w:t>輸出</w:t>
      </w:r>
      <w:r>
        <w:rPr>
          <w:rFonts w:ascii="微軟正黑體" w:eastAsia="微軟正黑體" w:hAnsi="微軟正黑體" w:cs="新細明體" w:hint="eastAsia"/>
          <w:color w:val="333333"/>
          <w:kern w:val="0"/>
        </w:rPr>
        <w:t>機率值，如輸出範例</w:t>
      </w:r>
      <w:r w:rsidR="0002146C" w:rsidRPr="00B65F9D">
        <w:rPr>
          <w:rFonts w:ascii="微軟正黑體" w:eastAsia="微軟正黑體" w:hAnsi="微軟正黑體" w:cs="新細明體"/>
          <w:color w:val="333333"/>
          <w:kern w:val="0"/>
        </w:rPr>
        <w:t>。</w:t>
      </w:r>
      <w:r w:rsidRPr="00450384">
        <w:rPr>
          <w:rFonts w:ascii="微軟正黑體" w:eastAsia="微軟正黑體" w:hAnsi="微軟正黑體" w:cs="新細明體" w:hint="eastAsia"/>
          <w:color w:val="333333"/>
          <w:kern w:val="0"/>
        </w:rPr>
        <w:t>輸出最後</w:t>
      </w:r>
      <w:proofErr w:type="gramStart"/>
      <w:r w:rsidRPr="00450384">
        <w:rPr>
          <w:rFonts w:ascii="微軟正黑體" w:eastAsia="微軟正黑體" w:hAnsi="微軟正黑體" w:cs="新細明體" w:hint="eastAsia"/>
          <w:color w:val="333333"/>
          <w:kern w:val="0"/>
        </w:rPr>
        <w:t>有跳行</w:t>
      </w:r>
      <w:proofErr w:type="gramEnd"/>
      <w:r w:rsidRPr="00450384">
        <w:rPr>
          <w:rFonts w:ascii="微軟正黑體" w:eastAsia="微軟正黑體" w:hAnsi="微軟正黑體" w:cs="新細明體" w:hint="eastAsia"/>
          <w:color w:val="333333"/>
          <w:kern w:val="0"/>
        </w:rPr>
        <w:t>，每一行最後面不能有空格。</w:t>
      </w:r>
    </w:p>
    <w:p w:rsidR="0002146C" w:rsidRPr="00B65F9D" w:rsidRDefault="0002146C" w:rsidP="0002146C">
      <w:pPr>
        <w:widowControl/>
        <w:shd w:val="clear" w:color="auto" w:fill="FFFFFF"/>
        <w:spacing w:line="360" w:lineRule="exact"/>
        <w:rPr>
          <w:rFonts w:ascii="微軟正黑體" w:eastAsia="微軟正黑體" w:hAnsi="微軟正黑體" w:cs="新細明體"/>
          <w:color w:val="333333"/>
          <w:kern w:val="0"/>
        </w:rPr>
      </w:pPr>
    </w:p>
    <w:tbl>
      <w:tblPr>
        <w:tblW w:w="5962"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93"/>
        <w:gridCol w:w="2969"/>
      </w:tblGrid>
      <w:tr w:rsidR="0002146C" w:rsidRPr="00B65F9D" w:rsidTr="00B779E0">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146C" w:rsidRPr="00B65F9D" w:rsidRDefault="0002146C" w:rsidP="00B779E0">
            <w:pPr>
              <w:widowControl/>
              <w:spacing w:line="360" w:lineRule="exact"/>
              <w:rPr>
                <w:rFonts w:ascii="微軟正黑體" w:eastAsia="微軟正黑體" w:hAnsi="微軟正黑體" w:cs="新細明體"/>
                <w:color w:val="333333"/>
                <w:kern w:val="0"/>
              </w:rPr>
            </w:pPr>
            <w:r w:rsidRPr="00B65F9D">
              <w:rPr>
                <w:rFonts w:ascii="微軟正黑體" w:eastAsia="微軟正黑體" w:hAnsi="微軟正黑體" w:cs="新細明體"/>
                <w:b/>
                <w:bCs/>
                <w:color w:val="333333"/>
                <w:kern w:val="0"/>
              </w:rPr>
              <w:t>【輸入範例】</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146C" w:rsidRPr="00B65F9D" w:rsidRDefault="0002146C" w:rsidP="00B779E0">
            <w:pPr>
              <w:widowControl/>
              <w:spacing w:line="360" w:lineRule="exact"/>
              <w:rPr>
                <w:rFonts w:ascii="微軟正黑體" w:eastAsia="微軟正黑體" w:hAnsi="微軟正黑體" w:cs="新細明體"/>
                <w:color w:val="333333"/>
                <w:kern w:val="0"/>
              </w:rPr>
            </w:pPr>
            <w:r w:rsidRPr="00B65F9D">
              <w:rPr>
                <w:rFonts w:ascii="微軟正黑體" w:eastAsia="微軟正黑體" w:hAnsi="微軟正黑體" w:cs="新細明體"/>
                <w:b/>
                <w:bCs/>
                <w:color w:val="333333"/>
                <w:kern w:val="0"/>
              </w:rPr>
              <w:t>【輸出範例】</w:t>
            </w:r>
          </w:p>
        </w:tc>
      </w:tr>
      <w:tr w:rsidR="0002146C" w:rsidRPr="00B65F9D" w:rsidTr="00B779E0">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146C" w:rsidRPr="00B65F9D" w:rsidRDefault="00450384" w:rsidP="00B779E0">
            <w:pPr>
              <w:widowControl/>
              <w:rPr>
                <w:rFonts w:ascii="Verdana" w:hAnsi="Verdana" w:cs="新細明體"/>
                <w:color w:val="333333"/>
                <w:kern w:val="0"/>
              </w:rPr>
            </w:pPr>
            <w:r w:rsidRPr="00450384">
              <w:rPr>
                <w:rFonts w:ascii="Verdana" w:hAnsi="Verdana" w:cs="新細明體"/>
                <w:color w:val="333333"/>
                <w:kern w:val="0"/>
              </w:rPr>
              <w:t>1 7</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146C" w:rsidRPr="00BC512D" w:rsidRDefault="00450384" w:rsidP="00B779E0">
            <w:pPr>
              <w:widowControl/>
              <w:rPr>
                <w:rFonts w:ascii="Verdana" w:hAnsi="Verdana" w:cs="新細明體"/>
                <w:color w:val="333333"/>
                <w:kern w:val="0"/>
              </w:rPr>
            </w:pPr>
            <w:r>
              <w:rPr>
                <w:rFonts w:ascii="Verdana" w:hAnsi="Verdana" w:cs="新細明體" w:hint="eastAsia"/>
                <w:bCs/>
                <w:color w:val="333333"/>
                <w:kern w:val="0"/>
              </w:rPr>
              <w:t>0</w:t>
            </w:r>
          </w:p>
        </w:tc>
      </w:tr>
      <w:tr w:rsidR="00450384" w:rsidRPr="00B65F9D" w:rsidTr="00062EFD">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50384" w:rsidRPr="00B65F9D" w:rsidRDefault="00450384" w:rsidP="00062EFD">
            <w:pPr>
              <w:widowControl/>
              <w:rPr>
                <w:rFonts w:ascii="Verdana" w:hAnsi="Verdana" w:cs="新細明體"/>
                <w:color w:val="333333"/>
                <w:kern w:val="0"/>
              </w:rPr>
            </w:pPr>
            <w:r>
              <w:rPr>
                <w:rFonts w:ascii="Verdana" w:hAnsi="Verdana" w:cs="新細明體" w:hint="eastAsia"/>
                <w:color w:val="333333"/>
                <w:kern w:val="0"/>
              </w:rPr>
              <w:t>2 2</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50384" w:rsidRPr="00BC512D" w:rsidRDefault="00450384" w:rsidP="00062EFD">
            <w:pPr>
              <w:widowControl/>
              <w:rPr>
                <w:rFonts w:ascii="Verdana" w:hAnsi="Verdana" w:cs="新細明體"/>
                <w:color w:val="333333"/>
                <w:kern w:val="0"/>
              </w:rPr>
            </w:pPr>
            <w:r>
              <w:rPr>
                <w:rFonts w:ascii="Verdana" w:hAnsi="Verdana" w:cs="新細明體" w:hint="eastAsia"/>
                <w:bCs/>
                <w:color w:val="333333"/>
                <w:kern w:val="0"/>
              </w:rPr>
              <w:t>1</w:t>
            </w:r>
          </w:p>
        </w:tc>
      </w:tr>
      <w:tr w:rsidR="00450384" w:rsidRPr="00B65F9D" w:rsidTr="00062EFD">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50384" w:rsidRPr="00B65F9D" w:rsidRDefault="00450384" w:rsidP="00062EFD">
            <w:pPr>
              <w:widowControl/>
              <w:rPr>
                <w:rFonts w:ascii="Verdana" w:hAnsi="Verdana" w:cs="新細明體"/>
                <w:color w:val="333333"/>
                <w:kern w:val="0"/>
              </w:rPr>
            </w:pPr>
            <w:r w:rsidRPr="00450384">
              <w:rPr>
                <w:rFonts w:ascii="Verdana" w:hAnsi="Verdana" w:cs="新細明體"/>
                <w:color w:val="333333"/>
                <w:kern w:val="0"/>
              </w:rPr>
              <w:t>3 11</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50384" w:rsidRPr="00BC512D" w:rsidRDefault="00450384" w:rsidP="00062EFD">
            <w:pPr>
              <w:widowControl/>
              <w:rPr>
                <w:rFonts w:ascii="Verdana" w:hAnsi="Verdana" w:cs="新細明體"/>
                <w:color w:val="333333"/>
                <w:kern w:val="0"/>
              </w:rPr>
            </w:pPr>
            <w:r>
              <w:rPr>
                <w:rFonts w:ascii="Verdana" w:hAnsi="Verdana" w:cs="新細明體" w:hint="eastAsia"/>
                <w:bCs/>
                <w:color w:val="333333"/>
                <w:kern w:val="0"/>
              </w:rPr>
              <w:t>1/2</w:t>
            </w:r>
          </w:p>
        </w:tc>
      </w:tr>
      <w:tr w:rsidR="00450384" w:rsidRPr="00B65F9D" w:rsidTr="00062EFD">
        <w:trPr>
          <w:jc w:val="center"/>
        </w:trPr>
        <w:tc>
          <w:tcPr>
            <w:tcW w:w="2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50384" w:rsidRPr="00B65F9D" w:rsidRDefault="00450384" w:rsidP="00062EFD">
            <w:pPr>
              <w:widowControl/>
              <w:rPr>
                <w:rFonts w:ascii="Verdana" w:hAnsi="Verdana" w:cs="新細明體"/>
                <w:color w:val="333333"/>
                <w:kern w:val="0"/>
              </w:rPr>
            </w:pPr>
            <w:r w:rsidRPr="00450384">
              <w:rPr>
                <w:rFonts w:ascii="Verdana" w:hAnsi="Verdana" w:cs="新細明體"/>
                <w:color w:val="333333"/>
                <w:kern w:val="0"/>
              </w:rPr>
              <w:t>3 9</w:t>
            </w:r>
          </w:p>
        </w:tc>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50384" w:rsidRPr="00BC512D" w:rsidRDefault="00450384" w:rsidP="00062EFD">
            <w:pPr>
              <w:widowControl/>
              <w:rPr>
                <w:rFonts w:ascii="Verdana" w:hAnsi="Verdana" w:cs="新細明體"/>
                <w:color w:val="333333"/>
                <w:kern w:val="0"/>
              </w:rPr>
            </w:pPr>
            <w:r>
              <w:rPr>
                <w:rFonts w:ascii="Verdana" w:hAnsi="Verdana" w:cs="新細明體" w:hint="eastAsia"/>
                <w:bCs/>
                <w:color w:val="333333"/>
                <w:kern w:val="0"/>
              </w:rPr>
              <w:t>20/27</w:t>
            </w:r>
          </w:p>
        </w:tc>
      </w:tr>
    </w:tbl>
    <w:p w:rsidR="0002146C" w:rsidRDefault="0002146C" w:rsidP="0002146C">
      <w:pPr>
        <w:rPr>
          <w:rFonts w:ascii="微軟正黑體" w:eastAsia="微軟正黑體" w:hAnsi="微軟正黑體"/>
          <w:color w:val="000000"/>
          <w:kern w:val="0"/>
        </w:rPr>
      </w:pPr>
    </w:p>
    <w:p w:rsidR="0002146C" w:rsidRDefault="0002146C" w:rsidP="0002146C">
      <w:pPr>
        <w:rPr>
          <w:rFonts w:ascii="微軟正黑體" w:eastAsia="微軟正黑體" w:hAnsi="微軟正黑體"/>
          <w:color w:val="000000"/>
          <w:kern w:val="0"/>
        </w:rPr>
      </w:pPr>
    </w:p>
    <w:p w:rsidR="0002146C" w:rsidRPr="00B65F9D" w:rsidRDefault="0002146C" w:rsidP="0002146C">
      <w:pPr>
        <w:spacing w:line="560" w:lineRule="exact"/>
        <w:jc w:val="center"/>
        <w:rPr>
          <w:rFonts w:ascii="微軟正黑體" w:eastAsia="微軟正黑體" w:hAnsi="微軟正黑體"/>
          <w:color w:val="000000"/>
          <w:kern w:val="0"/>
        </w:rPr>
      </w:pPr>
    </w:p>
    <w:p w:rsidR="0002146C" w:rsidRPr="00B65F9D" w:rsidRDefault="0002146C" w:rsidP="00664B14">
      <w:pPr>
        <w:spacing w:line="560" w:lineRule="exact"/>
        <w:jc w:val="center"/>
        <w:rPr>
          <w:rFonts w:ascii="微軟正黑體" w:eastAsia="微軟正黑體" w:hAnsi="微軟正黑體"/>
          <w:color w:val="000000"/>
          <w:kern w:val="0"/>
        </w:rPr>
      </w:pPr>
    </w:p>
    <w:sectPr w:rsidR="0002146C" w:rsidRPr="00B65F9D" w:rsidSect="004879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CB6" w:rsidRDefault="00696CB6" w:rsidP="00517898">
      <w:r>
        <w:separator/>
      </w:r>
    </w:p>
  </w:endnote>
  <w:endnote w:type="continuationSeparator" w:id="0">
    <w:p w:rsidR="00696CB6" w:rsidRDefault="00696CB6" w:rsidP="0051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CB6" w:rsidRDefault="00696CB6" w:rsidP="00517898">
      <w:r>
        <w:separator/>
      </w:r>
    </w:p>
  </w:footnote>
  <w:footnote w:type="continuationSeparator" w:id="0">
    <w:p w:rsidR="00696CB6" w:rsidRDefault="00696CB6" w:rsidP="005178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61"/>
    <w:rsid w:val="00000856"/>
    <w:rsid w:val="00007185"/>
    <w:rsid w:val="0002146C"/>
    <w:rsid w:val="00023536"/>
    <w:rsid w:val="00026E49"/>
    <w:rsid w:val="00113D05"/>
    <w:rsid w:val="00142CEF"/>
    <w:rsid w:val="00160C76"/>
    <w:rsid w:val="0017189D"/>
    <w:rsid w:val="001C2677"/>
    <w:rsid w:val="001C77EF"/>
    <w:rsid w:val="001F2EB2"/>
    <w:rsid w:val="0021480A"/>
    <w:rsid w:val="0021603F"/>
    <w:rsid w:val="0023490E"/>
    <w:rsid w:val="00273DE7"/>
    <w:rsid w:val="00275218"/>
    <w:rsid w:val="00295F72"/>
    <w:rsid w:val="0029669E"/>
    <w:rsid w:val="002D160F"/>
    <w:rsid w:val="002F40CF"/>
    <w:rsid w:val="002F63DD"/>
    <w:rsid w:val="00315263"/>
    <w:rsid w:val="003229AE"/>
    <w:rsid w:val="00333576"/>
    <w:rsid w:val="00343EDB"/>
    <w:rsid w:val="003C265A"/>
    <w:rsid w:val="003C3F21"/>
    <w:rsid w:val="003E7761"/>
    <w:rsid w:val="00425BBD"/>
    <w:rsid w:val="00430E1D"/>
    <w:rsid w:val="00450384"/>
    <w:rsid w:val="0048799E"/>
    <w:rsid w:val="004A0DCF"/>
    <w:rsid w:val="004A5411"/>
    <w:rsid w:val="004F4A46"/>
    <w:rsid w:val="00517898"/>
    <w:rsid w:val="0053396C"/>
    <w:rsid w:val="00541DF3"/>
    <w:rsid w:val="005A4D30"/>
    <w:rsid w:val="005E6EA4"/>
    <w:rsid w:val="005F720F"/>
    <w:rsid w:val="00623BFE"/>
    <w:rsid w:val="00624B3F"/>
    <w:rsid w:val="00631988"/>
    <w:rsid w:val="00657959"/>
    <w:rsid w:val="00664B14"/>
    <w:rsid w:val="006667BC"/>
    <w:rsid w:val="006774ED"/>
    <w:rsid w:val="00685C6C"/>
    <w:rsid w:val="00696CB6"/>
    <w:rsid w:val="006B3C76"/>
    <w:rsid w:val="0072150D"/>
    <w:rsid w:val="007379D8"/>
    <w:rsid w:val="00744E58"/>
    <w:rsid w:val="007510D1"/>
    <w:rsid w:val="0079660E"/>
    <w:rsid w:val="007A6DBB"/>
    <w:rsid w:val="007B30A2"/>
    <w:rsid w:val="007D1694"/>
    <w:rsid w:val="007F398A"/>
    <w:rsid w:val="0083259A"/>
    <w:rsid w:val="008A21B6"/>
    <w:rsid w:val="008B5B08"/>
    <w:rsid w:val="008C1D06"/>
    <w:rsid w:val="008F4E40"/>
    <w:rsid w:val="00903DF2"/>
    <w:rsid w:val="00924E21"/>
    <w:rsid w:val="0093460F"/>
    <w:rsid w:val="00966872"/>
    <w:rsid w:val="00970BB2"/>
    <w:rsid w:val="009B12E2"/>
    <w:rsid w:val="009B469C"/>
    <w:rsid w:val="00A1255A"/>
    <w:rsid w:val="00A43F82"/>
    <w:rsid w:val="00A442DA"/>
    <w:rsid w:val="00A80838"/>
    <w:rsid w:val="00A81E1A"/>
    <w:rsid w:val="00A872C8"/>
    <w:rsid w:val="00A97F3E"/>
    <w:rsid w:val="00AA4122"/>
    <w:rsid w:val="00AA4BC8"/>
    <w:rsid w:val="00AD62A5"/>
    <w:rsid w:val="00AF23C7"/>
    <w:rsid w:val="00AF4EB3"/>
    <w:rsid w:val="00B0445F"/>
    <w:rsid w:val="00B06ADB"/>
    <w:rsid w:val="00B17387"/>
    <w:rsid w:val="00B23C09"/>
    <w:rsid w:val="00B64A0F"/>
    <w:rsid w:val="00B65F9D"/>
    <w:rsid w:val="00B8199A"/>
    <w:rsid w:val="00B8250C"/>
    <w:rsid w:val="00B86B1F"/>
    <w:rsid w:val="00BB3ECA"/>
    <w:rsid w:val="00BC0258"/>
    <w:rsid w:val="00BC512D"/>
    <w:rsid w:val="00BE0E0C"/>
    <w:rsid w:val="00C14B88"/>
    <w:rsid w:val="00C16799"/>
    <w:rsid w:val="00C33615"/>
    <w:rsid w:val="00CB6945"/>
    <w:rsid w:val="00CC1715"/>
    <w:rsid w:val="00CF33A4"/>
    <w:rsid w:val="00D02380"/>
    <w:rsid w:val="00D3445D"/>
    <w:rsid w:val="00D82606"/>
    <w:rsid w:val="00D878C2"/>
    <w:rsid w:val="00DA06C3"/>
    <w:rsid w:val="00DA603A"/>
    <w:rsid w:val="00DA7F44"/>
    <w:rsid w:val="00DD72DA"/>
    <w:rsid w:val="00E04A30"/>
    <w:rsid w:val="00E14E04"/>
    <w:rsid w:val="00E163F0"/>
    <w:rsid w:val="00E251FD"/>
    <w:rsid w:val="00E37D29"/>
    <w:rsid w:val="00E43C28"/>
    <w:rsid w:val="00E56DAD"/>
    <w:rsid w:val="00E60A33"/>
    <w:rsid w:val="00E75B10"/>
    <w:rsid w:val="00E75C36"/>
    <w:rsid w:val="00ED32A1"/>
    <w:rsid w:val="00F10C1B"/>
    <w:rsid w:val="00F200A2"/>
    <w:rsid w:val="00F2770B"/>
    <w:rsid w:val="00F329DD"/>
    <w:rsid w:val="00F33281"/>
    <w:rsid w:val="00FA2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469A8E-1F9B-40C8-AA56-D4622C2F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7761"/>
    <w:pPr>
      <w:widowControl w:val="0"/>
    </w:pPr>
    <w:rPr>
      <w:rFonts w:ascii="Times New Roman" w:eastAsia="新細明體" w:hAnsi="Times New Roman" w:cs="Times New Roman"/>
      <w:szCs w:val="24"/>
    </w:rPr>
  </w:style>
  <w:style w:type="paragraph" w:styleId="1">
    <w:name w:val="heading 1"/>
    <w:basedOn w:val="a"/>
    <w:link w:val="10"/>
    <w:uiPriority w:val="9"/>
    <w:qFormat/>
    <w:rsid w:val="007510D1"/>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898"/>
    <w:pPr>
      <w:tabs>
        <w:tab w:val="center" w:pos="4153"/>
        <w:tab w:val="right" w:pos="8306"/>
      </w:tabs>
      <w:snapToGrid w:val="0"/>
    </w:pPr>
    <w:rPr>
      <w:sz w:val="20"/>
      <w:szCs w:val="20"/>
    </w:rPr>
  </w:style>
  <w:style w:type="character" w:customStyle="1" w:styleId="a4">
    <w:name w:val="頁首 字元"/>
    <w:basedOn w:val="a0"/>
    <w:link w:val="a3"/>
    <w:uiPriority w:val="99"/>
    <w:rsid w:val="00517898"/>
    <w:rPr>
      <w:rFonts w:ascii="Times New Roman" w:eastAsia="新細明體" w:hAnsi="Times New Roman" w:cs="Times New Roman"/>
      <w:sz w:val="20"/>
      <w:szCs w:val="20"/>
    </w:rPr>
  </w:style>
  <w:style w:type="paragraph" w:styleId="a5">
    <w:name w:val="footer"/>
    <w:basedOn w:val="a"/>
    <w:link w:val="a6"/>
    <w:uiPriority w:val="99"/>
    <w:unhideWhenUsed/>
    <w:rsid w:val="00517898"/>
    <w:pPr>
      <w:tabs>
        <w:tab w:val="center" w:pos="4153"/>
        <w:tab w:val="right" w:pos="8306"/>
      </w:tabs>
      <w:snapToGrid w:val="0"/>
    </w:pPr>
    <w:rPr>
      <w:sz w:val="20"/>
      <w:szCs w:val="20"/>
    </w:rPr>
  </w:style>
  <w:style w:type="character" w:customStyle="1" w:styleId="a6">
    <w:name w:val="頁尾 字元"/>
    <w:basedOn w:val="a0"/>
    <w:link w:val="a5"/>
    <w:uiPriority w:val="99"/>
    <w:rsid w:val="00517898"/>
    <w:rPr>
      <w:rFonts w:ascii="Times New Roman" w:eastAsia="新細明體" w:hAnsi="Times New Roman" w:cs="Times New Roman"/>
      <w:sz w:val="20"/>
      <w:szCs w:val="20"/>
    </w:rPr>
  </w:style>
  <w:style w:type="table" w:styleId="a7">
    <w:name w:val="Table Grid"/>
    <w:basedOn w:val="a1"/>
    <w:uiPriority w:val="39"/>
    <w:rsid w:val="00517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7510D1"/>
    <w:rPr>
      <w:rFonts w:ascii="新細明體" w:eastAsia="新細明體" w:hAnsi="新細明體" w:cs="新細明體"/>
      <w:b/>
      <w:bCs/>
      <w:kern w:val="36"/>
      <w:sz w:val="48"/>
      <w:szCs w:val="48"/>
    </w:rPr>
  </w:style>
  <w:style w:type="paragraph" w:styleId="Web">
    <w:name w:val="Normal (Web)"/>
    <w:basedOn w:val="a"/>
    <w:uiPriority w:val="99"/>
    <w:unhideWhenUsed/>
    <w:rsid w:val="007510D1"/>
    <w:pPr>
      <w:widowControl/>
      <w:spacing w:before="100" w:beforeAutospacing="1" w:after="100" w:afterAutospacing="1"/>
    </w:pPr>
    <w:rPr>
      <w:rFonts w:ascii="新細明體" w:hAnsi="新細明體" w:cs="新細明體"/>
      <w:kern w:val="0"/>
    </w:rPr>
  </w:style>
  <w:style w:type="character" w:styleId="a8">
    <w:name w:val="Strong"/>
    <w:basedOn w:val="a0"/>
    <w:uiPriority w:val="22"/>
    <w:qFormat/>
    <w:rsid w:val="007510D1"/>
    <w:rPr>
      <w:b/>
      <w:bCs/>
    </w:rPr>
  </w:style>
  <w:style w:type="character" w:styleId="a9">
    <w:name w:val="Hyperlink"/>
    <w:basedOn w:val="a0"/>
    <w:uiPriority w:val="99"/>
    <w:unhideWhenUsed/>
    <w:rsid w:val="00B17387"/>
    <w:rPr>
      <w:color w:val="0563C1" w:themeColor="hyperlink"/>
      <w:u w:val="single"/>
    </w:rPr>
  </w:style>
  <w:style w:type="paragraph" w:styleId="aa">
    <w:name w:val="Balloon Text"/>
    <w:basedOn w:val="a"/>
    <w:link w:val="ab"/>
    <w:uiPriority w:val="99"/>
    <w:semiHidden/>
    <w:unhideWhenUsed/>
    <w:rsid w:val="00425BB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25BBD"/>
    <w:rPr>
      <w:rFonts w:asciiTheme="majorHAnsi" w:eastAsiaTheme="majorEastAsia" w:hAnsiTheme="majorHAnsi" w:cstheme="majorBidi"/>
      <w:sz w:val="18"/>
      <w:szCs w:val="18"/>
    </w:rPr>
  </w:style>
  <w:style w:type="table" w:styleId="-5">
    <w:name w:val="Light Shading Accent 5"/>
    <w:basedOn w:val="a1"/>
    <w:uiPriority w:val="60"/>
    <w:rsid w:val="005A4D30"/>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ac">
    <w:name w:val="Placeholder Text"/>
    <w:basedOn w:val="a0"/>
    <w:uiPriority w:val="99"/>
    <w:semiHidden/>
    <w:rsid w:val="00275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0578">
      <w:bodyDiv w:val="1"/>
      <w:marLeft w:val="0"/>
      <w:marRight w:val="0"/>
      <w:marTop w:val="0"/>
      <w:marBottom w:val="0"/>
      <w:divBdr>
        <w:top w:val="none" w:sz="0" w:space="0" w:color="auto"/>
        <w:left w:val="none" w:sz="0" w:space="0" w:color="auto"/>
        <w:bottom w:val="none" w:sz="0" w:space="0" w:color="auto"/>
        <w:right w:val="none" w:sz="0" w:space="0" w:color="auto"/>
      </w:divBdr>
    </w:div>
    <w:div w:id="86733434">
      <w:bodyDiv w:val="1"/>
      <w:marLeft w:val="0"/>
      <w:marRight w:val="0"/>
      <w:marTop w:val="0"/>
      <w:marBottom w:val="0"/>
      <w:divBdr>
        <w:top w:val="none" w:sz="0" w:space="0" w:color="auto"/>
        <w:left w:val="none" w:sz="0" w:space="0" w:color="auto"/>
        <w:bottom w:val="none" w:sz="0" w:space="0" w:color="auto"/>
        <w:right w:val="none" w:sz="0" w:space="0" w:color="auto"/>
      </w:divBdr>
    </w:div>
    <w:div w:id="227542556">
      <w:bodyDiv w:val="1"/>
      <w:marLeft w:val="0"/>
      <w:marRight w:val="0"/>
      <w:marTop w:val="0"/>
      <w:marBottom w:val="0"/>
      <w:divBdr>
        <w:top w:val="none" w:sz="0" w:space="0" w:color="auto"/>
        <w:left w:val="none" w:sz="0" w:space="0" w:color="auto"/>
        <w:bottom w:val="none" w:sz="0" w:space="0" w:color="auto"/>
        <w:right w:val="none" w:sz="0" w:space="0" w:color="auto"/>
      </w:divBdr>
    </w:div>
    <w:div w:id="1642417270">
      <w:bodyDiv w:val="1"/>
      <w:marLeft w:val="0"/>
      <w:marRight w:val="0"/>
      <w:marTop w:val="0"/>
      <w:marBottom w:val="0"/>
      <w:divBdr>
        <w:top w:val="none" w:sz="0" w:space="0" w:color="auto"/>
        <w:left w:val="none" w:sz="0" w:space="0" w:color="auto"/>
        <w:bottom w:val="none" w:sz="0" w:space="0" w:color="auto"/>
        <w:right w:val="none" w:sz="0" w:space="0" w:color="auto"/>
      </w:divBdr>
    </w:div>
    <w:div w:id="20716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H707</cp:lastModifiedBy>
  <cp:revision>2</cp:revision>
  <cp:lastPrinted>2019-11-22T07:33:00Z</cp:lastPrinted>
  <dcterms:created xsi:type="dcterms:W3CDTF">2022-01-07T02:07:00Z</dcterms:created>
  <dcterms:modified xsi:type="dcterms:W3CDTF">2022-01-07T02:07:00Z</dcterms:modified>
</cp:coreProperties>
</file>