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400"/>
        <w:jc w:val="center"/>
      </w:pPr>
      <w:r>
        <w:rPr>
          <w:rFonts w:ascii="Calibri" w:hAnsi="Calibri"/>
          <w:b/>
          <w:color w:val="C7663F"/>
          <w:sz w:val="21"/>
        </w:rPr>
        <w:t>PROYECTO FINAL  |  ITI-523</w:t>
      </w:r>
    </w:p>
    <w:p>
      <w:pPr>
        <w:spacing w:after="160"/>
        <w:jc w:val="center"/>
      </w:pPr>
      <w:r>
        <w:rPr>
          <w:rFonts w:ascii="Calibri" w:hAnsi="Calibri"/>
          <w:b/>
          <w:color w:val="1F6847"/>
          <w:sz w:val="62"/>
        </w:rPr>
        <w:t>ORIGEN TICO</w:t>
      </w:r>
    </w:p>
    <w:p>
      <w:pPr>
        <w:spacing w:after="1600"/>
        <w:jc w:val="center"/>
      </w:pPr>
      <w:r>
        <w:rPr>
          <w:rFonts w:ascii="Calibri" w:hAnsi="Calibri"/>
          <w:color w:val="17251D"/>
          <w:sz w:val="30"/>
        </w:rPr>
        <w:t>Tienda virtual con Laravel, XAMPP y phpMyAdmin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251D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251D"/>
              </w:rPr>
              <w:t>Detalle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Curso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Tecnologías y Sistemas Web II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Docente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Ing. Milena Vargas Blanco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Participantes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[Reemplazar por nombres completos]</w:t>
            </w:r>
          </w:p>
        </w:tc>
      </w:tr>
      <w:tr>
        <w:tc>
          <w:tcPr>
            <w:tcW w:type="dxa" w:w="270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6847"/>
              </w:rPr>
              <w:t>Fecha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Agosto de 2026</w:t>
            </w:r>
          </w:p>
        </w:tc>
      </w:tr>
    </w:tbl>
    <w:p>
      <w:pPr>
        <w:spacing w:before="1100"/>
        <w:jc w:val="center"/>
      </w:pPr>
      <w:r>
        <w:rPr>
          <w:rFonts w:ascii="Calibri" w:hAnsi="Calibri"/>
          <w:i/>
          <w:color w:val="607067"/>
          <w:sz w:val="21"/>
        </w:rPr>
        <w:t>Universidad Técnica Nacional - Costa Rica</w:t>
      </w:r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Resumen y alcance</w:t>
      </w:r>
    </w:p>
    <w:p>
      <w:pPr>
        <w:pStyle w:val="ListBullet"/>
      </w:pPr>
      <w:r>
        <w:t>2. Tecnologías</w:t>
      </w:r>
    </w:p>
    <w:p>
      <w:pPr>
        <w:pStyle w:val="ListBullet"/>
      </w:pPr>
      <w:r>
        <w:t>3. Instalación con XAMPP y phpMyAdmin</w:t>
      </w:r>
    </w:p>
    <w:p>
      <w:pPr>
        <w:pStyle w:val="ListBullet"/>
      </w:pPr>
      <w:r>
        <w:t>4. Arquitectura MVC</w:t>
      </w:r>
    </w:p>
    <w:p>
      <w:pPr>
        <w:pStyle w:val="ListBullet"/>
      </w:pPr>
      <w:r>
        <w:t>5. Modelo de datos</w:t>
      </w:r>
    </w:p>
    <w:p>
      <w:pPr>
        <w:pStyle w:val="ListBullet"/>
      </w:pPr>
      <w:r>
        <w:t>6. Proceso de compra</w:t>
      </w:r>
    </w:p>
    <w:p>
      <w:pPr>
        <w:pStyle w:val="ListBullet"/>
      </w:pPr>
      <w:r>
        <w:t>7. Funcionalidades y reglas</w:t>
      </w:r>
    </w:p>
    <w:p>
      <w:pPr>
        <w:pStyle w:val="ListBullet"/>
      </w:pPr>
      <w:r>
        <w:t>8. Seguridad</w:t>
      </w:r>
    </w:p>
    <w:p>
      <w:pPr>
        <w:pStyle w:val="ListBullet"/>
      </w:pPr>
      <w:r>
        <w:t>9. Pruebas</w:t>
      </w:r>
    </w:p>
    <w:p>
      <w:pPr>
        <w:pStyle w:val="ListBullet"/>
      </w:pPr>
      <w:r>
        <w:t>10. Matriz de cumplimiento</w:t>
      </w:r>
    </w:p>
    <w:p>
      <w:pPr>
        <w:pStyle w:val="ListBullet"/>
      </w:pPr>
      <w:r>
        <w:t>11. Exposición y operación</w:t>
      </w:r>
    </w:p>
    <w:p>
      <w:pPr>
        <w:pStyle w:val="Heading1"/>
      </w:pPr>
      <w:r>
        <w:t>1. Resumen y alcance</w:t>
      </w:r>
    </w:p>
    <w:p>
      <w:r>
        <w:t>Origen Tico es una tienda virtual académica para café y productos artesanales costarricenses. Incluye autenticación, perfil, catálogo, búsqueda, carrito, compra, factura, seguimiento, cookies de productos recientes, administración y reportes PDF. La implementación se inspira directamente en los temas de Laravel explicados en las sesiones 9 y 10 del curso.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Resultado verificable</w:t>
            </w:r>
          </w:p>
          <w:p>
            <w:pPr>
              <w:spacing w:after="0"/>
            </w:pPr>
            <w:r>
              <w:t>La batería automatizada contiene 48 pruebas con 233 aserciones aprobadas tanto en SQLite como en MariaDB temporal de XAMPP. También se verificaron formato, cachés de producción y dependencias.</w:t>
            </w:r>
          </w:p>
        </w:tc>
      </w:tr>
    </w:tbl>
    <w:p>
      <w:pPr>
        <w:spacing w:after="0"/>
      </w:pPr>
    </w:p>
    <w:p>
      <w:pPr>
        <w:pStyle w:val="Heading1"/>
      </w:pPr>
      <w:r>
        <w:t>2. Tecnologías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Capa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Tecnología y propósito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Backend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 8.2 y Laravel 12 bajo el patrón MVC.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Base principal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MariaDB/MySQL de XAMPP, visible y administrable desde phpMyAdmin.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Pruebas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SQLite en memoria para aislamiento y compatibilidad con la consigna.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Frontend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Blade, HTML5, Bootstrap 5.3, CSS responsive y JavaScript.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PDF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Dompdf 3.1.6 para factura y ventas por mes o cliente.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Calidad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PHPUnit, Laravel Pint y GitHub Actions.</w:t>
            </w:r>
          </w:p>
        </w:tc>
      </w:tr>
    </w:tbl>
    <w:p>
      <w:pPr>
        <w:spacing w:after="0"/>
      </w:pPr>
    </w:p>
    <w:p>
      <w:pPr>
        <w:pStyle w:val="Heading1"/>
      </w:pPr>
      <w:r>
        <w:t>3. Instalación con XAMPP y phpMyAdmin</w:t>
      </w:r>
    </w:p>
    <w:p>
      <w:pPr>
        <w:pStyle w:val="ListNumber"/>
      </w:pPr>
      <w:r>
        <w:t>Iniciar Apache y MySQL desde el panel de XAMPP.</w:t>
      </w:r>
    </w:p>
    <w:p>
      <w:pPr>
        <w:pStyle w:val="ListNumber"/>
      </w:pPr>
      <w:r>
        <w:t>Abrir http://localhost/phpmyadmin y crear origen_tico con utf8mb4_unicode_ci.</w:t>
      </w:r>
    </w:p>
    <w:p>
      <w:pPr>
        <w:pStyle w:val="ListNumber"/>
      </w:pPr>
      <w:r>
        <w:t>Ejecutar composer install dentro de la carpeta del proyecto.</w:t>
      </w:r>
    </w:p>
    <w:p>
      <w:pPr>
        <w:pStyle w:val="ListNumber"/>
      </w:pPr>
      <w:r>
        <w:t>Copiar .env.example a .env y ejecutar php artisan key:generate.</w:t>
      </w:r>
    </w:p>
    <w:p>
      <w:pPr>
        <w:pStyle w:val="ListNumber"/>
      </w:pPr>
      <w:r>
        <w:t>Verificar en .env: mysql, 127.0.0.1, puerto 3306, base origen_tico y usuario root.</w:t>
      </w:r>
    </w:p>
    <w:p>
      <w:pPr>
        <w:pStyle w:val="ListNumber"/>
      </w:pPr>
      <w:r>
        <w:t>Ejecutar php artisan migrate --seed.</w:t>
      </w:r>
    </w:p>
    <w:p>
      <w:pPr>
        <w:pStyle w:val="ListNumber"/>
      </w:pPr>
      <w:r>
        <w:t>Ejecutar php artisan serve y abrir http://127.0.0.1:8000.</w:t>
      </w:r>
    </w:p>
    <w:p>
      <w:r>
        <w:t>Como alternativa, phpMyAdmin puede importar database/sql/origen_tico.sql. El respaldo contiene esquema y datos de demostración.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Apache de XAMPP</w:t>
            </w:r>
          </w:p>
          <w:p>
            <w:pPr>
              <w:spacing w:after="0"/>
            </w:pPr>
            <w:r>
              <w:t>Si se usa un VirtualHost, el DocumentRoot debe apuntar a la carpeta public. El ejemplo deployment/apache-vhost.conf.example evita exponer .env o vendor.</w:t>
            </w:r>
          </w:p>
        </w:tc>
      </w:tr>
    </w:tbl>
    <w:p>
      <w:pPr>
        <w:spacing w:after="0"/>
      </w:pPr>
    </w:p>
    <w:p>
      <w:pPr>
        <w:pStyle w:val="Heading2"/>
      </w:pPr>
      <w:r>
        <w:t>Comprobación con SQLite</w:t>
      </w:r>
    </w:p>
    <w:p>
      <w:r>
        <w:t>La demostración principal utiliza MariaDB de XAMPP, pero la consigna escrita menciona SQLite. El sistema completo puede ejecutarse con ese motor sin modificar origen_tico.</w:t>
      </w:r>
    </w:p>
    <w:p>
      <w:pPr>
        <w:pStyle w:val="ListNumber"/>
      </w:pPr>
      <w:r>
        <w:t>Respaldar el entorno con Copy-Item .env .env.backup.</w:t>
      </w:r>
    </w:p>
    <w:p>
      <w:pPr>
        <w:pStyle w:val="ListNumber"/>
      </w:pPr>
      <w:r>
        <w:t>Copiar .env.sqlite.example a .env con el parámetro -Force.</w:t>
      </w:r>
    </w:p>
    <w:p>
      <w:pPr>
        <w:pStyle w:val="ListNumber"/>
      </w:pPr>
      <w:r>
        <w:t>Crear database/database.sqlite si todavía no existe.</w:t>
      </w:r>
    </w:p>
    <w:p>
      <w:pPr>
        <w:pStyle w:val="ListNumber"/>
      </w:pPr>
      <w:r>
        <w:t>Ejecutar php artisan key:generate, php artisan migrate --seed y php artisan serve.</w:t>
      </w:r>
    </w:p>
    <w:p>
      <w:pPr>
        <w:pStyle w:val="ListNumber"/>
      </w:pPr>
      <w:r>
        <w:t>Restaurar .env.backup al terminar y ejecutar php artisan optimize:clear.</w:t>
      </w:r>
    </w:p>
    <w:p>
      <w:pPr>
        <w:pStyle w:val="Heading1"/>
      </w:pPr>
      <w:r>
        <w:t>4. Arquitectura MVC</w:t>
      </w:r>
    </w:p>
    <w:p>
      <w:r>
        <w:rPr>
          <w:rFonts w:ascii="Calibri" w:hAnsi="Calibri"/>
          <w:b/>
          <w:color w:val="1F6847"/>
        </w:rPr>
        <w:t xml:space="preserve">Modelos: </w:t>
      </w:r>
      <w:r>
        <w:t>User, Category, Product, Order, OrderItem y Payment representan tablas y relaciones Eloquent.</w:t>
      </w:r>
    </w:p>
    <w:p>
      <w:r>
        <w:rPr>
          <w:rFonts w:ascii="Calibri" w:hAnsi="Calibri"/>
          <w:b/>
          <w:color w:val="1F6847"/>
        </w:rPr>
        <w:t xml:space="preserve">Vistas: </w:t>
      </w:r>
      <w:r>
        <w:t>Blade presenta HTML escapado y reutiliza el componente product-card.</w:t>
      </w:r>
    </w:p>
    <w:p>
      <w:r>
        <w:rPr>
          <w:rFonts w:ascii="Calibri" w:hAnsi="Calibri"/>
          <w:b/>
          <w:color w:val="1F6847"/>
        </w:rPr>
        <w:t xml:space="preserve">Controladores: </w:t>
      </w:r>
      <w:r>
        <w:t>Validan solicitudes, coordinan modelos y retornan vistas, redirecciones o PDF.</w:t>
      </w:r>
    </w:p>
    <w:p>
      <w:r>
        <w:rPr>
          <w:rFonts w:ascii="Calibri" w:hAnsi="Calibri"/>
          <w:b/>
          <w:color w:val="1F6847"/>
        </w:rPr>
        <w:t xml:space="preserve">Rutas: </w:t>
      </w:r>
      <w:r>
        <w:t>Usan nombres, verbos HTTP y grupos guest, auth y admin.</w:t>
      </w:r>
    </w:p>
    <w:p>
      <w:r>
        <w:rPr>
          <w:rFonts w:ascii="Calibri" w:hAnsi="Calibri"/>
          <w:b/>
          <w:color w:val="1F6847"/>
        </w:rPr>
        <w:t xml:space="preserve">Servicios: </w:t>
      </w:r>
      <w:r>
        <w:t>Carrito, PDF, pagos simulados, productos recientes y estados de pedido.</w:t>
      </w:r>
    </w:p>
    <w:p>
      <w:r>
        <w:rPr>
          <w:rFonts w:ascii="Calibri" w:hAnsi="Calibri"/>
          <w:b/>
          <w:color w:val="1F6847"/>
        </w:rPr>
        <w:t xml:space="preserve">Middleware: </w:t>
      </w:r>
      <w:r>
        <w:t>AdminMiddleware autoriza el panel y SecurityHeaders agrega defensas HTTP.</w:t>
      </w:r>
    </w:p>
    <w:p>
      <w:pPr>
        <w:pStyle w:val="Heading1"/>
      </w:pPr>
      <w:r>
        <w:t>5. Modelo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8765"/>
            <wp:docPr id="1" name="Picture 1" descr="Diagrama de relaciones entre usuarios, pedidos, pagos, categorías, productos y detal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7067"/>
          <w:sz w:val="18"/>
        </w:rPr>
        <w:t>Figura 1. Relaciones principales de la base de datos.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Tabla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Responsabilidad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users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Identidad, perfil y rol administrativo.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categories / products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Catálogo, precios, imágenes, estado e inventario.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Cabecera: cliente, fecha, dirección, estado y totales.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order_items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Productos, cantidades y precios históricos de la compra.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payments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Método, estado, referencia y últimos cuatro dígitos.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sessions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Sesiones cifradas administradas por Laravel.</w:t>
            </w:r>
          </w:p>
        </w:tc>
      </w:tr>
    </w:tbl>
    <w:p>
      <w:pPr>
        <w:spacing w:after="0"/>
      </w:pPr>
    </w:p>
    <w:p>
      <w:pPr>
        <w:pStyle w:val="Heading1"/>
      </w:pPr>
      <w:r>
        <w:t>6. Proceso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 descr="Flujo desde explorar productos hasta factura y seguim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o_comp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07067"/>
          <w:sz w:val="18"/>
        </w:rPr>
        <w:t>Figura 2. Flujo del caso de uso de compra.</w:t>
      </w:r>
    </w:p>
    <w:p>
      <w:r>
        <w:t>Actores: visitante, cliente, administrador y pasarela simulada. El cliente puede completar el pedido solo después de autenticarse; el administrador no interviene en el pago, pero controla estados y reportes.</w:t>
      </w:r>
    </w:p>
    <w:p>
      <w:pPr>
        <w:pStyle w:val="Heading1"/>
      </w:pPr>
      <w:r>
        <w:t>7. Funcionalidades y reglas</w:t>
      </w:r>
    </w:p>
    <w:p>
      <w:pPr>
        <w:pStyle w:val="ListBullet"/>
      </w:pPr>
      <w:r>
        <w:t>Registro, login, logout, perfil editable e historial paginado.</w:t>
      </w:r>
    </w:p>
    <w:p>
      <w:pPr>
        <w:pStyle w:val="ListBullet"/>
      </w:pPr>
      <w:r>
        <w:t>Catálogo por categorías, detalle, imágenes, búsqueda, precios y ordenamiento.</w:t>
      </w:r>
    </w:p>
    <w:p>
      <w:pPr>
        <w:pStyle w:val="ListBullet"/>
      </w:pPr>
      <w:r>
        <w:t>Carrito en sesión con agregar, actualizar y eliminar.</w:t>
      </w:r>
    </w:p>
    <w:p>
      <w:pPr>
        <w:pStyle w:val="ListBullet"/>
      </w:pPr>
      <w:r>
        <w:t>IVA de 13 %, envío de CRC 2.500 y envío gratis desde CRC 20.000.</w:t>
      </w:r>
    </w:p>
    <w:p>
      <w:pPr>
        <w:pStyle w:val="ListBullet"/>
      </w:pPr>
      <w:r>
        <w:t>Chocolate oscuro 82 % y caja de las ocho regiones cafetaleras de Costa Rica.</w:t>
      </w:r>
    </w:p>
    <w:p>
      <w:pPr>
        <w:pStyle w:val="ListBullet"/>
      </w:pPr>
      <w:r>
        <w:t>Tarjeta y PayPal simulados; confirmación, factura y seguimiento único.</w:t>
      </w:r>
    </w:p>
    <w:p>
      <w:pPr>
        <w:pStyle w:val="ListBullet"/>
      </w:pPr>
      <w:r>
        <w:t>Cookie cifrada con hasta seis productos vistos durante 30 días.</w:t>
      </w:r>
    </w:p>
    <w:p>
      <w:pPr>
        <w:pStyle w:val="ListBullet"/>
      </w:pPr>
      <w:r>
        <w:t>Panel administrativo, inventario bajo y estados de pedido.</w:t>
      </w:r>
    </w:p>
    <w:p>
      <w:pPr>
        <w:pStyle w:val="ListBullet"/>
      </w:pPr>
      <w:r>
        <w:t>Cancelación idempotente con reembolso simulado y devolución de inventario.</w:t>
      </w:r>
    </w:p>
    <w:p>
      <w:pPr>
        <w:pStyle w:val="ListBullet"/>
      </w:pPr>
      <w:r>
        <w:t>Reportes PDF de ventas por mes y por cliente.</w:t>
      </w:r>
    </w:p>
    <w:p>
      <w:pPr>
        <w:pStyle w:val="Heading1"/>
      </w:pPr>
      <w:r>
        <w:t>8.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Riesgo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Control aplicado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Inyección SQL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Eloquent, consultas parametrizadas y validación de filtros.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XSS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Escape Blade; prueba automatizada con una etiqueta script.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CSRF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Token @csrf en formularios POST, PATCH y DELETE.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Robo de sesión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Regeneración en login, invalidación en logout, cifrado, HttpOnly y SameSite.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Acceso indebido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Middleware admin y comprobación de propietario en facturas.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Datos de tarjeta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No se almacenan ni se conservan en sesión; solo referencia y cuatro dígitos.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Carrera de inventario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Transacción de base y validación final antes del descuento.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Navegador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CSP, anti-frame, nosniff, Referrer Policy y páginas privadas sin caché.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Transporte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HTTPS forzado en producción, HSTS y cookie Secure en el perfil productivo.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Dependencias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Dompdf 3.1.6 y composer audit sin avisos conocidos.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Pasarela académica</w:t>
            </w:r>
          </w:p>
          <w:p>
            <w:pPr>
              <w:spacing w:after="0"/>
            </w:pPr>
            <w:r>
              <w:t>No se realizan cargos reales. Una pasarela productiva exige credenciales del comercio, webhooks y cumplimiento del proveedor.</w:t>
            </w:r>
          </w:p>
        </w:tc>
      </w:tr>
    </w:tbl>
    <w:p>
      <w:pPr>
        <w:spacing w:after="0"/>
      </w:pPr>
    </w:p>
    <w:p>
      <w:pPr>
        <w:pStyle w:val="Heading1"/>
      </w:pPr>
      <w:r>
        <w:t>9.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Suite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Cobertura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CartTotalsTest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IVA, envío y envío gratis.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AuthenticationTest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Registro, hash, login, logout y validaciones.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CatalogAndCookieTest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Filtros, cookie, XSS y datos reales del catálogo.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CartTest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Altas, cambios, bajas, total e inventario.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CheckoutTest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Pago, seguimiento, inventario, privacidad y autorización.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EndToEndPurchaseTest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 hasta factura e historial en una sesión.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OrderManagementTest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Estados, cancelación, pago e inventario.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SecurityHardeningTest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CSP, HSTS, permisos y caché privada.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ProfileAndReportsTest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Perfil, historial, rol admin y ambos PDF.</w:t>
            </w:r>
          </w:p>
        </w:tc>
      </w:tr>
    </w:tbl>
    <w:p>
      <w:pPr>
        <w:spacing w:after="0"/>
      </w:pPr>
    </w:p>
    <w:p>
      <w:r>
        <w:t>Comandos: php artisan test y php vendor/bin/pint --test. PHPUnit usa SQLite en memoria y no modifica origen_tico.</w:t>
      </w:r>
    </w:p>
    <w:p>
      <w:pPr>
        <w:pStyle w:val="Heading1"/>
      </w:pPr>
      <w:r>
        <w:t>10. Matriz de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541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N.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Criterio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Evidencia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Entrega a tiempo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Paquete preparado; carga a cargo del equipo.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Carpeta ProyectoFinalNombreEstudiantes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ZIP generado con el formato solicitado.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Autenticación y usuarios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AuthController, sesiones y middleware.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Registro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Formulario, validación y prueba.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Login y logout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Sesión segura y limitación de intentos.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Perfil e historial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Edición y pedidos paginados.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Categorías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Modelo y relación Eloquent.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Detalles e imágenes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Ocho productos con fotografías locales.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Búsqueda y filtros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Nombre, categoría, precio y orden.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Carrito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Agregar, actualizar y eliminar.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Impuesto y envío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IVA 13 % y reglas verificadas.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Compra o factura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ID, fecha, detalle y montos.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Tarjeta y PayPal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Opciones validadas y simuladas.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Confirmación y seguimiento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Números únicos.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Reportes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PDF mensual y por cliente.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PHP y base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Laravel + MySQL/phpMyAdmin; SQLite en pruebas.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Frontend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Bootstrap, CSS propio y fotografías reales.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Validación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Servidor, CSRF y mensajes.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19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Cookie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recent_products cifrada.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Mostrar recientes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Sección visible en inicio.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Código completo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Fuente, SQL, pruebas y docs.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Documentación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README, MD y este DOCX.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Pruebas unitarias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48 pruebas, 233 aserciones; SQLite y MariaDB.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Exposición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Guion preparado; asistencia humana.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Funciones especificadas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Trazadas en esta matriz.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Responsive y UX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Validado en escritorio y móvil.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Seguridad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Defensas documentadas y probadas.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Código y buenas prácticas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MVC, servicios, Pint y tests.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29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1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2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Pregunta docente 3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Banco de respuestas preparado.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32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GitHub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Repositorio Byroncha1323/origen-tico, .gitignore y workflow de CI.</w:t>
            </w:r>
          </w:p>
        </w:tc>
      </w:tr>
    </w:tbl>
    <w:p>
      <w:pPr>
        <w:spacing w:after="0"/>
      </w:pPr>
    </w:p>
    <w:p>
      <w:pPr>
        <w:pStyle w:val="Heading1"/>
      </w:pPr>
      <w:r>
        <w:t>11. Exposición y operación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Prevención de sanciones</w:t>
            </w:r>
          </w:p>
          <w:p>
            <w:pPr>
              <w:spacing w:after="0"/>
            </w:pPr>
            <w:r>
              <w:t>No responder al menos el 50 % de las preguntas puede anular hasta el 75 % del valor del proyecto. Cada integrante debe comprender y demostrar su módulo. La asistencia de Codex se declara y se acompaña con adaptación, pruebas, historial Git y documentación; ocultarla no demuestra autoría.</w:t>
            </w:r>
          </w:p>
        </w:tc>
      </w:tr>
    </w:tbl>
    <w:p>
      <w:pPr>
        <w:spacing w:after="0"/>
      </w:pPr>
    </w:p>
    <w:p>
      <w:pPr>
        <w:pStyle w:val="Heading2"/>
      </w:pPr>
      <w:r>
        <w:t>Recorrido sugerido</w:t>
      </w:r>
    </w:p>
    <w:p>
      <w:pPr>
        <w:pStyle w:val="ListNumber"/>
      </w:pPr>
      <w:r>
        <w:t>Presentar MVC y tablas en phpMyAdmin.</w:t>
      </w:r>
    </w:p>
    <w:p>
      <w:pPr>
        <w:pStyle w:val="ListNumber"/>
      </w:pPr>
      <w:r>
        <w:t>Filtrar productos y mostrar cookie de recientes.</w:t>
      </w:r>
    </w:p>
    <w:p>
      <w:pPr>
        <w:pStyle w:val="ListNumber"/>
      </w:pPr>
      <w:r>
        <w:t>Modificar carrito y explicar cálculos.</w:t>
      </w:r>
    </w:p>
    <w:p>
      <w:pPr>
        <w:pStyle w:val="ListNumber"/>
      </w:pPr>
      <w:r>
        <w:t>Completar compra simulada y descargar factura.</w:t>
      </w:r>
    </w:p>
    <w:p>
      <w:pPr>
        <w:pStyle w:val="ListNumber"/>
      </w:pPr>
      <w:r>
        <w:t>Mostrar historial, panel y reportes PDF.</w:t>
      </w:r>
    </w:p>
    <w:p>
      <w:pPr>
        <w:pStyle w:val="ListNumber"/>
      </w:pPr>
      <w:r>
        <w:t>Ejecutar pruebas y mostrar GitHub Actions.</w:t>
      </w:r>
    </w:p>
    <w:p>
      <w:pPr>
        <w:pStyle w:val="Heading2"/>
      </w:pPr>
      <w:r>
        <w:t>Credenciales de demostración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51D"/>
                <w:sz w:val="19"/>
              </w:rPr>
              <w:t>Rol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Correo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251D"/>
                <w:sz w:val="19"/>
              </w:rPr>
              <w:t>Clave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Administrador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admin@origentico.test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Admin123!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17251D"/>
                <w:sz w:val="18"/>
              </w:rPr>
              <w:t>Cliente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cliente@origentico.test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51D"/>
                <w:sz w:val="18"/>
              </w:rPr>
              <w:t>Cliente123!</w:t>
            </w:r>
          </w:p>
        </w:tc>
      </w:tr>
    </w:tbl>
    <w:p>
      <w:pPr>
        <w:spacing w:after="0"/>
      </w:pPr>
    </w:p>
    <w:p>
      <w:pPr>
        <w:pStyle w:val="Heading2"/>
      </w:pPr>
      <w:r>
        <w:t>Límites externos</w:t>
      </w:r>
    </w:p>
    <w:p>
      <w:r>
        <w:t>La asistencia y respuestas de la exposición son responsabilidad del equipo. El repositorio privado ya está publicado. El hosting público y el certificado todavía requieren una cuenta, un dominio y la configuración final del equipo.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0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6847"/>
                <w:sz w:val="21"/>
              </w:rPr>
              <w:t>Antes de entregar</w:t>
            </w:r>
          </w:p>
          <w:p>
            <w:pPr>
              <w:spacing w:after="0"/>
            </w:pPr>
            <w:r>
              <w:t>Reemplazar [Reemplazar por nombres completos] en la portada y sustituir NombreEstudiantes en el nombre del ZIP por los nombres o apellidos reales del equipo.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7067"/>
        <w:sz w:val="17"/>
      </w:rPr>
      <w:t xml:space="preserve">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07067"/>
        <w:sz w:val="17"/>
      </w:rPr>
      <w:t>ORIGEN TICO  |  Proyecto Final ITI-523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5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68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68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68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Origen Tico - Documentación del proyecto final</dc:title>
  <dc:subject>Tienda virtual Laravel con XAMPP y phpMyAdmin</dc:subject>
  <dc:creator>Equipo Origen Tico</dc:creator>
  <cp:keywords>Laravel, XAMPP, phpMyAdmin, tienda virtual, ITI-523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