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281834" w14:textId="77777777" w:rsidR="0005155E" w:rsidRDefault="0005155E" w:rsidP="0005155E">
      <w:pPr>
        <w:pStyle w:val="NormalWeb"/>
        <w:spacing w:before="0" w:beforeAutospacing="0" w:after="0" w:afterAutospacing="0"/>
        <w:jc w:val="center"/>
      </w:pPr>
      <w:r>
        <w:rPr>
          <w:rFonts w:ascii="Calibri" w:hAnsi="Calibri" w:cs="Calibri"/>
          <w:color w:val="000000"/>
          <w:sz w:val="20"/>
          <w:szCs w:val="20"/>
        </w:rPr>
        <w:t>UNIVERSIDAD NACIONAL MAYOR DE SAN MARCOS</w:t>
      </w:r>
    </w:p>
    <w:p w14:paraId="6A354473" w14:textId="77777777" w:rsidR="0005155E" w:rsidRDefault="0005155E" w:rsidP="0005155E">
      <w:pPr>
        <w:pStyle w:val="NormalWeb"/>
        <w:spacing w:before="0" w:beforeAutospacing="0" w:after="0" w:afterAutospacing="0"/>
        <w:jc w:val="center"/>
      </w:pPr>
      <w:r>
        <w:rPr>
          <w:rFonts w:ascii="Calibri" w:hAnsi="Calibri" w:cs="Calibri"/>
          <w:color w:val="000000"/>
          <w:sz w:val="20"/>
          <w:szCs w:val="20"/>
        </w:rPr>
        <w:t>(Universidad del Perú, DECANA DE AMÉRICA)</w:t>
      </w:r>
    </w:p>
    <w:p w14:paraId="188FED82" w14:textId="77777777" w:rsidR="0005155E" w:rsidRDefault="0005155E" w:rsidP="0005155E">
      <w:pPr>
        <w:pStyle w:val="NormalWeb"/>
        <w:spacing w:before="120" w:beforeAutospacing="0" w:after="0" w:afterAutospacing="0"/>
        <w:jc w:val="center"/>
      </w:pPr>
      <w:r>
        <w:rPr>
          <w:rFonts w:ascii="Calibri" w:hAnsi="Calibri" w:cs="Calibri"/>
          <w:color w:val="000000"/>
          <w:sz w:val="20"/>
          <w:szCs w:val="20"/>
        </w:rPr>
        <w:t>FACULTAD DE INGENIERÍA DE SISTEMAS E INFORMÁTICA</w:t>
      </w:r>
    </w:p>
    <w:p w14:paraId="6497661F" w14:textId="77777777" w:rsidR="0005155E" w:rsidRDefault="0005155E" w:rsidP="0005155E">
      <w:pPr>
        <w:pStyle w:val="NormalWeb"/>
        <w:spacing w:before="0" w:beforeAutospacing="0" w:after="0" w:afterAutospacing="0"/>
        <w:jc w:val="center"/>
      </w:pPr>
      <w:r>
        <w:rPr>
          <w:rFonts w:ascii="Calibri" w:hAnsi="Calibri" w:cs="Calibri"/>
          <w:color w:val="000000"/>
          <w:sz w:val="20"/>
          <w:szCs w:val="20"/>
        </w:rPr>
        <w:t>ESCUELA PROFESIONAL DE INGENIERÍA DE SOFTWARE</w:t>
      </w:r>
    </w:p>
    <w:p w14:paraId="1F35A18F" w14:textId="77777777" w:rsidR="0005155E" w:rsidRDefault="0005155E" w:rsidP="0005155E">
      <w:pPr>
        <w:pStyle w:val="NormalWeb"/>
        <w:spacing w:before="0" w:beforeAutospacing="0" w:after="0" w:afterAutospacing="0"/>
        <w:jc w:val="both"/>
      </w:pPr>
      <w:r>
        <w:rPr>
          <w:rStyle w:val="apple-tab-span"/>
          <w:rFonts w:ascii="Arial" w:hAnsi="Arial" w:cs="Arial"/>
          <w:b/>
          <w:bCs/>
          <w:color w:val="000000"/>
          <w:sz w:val="20"/>
          <w:szCs w:val="20"/>
        </w:rPr>
        <w:tab/>
      </w:r>
    </w:p>
    <w:p w14:paraId="6783ACCF" w14:textId="77777777" w:rsidR="0005155E" w:rsidRDefault="0005155E" w:rsidP="0005155E">
      <w:pPr>
        <w:pStyle w:val="NormalWeb"/>
        <w:spacing w:before="0" w:beforeAutospacing="0" w:after="0" w:afterAutospacing="0"/>
        <w:jc w:val="center"/>
      </w:pPr>
      <w:r>
        <w:rPr>
          <w:rFonts w:ascii="Arial" w:hAnsi="Arial" w:cs="Arial"/>
          <w:b/>
          <w:bCs/>
          <w:color w:val="000000"/>
          <w:sz w:val="22"/>
          <w:szCs w:val="22"/>
        </w:rPr>
        <w:t>SILABO</w:t>
      </w:r>
    </w:p>
    <w:p w14:paraId="57A500E9" w14:textId="77777777" w:rsidR="00782262" w:rsidRDefault="00B51582">
      <w:pPr>
        <w:spacing w:after="0"/>
        <w:ind w:left="39"/>
        <w:jc w:val="center"/>
      </w:pPr>
      <w:r>
        <w:rPr>
          <w:rFonts w:ascii="Times New Roman" w:eastAsia="Times New Roman" w:hAnsi="Times New Roman" w:cs="Times New Roman"/>
        </w:rPr>
        <w:t xml:space="preserve"> </w:t>
      </w:r>
    </w:p>
    <w:p w14:paraId="7020CF58" w14:textId="77777777" w:rsidR="00782262" w:rsidRDefault="00B51582">
      <w:pPr>
        <w:spacing w:after="0"/>
        <w:ind w:left="39"/>
        <w:jc w:val="center"/>
      </w:pPr>
      <w:r>
        <w:rPr>
          <w:rFonts w:ascii="Times New Roman" w:eastAsia="Times New Roman" w:hAnsi="Times New Roman" w:cs="Times New Roman"/>
        </w:rPr>
        <w:t xml:space="preserve"> </w:t>
      </w:r>
    </w:p>
    <w:p w14:paraId="35BF67F8" w14:textId="77777777" w:rsidR="00782262" w:rsidRDefault="00B51582">
      <w:pPr>
        <w:numPr>
          <w:ilvl w:val="0"/>
          <w:numId w:val="1"/>
        </w:numPr>
        <w:spacing w:after="0"/>
        <w:ind w:hanging="368"/>
      </w:pPr>
      <w:r>
        <w:rPr>
          <w:rFonts w:ascii="Times New Roman" w:eastAsia="Times New Roman" w:hAnsi="Times New Roman" w:cs="Times New Roman"/>
          <w:b/>
        </w:rPr>
        <w:t>INFORMACIÓN GENERAL</w:t>
      </w:r>
      <w:r>
        <w:rPr>
          <w:rFonts w:ascii="Times New Roman" w:eastAsia="Times New Roman" w:hAnsi="Times New Roman" w:cs="Times New Roman"/>
        </w:rPr>
        <w:t xml:space="preserve"> </w:t>
      </w:r>
    </w:p>
    <w:p w14:paraId="0B045875" w14:textId="77777777" w:rsidR="00782262" w:rsidRDefault="00B51582">
      <w:pPr>
        <w:spacing w:after="0"/>
      </w:pPr>
      <w:r>
        <w:rPr>
          <w:rFonts w:ascii="Times New Roman" w:eastAsia="Times New Roman" w:hAnsi="Times New Roman" w:cs="Times New Roman"/>
        </w:rPr>
        <w:t xml:space="preserve"> </w:t>
      </w:r>
    </w:p>
    <w:p w14:paraId="58C9FC63" w14:textId="29D1E9DA" w:rsidR="0005155E" w:rsidRPr="0005155E" w:rsidRDefault="00B51582">
      <w:pPr>
        <w:numPr>
          <w:ilvl w:val="1"/>
          <w:numId w:val="1"/>
        </w:numPr>
        <w:spacing w:after="10" w:line="248" w:lineRule="auto"/>
        <w:ind w:hanging="352"/>
      </w:pPr>
      <w:r>
        <w:rPr>
          <w:rFonts w:ascii="Times New Roman" w:eastAsia="Times New Roman" w:hAnsi="Times New Roman" w:cs="Times New Roman"/>
        </w:rPr>
        <w:t xml:space="preserve">Nombre y código de la asignatura:  </w:t>
      </w:r>
      <w:r>
        <w:rPr>
          <w:rFonts w:ascii="Times New Roman" w:eastAsia="Times New Roman" w:hAnsi="Times New Roman" w:cs="Times New Roman"/>
        </w:rPr>
        <w:tab/>
      </w:r>
      <w:r w:rsidRPr="00543E8B">
        <w:rPr>
          <w:rFonts w:eastAsia="Times New Roman" w:cs="Times New Roman"/>
          <w:b/>
          <w:noProof/>
          <w:color w:val="auto"/>
          <w:sz w:val="20"/>
          <w:szCs w:val="20"/>
          <w:lang w:eastAsia="es-ES"/>
        </w:rPr>
        <w:t xml:space="preserve">CALIDAD </w:t>
      </w:r>
      <w:r w:rsidR="00CA19D2">
        <w:rPr>
          <w:rFonts w:eastAsia="Times New Roman" w:cs="Times New Roman"/>
          <w:b/>
          <w:noProof/>
          <w:color w:val="auto"/>
          <w:sz w:val="20"/>
          <w:szCs w:val="20"/>
          <w:lang w:eastAsia="es-ES"/>
        </w:rPr>
        <w:t xml:space="preserve"> Y PRUEBA </w:t>
      </w:r>
      <w:r w:rsidRPr="00543E8B">
        <w:rPr>
          <w:rFonts w:eastAsia="Times New Roman" w:cs="Times New Roman"/>
          <w:b/>
          <w:noProof/>
          <w:color w:val="auto"/>
          <w:sz w:val="20"/>
          <w:szCs w:val="20"/>
          <w:lang w:eastAsia="es-ES"/>
        </w:rPr>
        <w:t>DE SOFTWARE</w:t>
      </w:r>
    </w:p>
    <w:p w14:paraId="40C23F4B" w14:textId="0483C6DB" w:rsidR="00782262" w:rsidRPr="0005155E" w:rsidRDefault="005E3606">
      <w:pPr>
        <w:numPr>
          <w:ilvl w:val="1"/>
          <w:numId w:val="1"/>
        </w:numPr>
        <w:spacing w:after="10" w:line="248" w:lineRule="auto"/>
        <w:ind w:hanging="352"/>
      </w:pPr>
      <w:r>
        <w:rPr>
          <w:rFonts w:ascii="Times New Roman" w:eastAsia="Times New Roman" w:hAnsi="Times New Roman" w:cs="Times New Roman"/>
        </w:rPr>
        <w:t>Código</w:t>
      </w:r>
      <w:r w:rsidR="0005155E">
        <w:rPr>
          <w:rFonts w:ascii="Times New Roman" w:eastAsia="Times New Roman" w:hAnsi="Times New Roman" w:cs="Times New Roman"/>
        </w:rPr>
        <w:t>:</w:t>
      </w:r>
      <w:r w:rsidR="0005155E">
        <w:rPr>
          <w:rFonts w:ascii="Times New Roman" w:eastAsia="Times New Roman" w:hAnsi="Times New Roman" w:cs="Times New Roman"/>
        </w:rPr>
        <w:tab/>
      </w:r>
      <w:r w:rsidR="0005155E">
        <w:rPr>
          <w:rFonts w:ascii="Times New Roman" w:eastAsia="Times New Roman" w:hAnsi="Times New Roman" w:cs="Times New Roman"/>
        </w:rPr>
        <w:tab/>
      </w:r>
      <w:r w:rsidR="0005155E">
        <w:rPr>
          <w:rFonts w:ascii="Times New Roman" w:eastAsia="Times New Roman" w:hAnsi="Times New Roman" w:cs="Times New Roman"/>
        </w:rPr>
        <w:tab/>
      </w:r>
      <w:r w:rsidR="0005155E">
        <w:rPr>
          <w:rFonts w:ascii="Times New Roman" w:eastAsia="Times New Roman" w:hAnsi="Times New Roman" w:cs="Times New Roman"/>
        </w:rPr>
        <w:tab/>
      </w:r>
      <w:r w:rsidR="00B51582">
        <w:rPr>
          <w:rFonts w:ascii="Times New Roman" w:eastAsia="Times New Roman" w:hAnsi="Times New Roman" w:cs="Times New Roman"/>
        </w:rPr>
        <w:t>20</w:t>
      </w:r>
      <w:r w:rsidR="00CA19D2">
        <w:rPr>
          <w:rFonts w:ascii="Times New Roman" w:eastAsia="Times New Roman" w:hAnsi="Times New Roman" w:cs="Times New Roman"/>
        </w:rPr>
        <w:t>10905</w:t>
      </w:r>
      <w:r w:rsidR="00B51582">
        <w:rPr>
          <w:rFonts w:ascii="Times New Roman" w:eastAsia="Times New Roman" w:hAnsi="Times New Roman" w:cs="Times New Roman"/>
        </w:rPr>
        <w:t xml:space="preserve"> </w:t>
      </w:r>
    </w:p>
    <w:p w14:paraId="1896C7C3" w14:textId="7FCD6DBF" w:rsidR="0005155E" w:rsidRPr="00543E8B" w:rsidRDefault="0005155E">
      <w:pPr>
        <w:numPr>
          <w:ilvl w:val="1"/>
          <w:numId w:val="1"/>
        </w:numPr>
        <w:spacing w:after="10" w:line="248" w:lineRule="auto"/>
        <w:ind w:hanging="352"/>
      </w:pPr>
      <w:r>
        <w:rPr>
          <w:rFonts w:ascii="Times New Roman" w:eastAsia="Times New Roman" w:hAnsi="Times New Roman" w:cs="Times New Roman"/>
        </w:rPr>
        <w:t>Tipo de asignatura:</w:t>
      </w:r>
      <w:r w:rsidR="00F7432D">
        <w:rPr>
          <w:rFonts w:ascii="Times New Roman" w:eastAsia="Times New Roman" w:hAnsi="Times New Roman" w:cs="Times New Roman"/>
        </w:rPr>
        <w:tab/>
      </w:r>
      <w:r w:rsidR="00F7432D">
        <w:rPr>
          <w:rFonts w:ascii="Times New Roman" w:eastAsia="Times New Roman" w:hAnsi="Times New Roman" w:cs="Times New Roman"/>
        </w:rPr>
        <w:tab/>
      </w:r>
      <w:r w:rsidR="00F7432D">
        <w:rPr>
          <w:rFonts w:ascii="Times New Roman" w:eastAsia="Times New Roman" w:hAnsi="Times New Roman" w:cs="Times New Roman"/>
        </w:rPr>
        <w:tab/>
        <w:t>Obligatoria</w:t>
      </w:r>
    </w:p>
    <w:p w14:paraId="2365D289" w14:textId="729D5632" w:rsidR="00543E8B" w:rsidRPr="00543E8B" w:rsidRDefault="002B2A57">
      <w:pPr>
        <w:numPr>
          <w:ilvl w:val="1"/>
          <w:numId w:val="1"/>
        </w:numPr>
        <w:spacing w:after="10" w:line="248" w:lineRule="auto"/>
        <w:ind w:hanging="352"/>
      </w:pPr>
      <w:r>
        <w:rPr>
          <w:rFonts w:ascii="Times New Roman" w:eastAsia="Times New Roman" w:hAnsi="Times New Roman" w:cs="Times New Roman"/>
        </w:rPr>
        <w:t>Área</w:t>
      </w:r>
      <w:r w:rsidR="00543E8B">
        <w:rPr>
          <w:rFonts w:ascii="Times New Roman" w:eastAsia="Times New Roman" w:hAnsi="Times New Roman" w:cs="Times New Roman"/>
        </w:rPr>
        <w:t xml:space="preserve"> de estudios:</w:t>
      </w:r>
      <w:r w:rsidR="00543E8B">
        <w:rPr>
          <w:rFonts w:ascii="Times New Roman" w:eastAsia="Times New Roman" w:hAnsi="Times New Roman" w:cs="Times New Roman"/>
        </w:rPr>
        <w:tab/>
      </w:r>
      <w:r w:rsidR="00543E8B">
        <w:rPr>
          <w:rFonts w:ascii="Times New Roman" w:eastAsia="Times New Roman" w:hAnsi="Times New Roman" w:cs="Times New Roman"/>
        </w:rPr>
        <w:tab/>
      </w:r>
      <w:r w:rsidR="00543E8B">
        <w:rPr>
          <w:rFonts w:ascii="Times New Roman" w:eastAsia="Times New Roman" w:hAnsi="Times New Roman" w:cs="Times New Roman"/>
        </w:rPr>
        <w:tab/>
        <w:t>-</w:t>
      </w:r>
    </w:p>
    <w:p w14:paraId="56A5523D" w14:textId="1AE1D2FC" w:rsidR="00543E8B" w:rsidRPr="005E3606" w:rsidRDefault="00543E8B">
      <w:pPr>
        <w:numPr>
          <w:ilvl w:val="1"/>
          <w:numId w:val="1"/>
        </w:numPr>
        <w:spacing w:after="10" w:line="248" w:lineRule="auto"/>
        <w:ind w:hanging="352"/>
      </w:pPr>
      <w:r>
        <w:rPr>
          <w:rFonts w:ascii="Times New Roman" w:eastAsia="Times New Roman" w:hAnsi="Times New Roman" w:cs="Times New Roman"/>
        </w:rPr>
        <w:t>Número de semanas:</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16</w:t>
      </w:r>
    </w:p>
    <w:p w14:paraId="497D2170" w14:textId="4A41FA38" w:rsidR="00782262" w:rsidRDefault="00543E8B" w:rsidP="00953C1F">
      <w:pPr>
        <w:numPr>
          <w:ilvl w:val="1"/>
          <w:numId w:val="1"/>
        </w:numPr>
        <w:spacing w:after="10" w:line="248" w:lineRule="auto"/>
        <w:ind w:hanging="352"/>
      </w:pPr>
      <w:r>
        <w:rPr>
          <w:rFonts w:ascii="Times New Roman" w:eastAsia="Times New Roman" w:hAnsi="Times New Roman" w:cs="Times New Roman"/>
        </w:rPr>
        <w:t>H</w:t>
      </w:r>
      <w:r w:rsidR="005E3606" w:rsidRPr="005E3606">
        <w:rPr>
          <w:rFonts w:ascii="Times New Roman" w:eastAsia="Times New Roman" w:hAnsi="Times New Roman" w:cs="Times New Roman"/>
        </w:rPr>
        <w:t xml:space="preserve">oras semanales:  </w:t>
      </w:r>
      <w:r w:rsidR="005E3606" w:rsidRPr="005E3606">
        <w:rPr>
          <w:rFonts w:ascii="Times New Roman" w:eastAsia="Times New Roman" w:hAnsi="Times New Roman" w:cs="Times New Roman"/>
        </w:rPr>
        <w:tab/>
      </w:r>
      <w:r w:rsidR="005E3606" w:rsidRPr="005E3606">
        <w:rPr>
          <w:rFonts w:ascii="Times New Roman" w:eastAsia="Times New Roman" w:hAnsi="Times New Roman" w:cs="Times New Roman"/>
        </w:rPr>
        <w:tab/>
      </w:r>
      <w:r w:rsidR="005E3606" w:rsidRPr="005E3606">
        <w:rPr>
          <w:rFonts w:ascii="Times New Roman" w:eastAsia="Times New Roman" w:hAnsi="Times New Roman" w:cs="Times New Roman"/>
        </w:rPr>
        <w:tab/>
        <w:t>Teoría 0</w:t>
      </w:r>
      <w:r w:rsidR="00CA19D2">
        <w:rPr>
          <w:rFonts w:ascii="Times New Roman" w:eastAsia="Times New Roman" w:hAnsi="Times New Roman" w:cs="Times New Roman"/>
        </w:rPr>
        <w:t>2</w:t>
      </w:r>
      <w:r w:rsidR="005E3606" w:rsidRPr="005E3606">
        <w:rPr>
          <w:rFonts w:ascii="Times New Roman" w:eastAsia="Times New Roman" w:hAnsi="Times New Roman" w:cs="Times New Roman"/>
        </w:rPr>
        <w:t xml:space="preserve"> horas, Practica 02 horas</w:t>
      </w:r>
      <w:r w:rsidR="00B51582" w:rsidRPr="005E3606">
        <w:rPr>
          <w:rFonts w:ascii="Times New Roman" w:eastAsia="Times New Roman" w:hAnsi="Times New Roman" w:cs="Times New Roman"/>
        </w:rPr>
        <w:t xml:space="preserve"> </w:t>
      </w:r>
    </w:p>
    <w:p w14:paraId="6078A61E" w14:textId="46B84920" w:rsidR="00782262" w:rsidRPr="005E3606" w:rsidRDefault="005E3606">
      <w:pPr>
        <w:numPr>
          <w:ilvl w:val="1"/>
          <w:numId w:val="1"/>
        </w:numPr>
        <w:spacing w:after="10" w:line="248" w:lineRule="auto"/>
        <w:ind w:hanging="352"/>
      </w:pPr>
      <w:r>
        <w:rPr>
          <w:rFonts w:ascii="Times New Roman" w:eastAsia="Times New Roman" w:hAnsi="Times New Roman" w:cs="Times New Roman"/>
        </w:rPr>
        <w:t>Semestre Académico</w:t>
      </w:r>
      <w:r w:rsidR="00B51582">
        <w:rPr>
          <w:rFonts w:ascii="Times New Roman" w:eastAsia="Times New Roman" w:hAnsi="Times New Roman" w:cs="Times New Roman"/>
        </w:rPr>
        <w:t xml:space="preserve">:  </w:t>
      </w:r>
      <w:r w:rsidR="00B51582">
        <w:rPr>
          <w:rFonts w:ascii="Times New Roman" w:eastAsia="Times New Roman" w:hAnsi="Times New Roman" w:cs="Times New Roman"/>
        </w:rPr>
        <w:tab/>
        <w:t xml:space="preserve"> </w:t>
      </w:r>
      <w:r w:rsidR="00B51582">
        <w:rPr>
          <w:rFonts w:ascii="Times New Roman" w:eastAsia="Times New Roman" w:hAnsi="Times New Roman" w:cs="Times New Roman"/>
        </w:rPr>
        <w:tab/>
        <w:t xml:space="preserve"> </w:t>
      </w:r>
      <w:r w:rsidR="00B51582">
        <w:rPr>
          <w:rFonts w:ascii="Times New Roman" w:eastAsia="Times New Roman" w:hAnsi="Times New Roman" w:cs="Times New Roman"/>
        </w:rPr>
        <w:tab/>
      </w:r>
      <w:r>
        <w:rPr>
          <w:rFonts w:ascii="Times New Roman" w:eastAsia="Times New Roman" w:hAnsi="Times New Roman" w:cs="Times New Roman"/>
        </w:rPr>
        <w:t>202</w:t>
      </w:r>
      <w:r w:rsidR="00543E8B">
        <w:rPr>
          <w:rFonts w:ascii="Times New Roman" w:eastAsia="Times New Roman" w:hAnsi="Times New Roman" w:cs="Times New Roman"/>
        </w:rPr>
        <w:t>4</w:t>
      </w:r>
      <w:r>
        <w:rPr>
          <w:rFonts w:ascii="Times New Roman" w:eastAsia="Times New Roman" w:hAnsi="Times New Roman" w:cs="Times New Roman"/>
        </w:rPr>
        <w:t>-I</w:t>
      </w:r>
      <w:r w:rsidR="00B51582">
        <w:rPr>
          <w:rFonts w:ascii="Times New Roman" w:eastAsia="Times New Roman" w:hAnsi="Times New Roman" w:cs="Times New Roman"/>
        </w:rPr>
        <w:t xml:space="preserve"> </w:t>
      </w:r>
    </w:p>
    <w:p w14:paraId="4282B9C8" w14:textId="4603C327" w:rsidR="005E3606" w:rsidRPr="005E3606" w:rsidRDefault="005E3606">
      <w:pPr>
        <w:numPr>
          <w:ilvl w:val="1"/>
          <w:numId w:val="1"/>
        </w:numPr>
        <w:spacing w:after="10" w:line="248" w:lineRule="auto"/>
        <w:ind w:hanging="352"/>
      </w:pPr>
      <w:r>
        <w:rPr>
          <w:rFonts w:ascii="Times New Roman" w:eastAsia="Times New Roman" w:hAnsi="Times New Roman" w:cs="Times New Roman"/>
        </w:rPr>
        <w:t>Ciclo:</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CA19D2">
        <w:rPr>
          <w:rFonts w:ascii="Times New Roman" w:eastAsia="Times New Roman" w:hAnsi="Times New Roman" w:cs="Times New Roman"/>
        </w:rPr>
        <w:t>IX</w:t>
      </w:r>
    </w:p>
    <w:p w14:paraId="472CF41B" w14:textId="19BE24AA" w:rsidR="005E3606" w:rsidRPr="005E3606" w:rsidRDefault="00F7432D">
      <w:pPr>
        <w:numPr>
          <w:ilvl w:val="1"/>
          <w:numId w:val="1"/>
        </w:numPr>
        <w:spacing w:after="10" w:line="248" w:lineRule="auto"/>
        <w:ind w:hanging="352"/>
      </w:pPr>
      <w:r>
        <w:rPr>
          <w:rFonts w:ascii="Times New Roman" w:eastAsia="Times New Roman" w:hAnsi="Times New Roman" w:cs="Times New Roman"/>
        </w:rPr>
        <w:t>N°</w:t>
      </w:r>
      <w:r w:rsidR="005E3606">
        <w:rPr>
          <w:rFonts w:ascii="Times New Roman" w:eastAsia="Times New Roman" w:hAnsi="Times New Roman" w:cs="Times New Roman"/>
        </w:rPr>
        <w:t xml:space="preserve"> de créditos:  </w:t>
      </w:r>
      <w:r w:rsidR="005E3606">
        <w:rPr>
          <w:rFonts w:ascii="Times New Roman" w:eastAsia="Times New Roman" w:hAnsi="Times New Roman" w:cs="Times New Roman"/>
        </w:rPr>
        <w:tab/>
        <w:t xml:space="preserve"> </w:t>
      </w:r>
      <w:r w:rsidR="005E3606">
        <w:rPr>
          <w:rFonts w:ascii="Times New Roman" w:eastAsia="Times New Roman" w:hAnsi="Times New Roman" w:cs="Times New Roman"/>
        </w:rPr>
        <w:tab/>
        <w:t xml:space="preserve"> </w:t>
      </w:r>
      <w:r w:rsidR="005E3606">
        <w:rPr>
          <w:rFonts w:ascii="Times New Roman" w:eastAsia="Times New Roman" w:hAnsi="Times New Roman" w:cs="Times New Roman"/>
        </w:rPr>
        <w:tab/>
        <w:t>04</w:t>
      </w:r>
    </w:p>
    <w:p w14:paraId="1C196C8C" w14:textId="313291CC" w:rsidR="005E3606" w:rsidRPr="005E3606" w:rsidRDefault="005E3606" w:rsidP="005E3606">
      <w:pPr>
        <w:numPr>
          <w:ilvl w:val="1"/>
          <w:numId w:val="1"/>
        </w:numPr>
        <w:spacing w:after="10" w:line="248" w:lineRule="auto"/>
        <w:ind w:hanging="352"/>
        <w:rPr>
          <w:rFonts w:ascii="Times New Roman" w:eastAsia="Times New Roman" w:hAnsi="Times New Roman" w:cs="Times New Roman"/>
        </w:rPr>
      </w:pPr>
      <w:r>
        <w:rPr>
          <w:rFonts w:ascii="Times New Roman" w:eastAsia="Times New Roman" w:hAnsi="Times New Roman" w:cs="Times New Roman"/>
        </w:rPr>
        <w:t xml:space="preserve">Modalidad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sidR="002A6AC3">
        <w:rPr>
          <w:rFonts w:ascii="Times New Roman" w:eastAsia="Times New Roman" w:hAnsi="Times New Roman" w:cs="Times New Roman"/>
        </w:rPr>
        <w:t>P</w:t>
      </w:r>
      <w:r>
        <w:rPr>
          <w:rFonts w:ascii="Times New Roman" w:eastAsia="Times New Roman" w:hAnsi="Times New Roman" w:cs="Times New Roman"/>
        </w:rPr>
        <w:t>resencial</w:t>
      </w:r>
    </w:p>
    <w:p w14:paraId="333DDF40" w14:textId="7C101CEB" w:rsidR="00782262" w:rsidRDefault="00B51582">
      <w:pPr>
        <w:numPr>
          <w:ilvl w:val="1"/>
          <w:numId w:val="1"/>
        </w:numPr>
        <w:spacing w:after="10" w:line="248" w:lineRule="auto"/>
        <w:ind w:hanging="352"/>
      </w:pPr>
      <w:r>
        <w:rPr>
          <w:rFonts w:ascii="Times New Roman" w:eastAsia="Times New Roman" w:hAnsi="Times New Roman" w:cs="Times New Roman"/>
        </w:rPr>
        <w:t>Pre</w:t>
      </w:r>
      <w:r w:rsidR="005E3606">
        <w:rPr>
          <w:rFonts w:ascii="Times New Roman" w:eastAsia="Times New Roman" w:hAnsi="Times New Roman" w:cs="Times New Roman"/>
        </w:rPr>
        <w:t>-</w:t>
      </w:r>
      <w:proofErr w:type="gramStart"/>
      <w:r>
        <w:rPr>
          <w:rFonts w:ascii="Times New Roman" w:eastAsia="Times New Roman" w:hAnsi="Times New Roman" w:cs="Times New Roman"/>
        </w:rPr>
        <w:t>requisitos :</w:t>
      </w:r>
      <w:proofErr w:type="gramEnd"/>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t xml:space="preserve"> 2020701 – Arquitectura de software </w:t>
      </w:r>
    </w:p>
    <w:p w14:paraId="0EA7E563" w14:textId="3AA02D7B" w:rsidR="00782262" w:rsidRDefault="0005155E">
      <w:pPr>
        <w:numPr>
          <w:ilvl w:val="1"/>
          <w:numId w:val="1"/>
        </w:numPr>
        <w:spacing w:after="10" w:line="248" w:lineRule="auto"/>
        <w:ind w:hanging="352"/>
      </w:pPr>
      <w:r>
        <w:rPr>
          <w:rFonts w:ascii="Times New Roman" w:eastAsia="Times New Roman" w:hAnsi="Times New Roman" w:cs="Times New Roman"/>
        </w:rPr>
        <w:t>Docentes</w:t>
      </w:r>
      <w:r w:rsidR="00B51582">
        <w:rPr>
          <w:rFonts w:ascii="Times New Roman" w:eastAsia="Times New Roman" w:hAnsi="Times New Roman" w:cs="Times New Roman"/>
        </w:rPr>
        <w:t xml:space="preserve">:    </w:t>
      </w:r>
      <w:r>
        <w:rPr>
          <w:rFonts w:ascii="Times New Roman" w:eastAsia="Times New Roman" w:hAnsi="Times New Roman" w:cs="Times New Roman"/>
        </w:rPr>
        <w:t>Mg</w:t>
      </w:r>
      <w:r w:rsidR="00B51582">
        <w:rPr>
          <w:rFonts w:ascii="Times New Roman" w:eastAsia="Times New Roman" w:hAnsi="Times New Roman" w:cs="Times New Roman"/>
        </w:rPr>
        <w:t xml:space="preserve">. Fany Sobero Rodriguez    fsoberor@unmsm.edu.pe </w:t>
      </w:r>
    </w:p>
    <w:p w14:paraId="5A17C8C0" w14:textId="77777777" w:rsidR="00782262" w:rsidRDefault="00B51582">
      <w:pPr>
        <w:spacing w:after="0"/>
        <w:ind w:left="1289"/>
        <w:jc w:val="center"/>
      </w:pPr>
      <w:r>
        <w:rPr>
          <w:rFonts w:ascii="Times New Roman" w:eastAsia="Times New Roman" w:hAnsi="Times New Roman" w:cs="Times New Roman"/>
        </w:rPr>
        <w:t xml:space="preserve"> </w:t>
      </w:r>
    </w:p>
    <w:p w14:paraId="2CF35DB7" w14:textId="77777777" w:rsidR="00782262" w:rsidRPr="002A6AC3" w:rsidRDefault="00B51582" w:rsidP="002A6AC3">
      <w:pPr>
        <w:widowControl w:val="0"/>
        <w:numPr>
          <w:ilvl w:val="0"/>
          <w:numId w:val="7"/>
        </w:numPr>
        <w:tabs>
          <w:tab w:val="num" w:pos="360"/>
        </w:tabs>
        <w:suppressAutoHyphens/>
        <w:snapToGrid w:val="0"/>
        <w:spacing w:before="240" w:after="0" w:line="240" w:lineRule="auto"/>
        <w:ind w:left="357" w:hanging="357"/>
        <w:jc w:val="both"/>
        <w:rPr>
          <w:rFonts w:ascii="Cambria" w:eastAsia="Times New Roman" w:hAnsi="Cambria" w:cs="Times New Roman"/>
          <w:b/>
          <w:color w:val="auto"/>
          <w:lang w:eastAsia="es-ES"/>
        </w:rPr>
      </w:pPr>
      <w:r w:rsidRPr="002A6AC3">
        <w:rPr>
          <w:rFonts w:ascii="Cambria" w:eastAsia="Times New Roman" w:hAnsi="Cambria" w:cs="Times New Roman"/>
          <w:b/>
          <w:color w:val="auto"/>
          <w:lang w:eastAsia="es-ES"/>
        </w:rPr>
        <w:t xml:space="preserve">SUMILLA  </w:t>
      </w:r>
    </w:p>
    <w:p w14:paraId="0F5EFE8A" w14:textId="77777777" w:rsidR="00782262" w:rsidRDefault="00B51582">
      <w:pPr>
        <w:spacing w:after="0"/>
      </w:pPr>
      <w:r>
        <w:rPr>
          <w:rFonts w:ascii="Times New Roman" w:eastAsia="Times New Roman" w:hAnsi="Times New Roman" w:cs="Times New Roman"/>
        </w:rPr>
        <w:t xml:space="preserve"> </w:t>
      </w:r>
      <w:bookmarkStart w:id="0" w:name="_GoBack"/>
      <w:bookmarkEnd w:id="0"/>
    </w:p>
    <w:p w14:paraId="4A57AB6E" w14:textId="77777777" w:rsidR="00782262" w:rsidRDefault="00B51582">
      <w:pPr>
        <w:spacing w:after="7" w:line="230" w:lineRule="auto"/>
        <w:ind w:left="368" w:right="16"/>
        <w:jc w:val="both"/>
      </w:pPr>
      <w:r>
        <w:rPr>
          <w:rFonts w:ascii="Times New Roman" w:eastAsia="Times New Roman" w:hAnsi="Times New Roman" w:cs="Times New Roman"/>
        </w:rPr>
        <w:t xml:space="preserve">Considerando que la incorporación de principios, técnicas y métodos derivados de la gestión de la calidad de software ya no es ajena a las empresas del sector Tecnología de la información, es su aplicación necesaria para la mantener su competitividad a lo largo del tiempo. </w:t>
      </w:r>
    </w:p>
    <w:p w14:paraId="205876C0" w14:textId="77777777" w:rsidR="00782262" w:rsidRDefault="00B51582">
      <w:pPr>
        <w:spacing w:after="10" w:line="248" w:lineRule="auto"/>
        <w:ind w:left="378" w:hanging="10"/>
      </w:pPr>
      <w:r>
        <w:rPr>
          <w:rFonts w:ascii="Times New Roman" w:eastAsia="Times New Roman" w:hAnsi="Times New Roman" w:cs="Times New Roman"/>
        </w:rPr>
        <w:t xml:space="preserve">Esta asignatura es de naturaleza teórica-practica la cual tiene el propósito de que el alumno comprenda, explique y ponga en práctica los diversos métodos y herramientas de calidad de software. </w:t>
      </w:r>
    </w:p>
    <w:p w14:paraId="7CD06AC7" w14:textId="77777777" w:rsidR="00782262" w:rsidRDefault="00B51582">
      <w:pPr>
        <w:spacing w:after="0"/>
        <w:ind w:left="368"/>
      </w:pPr>
      <w:r>
        <w:rPr>
          <w:rFonts w:ascii="Times New Roman" w:eastAsia="Times New Roman" w:hAnsi="Times New Roman" w:cs="Times New Roman"/>
        </w:rPr>
        <w:t xml:space="preserve"> </w:t>
      </w:r>
    </w:p>
    <w:p w14:paraId="629D5BFC" w14:textId="77777777" w:rsidR="00782262" w:rsidRDefault="00B51582">
      <w:pPr>
        <w:spacing w:after="10" w:line="248" w:lineRule="auto"/>
        <w:ind w:left="378" w:hanging="10"/>
      </w:pPr>
      <w:r>
        <w:rPr>
          <w:rFonts w:ascii="Times New Roman" w:eastAsia="Times New Roman" w:hAnsi="Times New Roman" w:cs="Times New Roman"/>
        </w:rPr>
        <w:t xml:space="preserve">Los temas centrales son: Principios de calidad, cultura de calidad, estándares de calidad de software y enfoque estadístico para el control de la calidad </w:t>
      </w:r>
    </w:p>
    <w:p w14:paraId="49DED0F3" w14:textId="77777777" w:rsidR="00782262" w:rsidRDefault="00B51582">
      <w:pPr>
        <w:spacing w:after="0"/>
      </w:pPr>
      <w:r>
        <w:rPr>
          <w:rFonts w:ascii="Times New Roman" w:eastAsia="Times New Roman" w:hAnsi="Times New Roman" w:cs="Times New Roman"/>
        </w:rPr>
        <w:t xml:space="preserve"> </w:t>
      </w:r>
    </w:p>
    <w:p w14:paraId="5189DB33" w14:textId="77777777" w:rsidR="002A6AC3" w:rsidRPr="002A6AC3" w:rsidRDefault="00B51582" w:rsidP="002A6AC3">
      <w:pPr>
        <w:widowControl w:val="0"/>
        <w:numPr>
          <w:ilvl w:val="0"/>
          <w:numId w:val="7"/>
        </w:numPr>
        <w:tabs>
          <w:tab w:val="num" w:pos="360"/>
        </w:tabs>
        <w:suppressAutoHyphens/>
        <w:snapToGrid w:val="0"/>
        <w:spacing w:before="240" w:after="0" w:line="240" w:lineRule="auto"/>
        <w:ind w:left="357" w:hanging="357"/>
        <w:jc w:val="both"/>
        <w:rPr>
          <w:rFonts w:ascii="Cambria" w:eastAsia="Times New Roman" w:hAnsi="Cambria" w:cs="Times New Roman"/>
          <w:b/>
          <w:color w:val="auto"/>
          <w:lang w:eastAsia="es-ES"/>
        </w:rPr>
      </w:pPr>
      <w:r w:rsidRPr="002A6AC3">
        <w:rPr>
          <w:rFonts w:ascii="Cambria" w:eastAsia="Times New Roman" w:hAnsi="Cambria" w:cs="Times New Roman"/>
          <w:b/>
          <w:color w:val="auto"/>
          <w:lang w:eastAsia="es-ES"/>
        </w:rPr>
        <w:t xml:space="preserve"> </w:t>
      </w:r>
      <w:r w:rsidR="002A6AC3" w:rsidRPr="002A6AC3">
        <w:rPr>
          <w:rFonts w:ascii="Cambria" w:eastAsia="Times New Roman" w:hAnsi="Cambria" w:cs="Times New Roman"/>
          <w:b/>
          <w:color w:val="auto"/>
          <w:lang w:eastAsia="es-ES"/>
        </w:rPr>
        <w:t>COMPETENCIAS DEL PERFIL DE EGRESO A LA QUE CONTRIBUYE LA ASIGNATURA</w:t>
      </w:r>
    </w:p>
    <w:tbl>
      <w:tblPr>
        <w:tblStyle w:val="Tablaconcuadrcula"/>
        <w:tblW w:w="9213" w:type="dxa"/>
        <w:tblInd w:w="421" w:type="dxa"/>
        <w:tblLook w:val="04A0" w:firstRow="1" w:lastRow="0" w:firstColumn="1" w:lastColumn="0" w:noHBand="0" w:noVBand="1"/>
      </w:tblPr>
      <w:tblGrid>
        <w:gridCol w:w="805"/>
        <w:gridCol w:w="3461"/>
        <w:gridCol w:w="992"/>
        <w:gridCol w:w="3955"/>
      </w:tblGrid>
      <w:tr w:rsidR="002A6AC3" w:rsidRPr="00645136" w14:paraId="0F5032A8" w14:textId="77777777" w:rsidTr="00555DDD">
        <w:tc>
          <w:tcPr>
            <w:tcW w:w="779" w:type="dxa"/>
          </w:tcPr>
          <w:p w14:paraId="30AB03DA" w14:textId="77777777" w:rsidR="002A6AC3" w:rsidRPr="00645136" w:rsidRDefault="002A6AC3" w:rsidP="003251C3">
            <w:pPr>
              <w:tabs>
                <w:tab w:val="left" w:pos="458"/>
              </w:tabs>
              <w:rPr>
                <w:rFonts w:ascii="Times New Roman" w:hAnsi="Times New Roman" w:cs="Times New Roman"/>
              </w:rPr>
            </w:pPr>
            <w:r w:rsidRPr="00645136">
              <w:rPr>
                <w:rFonts w:ascii="Times New Roman" w:hAnsi="Times New Roman" w:cs="Times New Roman"/>
              </w:rPr>
              <w:t>Código</w:t>
            </w:r>
          </w:p>
        </w:tc>
        <w:tc>
          <w:tcPr>
            <w:tcW w:w="3473" w:type="dxa"/>
          </w:tcPr>
          <w:p w14:paraId="2BBF913F" w14:textId="77777777" w:rsidR="002A6AC3" w:rsidRPr="00645136" w:rsidRDefault="002A6AC3" w:rsidP="003251C3">
            <w:pPr>
              <w:tabs>
                <w:tab w:val="left" w:pos="458"/>
              </w:tabs>
              <w:rPr>
                <w:rFonts w:ascii="Times New Roman" w:hAnsi="Times New Roman" w:cs="Times New Roman"/>
              </w:rPr>
            </w:pPr>
            <w:r w:rsidRPr="00645136">
              <w:rPr>
                <w:rFonts w:ascii="Times New Roman" w:hAnsi="Times New Roman" w:cs="Times New Roman"/>
              </w:rPr>
              <w:t>Descripción</w:t>
            </w:r>
          </w:p>
        </w:tc>
        <w:tc>
          <w:tcPr>
            <w:tcW w:w="992" w:type="dxa"/>
          </w:tcPr>
          <w:p w14:paraId="6F33E990" w14:textId="77777777" w:rsidR="002A6AC3" w:rsidRPr="00645136" w:rsidRDefault="002A6AC3" w:rsidP="003251C3">
            <w:pPr>
              <w:tabs>
                <w:tab w:val="left" w:pos="458"/>
              </w:tabs>
              <w:rPr>
                <w:rFonts w:ascii="Times New Roman" w:hAnsi="Times New Roman" w:cs="Times New Roman"/>
              </w:rPr>
            </w:pPr>
            <w:r w:rsidRPr="00645136">
              <w:rPr>
                <w:rFonts w:ascii="Times New Roman" w:hAnsi="Times New Roman" w:cs="Times New Roman"/>
              </w:rPr>
              <w:t>Tipo</w:t>
            </w:r>
          </w:p>
        </w:tc>
        <w:tc>
          <w:tcPr>
            <w:tcW w:w="3969" w:type="dxa"/>
          </w:tcPr>
          <w:p w14:paraId="359424B0" w14:textId="77777777" w:rsidR="002A6AC3" w:rsidRPr="00645136" w:rsidRDefault="002A6AC3" w:rsidP="003251C3">
            <w:pPr>
              <w:tabs>
                <w:tab w:val="left" w:pos="458"/>
              </w:tabs>
              <w:rPr>
                <w:rFonts w:ascii="Times New Roman" w:hAnsi="Times New Roman" w:cs="Times New Roman"/>
              </w:rPr>
            </w:pPr>
            <w:r w:rsidRPr="00645136">
              <w:rPr>
                <w:rFonts w:ascii="Times New Roman" w:hAnsi="Times New Roman" w:cs="Times New Roman"/>
              </w:rPr>
              <w:t>Nivel</w:t>
            </w:r>
          </w:p>
        </w:tc>
      </w:tr>
      <w:tr w:rsidR="002A6AC3" w:rsidRPr="00645136" w14:paraId="07797E1B" w14:textId="77777777" w:rsidTr="00555DDD">
        <w:tc>
          <w:tcPr>
            <w:tcW w:w="779" w:type="dxa"/>
          </w:tcPr>
          <w:p w14:paraId="12B40BC9" w14:textId="64EDACC0"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CG1</w:t>
            </w:r>
          </w:p>
        </w:tc>
        <w:tc>
          <w:tcPr>
            <w:tcW w:w="3473" w:type="dxa"/>
          </w:tcPr>
          <w:p w14:paraId="2034CCB4" w14:textId="4BE31FA1" w:rsidR="002A6AC3" w:rsidRPr="00645136" w:rsidRDefault="00555DDD" w:rsidP="00555DDD">
            <w:pPr>
              <w:tabs>
                <w:tab w:val="left" w:pos="458"/>
              </w:tabs>
              <w:rPr>
                <w:rFonts w:ascii="Times New Roman" w:hAnsi="Times New Roman" w:cs="Times New Roman"/>
              </w:rPr>
            </w:pPr>
            <w:r w:rsidRPr="00645136">
              <w:rPr>
                <w:rFonts w:ascii="Times New Roman" w:hAnsi="Times New Roman" w:cs="Times New Roman"/>
              </w:rPr>
              <w:t>Posee valores, compromiso ético y social.</w:t>
            </w:r>
            <w:r w:rsidRPr="00645136">
              <w:rPr>
                <w:rFonts w:ascii="Times New Roman" w:hAnsi="Times New Roman" w:cs="Times New Roman"/>
              </w:rPr>
              <w:tab/>
            </w:r>
            <w:r w:rsidRPr="00645136">
              <w:rPr>
                <w:rFonts w:ascii="Times New Roman" w:hAnsi="Times New Roman" w:cs="Times New Roman"/>
              </w:rPr>
              <w:tab/>
            </w:r>
          </w:p>
        </w:tc>
        <w:tc>
          <w:tcPr>
            <w:tcW w:w="992" w:type="dxa"/>
          </w:tcPr>
          <w:p w14:paraId="249DCF16" w14:textId="6F5E117C"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 xml:space="preserve">Genérica </w:t>
            </w:r>
          </w:p>
        </w:tc>
        <w:tc>
          <w:tcPr>
            <w:tcW w:w="3969" w:type="dxa"/>
          </w:tcPr>
          <w:p w14:paraId="551E5396" w14:textId="074A46BA" w:rsidR="002A6AC3" w:rsidRPr="00645136" w:rsidRDefault="00C72B25" w:rsidP="003251C3">
            <w:pPr>
              <w:tabs>
                <w:tab w:val="left" w:pos="458"/>
              </w:tabs>
              <w:rPr>
                <w:rFonts w:ascii="Times New Roman" w:hAnsi="Times New Roman" w:cs="Times New Roman"/>
              </w:rPr>
            </w:pPr>
            <w:r w:rsidRPr="00645136">
              <w:rPr>
                <w:rFonts w:ascii="Times New Roman" w:hAnsi="Times New Roman" w:cs="Times New Roman"/>
                <w:b/>
                <w:bCs/>
                <w:color w:val="1F1F1F"/>
                <w:sz w:val="18"/>
                <w:szCs w:val="18"/>
                <w:shd w:val="clear" w:color="auto" w:fill="FFFFFF"/>
              </w:rPr>
              <w:t>Avanzado</w:t>
            </w:r>
            <w:r w:rsidRPr="00645136">
              <w:rPr>
                <w:rFonts w:ascii="Times New Roman" w:hAnsi="Times New Roman" w:cs="Times New Roman"/>
                <w:color w:val="1F1F1F"/>
                <w:sz w:val="18"/>
                <w:szCs w:val="18"/>
                <w:shd w:val="clear" w:color="auto" w:fill="FFFFFF"/>
              </w:rPr>
              <w:t xml:space="preserve">: </w:t>
            </w:r>
            <w:r w:rsidR="00656D21" w:rsidRPr="00645136">
              <w:rPr>
                <w:rFonts w:ascii="Times New Roman" w:hAnsi="Times New Roman" w:cs="Times New Roman"/>
                <w:color w:val="1F1F1F"/>
                <w:sz w:val="18"/>
                <w:szCs w:val="18"/>
                <w:shd w:val="clear" w:color="auto" w:fill="FFFFFF"/>
              </w:rPr>
              <w:t>Actúa</w:t>
            </w:r>
            <w:r w:rsidR="00555DDD" w:rsidRPr="00645136">
              <w:rPr>
                <w:rFonts w:ascii="Times New Roman" w:hAnsi="Times New Roman" w:cs="Times New Roman"/>
                <w:color w:val="1F1F1F"/>
                <w:sz w:val="18"/>
                <w:szCs w:val="18"/>
                <w:shd w:val="clear" w:color="auto" w:fill="FFFFFF"/>
              </w:rPr>
              <w:t xml:space="preserve"> con valores, compromiso </w:t>
            </w:r>
            <w:r w:rsidR="00656D21" w:rsidRPr="00645136">
              <w:rPr>
                <w:rFonts w:ascii="Times New Roman" w:hAnsi="Times New Roman" w:cs="Times New Roman"/>
                <w:color w:val="1F1F1F"/>
                <w:sz w:val="18"/>
                <w:szCs w:val="18"/>
                <w:shd w:val="clear" w:color="auto" w:fill="FFFFFF"/>
              </w:rPr>
              <w:t>ético</w:t>
            </w:r>
            <w:r w:rsidR="00555DDD" w:rsidRPr="00645136">
              <w:rPr>
                <w:rFonts w:ascii="Times New Roman" w:hAnsi="Times New Roman" w:cs="Times New Roman"/>
                <w:color w:val="1F1F1F"/>
                <w:sz w:val="18"/>
                <w:szCs w:val="18"/>
                <w:shd w:val="clear" w:color="auto" w:fill="FFFFFF"/>
              </w:rPr>
              <w:t xml:space="preserve"> y social en el desarrollo de actividades relacionadas con su futura vida profesional</w:t>
            </w:r>
          </w:p>
        </w:tc>
      </w:tr>
      <w:tr w:rsidR="002A6AC3" w:rsidRPr="00645136" w14:paraId="5EF3513B" w14:textId="77777777" w:rsidTr="00555DDD">
        <w:tc>
          <w:tcPr>
            <w:tcW w:w="779" w:type="dxa"/>
          </w:tcPr>
          <w:p w14:paraId="5AE798C4" w14:textId="630049CE"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CG3</w:t>
            </w:r>
          </w:p>
        </w:tc>
        <w:tc>
          <w:tcPr>
            <w:tcW w:w="3473" w:type="dxa"/>
          </w:tcPr>
          <w:p w14:paraId="01DC7192" w14:textId="59088F1E" w:rsidR="002A6AC3" w:rsidRPr="00645136" w:rsidRDefault="00555DDD" w:rsidP="00555DDD">
            <w:pPr>
              <w:tabs>
                <w:tab w:val="left" w:pos="458"/>
              </w:tabs>
              <w:rPr>
                <w:rFonts w:ascii="Times New Roman" w:hAnsi="Times New Roman" w:cs="Times New Roman"/>
              </w:rPr>
            </w:pPr>
            <w:r w:rsidRPr="00645136">
              <w:rPr>
                <w:rFonts w:ascii="Times New Roman" w:hAnsi="Times New Roman" w:cs="Times New Roman"/>
              </w:rPr>
              <w:t>Capacidad de análisis y pensamiento critico</w:t>
            </w:r>
            <w:r w:rsidRPr="00645136">
              <w:rPr>
                <w:rFonts w:ascii="Times New Roman" w:hAnsi="Times New Roman" w:cs="Times New Roman"/>
              </w:rPr>
              <w:tab/>
            </w:r>
          </w:p>
        </w:tc>
        <w:tc>
          <w:tcPr>
            <w:tcW w:w="992" w:type="dxa"/>
          </w:tcPr>
          <w:p w14:paraId="00FDA3C4" w14:textId="5D7859F5"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Genérica</w:t>
            </w:r>
          </w:p>
        </w:tc>
        <w:tc>
          <w:tcPr>
            <w:tcW w:w="3969" w:type="dxa"/>
          </w:tcPr>
          <w:p w14:paraId="1D8052C0" w14:textId="46890772" w:rsidR="002A6AC3" w:rsidRPr="00645136" w:rsidRDefault="00C72B25" w:rsidP="003251C3">
            <w:pPr>
              <w:tabs>
                <w:tab w:val="left" w:pos="458"/>
              </w:tabs>
              <w:rPr>
                <w:rFonts w:ascii="Times New Roman" w:hAnsi="Times New Roman" w:cs="Times New Roman"/>
              </w:rPr>
            </w:pPr>
            <w:r w:rsidRPr="00645136">
              <w:rPr>
                <w:rFonts w:ascii="Times New Roman" w:hAnsi="Times New Roman" w:cs="Times New Roman"/>
                <w:b/>
                <w:bCs/>
                <w:color w:val="1F1F1F"/>
                <w:sz w:val="18"/>
                <w:szCs w:val="18"/>
                <w:shd w:val="clear" w:color="auto" w:fill="FFFFFF"/>
              </w:rPr>
              <w:t>Avanzado</w:t>
            </w:r>
            <w:r w:rsidRPr="00645136">
              <w:rPr>
                <w:rFonts w:ascii="Times New Roman" w:hAnsi="Times New Roman" w:cs="Times New Roman"/>
                <w:color w:val="1F1F1F"/>
                <w:sz w:val="18"/>
                <w:szCs w:val="18"/>
                <w:shd w:val="clear" w:color="auto" w:fill="FFFFFF"/>
              </w:rPr>
              <w:t xml:space="preserve">: </w:t>
            </w:r>
            <w:r w:rsidR="00555DDD" w:rsidRPr="00645136">
              <w:rPr>
                <w:rFonts w:ascii="Times New Roman" w:hAnsi="Times New Roman" w:cs="Times New Roman"/>
                <w:color w:val="1F1F1F"/>
                <w:sz w:val="18"/>
                <w:szCs w:val="18"/>
                <w:shd w:val="clear" w:color="auto" w:fill="FFFFFF"/>
              </w:rPr>
              <w:t xml:space="preserve">Aplica la capacidad de </w:t>
            </w:r>
            <w:r w:rsidR="00656D21" w:rsidRPr="00645136">
              <w:rPr>
                <w:rFonts w:ascii="Times New Roman" w:hAnsi="Times New Roman" w:cs="Times New Roman"/>
                <w:color w:val="1F1F1F"/>
                <w:sz w:val="18"/>
                <w:szCs w:val="18"/>
                <w:shd w:val="clear" w:color="auto" w:fill="FFFFFF"/>
              </w:rPr>
              <w:t>análisis</w:t>
            </w:r>
            <w:r w:rsidR="00555DDD" w:rsidRPr="00645136">
              <w:rPr>
                <w:rFonts w:ascii="Times New Roman" w:hAnsi="Times New Roman" w:cs="Times New Roman"/>
                <w:color w:val="1F1F1F"/>
                <w:sz w:val="18"/>
                <w:szCs w:val="18"/>
                <w:shd w:val="clear" w:color="auto" w:fill="FFFFFF"/>
              </w:rPr>
              <w:t xml:space="preserve"> y pensamiento </w:t>
            </w:r>
            <w:r w:rsidR="00656D21" w:rsidRPr="00645136">
              <w:rPr>
                <w:rFonts w:ascii="Times New Roman" w:hAnsi="Times New Roman" w:cs="Times New Roman"/>
                <w:color w:val="1F1F1F"/>
                <w:sz w:val="18"/>
                <w:szCs w:val="18"/>
                <w:shd w:val="clear" w:color="auto" w:fill="FFFFFF"/>
              </w:rPr>
              <w:t>crítico</w:t>
            </w:r>
            <w:r w:rsidR="00555DDD" w:rsidRPr="00645136">
              <w:rPr>
                <w:rFonts w:ascii="Times New Roman" w:hAnsi="Times New Roman" w:cs="Times New Roman"/>
                <w:color w:val="1F1F1F"/>
                <w:sz w:val="18"/>
                <w:szCs w:val="18"/>
                <w:shd w:val="clear" w:color="auto" w:fill="FFFFFF"/>
              </w:rPr>
              <w:t xml:space="preserve"> en el desarrollo de actividades relacionadas con su futura vida profesional</w:t>
            </w:r>
          </w:p>
        </w:tc>
      </w:tr>
      <w:tr w:rsidR="002A6AC3" w:rsidRPr="00645136" w14:paraId="1732D167" w14:textId="77777777" w:rsidTr="00555DDD">
        <w:tc>
          <w:tcPr>
            <w:tcW w:w="779" w:type="dxa"/>
          </w:tcPr>
          <w:p w14:paraId="3780280D" w14:textId="64704E3A"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CG4</w:t>
            </w:r>
          </w:p>
        </w:tc>
        <w:tc>
          <w:tcPr>
            <w:tcW w:w="3473" w:type="dxa"/>
          </w:tcPr>
          <w:p w14:paraId="4A8D5430" w14:textId="2278E289"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Habilidad para la comunicación oral y escrita en español</w:t>
            </w:r>
          </w:p>
        </w:tc>
        <w:tc>
          <w:tcPr>
            <w:tcW w:w="992" w:type="dxa"/>
          </w:tcPr>
          <w:p w14:paraId="2AE38AA2" w14:textId="7B5CC5AA" w:rsidR="002A6AC3" w:rsidRPr="00645136" w:rsidRDefault="00555DDD" w:rsidP="003251C3">
            <w:pPr>
              <w:tabs>
                <w:tab w:val="left" w:pos="458"/>
              </w:tabs>
              <w:rPr>
                <w:rFonts w:ascii="Times New Roman" w:hAnsi="Times New Roman" w:cs="Times New Roman"/>
              </w:rPr>
            </w:pPr>
            <w:r w:rsidRPr="00645136">
              <w:rPr>
                <w:rFonts w:ascii="Times New Roman" w:hAnsi="Times New Roman" w:cs="Times New Roman"/>
              </w:rPr>
              <w:t>Genérica</w:t>
            </w:r>
          </w:p>
        </w:tc>
        <w:tc>
          <w:tcPr>
            <w:tcW w:w="3969" w:type="dxa"/>
          </w:tcPr>
          <w:p w14:paraId="764A307B" w14:textId="498350B2" w:rsidR="002A6AC3" w:rsidRPr="00645136" w:rsidRDefault="00C72B25" w:rsidP="003251C3">
            <w:pPr>
              <w:tabs>
                <w:tab w:val="left" w:pos="458"/>
              </w:tabs>
              <w:rPr>
                <w:rFonts w:ascii="Times New Roman" w:hAnsi="Times New Roman" w:cs="Times New Roman"/>
              </w:rPr>
            </w:pPr>
            <w:r w:rsidRPr="00645136">
              <w:rPr>
                <w:rFonts w:ascii="Times New Roman" w:hAnsi="Times New Roman" w:cs="Times New Roman"/>
                <w:b/>
                <w:bCs/>
                <w:color w:val="1F1F1F"/>
                <w:sz w:val="18"/>
                <w:szCs w:val="18"/>
                <w:shd w:val="clear" w:color="auto" w:fill="FFFFFF"/>
              </w:rPr>
              <w:t>Avanzado</w:t>
            </w:r>
            <w:r w:rsidRPr="00645136">
              <w:rPr>
                <w:rFonts w:ascii="Times New Roman" w:hAnsi="Times New Roman" w:cs="Times New Roman"/>
                <w:color w:val="1F1F1F"/>
                <w:sz w:val="18"/>
                <w:szCs w:val="18"/>
                <w:shd w:val="clear" w:color="auto" w:fill="FFFFFF"/>
              </w:rPr>
              <w:t>:</w:t>
            </w:r>
            <w:r w:rsidR="00656D21" w:rsidRPr="00645136">
              <w:rPr>
                <w:rFonts w:ascii="Times New Roman" w:hAnsi="Times New Roman" w:cs="Times New Roman"/>
                <w:color w:val="1F1F1F"/>
                <w:sz w:val="18"/>
                <w:szCs w:val="18"/>
                <w:shd w:val="clear" w:color="auto" w:fill="FFFFFF"/>
              </w:rPr>
              <w:t xml:space="preserve"> </w:t>
            </w:r>
            <w:r w:rsidR="00555DDD" w:rsidRPr="00645136">
              <w:rPr>
                <w:rFonts w:ascii="Times New Roman" w:hAnsi="Times New Roman" w:cs="Times New Roman"/>
                <w:color w:val="1F1F1F"/>
                <w:sz w:val="18"/>
                <w:szCs w:val="18"/>
                <w:shd w:val="clear" w:color="auto" w:fill="FFFFFF"/>
              </w:rPr>
              <w:t>Aplica la Habilidad para la comunicación oral y escrita en español durante el desarrollo de actividades relacionadas con su futura vida profesional</w:t>
            </w:r>
          </w:p>
        </w:tc>
      </w:tr>
      <w:tr w:rsidR="002A6AC3" w:rsidRPr="00645136" w14:paraId="7326CD5D" w14:textId="77777777" w:rsidTr="00555DDD">
        <w:tc>
          <w:tcPr>
            <w:tcW w:w="779" w:type="dxa"/>
          </w:tcPr>
          <w:p w14:paraId="1398137E" w14:textId="32E60CC6" w:rsidR="002A6AC3" w:rsidRPr="00645136" w:rsidRDefault="00454D1C" w:rsidP="003251C3">
            <w:pPr>
              <w:tabs>
                <w:tab w:val="left" w:pos="458"/>
              </w:tabs>
              <w:rPr>
                <w:rFonts w:ascii="Times New Roman" w:hAnsi="Times New Roman" w:cs="Times New Roman"/>
              </w:rPr>
            </w:pPr>
            <w:r w:rsidRPr="00645136">
              <w:rPr>
                <w:rFonts w:ascii="Times New Roman" w:hAnsi="Times New Roman" w:cs="Times New Roman"/>
              </w:rPr>
              <w:lastRenderedPageBreak/>
              <w:t>C7</w:t>
            </w:r>
          </w:p>
        </w:tc>
        <w:tc>
          <w:tcPr>
            <w:tcW w:w="3473" w:type="dxa"/>
          </w:tcPr>
          <w:p w14:paraId="4C308FA8" w14:textId="4075AD87" w:rsidR="002A6AC3" w:rsidRPr="00645136" w:rsidRDefault="00454D1C" w:rsidP="003251C3">
            <w:pPr>
              <w:tabs>
                <w:tab w:val="left" w:pos="458"/>
              </w:tabs>
              <w:rPr>
                <w:rFonts w:ascii="Times New Roman" w:hAnsi="Times New Roman" w:cs="Times New Roman"/>
              </w:rPr>
            </w:pPr>
            <w:r w:rsidRPr="00645136">
              <w:rPr>
                <w:rFonts w:ascii="Times New Roman" w:hAnsi="Times New Roman" w:cs="Times New Roman"/>
                <w:color w:val="1F1F1F"/>
                <w:sz w:val="18"/>
                <w:szCs w:val="18"/>
              </w:rPr>
              <w:t>Lidera, planifica, organiza, dirige y controla proyectos de desarrollo de software, en base al conocimiento de los principios, estándares y técnicas modernas de la gestión de proyectos, con actitud crítica, reflexiva y responsable.</w:t>
            </w:r>
          </w:p>
        </w:tc>
        <w:tc>
          <w:tcPr>
            <w:tcW w:w="992" w:type="dxa"/>
          </w:tcPr>
          <w:p w14:paraId="7E03F36C" w14:textId="4309B8E9" w:rsidR="002A6AC3" w:rsidRPr="00645136" w:rsidRDefault="00C72B25" w:rsidP="003251C3">
            <w:pPr>
              <w:tabs>
                <w:tab w:val="left" w:pos="458"/>
              </w:tabs>
              <w:rPr>
                <w:rFonts w:ascii="Times New Roman" w:hAnsi="Times New Roman" w:cs="Times New Roman"/>
              </w:rPr>
            </w:pPr>
            <w:r w:rsidRPr="00645136">
              <w:rPr>
                <w:rFonts w:ascii="Times New Roman" w:hAnsi="Times New Roman" w:cs="Times New Roman"/>
              </w:rPr>
              <w:t>Técnica</w:t>
            </w:r>
          </w:p>
        </w:tc>
        <w:tc>
          <w:tcPr>
            <w:tcW w:w="3969" w:type="dxa"/>
          </w:tcPr>
          <w:p w14:paraId="789E7CCD" w14:textId="6221F0B5" w:rsidR="002A6AC3" w:rsidRPr="00645136" w:rsidRDefault="00C72B25" w:rsidP="003251C3">
            <w:pPr>
              <w:tabs>
                <w:tab w:val="left" w:pos="458"/>
              </w:tabs>
              <w:rPr>
                <w:rFonts w:ascii="Times New Roman" w:hAnsi="Times New Roman" w:cs="Times New Roman"/>
              </w:rPr>
            </w:pPr>
            <w:r w:rsidRPr="00645136">
              <w:rPr>
                <w:rFonts w:ascii="Times New Roman" w:hAnsi="Times New Roman" w:cs="Times New Roman"/>
                <w:b/>
                <w:bCs/>
                <w:color w:val="1F1F1F"/>
                <w:sz w:val="18"/>
                <w:szCs w:val="18"/>
                <w:shd w:val="clear" w:color="auto" w:fill="FFFFFF"/>
              </w:rPr>
              <w:t>Inicial:</w:t>
            </w:r>
            <w:r w:rsidRPr="00645136">
              <w:rPr>
                <w:rFonts w:ascii="Times New Roman" w:hAnsi="Times New Roman" w:cs="Times New Roman"/>
                <w:color w:val="1F1F1F"/>
                <w:sz w:val="18"/>
                <w:szCs w:val="18"/>
                <w:shd w:val="clear" w:color="auto" w:fill="FFFFFF"/>
              </w:rPr>
              <w:t xml:space="preserve"> Planifica y organiza, proyectos de desarrollo de software, en base al conocimiento de los principios, estándares y técnicas modernas de la gestión de proyectos con actitud responsable</w:t>
            </w:r>
          </w:p>
        </w:tc>
      </w:tr>
      <w:tr w:rsidR="00FA0E60" w:rsidRPr="00645136" w14:paraId="483521EE" w14:textId="77777777" w:rsidTr="00555DDD">
        <w:tc>
          <w:tcPr>
            <w:tcW w:w="779" w:type="dxa"/>
          </w:tcPr>
          <w:p w14:paraId="13529982" w14:textId="024E88C1" w:rsidR="00FA0E60" w:rsidRPr="00645136" w:rsidRDefault="00660B2F" w:rsidP="003251C3">
            <w:pPr>
              <w:tabs>
                <w:tab w:val="left" w:pos="458"/>
              </w:tabs>
              <w:rPr>
                <w:rFonts w:ascii="Times New Roman" w:hAnsi="Times New Roman" w:cs="Times New Roman"/>
              </w:rPr>
            </w:pPr>
            <w:r w:rsidRPr="00645136">
              <w:rPr>
                <w:rFonts w:ascii="Times New Roman" w:hAnsi="Times New Roman" w:cs="Times New Roman"/>
              </w:rPr>
              <w:t>C</w:t>
            </w:r>
            <w:r>
              <w:rPr>
                <w:rFonts w:ascii="Times New Roman" w:hAnsi="Times New Roman" w:cs="Times New Roman"/>
              </w:rPr>
              <w:t>8</w:t>
            </w:r>
          </w:p>
        </w:tc>
        <w:tc>
          <w:tcPr>
            <w:tcW w:w="3473" w:type="dxa"/>
          </w:tcPr>
          <w:p w14:paraId="62D7B949" w14:textId="7341ECE4" w:rsidR="00FA0E60" w:rsidRPr="00645136" w:rsidRDefault="00660B2F" w:rsidP="003251C3">
            <w:pPr>
              <w:tabs>
                <w:tab w:val="left" w:pos="458"/>
              </w:tabs>
              <w:rPr>
                <w:rFonts w:ascii="Times New Roman" w:hAnsi="Times New Roman" w:cs="Times New Roman"/>
                <w:color w:val="1F1F1F"/>
                <w:sz w:val="18"/>
                <w:szCs w:val="18"/>
              </w:rPr>
            </w:pPr>
            <w:r>
              <w:rPr>
                <w:rFonts w:ascii="Roboto" w:hAnsi="Roboto"/>
                <w:color w:val="1F1F1F"/>
                <w:sz w:val="18"/>
                <w:szCs w:val="18"/>
              </w:rPr>
              <w:t>Desarrolla y mantiene soluciones de software utilizado metodologías, métodos, técnicas y herramientas de software basado en estándares internacionales de calidad, con actitud crítica, creativa y con trabajo en equipo.</w:t>
            </w:r>
          </w:p>
        </w:tc>
        <w:tc>
          <w:tcPr>
            <w:tcW w:w="992" w:type="dxa"/>
          </w:tcPr>
          <w:p w14:paraId="08EC140B" w14:textId="209F0307" w:rsidR="00FA0E60" w:rsidRPr="00645136" w:rsidRDefault="00C219E9" w:rsidP="003251C3">
            <w:pPr>
              <w:tabs>
                <w:tab w:val="left" w:pos="458"/>
              </w:tabs>
              <w:rPr>
                <w:rFonts w:ascii="Times New Roman" w:hAnsi="Times New Roman" w:cs="Times New Roman"/>
              </w:rPr>
            </w:pPr>
            <w:r w:rsidRPr="00645136">
              <w:rPr>
                <w:rFonts w:ascii="Times New Roman" w:hAnsi="Times New Roman" w:cs="Times New Roman"/>
              </w:rPr>
              <w:t>Técnica</w:t>
            </w:r>
          </w:p>
        </w:tc>
        <w:tc>
          <w:tcPr>
            <w:tcW w:w="3969" w:type="dxa"/>
          </w:tcPr>
          <w:p w14:paraId="63C99A66" w14:textId="0D52D53B" w:rsidR="00FA0E60" w:rsidRPr="00C219E9" w:rsidRDefault="00C219E9" w:rsidP="003251C3">
            <w:pPr>
              <w:tabs>
                <w:tab w:val="left" w:pos="458"/>
              </w:tabs>
              <w:rPr>
                <w:rFonts w:ascii="Times New Roman" w:hAnsi="Times New Roman" w:cs="Times New Roman"/>
                <w:b/>
                <w:bCs/>
                <w:color w:val="1F1F1F"/>
                <w:sz w:val="18"/>
                <w:szCs w:val="18"/>
                <w:shd w:val="clear" w:color="auto" w:fill="FFFFFF"/>
              </w:rPr>
            </w:pPr>
            <w:r w:rsidRPr="00645136">
              <w:rPr>
                <w:rFonts w:ascii="Times New Roman" w:hAnsi="Times New Roman" w:cs="Times New Roman"/>
                <w:b/>
                <w:bCs/>
                <w:color w:val="1F1F1F"/>
                <w:sz w:val="18"/>
                <w:szCs w:val="18"/>
                <w:shd w:val="clear" w:color="auto" w:fill="FFFFFF"/>
              </w:rPr>
              <w:t>In</w:t>
            </w:r>
            <w:r>
              <w:rPr>
                <w:rFonts w:ascii="Times New Roman" w:hAnsi="Times New Roman" w:cs="Times New Roman"/>
                <w:b/>
                <w:bCs/>
                <w:color w:val="1F1F1F"/>
                <w:sz w:val="18"/>
                <w:szCs w:val="18"/>
                <w:shd w:val="clear" w:color="auto" w:fill="FFFFFF"/>
              </w:rPr>
              <w:t>termedio</w:t>
            </w:r>
            <w:r w:rsidRPr="00645136">
              <w:rPr>
                <w:rFonts w:ascii="Times New Roman" w:hAnsi="Times New Roman" w:cs="Times New Roman"/>
                <w:b/>
                <w:bCs/>
                <w:color w:val="1F1F1F"/>
                <w:sz w:val="18"/>
                <w:szCs w:val="18"/>
                <w:shd w:val="clear" w:color="auto" w:fill="FFFFFF"/>
              </w:rPr>
              <w:t>:</w:t>
            </w:r>
            <w:r>
              <w:rPr>
                <w:rFonts w:ascii="Times New Roman" w:hAnsi="Times New Roman" w:cs="Times New Roman"/>
                <w:b/>
                <w:bCs/>
                <w:color w:val="1F1F1F"/>
                <w:sz w:val="18"/>
                <w:szCs w:val="18"/>
                <w:shd w:val="clear" w:color="auto" w:fill="FFFFFF"/>
              </w:rPr>
              <w:t xml:space="preserve"> </w:t>
            </w:r>
            <w:r w:rsidRPr="00C219E9">
              <w:rPr>
                <w:rFonts w:ascii="Times New Roman" w:hAnsi="Times New Roman" w:cs="Times New Roman"/>
                <w:color w:val="1F1F1F"/>
                <w:sz w:val="18"/>
                <w:szCs w:val="18"/>
                <w:shd w:val="clear" w:color="auto" w:fill="FFFFFF"/>
              </w:rPr>
              <w:t>Aplica para el desarrollo de soluciones de diferentes tipos de software; metodologías, métodos, técnicas y herramientas de software basado en estándares de calidad.</w:t>
            </w:r>
          </w:p>
        </w:tc>
      </w:tr>
    </w:tbl>
    <w:p w14:paraId="0402E488" w14:textId="74768CF7" w:rsidR="00782262" w:rsidRDefault="00782262">
      <w:pPr>
        <w:spacing w:after="0"/>
      </w:pPr>
    </w:p>
    <w:p w14:paraId="1853CB01" w14:textId="3F0D5A27" w:rsidR="00782262" w:rsidRDefault="00B51582">
      <w:pPr>
        <w:spacing w:after="0"/>
      </w:pPr>
      <w:r>
        <w:rPr>
          <w:rFonts w:ascii="Times New Roman" w:eastAsia="Times New Roman" w:hAnsi="Times New Roman" w:cs="Times New Roman"/>
        </w:rPr>
        <w:t xml:space="preserve"> </w:t>
      </w:r>
    </w:p>
    <w:p w14:paraId="1073F21F" w14:textId="7AEBD583" w:rsidR="00125A6B" w:rsidRPr="00125A6B" w:rsidRDefault="00125A6B" w:rsidP="00125A6B">
      <w:pPr>
        <w:pStyle w:val="Ttulo1"/>
        <w:ind w:left="353" w:right="781" w:hanging="368"/>
      </w:pPr>
      <w:r w:rsidRPr="00125A6B">
        <w:t xml:space="preserve">LOGROS DE APRENDIZAJE (Competencias de la </w:t>
      </w:r>
      <w:r>
        <w:t>asi</w:t>
      </w:r>
      <w:r w:rsidRPr="00125A6B">
        <w:t>gnatura)</w:t>
      </w:r>
    </w:p>
    <w:p w14:paraId="08CE8286" w14:textId="265C8618" w:rsidR="003D5ED6" w:rsidRPr="003D5ED6" w:rsidRDefault="003D5ED6">
      <w:pPr>
        <w:numPr>
          <w:ilvl w:val="0"/>
          <w:numId w:val="2"/>
        </w:numPr>
        <w:spacing w:after="7" w:line="247" w:lineRule="auto"/>
        <w:ind w:right="10" w:hanging="353"/>
        <w:jc w:val="both"/>
      </w:pPr>
      <w:r>
        <w:rPr>
          <w:rFonts w:ascii="Times New Roman" w:eastAsia="Times New Roman" w:hAnsi="Times New Roman" w:cs="Times New Roman"/>
          <w:sz w:val="24"/>
        </w:rPr>
        <w:t>RA1</w:t>
      </w:r>
      <w:r w:rsidR="00B51582">
        <w:rPr>
          <w:rFonts w:ascii="Times New Roman" w:eastAsia="Times New Roman" w:hAnsi="Times New Roman" w:cs="Times New Roman"/>
          <w:sz w:val="24"/>
        </w:rPr>
        <w:t>:</w:t>
      </w:r>
      <w:r>
        <w:rPr>
          <w:rFonts w:ascii="Times New Roman" w:eastAsia="Times New Roman" w:hAnsi="Times New Roman" w:cs="Times New Roman"/>
          <w:sz w:val="24"/>
        </w:rPr>
        <w:t xml:space="preserve"> Comprende conceptos de Ingeniera de software y </w:t>
      </w:r>
      <w:r w:rsidR="00720B34">
        <w:rPr>
          <w:rFonts w:ascii="Times New Roman" w:eastAsia="Times New Roman" w:hAnsi="Times New Roman" w:cs="Times New Roman"/>
          <w:sz w:val="24"/>
        </w:rPr>
        <w:t>gestión</w:t>
      </w:r>
      <w:r>
        <w:rPr>
          <w:rFonts w:ascii="Times New Roman" w:eastAsia="Times New Roman" w:hAnsi="Times New Roman" w:cs="Times New Roman"/>
          <w:sz w:val="24"/>
        </w:rPr>
        <w:t xml:space="preserve"> de la configuración.</w:t>
      </w:r>
    </w:p>
    <w:p w14:paraId="75AEB210" w14:textId="77777777" w:rsidR="003D5ED6" w:rsidRPr="003D5ED6" w:rsidRDefault="003D5ED6">
      <w:pPr>
        <w:numPr>
          <w:ilvl w:val="0"/>
          <w:numId w:val="2"/>
        </w:numPr>
        <w:spacing w:after="7" w:line="247" w:lineRule="auto"/>
        <w:ind w:right="10" w:hanging="353"/>
        <w:jc w:val="both"/>
      </w:pPr>
      <w:r>
        <w:rPr>
          <w:rFonts w:ascii="Times New Roman" w:eastAsia="Times New Roman" w:hAnsi="Times New Roman" w:cs="Times New Roman"/>
          <w:sz w:val="24"/>
        </w:rPr>
        <w:t>RA2: Comprende e identifica conceptos de Calidad de software</w:t>
      </w:r>
    </w:p>
    <w:p w14:paraId="65F4E1A2" w14:textId="366A8716" w:rsidR="003D5ED6" w:rsidRPr="003D5ED6" w:rsidRDefault="003D5ED6">
      <w:pPr>
        <w:numPr>
          <w:ilvl w:val="0"/>
          <w:numId w:val="2"/>
        </w:numPr>
        <w:spacing w:after="7" w:line="247" w:lineRule="auto"/>
        <w:ind w:right="10" w:hanging="353"/>
        <w:jc w:val="both"/>
      </w:pPr>
      <w:r>
        <w:rPr>
          <w:rFonts w:ascii="Times New Roman" w:eastAsia="Times New Roman" w:hAnsi="Times New Roman" w:cs="Times New Roman"/>
          <w:sz w:val="24"/>
        </w:rPr>
        <w:t xml:space="preserve">RA3: Comprende e  </w:t>
      </w:r>
      <w:r w:rsidR="00B51582">
        <w:rPr>
          <w:rFonts w:ascii="Times New Roman" w:eastAsia="Times New Roman" w:hAnsi="Times New Roman" w:cs="Times New Roman"/>
          <w:sz w:val="24"/>
        </w:rPr>
        <w:t xml:space="preserve"> </w:t>
      </w:r>
      <w:r>
        <w:rPr>
          <w:rFonts w:ascii="Times New Roman" w:eastAsia="Times New Roman" w:hAnsi="Times New Roman" w:cs="Times New Roman"/>
          <w:sz w:val="24"/>
        </w:rPr>
        <w:t>identifica conceptos de Pruebas de software</w:t>
      </w:r>
    </w:p>
    <w:p w14:paraId="39101D95" w14:textId="2FCD38ED" w:rsidR="00782262" w:rsidRDefault="00782262">
      <w:pPr>
        <w:spacing w:after="0"/>
        <w:ind w:left="721"/>
      </w:pPr>
    </w:p>
    <w:p w14:paraId="6927CE04" w14:textId="14E9AE85" w:rsidR="00782262" w:rsidRDefault="00B51582">
      <w:pPr>
        <w:spacing w:after="0"/>
      </w:pPr>
      <w:r>
        <w:rPr>
          <w:rFonts w:ascii="Arial" w:eastAsia="Arial" w:hAnsi="Arial" w:cs="Arial"/>
          <w:sz w:val="21"/>
        </w:rPr>
        <w:t xml:space="preserve"> </w:t>
      </w:r>
    </w:p>
    <w:p w14:paraId="15CD981E" w14:textId="792F3CB2" w:rsidR="00782262" w:rsidRDefault="000E382E" w:rsidP="000E382E">
      <w:pPr>
        <w:pStyle w:val="Ttulo1"/>
        <w:ind w:left="353" w:right="781" w:hanging="368"/>
      </w:pPr>
      <w:r w:rsidRPr="000E382E">
        <w:t>CAPACIDADES (Logros por unidad)</w:t>
      </w:r>
      <w:r w:rsidR="00B51582">
        <w:t xml:space="preserve"> </w:t>
      </w:r>
    </w:p>
    <w:p w14:paraId="30924747" w14:textId="77777777" w:rsidR="0087720B" w:rsidRPr="0095724E" w:rsidRDefault="0087720B" w:rsidP="0087720B">
      <w:pPr>
        <w:widowControl w:val="0"/>
        <w:suppressAutoHyphens/>
        <w:snapToGrid w:val="0"/>
        <w:spacing w:before="240" w:after="120"/>
        <w:ind w:left="360"/>
        <w:rPr>
          <w:rFonts w:asciiTheme="minorHAnsi" w:hAnsiTheme="minorHAnsi" w:cstheme="minorHAnsi"/>
          <w:bCs/>
          <w:sz w:val="20"/>
          <w:szCs w:val="20"/>
        </w:rPr>
      </w:pPr>
      <w:r w:rsidRPr="0095724E">
        <w:rPr>
          <w:rFonts w:asciiTheme="minorHAnsi" w:hAnsiTheme="minorHAnsi" w:cstheme="minorHAnsi"/>
          <w:bCs/>
          <w:sz w:val="20"/>
          <w:szCs w:val="20"/>
        </w:rPr>
        <w:t>El estudiante desarrollará las siguientes capacidades</w:t>
      </w:r>
      <w:r>
        <w:rPr>
          <w:rFonts w:asciiTheme="minorHAnsi" w:hAnsiTheme="minorHAnsi" w:cstheme="minorHAnsi"/>
          <w:bCs/>
          <w:sz w:val="20"/>
          <w:szCs w:val="20"/>
        </w:rPr>
        <w:t>:</w:t>
      </w:r>
    </w:p>
    <w:p w14:paraId="76C54735" w14:textId="77777777" w:rsidR="0087720B" w:rsidRDefault="0087720B" w:rsidP="0087720B">
      <w:pPr>
        <w:widowControl w:val="0"/>
        <w:suppressAutoHyphens/>
        <w:snapToGrid w:val="0"/>
        <w:spacing w:before="240" w:after="120"/>
        <w:ind w:firstLine="360"/>
      </w:pPr>
      <w:r>
        <w:t>RAU1: UNIDAD 1</w:t>
      </w:r>
    </w:p>
    <w:p w14:paraId="4FC04009" w14:textId="77777777" w:rsidR="00744E57" w:rsidRPr="00744E57" w:rsidRDefault="00744E57" w:rsidP="00744E57">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Comprende que es la Ingeniería de software </w:t>
      </w:r>
    </w:p>
    <w:p w14:paraId="1D656DDE" w14:textId="77777777" w:rsidR="00744E57" w:rsidRPr="00744E57" w:rsidRDefault="00744E57" w:rsidP="00744E57">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Coordina y organizan los grupos de proyectos de software </w:t>
      </w:r>
    </w:p>
    <w:p w14:paraId="573493E5" w14:textId="77777777" w:rsidR="00744E57" w:rsidRPr="00744E57" w:rsidRDefault="00744E57" w:rsidP="00744E57">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Propone proyecto para verificación de Software </w:t>
      </w:r>
    </w:p>
    <w:p w14:paraId="171AA584" w14:textId="77777777" w:rsidR="00744E57" w:rsidRPr="00744E57" w:rsidRDefault="00744E57" w:rsidP="00744E57">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Comprende los fundamentos de Gestión de la configuración </w:t>
      </w:r>
    </w:p>
    <w:p w14:paraId="3274E08B" w14:textId="7A116D18" w:rsidR="008C1E63" w:rsidRDefault="008C1E63" w:rsidP="008C1E63">
      <w:pPr>
        <w:widowControl w:val="0"/>
        <w:suppressAutoHyphens/>
        <w:snapToGrid w:val="0"/>
        <w:spacing w:before="240" w:after="120"/>
        <w:ind w:firstLine="360"/>
      </w:pPr>
      <w:r>
        <w:t>RAU1: UNIDAD 2</w:t>
      </w:r>
    </w:p>
    <w:p w14:paraId="601B97C9"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Comprende que es la Calidad y calidad de software </w:t>
      </w:r>
    </w:p>
    <w:p w14:paraId="1D9ADA1E"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Coordina y organizan los grupos de proyectos de software </w:t>
      </w:r>
    </w:p>
    <w:p w14:paraId="58AE75D5"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Comprende los fundamentos de Gestión de Calidad de Software </w:t>
      </w:r>
    </w:p>
    <w:p w14:paraId="37EB4A6A"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Comprende herramientas estadísticas aplicadas a la calidad</w:t>
      </w:r>
      <w:r>
        <w:rPr>
          <w:rFonts w:ascii="Times New Roman" w:eastAsia="Times New Roman" w:hAnsi="Times New Roman" w:cs="Times New Roman"/>
          <w:b/>
          <w:sz w:val="24"/>
        </w:rPr>
        <w:t xml:space="preserve"> </w:t>
      </w:r>
    </w:p>
    <w:p w14:paraId="58929CC6"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Comprende los estándares internacionales relacionados a la calidad del producto software </w:t>
      </w:r>
    </w:p>
    <w:p w14:paraId="1D94689E" w14:textId="6C319C09" w:rsidR="008C1E63" w:rsidRDefault="008C1E63" w:rsidP="008C1E63">
      <w:pPr>
        <w:widowControl w:val="0"/>
        <w:suppressAutoHyphens/>
        <w:snapToGrid w:val="0"/>
        <w:spacing w:before="240" w:after="120"/>
        <w:ind w:firstLine="360"/>
      </w:pPr>
      <w:r>
        <w:t>RAU1: UNIDAD 3</w:t>
      </w:r>
    </w:p>
    <w:p w14:paraId="322BB9AF"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Comprende el proceso de pruebas de software </w:t>
      </w:r>
    </w:p>
    <w:p w14:paraId="527F4C3C" w14:textId="77777777" w:rsidR="00D13132" w:rsidRDefault="00D13132" w:rsidP="00D13132">
      <w:pPr>
        <w:numPr>
          <w:ilvl w:val="0"/>
          <w:numId w:val="15"/>
        </w:numPr>
        <w:spacing w:after="0"/>
        <w:ind w:hanging="353"/>
        <w:jc w:val="both"/>
      </w:pPr>
      <w:r>
        <w:rPr>
          <w:rFonts w:ascii="Times New Roman" w:eastAsia="Times New Roman" w:hAnsi="Times New Roman" w:cs="Times New Roman"/>
          <w:sz w:val="24"/>
        </w:rPr>
        <w:t xml:space="preserve">Coordina y organizan los grupos de pruebas de software </w:t>
      </w:r>
    </w:p>
    <w:p w14:paraId="789C7595" w14:textId="77777777" w:rsidR="00D13132" w:rsidRDefault="00D13132" w:rsidP="00D13132">
      <w:pPr>
        <w:numPr>
          <w:ilvl w:val="0"/>
          <w:numId w:val="15"/>
        </w:numPr>
        <w:spacing w:after="8" w:line="247" w:lineRule="auto"/>
        <w:ind w:hanging="353"/>
        <w:jc w:val="both"/>
      </w:pPr>
      <w:r>
        <w:rPr>
          <w:rFonts w:ascii="Times New Roman" w:eastAsia="Times New Roman" w:hAnsi="Times New Roman" w:cs="Times New Roman"/>
          <w:sz w:val="24"/>
        </w:rPr>
        <w:t xml:space="preserve">Propone proyecto para Validación de Software </w:t>
      </w:r>
    </w:p>
    <w:p w14:paraId="677D7E70" w14:textId="77777777" w:rsidR="00863EF3" w:rsidRDefault="00863EF3" w:rsidP="00863EF3">
      <w:pPr>
        <w:spacing w:after="7" w:line="247" w:lineRule="auto"/>
        <w:ind w:right="10"/>
        <w:jc w:val="both"/>
        <w:rPr>
          <w:rFonts w:ascii="Times New Roman" w:eastAsia="Times New Roman" w:hAnsi="Times New Roman" w:cs="Times New Roman"/>
          <w:b/>
          <w:sz w:val="24"/>
        </w:rPr>
      </w:pPr>
    </w:p>
    <w:p w14:paraId="73E83BDF" w14:textId="77777777" w:rsidR="00863EF3" w:rsidRPr="00344759" w:rsidRDefault="00863EF3" w:rsidP="00344759">
      <w:pPr>
        <w:pStyle w:val="Ttulo1"/>
        <w:ind w:left="353" w:right="781" w:hanging="368"/>
      </w:pPr>
      <w:r w:rsidRPr="00344759">
        <w:t>PROGRAMACIÓN DE CONTENIDOS</w:t>
      </w:r>
    </w:p>
    <w:tbl>
      <w:tblPr>
        <w:tblW w:w="10065"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8"/>
        <w:gridCol w:w="2552"/>
        <w:gridCol w:w="3827"/>
        <w:gridCol w:w="1134"/>
        <w:gridCol w:w="1984"/>
      </w:tblGrid>
      <w:tr w:rsidR="00863EF3" w:rsidRPr="00915732" w14:paraId="586BA525" w14:textId="77777777" w:rsidTr="003251C3">
        <w:trPr>
          <w:trHeight w:val="362"/>
        </w:trPr>
        <w:tc>
          <w:tcPr>
            <w:tcW w:w="10065" w:type="dxa"/>
            <w:gridSpan w:val="5"/>
            <w:shd w:val="clear" w:color="auto" w:fill="EDEDED" w:themeFill="accent3" w:themeFillTint="33"/>
            <w:vAlign w:val="center"/>
          </w:tcPr>
          <w:p w14:paraId="2F4DD831" w14:textId="449805E0" w:rsidR="00863EF3" w:rsidRPr="00C742AD" w:rsidRDefault="00863EF3" w:rsidP="003251C3">
            <w:pPr>
              <w:rPr>
                <w:rFonts w:asciiTheme="minorHAnsi" w:hAnsiTheme="minorHAnsi" w:cstheme="minorHAnsi"/>
                <w:b/>
              </w:rPr>
            </w:pPr>
            <w:r w:rsidRPr="00C742AD">
              <w:rPr>
                <w:rFonts w:asciiTheme="minorHAnsi" w:hAnsiTheme="minorHAnsi" w:cstheme="minorHAnsi"/>
                <w:b/>
              </w:rPr>
              <w:t xml:space="preserve">Unidad </w:t>
            </w:r>
            <w:r>
              <w:rPr>
                <w:rFonts w:asciiTheme="minorHAnsi" w:hAnsiTheme="minorHAnsi" w:cstheme="minorHAnsi"/>
                <w:b/>
              </w:rPr>
              <w:t>I</w:t>
            </w:r>
            <w:r w:rsidRPr="00C742AD">
              <w:rPr>
                <w:rFonts w:asciiTheme="minorHAnsi" w:hAnsiTheme="minorHAnsi" w:cstheme="minorHAnsi"/>
                <w:b/>
              </w:rPr>
              <w:t xml:space="preserve">: </w:t>
            </w:r>
            <w:r w:rsidR="00720B34">
              <w:rPr>
                <w:rFonts w:asciiTheme="minorHAnsi" w:hAnsiTheme="minorHAnsi" w:cstheme="minorHAnsi"/>
                <w:b/>
              </w:rPr>
              <w:t>Conceptos de Ingeniera de Software</w:t>
            </w:r>
          </w:p>
        </w:tc>
      </w:tr>
      <w:tr w:rsidR="00863EF3" w:rsidRPr="00915732" w14:paraId="6918DFA3" w14:textId="77777777" w:rsidTr="003251C3">
        <w:trPr>
          <w:trHeight w:val="362"/>
        </w:trPr>
        <w:tc>
          <w:tcPr>
            <w:tcW w:w="10065" w:type="dxa"/>
            <w:gridSpan w:val="5"/>
            <w:shd w:val="clear" w:color="auto" w:fill="auto"/>
            <w:vAlign w:val="center"/>
          </w:tcPr>
          <w:p w14:paraId="34AB5203" w14:textId="77777777" w:rsidR="00863EF3" w:rsidRDefault="00863EF3" w:rsidP="003251C3">
            <w:pPr>
              <w:rPr>
                <w:b/>
                <w:sz w:val="20"/>
                <w:szCs w:val="20"/>
              </w:rPr>
            </w:pPr>
            <w:r>
              <w:rPr>
                <w:b/>
                <w:sz w:val="20"/>
                <w:szCs w:val="20"/>
              </w:rPr>
              <w:t>Logros por semana o sesión:</w:t>
            </w:r>
          </w:p>
          <w:p w14:paraId="28723D8D" w14:textId="6E26380B" w:rsidR="00720B34" w:rsidRPr="00744E57" w:rsidRDefault="00720B34" w:rsidP="00720B34">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lastRenderedPageBreak/>
              <w:t xml:space="preserve">Comprende que es la Ingeniería de software </w:t>
            </w:r>
          </w:p>
          <w:p w14:paraId="41B0208B" w14:textId="00655863" w:rsidR="00720B34" w:rsidRPr="00744E57" w:rsidRDefault="00720B34" w:rsidP="00720B34">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Coordina y organizan los grupos de proyectos de software </w:t>
            </w:r>
          </w:p>
          <w:p w14:paraId="1CDD4891" w14:textId="13873313" w:rsidR="00720B34" w:rsidRPr="00744E57" w:rsidRDefault="00720B34" w:rsidP="00720B34">
            <w:pPr>
              <w:numPr>
                <w:ilvl w:val="0"/>
                <w:numId w:val="14"/>
              </w:numPr>
              <w:spacing w:after="8" w:line="247" w:lineRule="auto"/>
              <w:ind w:hanging="353"/>
              <w:jc w:val="both"/>
              <w:rPr>
                <w:sz w:val="20"/>
                <w:szCs w:val="20"/>
              </w:rPr>
            </w:pPr>
            <w:r w:rsidRPr="00744E57">
              <w:rPr>
                <w:rFonts w:ascii="Times New Roman" w:eastAsia="Times New Roman" w:hAnsi="Times New Roman" w:cs="Times New Roman"/>
                <w:szCs w:val="20"/>
              </w:rPr>
              <w:t xml:space="preserve">Propone proyecto para verificación de Software </w:t>
            </w:r>
          </w:p>
          <w:p w14:paraId="2B760134" w14:textId="409B09AB" w:rsidR="00863EF3" w:rsidRPr="00AD770F" w:rsidRDefault="00720B34" w:rsidP="00744E57">
            <w:pPr>
              <w:numPr>
                <w:ilvl w:val="0"/>
                <w:numId w:val="14"/>
              </w:numPr>
              <w:spacing w:after="8" w:line="247" w:lineRule="auto"/>
              <w:ind w:hanging="353"/>
              <w:jc w:val="both"/>
              <w:rPr>
                <w:b/>
                <w:sz w:val="20"/>
                <w:szCs w:val="20"/>
              </w:rPr>
            </w:pPr>
            <w:r w:rsidRPr="00744E57">
              <w:rPr>
                <w:rFonts w:ascii="Times New Roman" w:eastAsia="Times New Roman" w:hAnsi="Times New Roman" w:cs="Times New Roman"/>
                <w:szCs w:val="20"/>
              </w:rPr>
              <w:t xml:space="preserve">Comprende los fundamentos de Gestión de la configuración </w:t>
            </w:r>
          </w:p>
        </w:tc>
      </w:tr>
      <w:tr w:rsidR="00863EF3" w:rsidRPr="00C215E3" w14:paraId="6F8A3DA2" w14:textId="77777777" w:rsidTr="003251C3">
        <w:trPr>
          <w:trHeight w:val="282"/>
        </w:trPr>
        <w:tc>
          <w:tcPr>
            <w:tcW w:w="568" w:type="dxa"/>
            <w:shd w:val="clear" w:color="auto" w:fill="EDEDED" w:themeFill="accent3" w:themeFillTint="33"/>
            <w:vAlign w:val="center"/>
          </w:tcPr>
          <w:p w14:paraId="7A484F72" w14:textId="77777777" w:rsidR="00863EF3" w:rsidRPr="00C215E3" w:rsidRDefault="00863EF3" w:rsidP="003251C3">
            <w:pPr>
              <w:rPr>
                <w:b/>
                <w:sz w:val="18"/>
                <w:szCs w:val="18"/>
              </w:rPr>
            </w:pPr>
            <w:proofErr w:type="spellStart"/>
            <w:r w:rsidRPr="00C215E3">
              <w:rPr>
                <w:b/>
                <w:sz w:val="18"/>
                <w:szCs w:val="18"/>
              </w:rPr>
              <w:lastRenderedPageBreak/>
              <w:t>Sem</w:t>
            </w:r>
            <w:proofErr w:type="spellEnd"/>
          </w:p>
        </w:tc>
        <w:tc>
          <w:tcPr>
            <w:tcW w:w="2552" w:type="dxa"/>
            <w:shd w:val="clear" w:color="auto" w:fill="EDEDED" w:themeFill="accent3" w:themeFillTint="33"/>
            <w:vAlign w:val="center"/>
          </w:tcPr>
          <w:p w14:paraId="431CC372" w14:textId="77777777" w:rsidR="00863EF3" w:rsidRPr="00C215E3" w:rsidRDefault="00863EF3" w:rsidP="003251C3">
            <w:pPr>
              <w:rPr>
                <w:b/>
                <w:sz w:val="18"/>
                <w:szCs w:val="18"/>
                <w:lang w:val="es-MX"/>
              </w:rPr>
            </w:pPr>
            <w:r w:rsidRPr="00C215E3">
              <w:rPr>
                <w:b/>
                <w:sz w:val="18"/>
                <w:szCs w:val="18"/>
                <w:lang w:val="es-MX"/>
              </w:rPr>
              <w:t>Contenido</w:t>
            </w:r>
          </w:p>
        </w:tc>
        <w:tc>
          <w:tcPr>
            <w:tcW w:w="3827" w:type="dxa"/>
            <w:shd w:val="clear" w:color="auto" w:fill="EDEDED" w:themeFill="accent3" w:themeFillTint="33"/>
            <w:vAlign w:val="center"/>
          </w:tcPr>
          <w:p w14:paraId="4182D025" w14:textId="77777777" w:rsidR="00863EF3" w:rsidRPr="00C215E3" w:rsidRDefault="00863EF3" w:rsidP="003251C3">
            <w:pPr>
              <w:rPr>
                <w:b/>
                <w:sz w:val="18"/>
                <w:szCs w:val="18"/>
              </w:rPr>
            </w:pPr>
            <w:r>
              <w:rPr>
                <w:b/>
                <w:sz w:val="18"/>
                <w:szCs w:val="18"/>
              </w:rPr>
              <w:t xml:space="preserve">Actividades </w:t>
            </w:r>
          </w:p>
        </w:tc>
        <w:tc>
          <w:tcPr>
            <w:tcW w:w="1134" w:type="dxa"/>
            <w:shd w:val="clear" w:color="auto" w:fill="EDEDED" w:themeFill="accent3" w:themeFillTint="33"/>
            <w:vAlign w:val="center"/>
          </w:tcPr>
          <w:p w14:paraId="5277EC37" w14:textId="77777777" w:rsidR="00863EF3" w:rsidRPr="00C215E3" w:rsidRDefault="00863EF3" w:rsidP="003251C3">
            <w:pPr>
              <w:jc w:val="center"/>
              <w:rPr>
                <w:b/>
                <w:sz w:val="18"/>
                <w:szCs w:val="18"/>
              </w:rPr>
            </w:pPr>
            <w:r>
              <w:rPr>
                <w:b/>
                <w:sz w:val="18"/>
                <w:szCs w:val="18"/>
              </w:rPr>
              <w:t>Recursos</w:t>
            </w:r>
          </w:p>
        </w:tc>
        <w:tc>
          <w:tcPr>
            <w:tcW w:w="1984" w:type="dxa"/>
            <w:shd w:val="clear" w:color="auto" w:fill="EDEDED" w:themeFill="accent3" w:themeFillTint="33"/>
            <w:vAlign w:val="center"/>
          </w:tcPr>
          <w:p w14:paraId="5DADCC7A" w14:textId="77777777" w:rsidR="00863EF3" w:rsidRPr="00C215E3" w:rsidRDefault="00863EF3" w:rsidP="003251C3">
            <w:pPr>
              <w:rPr>
                <w:b/>
                <w:sz w:val="18"/>
                <w:szCs w:val="18"/>
              </w:rPr>
            </w:pPr>
            <w:r>
              <w:rPr>
                <w:b/>
                <w:sz w:val="18"/>
                <w:szCs w:val="18"/>
              </w:rPr>
              <w:t>Estrategias</w:t>
            </w:r>
          </w:p>
        </w:tc>
      </w:tr>
      <w:tr w:rsidR="00D36B48" w:rsidRPr="00CB2B1B" w14:paraId="0331008B" w14:textId="77777777" w:rsidTr="003251C3">
        <w:trPr>
          <w:trHeight w:val="931"/>
        </w:trPr>
        <w:tc>
          <w:tcPr>
            <w:tcW w:w="568" w:type="dxa"/>
            <w:shd w:val="clear" w:color="auto" w:fill="auto"/>
            <w:vAlign w:val="center"/>
          </w:tcPr>
          <w:p w14:paraId="256B5D79" w14:textId="77777777" w:rsidR="00D36B48" w:rsidRPr="00AD770F" w:rsidRDefault="00D36B48" w:rsidP="00D36B48">
            <w:pPr>
              <w:jc w:val="center"/>
              <w:rPr>
                <w:sz w:val="18"/>
                <w:szCs w:val="18"/>
              </w:rPr>
            </w:pPr>
            <w:r w:rsidRPr="00AD770F">
              <w:rPr>
                <w:sz w:val="18"/>
                <w:szCs w:val="18"/>
              </w:rPr>
              <w:t>1</w:t>
            </w:r>
          </w:p>
        </w:tc>
        <w:tc>
          <w:tcPr>
            <w:tcW w:w="2552" w:type="dxa"/>
          </w:tcPr>
          <w:p w14:paraId="22EDBAE8" w14:textId="43340BFB" w:rsidR="00D36B48" w:rsidRPr="00FB1328" w:rsidRDefault="00065A5A" w:rsidP="00D36B48">
            <w:pPr>
              <w:rPr>
                <w:rFonts w:ascii="Times New Roman" w:hAnsi="Times New Roman" w:cs="Times New Roman"/>
                <w:sz w:val="20"/>
                <w:szCs w:val="20"/>
              </w:rPr>
            </w:pPr>
            <w:r w:rsidRPr="00FB1328">
              <w:rPr>
                <w:rFonts w:ascii="Times New Roman" w:hAnsi="Times New Roman" w:cs="Times New Roman"/>
                <w:sz w:val="20"/>
                <w:szCs w:val="20"/>
              </w:rPr>
              <w:t>INTRODUCCIÓN Y CONCEPTOS BÁSICOS. ¿Qué es la Ingeniería de Software? Metas. El producto software. La crisis del software. Ciclo de vida de una aplicación. Los Atributos de un buen software. Los retos de la Ingeniería de Software. El Código de ética del Ingeniero de Software. El cuerpo de conocimientos de la Ingeniería de Software. SWEBOK</w:t>
            </w:r>
          </w:p>
        </w:tc>
        <w:tc>
          <w:tcPr>
            <w:tcW w:w="3827" w:type="dxa"/>
            <w:shd w:val="clear" w:color="auto" w:fill="auto"/>
          </w:tcPr>
          <w:p w14:paraId="273CB8C0" w14:textId="77777777" w:rsidR="00FB1328" w:rsidRPr="009E31BB" w:rsidRDefault="00FB1328" w:rsidP="00FB1328">
            <w:pPr>
              <w:pStyle w:val="TableParagraph"/>
              <w:tabs>
                <w:tab w:val="left" w:pos="274"/>
              </w:tabs>
              <w:spacing w:line="228" w:lineRule="exact"/>
              <w:ind w:left="274"/>
              <w:rPr>
                <w:b/>
                <w:bCs/>
                <w:sz w:val="20"/>
              </w:rPr>
            </w:pPr>
            <w:r w:rsidRPr="009E31BB">
              <w:rPr>
                <w:b/>
                <w:bCs/>
                <w:sz w:val="20"/>
              </w:rPr>
              <w:t>Docente</w:t>
            </w:r>
          </w:p>
          <w:p w14:paraId="5F8867DA" w14:textId="77777777" w:rsidR="00FB1328" w:rsidRPr="002E2DD6" w:rsidRDefault="00FB1328" w:rsidP="00FB1328">
            <w:pPr>
              <w:pStyle w:val="TableParagraph"/>
              <w:numPr>
                <w:ilvl w:val="0"/>
                <w:numId w:val="17"/>
              </w:numPr>
              <w:tabs>
                <w:tab w:val="left" w:pos="274"/>
              </w:tabs>
              <w:spacing w:line="228" w:lineRule="exact"/>
              <w:ind w:left="274" w:hanging="181"/>
              <w:rPr>
                <w:sz w:val="20"/>
              </w:rPr>
            </w:pPr>
            <w:r>
              <w:rPr>
                <w:sz w:val="20"/>
              </w:rPr>
              <w:t>Presentación</w:t>
            </w:r>
            <w:r>
              <w:rPr>
                <w:spacing w:val="-6"/>
                <w:sz w:val="20"/>
              </w:rPr>
              <w:t xml:space="preserve"> </w:t>
            </w:r>
            <w:r>
              <w:rPr>
                <w:sz w:val="20"/>
              </w:rPr>
              <w:t>del</w:t>
            </w:r>
            <w:r>
              <w:rPr>
                <w:spacing w:val="-1"/>
                <w:sz w:val="20"/>
              </w:rPr>
              <w:t xml:space="preserve"> </w:t>
            </w:r>
            <w:r>
              <w:rPr>
                <w:spacing w:val="-2"/>
                <w:sz w:val="20"/>
              </w:rPr>
              <w:t>silabo</w:t>
            </w:r>
          </w:p>
          <w:p w14:paraId="0F0508B0" w14:textId="543F3F72" w:rsidR="00FB1328" w:rsidRPr="00437FF9" w:rsidRDefault="00FB1328" w:rsidP="00FB1328">
            <w:pPr>
              <w:pStyle w:val="TableParagraph"/>
              <w:numPr>
                <w:ilvl w:val="0"/>
                <w:numId w:val="17"/>
              </w:numPr>
              <w:tabs>
                <w:tab w:val="left" w:pos="274"/>
              </w:tabs>
              <w:spacing w:line="228" w:lineRule="exact"/>
              <w:ind w:left="274" w:hanging="181"/>
              <w:rPr>
                <w:sz w:val="18"/>
                <w:szCs w:val="18"/>
              </w:rPr>
            </w:pPr>
            <w:r>
              <w:rPr>
                <w:sz w:val="20"/>
              </w:rPr>
              <w:t xml:space="preserve">Rúbricas, explicación de los </w:t>
            </w:r>
            <w:r w:rsidRPr="00437FF9">
              <w:rPr>
                <w:sz w:val="20"/>
              </w:rPr>
              <w:t>Trabajo</w:t>
            </w:r>
            <w:r>
              <w:rPr>
                <w:sz w:val="20"/>
              </w:rPr>
              <w:t>s</w:t>
            </w:r>
            <w:r w:rsidRPr="00437FF9">
              <w:rPr>
                <w:sz w:val="20"/>
              </w:rPr>
              <w:t xml:space="preserve"> </w:t>
            </w:r>
          </w:p>
          <w:p w14:paraId="4F2B1064" w14:textId="77777777" w:rsidR="00FB1328" w:rsidRPr="002E2DD6" w:rsidRDefault="00FB1328" w:rsidP="00FB1328">
            <w:pPr>
              <w:pStyle w:val="TableParagraph"/>
              <w:numPr>
                <w:ilvl w:val="0"/>
                <w:numId w:val="17"/>
              </w:numPr>
              <w:tabs>
                <w:tab w:val="left" w:pos="274"/>
              </w:tabs>
              <w:spacing w:line="228" w:lineRule="exact"/>
              <w:ind w:left="274" w:hanging="181"/>
              <w:rPr>
                <w:sz w:val="18"/>
                <w:szCs w:val="18"/>
              </w:rPr>
            </w:pPr>
            <w:r w:rsidRPr="00437FF9">
              <w:rPr>
                <w:sz w:val="20"/>
              </w:rPr>
              <w:t>Revisión del silabo</w:t>
            </w:r>
          </w:p>
          <w:p w14:paraId="775B49B0" w14:textId="77777777" w:rsidR="00D36B48" w:rsidRPr="00ED254F" w:rsidRDefault="00FB1328" w:rsidP="00FB1328">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0426E538" w14:textId="77777777" w:rsidR="00ED254F" w:rsidRPr="009E31BB" w:rsidRDefault="00ED254F" w:rsidP="00ED254F">
            <w:pPr>
              <w:pStyle w:val="TableParagraph"/>
              <w:tabs>
                <w:tab w:val="left" w:pos="274"/>
              </w:tabs>
              <w:spacing w:line="228" w:lineRule="exact"/>
              <w:ind w:left="274"/>
              <w:rPr>
                <w:b/>
                <w:bCs/>
                <w:sz w:val="20"/>
              </w:rPr>
            </w:pPr>
            <w:r w:rsidRPr="009E31BB">
              <w:rPr>
                <w:b/>
                <w:bCs/>
                <w:sz w:val="20"/>
              </w:rPr>
              <w:t>Docente</w:t>
            </w:r>
          </w:p>
          <w:p w14:paraId="152828DB" w14:textId="051E3784" w:rsidR="00ED254F" w:rsidRPr="00AD770F" w:rsidRDefault="00ED254F" w:rsidP="00FB1328">
            <w:pPr>
              <w:pStyle w:val="TableParagraph"/>
              <w:numPr>
                <w:ilvl w:val="0"/>
                <w:numId w:val="17"/>
              </w:numPr>
              <w:tabs>
                <w:tab w:val="left" w:pos="274"/>
              </w:tabs>
              <w:spacing w:line="228" w:lineRule="exact"/>
              <w:ind w:left="274" w:hanging="181"/>
              <w:rPr>
                <w:sz w:val="18"/>
                <w:szCs w:val="18"/>
              </w:rPr>
            </w:pPr>
            <w:r>
              <w:rPr>
                <w:sz w:val="18"/>
                <w:szCs w:val="18"/>
              </w:rPr>
              <w:t>Preguntas</w:t>
            </w:r>
          </w:p>
        </w:tc>
        <w:tc>
          <w:tcPr>
            <w:tcW w:w="1134" w:type="dxa"/>
            <w:shd w:val="clear" w:color="auto" w:fill="auto"/>
            <w:vAlign w:val="center"/>
          </w:tcPr>
          <w:p w14:paraId="04F96F39" w14:textId="77777777" w:rsidR="000350FF" w:rsidRPr="00F21E17" w:rsidRDefault="000350FF" w:rsidP="000350FF">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702C9D9E" w14:textId="77777777" w:rsidR="000350FF" w:rsidRPr="00F21E17" w:rsidRDefault="000350FF" w:rsidP="000350FF">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40B4137A" w14:textId="77777777" w:rsidR="00D36B48" w:rsidRPr="00F21E17" w:rsidRDefault="00D36B48" w:rsidP="00D36B48">
            <w:pPr>
              <w:rPr>
                <w:sz w:val="20"/>
                <w:szCs w:val="20"/>
              </w:rPr>
            </w:pPr>
          </w:p>
        </w:tc>
        <w:tc>
          <w:tcPr>
            <w:tcW w:w="1984" w:type="dxa"/>
            <w:shd w:val="clear" w:color="auto" w:fill="auto"/>
            <w:vAlign w:val="center"/>
          </w:tcPr>
          <w:p w14:paraId="7645285D" w14:textId="77777777" w:rsidR="000350FF" w:rsidRDefault="000350FF" w:rsidP="000350FF">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562A6567" w14:textId="77777777" w:rsidR="000350FF" w:rsidRPr="00C06CFB" w:rsidRDefault="000350FF" w:rsidP="000350FF">
            <w:pPr>
              <w:pStyle w:val="Prrafodelista"/>
              <w:numPr>
                <w:ilvl w:val="0"/>
                <w:numId w:val="12"/>
              </w:numPr>
              <w:spacing w:after="0" w:line="240" w:lineRule="auto"/>
              <w:jc w:val="both"/>
              <w:rPr>
                <w:sz w:val="18"/>
                <w:szCs w:val="18"/>
              </w:rPr>
            </w:pPr>
            <w:r>
              <w:rPr>
                <w:sz w:val="18"/>
                <w:szCs w:val="18"/>
              </w:rPr>
              <w:t>Aula invertida</w:t>
            </w:r>
          </w:p>
          <w:p w14:paraId="338116BB" w14:textId="77777777" w:rsidR="000350FF" w:rsidRDefault="000350FF" w:rsidP="000350FF">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7A51D680" w14:textId="77777777" w:rsidR="000350FF" w:rsidRDefault="000350FF" w:rsidP="000350FF">
            <w:pPr>
              <w:pStyle w:val="Prrafodelista"/>
              <w:numPr>
                <w:ilvl w:val="0"/>
                <w:numId w:val="12"/>
              </w:numPr>
              <w:spacing w:after="0" w:line="240" w:lineRule="auto"/>
              <w:jc w:val="both"/>
              <w:rPr>
                <w:sz w:val="18"/>
                <w:szCs w:val="18"/>
              </w:rPr>
            </w:pPr>
            <w:r>
              <w:rPr>
                <w:sz w:val="18"/>
                <w:szCs w:val="18"/>
              </w:rPr>
              <w:t>Uso de Entornos virtuales</w:t>
            </w:r>
          </w:p>
          <w:p w14:paraId="575C18D1" w14:textId="77777777" w:rsidR="00D36B48" w:rsidRPr="00AD770F" w:rsidRDefault="00D36B48" w:rsidP="00D36B48">
            <w:pPr>
              <w:rPr>
                <w:sz w:val="18"/>
                <w:szCs w:val="18"/>
              </w:rPr>
            </w:pPr>
          </w:p>
        </w:tc>
      </w:tr>
      <w:tr w:rsidR="00F21E17" w:rsidRPr="00CB2B1B" w14:paraId="0A8482F8" w14:textId="77777777" w:rsidTr="00F72AF1">
        <w:trPr>
          <w:trHeight w:val="362"/>
        </w:trPr>
        <w:tc>
          <w:tcPr>
            <w:tcW w:w="568" w:type="dxa"/>
            <w:tcBorders>
              <w:top w:val="single" w:sz="4" w:space="0" w:color="auto"/>
              <w:left w:val="single" w:sz="4" w:space="0" w:color="auto"/>
              <w:bottom w:val="single" w:sz="4" w:space="0" w:color="auto"/>
              <w:right w:val="single" w:sz="4" w:space="0" w:color="auto"/>
            </w:tcBorders>
            <w:shd w:val="clear" w:color="auto" w:fill="auto"/>
            <w:vAlign w:val="center"/>
          </w:tcPr>
          <w:p w14:paraId="09EE7638" w14:textId="77777777" w:rsidR="00F21E17" w:rsidRPr="00AD770F" w:rsidRDefault="00F21E17" w:rsidP="00F21E17">
            <w:pPr>
              <w:jc w:val="center"/>
              <w:rPr>
                <w:sz w:val="18"/>
                <w:szCs w:val="18"/>
              </w:rPr>
            </w:pPr>
            <w:r w:rsidRPr="00AD770F">
              <w:rPr>
                <w:sz w:val="18"/>
                <w:szCs w:val="18"/>
              </w:rPr>
              <w:t>2</w:t>
            </w:r>
          </w:p>
        </w:tc>
        <w:tc>
          <w:tcPr>
            <w:tcW w:w="2552" w:type="dxa"/>
            <w:tcBorders>
              <w:top w:val="single" w:sz="4" w:space="0" w:color="auto"/>
              <w:left w:val="single" w:sz="4" w:space="0" w:color="auto"/>
              <w:bottom w:val="single" w:sz="4" w:space="0" w:color="auto"/>
              <w:right w:val="single" w:sz="4" w:space="0" w:color="auto"/>
            </w:tcBorders>
          </w:tcPr>
          <w:p w14:paraId="1C39EBC9" w14:textId="6315E081" w:rsidR="00F21E17" w:rsidRPr="00FB1328" w:rsidRDefault="00F21E17" w:rsidP="00F21E17">
            <w:pPr>
              <w:rPr>
                <w:rFonts w:ascii="Times New Roman" w:hAnsi="Times New Roman" w:cs="Times New Roman"/>
                <w:sz w:val="20"/>
                <w:szCs w:val="20"/>
              </w:rPr>
            </w:pPr>
            <w:r w:rsidRPr="00FB1328">
              <w:rPr>
                <w:rFonts w:ascii="Times New Roman" w:hAnsi="Times New Roman" w:cs="Times New Roman"/>
                <w:sz w:val="20"/>
                <w:szCs w:val="20"/>
              </w:rPr>
              <w:t>La gestión de la configuración: Definición. Elementos de la configuración. Líneas base y versiones. Identificación de la configuración. Control de cambios en la configuración.</w:t>
            </w:r>
          </w:p>
        </w:tc>
        <w:tc>
          <w:tcPr>
            <w:tcW w:w="3827" w:type="dxa"/>
            <w:tcBorders>
              <w:top w:val="single" w:sz="4" w:space="0" w:color="auto"/>
              <w:left w:val="single" w:sz="4" w:space="0" w:color="auto"/>
              <w:bottom w:val="single" w:sz="4" w:space="0" w:color="auto"/>
            </w:tcBorders>
            <w:shd w:val="clear" w:color="auto" w:fill="auto"/>
          </w:tcPr>
          <w:p w14:paraId="4B73627B" w14:textId="77777777" w:rsidR="00ED254F" w:rsidRPr="009E31BB" w:rsidRDefault="00ED254F" w:rsidP="00ED254F">
            <w:pPr>
              <w:pStyle w:val="TableParagraph"/>
              <w:tabs>
                <w:tab w:val="left" w:pos="274"/>
              </w:tabs>
              <w:spacing w:line="228" w:lineRule="exact"/>
              <w:ind w:left="274"/>
              <w:rPr>
                <w:b/>
                <w:bCs/>
                <w:sz w:val="20"/>
              </w:rPr>
            </w:pPr>
            <w:r w:rsidRPr="009E31BB">
              <w:rPr>
                <w:b/>
                <w:bCs/>
                <w:sz w:val="20"/>
              </w:rPr>
              <w:t>Docente</w:t>
            </w:r>
          </w:p>
          <w:p w14:paraId="6C7FE528" w14:textId="77777777" w:rsidR="00ED254F" w:rsidRPr="00AC3E65" w:rsidRDefault="00ED254F" w:rsidP="00ED254F">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37D0A886" w14:textId="202BF5C9" w:rsidR="00AC3E65" w:rsidRPr="00ED254F" w:rsidRDefault="00AC3E65" w:rsidP="00ED254F">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0187136A" w14:textId="77777777" w:rsidR="00ED254F" w:rsidRPr="009E31BB" w:rsidRDefault="00ED254F" w:rsidP="00ED254F">
            <w:pPr>
              <w:pStyle w:val="TableParagraph"/>
              <w:tabs>
                <w:tab w:val="left" w:pos="274"/>
              </w:tabs>
              <w:spacing w:line="228" w:lineRule="exact"/>
              <w:ind w:left="274"/>
              <w:rPr>
                <w:b/>
                <w:bCs/>
                <w:sz w:val="20"/>
              </w:rPr>
            </w:pPr>
            <w:r w:rsidRPr="009E31BB">
              <w:rPr>
                <w:b/>
                <w:bCs/>
                <w:sz w:val="20"/>
              </w:rPr>
              <w:t>Docente</w:t>
            </w:r>
          </w:p>
          <w:p w14:paraId="75173348" w14:textId="360081EE" w:rsidR="00F21E17" w:rsidRPr="00AD770F" w:rsidRDefault="00ED254F" w:rsidP="00ED254F">
            <w:pPr>
              <w:pStyle w:val="TableParagraph"/>
              <w:numPr>
                <w:ilvl w:val="0"/>
                <w:numId w:val="17"/>
              </w:numPr>
              <w:tabs>
                <w:tab w:val="left" w:pos="274"/>
              </w:tabs>
              <w:spacing w:line="228" w:lineRule="exact"/>
              <w:ind w:left="274" w:hanging="181"/>
              <w:rPr>
                <w:sz w:val="18"/>
                <w:szCs w:val="18"/>
              </w:rPr>
            </w:pPr>
            <w:r w:rsidRPr="00ED254F">
              <w:rPr>
                <w:sz w:val="20"/>
              </w:rPr>
              <w:t>Preguntas</w:t>
            </w:r>
          </w:p>
        </w:tc>
        <w:tc>
          <w:tcPr>
            <w:tcW w:w="1134" w:type="dxa"/>
            <w:shd w:val="clear" w:color="auto" w:fill="auto"/>
            <w:vAlign w:val="center"/>
          </w:tcPr>
          <w:p w14:paraId="5FDCD5A3" w14:textId="77777777" w:rsidR="00F21E17" w:rsidRPr="00F21E17" w:rsidRDefault="00F21E17" w:rsidP="00F21E17">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35FCA4D5" w14:textId="77777777" w:rsidR="00F21E17" w:rsidRPr="00F21E17" w:rsidRDefault="00F21E17" w:rsidP="00F21E17">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161747BC" w14:textId="58F23B61" w:rsidR="00F21E17" w:rsidRPr="00AD770F" w:rsidRDefault="00F21E17" w:rsidP="00F21E17">
            <w:pPr>
              <w:rPr>
                <w:sz w:val="18"/>
                <w:szCs w:val="18"/>
              </w:rPr>
            </w:pPr>
          </w:p>
        </w:tc>
        <w:tc>
          <w:tcPr>
            <w:tcW w:w="1984" w:type="dxa"/>
            <w:shd w:val="clear" w:color="auto" w:fill="auto"/>
          </w:tcPr>
          <w:p w14:paraId="458171D5" w14:textId="77777777" w:rsidR="00F21E17" w:rsidRDefault="00F21E17" w:rsidP="00F21E17">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11F8D54B" w14:textId="77777777" w:rsidR="00F21E17" w:rsidRPr="00C06CFB" w:rsidRDefault="00F21E17" w:rsidP="00F21E17">
            <w:pPr>
              <w:pStyle w:val="Prrafodelista"/>
              <w:numPr>
                <w:ilvl w:val="0"/>
                <w:numId w:val="12"/>
              </w:numPr>
              <w:spacing w:after="0" w:line="240" w:lineRule="auto"/>
              <w:jc w:val="both"/>
              <w:rPr>
                <w:sz w:val="18"/>
                <w:szCs w:val="18"/>
              </w:rPr>
            </w:pPr>
            <w:r>
              <w:rPr>
                <w:sz w:val="18"/>
                <w:szCs w:val="18"/>
              </w:rPr>
              <w:t>Aula invertida</w:t>
            </w:r>
          </w:p>
          <w:p w14:paraId="121B5AB7" w14:textId="77777777" w:rsidR="00F21E17" w:rsidRDefault="00F21E17" w:rsidP="00F21E17">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3E73E85C" w14:textId="77777777" w:rsidR="00F21E17" w:rsidRDefault="00F21E17" w:rsidP="00F21E17">
            <w:pPr>
              <w:pStyle w:val="Prrafodelista"/>
              <w:numPr>
                <w:ilvl w:val="0"/>
                <w:numId w:val="12"/>
              </w:numPr>
              <w:spacing w:after="0" w:line="240" w:lineRule="auto"/>
              <w:jc w:val="both"/>
              <w:rPr>
                <w:sz w:val="18"/>
                <w:szCs w:val="18"/>
              </w:rPr>
            </w:pPr>
            <w:r>
              <w:rPr>
                <w:sz w:val="18"/>
                <w:szCs w:val="18"/>
              </w:rPr>
              <w:t>Uso de Entornos virtuales</w:t>
            </w:r>
          </w:p>
          <w:p w14:paraId="1627A8D4" w14:textId="539CE81D" w:rsidR="00F21E17" w:rsidRPr="00AD770F" w:rsidRDefault="00F21E17" w:rsidP="00F21E17">
            <w:pPr>
              <w:rPr>
                <w:sz w:val="18"/>
                <w:szCs w:val="18"/>
              </w:rPr>
            </w:pPr>
          </w:p>
        </w:tc>
      </w:tr>
    </w:tbl>
    <w:p w14:paraId="37C73468" w14:textId="77777777" w:rsidR="00863EF3" w:rsidRDefault="00863EF3" w:rsidP="00863EF3">
      <w:pPr>
        <w:rPr>
          <w:rFonts w:asciiTheme="minorHAnsi" w:hAnsiTheme="minorHAnsi"/>
          <w:b/>
          <w:sz w:val="20"/>
          <w:szCs w:val="20"/>
        </w:rPr>
      </w:pPr>
    </w:p>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226"/>
        <w:gridCol w:w="4029"/>
        <w:gridCol w:w="1116"/>
        <w:gridCol w:w="2124"/>
      </w:tblGrid>
      <w:tr w:rsidR="00863EF3" w:rsidRPr="00915732" w14:paraId="56C180CB" w14:textId="77777777" w:rsidTr="003251C3">
        <w:trPr>
          <w:trHeight w:val="362"/>
        </w:trPr>
        <w:tc>
          <w:tcPr>
            <w:tcW w:w="10056" w:type="dxa"/>
            <w:gridSpan w:val="5"/>
            <w:shd w:val="clear" w:color="auto" w:fill="EDEDED" w:themeFill="accent3" w:themeFillTint="33"/>
            <w:vAlign w:val="center"/>
          </w:tcPr>
          <w:p w14:paraId="70325A5C" w14:textId="685C1E6F" w:rsidR="00863EF3" w:rsidRPr="00C742AD" w:rsidRDefault="00863EF3" w:rsidP="003251C3">
            <w:pPr>
              <w:rPr>
                <w:rFonts w:asciiTheme="minorHAnsi" w:hAnsiTheme="minorHAnsi" w:cstheme="minorHAnsi"/>
                <w:b/>
              </w:rPr>
            </w:pPr>
            <w:r w:rsidRPr="00C742AD">
              <w:rPr>
                <w:b/>
              </w:rPr>
              <w:t xml:space="preserve">Unidad </w:t>
            </w:r>
            <w:r>
              <w:rPr>
                <w:b/>
              </w:rPr>
              <w:t>II</w:t>
            </w:r>
            <w:r w:rsidRPr="00C742AD">
              <w:rPr>
                <w:b/>
              </w:rPr>
              <w:t xml:space="preserve">: </w:t>
            </w:r>
            <w:r w:rsidR="00065A5A">
              <w:rPr>
                <w:b/>
              </w:rPr>
              <w:t>CALIDAD DE SOFTWARE</w:t>
            </w:r>
          </w:p>
        </w:tc>
      </w:tr>
      <w:tr w:rsidR="00863EF3" w:rsidRPr="00915732" w14:paraId="78FB43B6" w14:textId="77777777" w:rsidTr="003251C3">
        <w:trPr>
          <w:trHeight w:val="362"/>
        </w:trPr>
        <w:tc>
          <w:tcPr>
            <w:tcW w:w="10056" w:type="dxa"/>
            <w:gridSpan w:val="5"/>
            <w:shd w:val="clear" w:color="auto" w:fill="auto"/>
            <w:vAlign w:val="center"/>
          </w:tcPr>
          <w:p w14:paraId="5876D1DF" w14:textId="77777777" w:rsidR="00863EF3" w:rsidRDefault="00863EF3" w:rsidP="003251C3">
            <w:pPr>
              <w:rPr>
                <w:b/>
                <w:sz w:val="20"/>
                <w:szCs w:val="20"/>
              </w:rPr>
            </w:pPr>
            <w:r>
              <w:rPr>
                <w:b/>
                <w:sz w:val="20"/>
                <w:szCs w:val="20"/>
              </w:rPr>
              <w:t>Logros por semana o sesión:</w:t>
            </w:r>
          </w:p>
          <w:p w14:paraId="52944B91" w14:textId="1982D093" w:rsidR="006A4428" w:rsidRDefault="006A4428" w:rsidP="006A4428">
            <w:pPr>
              <w:numPr>
                <w:ilvl w:val="0"/>
                <w:numId w:val="15"/>
              </w:numPr>
              <w:spacing w:after="8" w:line="247" w:lineRule="auto"/>
              <w:ind w:hanging="353"/>
              <w:jc w:val="both"/>
            </w:pPr>
            <w:r>
              <w:rPr>
                <w:rFonts w:ascii="Times New Roman" w:eastAsia="Times New Roman" w:hAnsi="Times New Roman" w:cs="Times New Roman"/>
                <w:sz w:val="24"/>
              </w:rPr>
              <w:t xml:space="preserve">Comprende que es la Calidad y calidad de software </w:t>
            </w:r>
          </w:p>
          <w:p w14:paraId="1E23E221" w14:textId="51209B36" w:rsidR="006A4428" w:rsidRDefault="006A4428" w:rsidP="006A4428">
            <w:pPr>
              <w:numPr>
                <w:ilvl w:val="0"/>
                <w:numId w:val="15"/>
              </w:numPr>
              <w:spacing w:after="8" w:line="247" w:lineRule="auto"/>
              <w:ind w:hanging="353"/>
              <w:jc w:val="both"/>
            </w:pPr>
            <w:r>
              <w:rPr>
                <w:rFonts w:ascii="Times New Roman" w:eastAsia="Times New Roman" w:hAnsi="Times New Roman" w:cs="Times New Roman"/>
                <w:sz w:val="24"/>
              </w:rPr>
              <w:t xml:space="preserve">Coordina y organizan los grupos de proyectos de software </w:t>
            </w:r>
          </w:p>
          <w:p w14:paraId="61A6C768" w14:textId="37DE7B67" w:rsidR="006A4428" w:rsidRDefault="006A4428" w:rsidP="006A4428">
            <w:pPr>
              <w:numPr>
                <w:ilvl w:val="0"/>
                <w:numId w:val="15"/>
              </w:numPr>
              <w:spacing w:after="8" w:line="247" w:lineRule="auto"/>
              <w:ind w:hanging="353"/>
              <w:jc w:val="both"/>
            </w:pPr>
            <w:r>
              <w:rPr>
                <w:rFonts w:ascii="Times New Roman" w:eastAsia="Times New Roman" w:hAnsi="Times New Roman" w:cs="Times New Roman"/>
                <w:sz w:val="24"/>
              </w:rPr>
              <w:t xml:space="preserve">Comprende los fundamentos de Gestión de Calidad de Software </w:t>
            </w:r>
          </w:p>
          <w:p w14:paraId="563CBC31" w14:textId="3BF851BB" w:rsidR="006A4428" w:rsidRDefault="006A4428" w:rsidP="006A4428">
            <w:pPr>
              <w:numPr>
                <w:ilvl w:val="0"/>
                <w:numId w:val="15"/>
              </w:numPr>
              <w:spacing w:after="8" w:line="247" w:lineRule="auto"/>
              <w:ind w:hanging="353"/>
              <w:jc w:val="both"/>
            </w:pPr>
            <w:r>
              <w:rPr>
                <w:rFonts w:ascii="Times New Roman" w:eastAsia="Times New Roman" w:hAnsi="Times New Roman" w:cs="Times New Roman"/>
                <w:sz w:val="24"/>
              </w:rPr>
              <w:t>Comprende herramientas estadísticas aplicadas a la calidad</w:t>
            </w:r>
            <w:r>
              <w:rPr>
                <w:rFonts w:ascii="Times New Roman" w:eastAsia="Times New Roman" w:hAnsi="Times New Roman" w:cs="Times New Roman"/>
                <w:b/>
                <w:sz w:val="24"/>
              </w:rPr>
              <w:t xml:space="preserve"> </w:t>
            </w:r>
          </w:p>
          <w:p w14:paraId="730C94B7" w14:textId="1A0DABC1" w:rsidR="006A4428" w:rsidRDefault="006A4428" w:rsidP="006A4428">
            <w:pPr>
              <w:numPr>
                <w:ilvl w:val="0"/>
                <w:numId w:val="15"/>
              </w:numPr>
              <w:spacing w:after="8" w:line="247" w:lineRule="auto"/>
              <w:ind w:hanging="353"/>
              <w:jc w:val="both"/>
            </w:pPr>
            <w:r>
              <w:rPr>
                <w:rFonts w:ascii="Times New Roman" w:eastAsia="Times New Roman" w:hAnsi="Times New Roman" w:cs="Times New Roman"/>
                <w:sz w:val="24"/>
              </w:rPr>
              <w:t xml:space="preserve">Comprende los estándares internacionales relacionados a la calidad del producto software </w:t>
            </w:r>
          </w:p>
          <w:p w14:paraId="615E47F4" w14:textId="77777777" w:rsidR="00863EF3" w:rsidRPr="00AD770F" w:rsidRDefault="00863EF3" w:rsidP="003251C3">
            <w:pPr>
              <w:pStyle w:val="Prrafodelista"/>
              <w:rPr>
                <w:b/>
                <w:sz w:val="20"/>
                <w:szCs w:val="20"/>
              </w:rPr>
            </w:pPr>
          </w:p>
        </w:tc>
      </w:tr>
      <w:tr w:rsidR="00863EF3" w:rsidRPr="00C215E3" w14:paraId="1AA9A263" w14:textId="77777777" w:rsidTr="003251C3">
        <w:trPr>
          <w:trHeight w:val="282"/>
        </w:trPr>
        <w:tc>
          <w:tcPr>
            <w:tcW w:w="561" w:type="dxa"/>
            <w:shd w:val="clear" w:color="auto" w:fill="EDEDED" w:themeFill="accent3" w:themeFillTint="33"/>
            <w:vAlign w:val="center"/>
          </w:tcPr>
          <w:p w14:paraId="5A61A8C8" w14:textId="77777777" w:rsidR="00863EF3" w:rsidRPr="00C215E3" w:rsidRDefault="00863EF3" w:rsidP="003251C3">
            <w:pPr>
              <w:rPr>
                <w:b/>
                <w:sz w:val="18"/>
                <w:szCs w:val="18"/>
              </w:rPr>
            </w:pPr>
            <w:proofErr w:type="spellStart"/>
            <w:r w:rsidRPr="00C215E3">
              <w:rPr>
                <w:b/>
                <w:sz w:val="18"/>
                <w:szCs w:val="18"/>
              </w:rPr>
              <w:t>Sem</w:t>
            </w:r>
            <w:proofErr w:type="spellEnd"/>
          </w:p>
        </w:tc>
        <w:tc>
          <w:tcPr>
            <w:tcW w:w="2226" w:type="dxa"/>
            <w:shd w:val="clear" w:color="auto" w:fill="EDEDED" w:themeFill="accent3" w:themeFillTint="33"/>
            <w:vAlign w:val="center"/>
          </w:tcPr>
          <w:p w14:paraId="6F94F0AC" w14:textId="77777777" w:rsidR="00863EF3" w:rsidRPr="00C215E3" w:rsidRDefault="00863EF3" w:rsidP="003251C3">
            <w:pPr>
              <w:rPr>
                <w:b/>
                <w:sz w:val="18"/>
                <w:szCs w:val="18"/>
                <w:lang w:val="es-MX"/>
              </w:rPr>
            </w:pPr>
            <w:r w:rsidRPr="00C215E3">
              <w:rPr>
                <w:b/>
                <w:sz w:val="18"/>
                <w:szCs w:val="18"/>
                <w:lang w:val="es-MX"/>
              </w:rPr>
              <w:t>Contenido</w:t>
            </w:r>
          </w:p>
        </w:tc>
        <w:tc>
          <w:tcPr>
            <w:tcW w:w="4029" w:type="dxa"/>
            <w:shd w:val="clear" w:color="auto" w:fill="EDEDED" w:themeFill="accent3" w:themeFillTint="33"/>
            <w:vAlign w:val="center"/>
          </w:tcPr>
          <w:p w14:paraId="3FE1E587" w14:textId="77777777" w:rsidR="00863EF3" w:rsidRPr="00C215E3" w:rsidRDefault="00863EF3" w:rsidP="003251C3">
            <w:pPr>
              <w:rPr>
                <w:b/>
                <w:sz w:val="18"/>
                <w:szCs w:val="18"/>
              </w:rPr>
            </w:pPr>
            <w:r>
              <w:rPr>
                <w:b/>
                <w:sz w:val="18"/>
                <w:szCs w:val="18"/>
              </w:rPr>
              <w:t xml:space="preserve">Actividades </w:t>
            </w:r>
          </w:p>
        </w:tc>
        <w:tc>
          <w:tcPr>
            <w:tcW w:w="1116" w:type="dxa"/>
            <w:shd w:val="clear" w:color="auto" w:fill="EDEDED" w:themeFill="accent3" w:themeFillTint="33"/>
            <w:vAlign w:val="center"/>
          </w:tcPr>
          <w:p w14:paraId="582F4D60" w14:textId="77777777" w:rsidR="00863EF3" w:rsidRPr="00C215E3" w:rsidRDefault="00863EF3" w:rsidP="003251C3">
            <w:pPr>
              <w:jc w:val="center"/>
              <w:rPr>
                <w:b/>
                <w:sz w:val="18"/>
                <w:szCs w:val="18"/>
              </w:rPr>
            </w:pPr>
            <w:r>
              <w:rPr>
                <w:b/>
                <w:sz w:val="18"/>
                <w:szCs w:val="18"/>
              </w:rPr>
              <w:t>Recursos</w:t>
            </w:r>
          </w:p>
        </w:tc>
        <w:tc>
          <w:tcPr>
            <w:tcW w:w="2124" w:type="dxa"/>
            <w:shd w:val="clear" w:color="auto" w:fill="EDEDED" w:themeFill="accent3" w:themeFillTint="33"/>
            <w:vAlign w:val="center"/>
          </w:tcPr>
          <w:p w14:paraId="29B833D8" w14:textId="77777777" w:rsidR="00863EF3" w:rsidRPr="00C215E3" w:rsidRDefault="00863EF3" w:rsidP="003251C3">
            <w:pPr>
              <w:rPr>
                <w:b/>
                <w:sz w:val="18"/>
                <w:szCs w:val="18"/>
              </w:rPr>
            </w:pPr>
            <w:r>
              <w:rPr>
                <w:b/>
                <w:sz w:val="18"/>
                <w:szCs w:val="18"/>
              </w:rPr>
              <w:t>Estrategias</w:t>
            </w:r>
          </w:p>
        </w:tc>
      </w:tr>
      <w:tr w:rsidR="00685B3B" w:rsidRPr="00CB2B1B" w14:paraId="77E47B8A" w14:textId="77777777" w:rsidTr="003251C3">
        <w:trPr>
          <w:trHeight w:val="847"/>
        </w:trPr>
        <w:tc>
          <w:tcPr>
            <w:tcW w:w="561" w:type="dxa"/>
            <w:shd w:val="clear" w:color="auto" w:fill="auto"/>
            <w:vAlign w:val="center"/>
          </w:tcPr>
          <w:p w14:paraId="78C77D4A" w14:textId="2E4821C7" w:rsidR="00685B3B" w:rsidRPr="00CB2B1B" w:rsidRDefault="00685B3B" w:rsidP="00685B3B">
            <w:pPr>
              <w:jc w:val="center"/>
              <w:rPr>
                <w:sz w:val="18"/>
                <w:szCs w:val="18"/>
              </w:rPr>
            </w:pPr>
            <w:r>
              <w:rPr>
                <w:sz w:val="18"/>
                <w:szCs w:val="18"/>
              </w:rPr>
              <w:t>3</w:t>
            </w:r>
          </w:p>
        </w:tc>
        <w:tc>
          <w:tcPr>
            <w:tcW w:w="2226" w:type="dxa"/>
          </w:tcPr>
          <w:p w14:paraId="181E6B1C" w14:textId="5FFACAC7" w:rsidR="00685B3B" w:rsidRPr="007916D2" w:rsidRDefault="00685B3B" w:rsidP="00685B3B">
            <w:pPr>
              <w:pStyle w:val="Prrafodelista"/>
              <w:spacing w:after="0" w:line="240" w:lineRule="auto"/>
              <w:ind w:left="150"/>
              <w:jc w:val="both"/>
              <w:rPr>
                <w:rFonts w:ascii="Times New Roman" w:hAnsi="Times New Roman" w:cs="Times New Roman"/>
                <w:sz w:val="20"/>
                <w:szCs w:val="20"/>
                <w:lang w:val="es-MX"/>
              </w:rPr>
            </w:pPr>
            <w:r w:rsidRPr="007916D2">
              <w:rPr>
                <w:rFonts w:ascii="Times New Roman" w:hAnsi="Times New Roman" w:cs="Times New Roman"/>
                <w:sz w:val="20"/>
                <w:szCs w:val="20"/>
              </w:rPr>
              <w:t>Conceptos de calidad y calidad de software.</w:t>
            </w:r>
          </w:p>
        </w:tc>
        <w:tc>
          <w:tcPr>
            <w:tcW w:w="4029" w:type="dxa"/>
            <w:shd w:val="clear" w:color="auto" w:fill="auto"/>
          </w:tcPr>
          <w:p w14:paraId="7DB3AFEA"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7170B092"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0B32C7F4"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362D994F"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61FFC1F3" w14:textId="0E5F31FC" w:rsidR="00685B3B" w:rsidRPr="000350FF" w:rsidRDefault="00AC3E65" w:rsidP="00AC3E65">
            <w:pPr>
              <w:tabs>
                <w:tab w:val="left" w:pos="1392"/>
              </w:tabs>
            </w:pPr>
            <w:r w:rsidRPr="00ED254F">
              <w:rPr>
                <w:sz w:val="20"/>
              </w:rPr>
              <w:t>Preguntas</w:t>
            </w:r>
          </w:p>
        </w:tc>
        <w:tc>
          <w:tcPr>
            <w:tcW w:w="1116" w:type="dxa"/>
            <w:shd w:val="clear" w:color="auto" w:fill="auto"/>
            <w:vAlign w:val="center"/>
          </w:tcPr>
          <w:p w14:paraId="6E4310E1"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1DEB7775"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lastRenderedPageBreak/>
              <w:t xml:space="preserve">Preguntas sobre el tema. </w:t>
            </w:r>
          </w:p>
          <w:p w14:paraId="2BC06AA2" w14:textId="7FB8C3F8" w:rsidR="00685B3B" w:rsidRPr="000209AC"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49FC647A"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lastRenderedPageBreak/>
              <w:t xml:space="preserve">Exposición del </w:t>
            </w:r>
            <w:r>
              <w:rPr>
                <w:sz w:val="18"/>
                <w:szCs w:val="18"/>
              </w:rPr>
              <w:t xml:space="preserve">docente, mediante </w:t>
            </w:r>
            <w:r w:rsidRPr="00C06CFB">
              <w:rPr>
                <w:sz w:val="18"/>
                <w:szCs w:val="18"/>
              </w:rPr>
              <w:t>uso de diapositivas.</w:t>
            </w:r>
          </w:p>
          <w:p w14:paraId="72A782D2"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1F529EB6"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3F9F7FAA" w14:textId="77777777" w:rsidR="00685B3B" w:rsidRDefault="00685B3B" w:rsidP="00685B3B">
            <w:pPr>
              <w:pStyle w:val="Prrafodelista"/>
              <w:numPr>
                <w:ilvl w:val="0"/>
                <w:numId w:val="12"/>
              </w:numPr>
              <w:spacing w:after="0" w:line="240" w:lineRule="auto"/>
              <w:jc w:val="both"/>
              <w:rPr>
                <w:sz w:val="18"/>
                <w:szCs w:val="18"/>
              </w:rPr>
            </w:pPr>
            <w:r>
              <w:rPr>
                <w:sz w:val="18"/>
                <w:szCs w:val="18"/>
              </w:rPr>
              <w:lastRenderedPageBreak/>
              <w:t>Uso de Entornos virtuales</w:t>
            </w:r>
          </w:p>
          <w:p w14:paraId="0FC79D26" w14:textId="77777777" w:rsidR="00685B3B" w:rsidRPr="000350FF" w:rsidRDefault="00685B3B" w:rsidP="00685B3B">
            <w:pPr>
              <w:spacing w:after="0" w:line="240" w:lineRule="auto"/>
              <w:jc w:val="both"/>
              <w:rPr>
                <w:sz w:val="18"/>
                <w:szCs w:val="18"/>
              </w:rPr>
            </w:pPr>
          </w:p>
        </w:tc>
      </w:tr>
      <w:tr w:rsidR="00685B3B" w:rsidRPr="00CB2B1B" w14:paraId="461DFFFC" w14:textId="77777777" w:rsidTr="003251C3">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13645AF1" w14:textId="1C45BA15" w:rsidR="00685B3B" w:rsidRPr="00CB2B1B" w:rsidRDefault="00685B3B" w:rsidP="00685B3B">
            <w:pPr>
              <w:jc w:val="center"/>
              <w:rPr>
                <w:sz w:val="18"/>
                <w:szCs w:val="18"/>
              </w:rPr>
            </w:pPr>
            <w:r>
              <w:rPr>
                <w:sz w:val="18"/>
                <w:szCs w:val="18"/>
              </w:rPr>
              <w:lastRenderedPageBreak/>
              <w:t>4</w:t>
            </w:r>
          </w:p>
        </w:tc>
        <w:tc>
          <w:tcPr>
            <w:tcW w:w="2226" w:type="dxa"/>
            <w:tcBorders>
              <w:top w:val="single" w:sz="4" w:space="0" w:color="auto"/>
              <w:left w:val="single" w:sz="4" w:space="0" w:color="auto"/>
              <w:bottom w:val="single" w:sz="4" w:space="0" w:color="auto"/>
              <w:right w:val="single" w:sz="4" w:space="0" w:color="auto"/>
            </w:tcBorders>
          </w:tcPr>
          <w:p w14:paraId="0C018222" w14:textId="04208923" w:rsidR="00685B3B" w:rsidRPr="007916D2" w:rsidRDefault="00685B3B" w:rsidP="00685B3B">
            <w:pPr>
              <w:pStyle w:val="Prrafodelista"/>
              <w:spacing w:after="0" w:line="240" w:lineRule="auto"/>
              <w:ind w:left="150"/>
              <w:jc w:val="both"/>
              <w:rPr>
                <w:rFonts w:ascii="Times New Roman" w:hAnsi="Times New Roman" w:cs="Times New Roman"/>
                <w:sz w:val="20"/>
                <w:szCs w:val="20"/>
                <w:lang w:val="es-MX"/>
              </w:rPr>
            </w:pPr>
            <w:r w:rsidRPr="007916D2">
              <w:rPr>
                <w:rFonts w:ascii="Times New Roman" w:hAnsi="Times New Roman" w:cs="Times New Roman"/>
                <w:sz w:val="20"/>
                <w:szCs w:val="20"/>
              </w:rPr>
              <w:t xml:space="preserve">Aseguramiento de la calidad y control de calidad Modelos de gestión de la calidad total Premio Deming Premio </w:t>
            </w:r>
            <w:proofErr w:type="spellStart"/>
            <w:r w:rsidRPr="007916D2">
              <w:rPr>
                <w:rFonts w:ascii="Times New Roman" w:hAnsi="Times New Roman" w:cs="Times New Roman"/>
                <w:sz w:val="20"/>
                <w:szCs w:val="20"/>
              </w:rPr>
              <w:t>Malcon</w:t>
            </w:r>
            <w:proofErr w:type="spellEnd"/>
            <w:r w:rsidRPr="007916D2">
              <w:rPr>
                <w:rFonts w:ascii="Times New Roman" w:hAnsi="Times New Roman" w:cs="Times New Roman"/>
                <w:sz w:val="20"/>
                <w:szCs w:val="20"/>
              </w:rPr>
              <w:t xml:space="preserve"> </w:t>
            </w:r>
            <w:proofErr w:type="spellStart"/>
            <w:r w:rsidRPr="007916D2">
              <w:rPr>
                <w:rFonts w:ascii="Times New Roman" w:hAnsi="Times New Roman" w:cs="Times New Roman"/>
                <w:sz w:val="20"/>
                <w:szCs w:val="20"/>
              </w:rPr>
              <w:t>Baldrige</w:t>
            </w:r>
            <w:proofErr w:type="spellEnd"/>
            <w:r w:rsidRPr="007916D2">
              <w:rPr>
                <w:rFonts w:ascii="Times New Roman" w:hAnsi="Times New Roman" w:cs="Times New Roman"/>
                <w:sz w:val="20"/>
                <w:szCs w:val="20"/>
              </w:rPr>
              <w:t xml:space="preserve"> Modelo EFQM Premio Nacional a la Calidad </w:t>
            </w:r>
            <w:proofErr w:type="spellStart"/>
            <w:r w:rsidRPr="007916D2">
              <w:rPr>
                <w:rFonts w:ascii="Times New Roman" w:hAnsi="Times New Roman" w:cs="Times New Roman"/>
                <w:sz w:val="20"/>
                <w:szCs w:val="20"/>
              </w:rPr>
              <w:t>Six</w:t>
            </w:r>
            <w:proofErr w:type="spellEnd"/>
            <w:r w:rsidRPr="007916D2">
              <w:rPr>
                <w:rFonts w:ascii="Times New Roman" w:hAnsi="Times New Roman" w:cs="Times New Roman"/>
                <w:sz w:val="20"/>
                <w:szCs w:val="20"/>
              </w:rPr>
              <w:t xml:space="preserve"> Sigma</w:t>
            </w:r>
            <w:r w:rsidRPr="007916D2">
              <w:rPr>
                <w:rFonts w:ascii="Times New Roman" w:eastAsia="Times New Roman" w:hAnsi="Times New Roman" w:cs="Times New Roman"/>
                <w:sz w:val="20"/>
                <w:szCs w:val="20"/>
              </w:rPr>
              <w:t xml:space="preserve"> </w:t>
            </w:r>
          </w:p>
        </w:tc>
        <w:tc>
          <w:tcPr>
            <w:tcW w:w="4029" w:type="dxa"/>
            <w:tcBorders>
              <w:top w:val="single" w:sz="4" w:space="0" w:color="auto"/>
              <w:left w:val="single" w:sz="4" w:space="0" w:color="auto"/>
              <w:bottom w:val="single" w:sz="4" w:space="0" w:color="auto"/>
            </w:tcBorders>
            <w:shd w:val="clear" w:color="auto" w:fill="auto"/>
            <w:vAlign w:val="center"/>
          </w:tcPr>
          <w:p w14:paraId="750D528E"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1B2512C4"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784DA25F"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555B070E"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30E9F6C5" w14:textId="202A7755" w:rsidR="00685B3B" w:rsidRPr="005C6C0D" w:rsidRDefault="00AC3E65" w:rsidP="00AC3E65">
            <w:pPr>
              <w:snapToGrid w:val="0"/>
              <w:rPr>
                <w:strike/>
                <w:sz w:val="18"/>
                <w:szCs w:val="18"/>
              </w:rPr>
            </w:pPr>
            <w:r w:rsidRPr="00ED254F">
              <w:rPr>
                <w:sz w:val="20"/>
              </w:rPr>
              <w:t>Preguntas</w:t>
            </w:r>
          </w:p>
        </w:tc>
        <w:tc>
          <w:tcPr>
            <w:tcW w:w="1116" w:type="dxa"/>
            <w:shd w:val="clear" w:color="auto" w:fill="auto"/>
            <w:vAlign w:val="center"/>
          </w:tcPr>
          <w:p w14:paraId="2BA5E01D"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159386FD"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1AACA1AF" w14:textId="77777777" w:rsidR="00685B3B" w:rsidRPr="00E13475"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5379957C"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7A689FEB"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1ACBED77"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1C61A1B5"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6BC3804D" w14:textId="77777777" w:rsidR="00685B3B" w:rsidRPr="000350FF" w:rsidRDefault="00685B3B" w:rsidP="00685B3B">
            <w:pPr>
              <w:spacing w:after="0" w:line="240" w:lineRule="auto"/>
              <w:jc w:val="both"/>
              <w:rPr>
                <w:sz w:val="18"/>
                <w:szCs w:val="18"/>
              </w:rPr>
            </w:pPr>
          </w:p>
        </w:tc>
      </w:tr>
      <w:tr w:rsidR="00685B3B" w:rsidRPr="00CB2B1B" w14:paraId="660E2E6E" w14:textId="77777777" w:rsidTr="003251C3">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07F243B0" w14:textId="3E364FAD" w:rsidR="00685B3B" w:rsidRPr="00CB2B1B" w:rsidRDefault="00685B3B" w:rsidP="00685B3B">
            <w:pPr>
              <w:jc w:val="center"/>
              <w:rPr>
                <w:sz w:val="18"/>
                <w:szCs w:val="18"/>
              </w:rPr>
            </w:pPr>
            <w:r>
              <w:rPr>
                <w:sz w:val="18"/>
                <w:szCs w:val="18"/>
              </w:rPr>
              <w:t>5</w:t>
            </w:r>
          </w:p>
        </w:tc>
        <w:tc>
          <w:tcPr>
            <w:tcW w:w="2226" w:type="dxa"/>
            <w:tcBorders>
              <w:top w:val="single" w:sz="4" w:space="0" w:color="auto"/>
              <w:left w:val="single" w:sz="4" w:space="0" w:color="auto"/>
              <w:bottom w:val="single" w:sz="4" w:space="0" w:color="auto"/>
              <w:right w:val="single" w:sz="4" w:space="0" w:color="auto"/>
            </w:tcBorders>
          </w:tcPr>
          <w:p w14:paraId="64B548F7" w14:textId="77777777" w:rsidR="00685B3B" w:rsidRPr="007916D2" w:rsidRDefault="00685B3B" w:rsidP="00685B3B">
            <w:pPr>
              <w:ind w:left="16"/>
              <w:rPr>
                <w:rFonts w:ascii="Times New Roman" w:hAnsi="Times New Roman" w:cs="Times New Roman"/>
                <w:sz w:val="20"/>
                <w:szCs w:val="20"/>
              </w:rPr>
            </w:pPr>
            <w:r w:rsidRPr="007916D2">
              <w:rPr>
                <w:rFonts w:ascii="Times New Roman" w:eastAsia="Times New Roman" w:hAnsi="Times New Roman" w:cs="Times New Roman"/>
                <w:sz w:val="20"/>
                <w:szCs w:val="20"/>
              </w:rPr>
              <w:t xml:space="preserve">CMMI  </w:t>
            </w:r>
          </w:p>
          <w:p w14:paraId="741B61F2" w14:textId="19BD2AD0" w:rsidR="00685B3B" w:rsidRPr="007916D2" w:rsidRDefault="00685B3B" w:rsidP="007916D2">
            <w:pPr>
              <w:pStyle w:val="Prrafodelista"/>
              <w:spacing w:after="0" w:line="240" w:lineRule="auto"/>
              <w:ind w:left="150"/>
              <w:jc w:val="both"/>
              <w:rPr>
                <w:rFonts w:ascii="Times New Roman" w:hAnsi="Times New Roman" w:cs="Times New Roman"/>
                <w:sz w:val="20"/>
                <w:szCs w:val="20"/>
                <w:lang w:val="es-MX"/>
              </w:rPr>
            </w:pPr>
            <w:r w:rsidRPr="007916D2">
              <w:rPr>
                <w:rFonts w:ascii="Times New Roman" w:eastAsia="Times New Roman" w:hAnsi="Times New Roman" w:cs="Times New Roman"/>
                <w:sz w:val="20"/>
                <w:szCs w:val="20"/>
              </w:rPr>
              <w:t xml:space="preserve"> </w:t>
            </w:r>
          </w:p>
        </w:tc>
        <w:tc>
          <w:tcPr>
            <w:tcW w:w="4029" w:type="dxa"/>
            <w:tcBorders>
              <w:top w:val="single" w:sz="4" w:space="0" w:color="auto"/>
              <w:left w:val="single" w:sz="4" w:space="0" w:color="auto"/>
              <w:bottom w:val="single" w:sz="4" w:space="0" w:color="auto"/>
            </w:tcBorders>
            <w:shd w:val="clear" w:color="auto" w:fill="auto"/>
            <w:vAlign w:val="center"/>
          </w:tcPr>
          <w:p w14:paraId="1830CA27"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22C7FE94"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6D7E4762"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20856FB7"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598964CB" w14:textId="3A1B95B9" w:rsidR="00685B3B" w:rsidRPr="005C6C0D" w:rsidRDefault="00AC3E65" w:rsidP="00AC3E65">
            <w:pPr>
              <w:snapToGrid w:val="0"/>
              <w:rPr>
                <w:strike/>
                <w:sz w:val="18"/>
                <w:szCs w:val="18"/>
              </w:rPr>
            </w:pPr>
            <w:r w:rsidRPr="00ED254F">
              <w:rPr>
                <w:sz w:val="20"/>
              </w:rPr>
              <w:t>Preguntas</w:t>
            </w:r>
          </w:p>
        </w:tc>
        <w:tc>
          <w:tcPr>
            <w:tcW w:w="1116" w:type="dxa"/>
            <w:shd w:val="clear" w:color="auto" w:fill="auto"/>
            <w:vAlign w:val="center"/>
          </w:tcPr>
          <w:p w14:paraId="25B83C25"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27E822F9"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06EC9E89" w14:textId="77777777" w:rsidR="00685B3B" w:rsidRPr="00E13475"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3AEA20DC"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42FB706A"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431459D7"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7EC763F2"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3E8A98A1" w14:textId="77777777" w:rsidR="00685B3B" w:rsidRPr="000350FF" w:rsidRDefault="00685B3B" w:rsidP="00685B3B">
            <w:pPr>
              <w:spacing w:after="0" w:line="240" w:lineRule="auto"/>
              <w:jc w:val="both"/>
              <w:rPr>
                <w:sz w:val="18"/>
                <w:szCs w:val="18"/>
              </w:rPr>
            </w:pPr>
          </w:p>
        </w:tc>
      </w:tr>
      <w:tr w:rsidR="00685B3B" w:rsidRPr="00CB2B1B" w14:paraId="41872A6B" w14:textId="77777777" w:rsidTr="003251C3">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491818EA" w14:textId="1DA06F34" w:rsidR="00685B3B" w:rsidRPr="00CB2B1B" w:rsidRDefault="00685B3B" w:rsidP="00685B3B">
            <w:pPr>
              <w:jc w:val="center"/>
              <w:rPr>
                <w:sz w:val="18"/>
                <w:szCs w:val="18"/>
              </w:rPr>
            </w:pPr>
            <w:r>
              <w:rPr>
                <w:sz w:val="18"/>
                <w:szCs w:val="18"/>
              </w:rPr>
              <w:t>6</w:t>
            </w:r>
          </w:p>
        </w:tc>
        <w:tc>
          <w:tcPr>
            <w:tcW w:w="2226" w:type="dxa"/>
            <w:tcBorders>
              <w:top w:val="single" w:sz="4" w:space="0" w:color="auto"/>
              <w:left w:val="single" w:sz="4" w:space="0" w:color="auto"/>
              <w:bottom w:val="single" w:sz="4" w:space="0" w:color="auto"/>
              <w:right w:val="single" w:sz="4" w:space="0" w:color="auto"/>
            </w:tcBorders>
          </w:tcPr>
          <w:p w14:paraId="61AAA864" w14:textId="77777777" w:rsidR="00685B3B" w:rsidRPr="007916D2" w:rsidRDefault="00685B3B" w:rsidP="00685B3B">
            <w:pPr>
              <w:spacing w:line="237" w:lineRule="auto"/>
              <w:ind w:left="16" w:right="32"/>
              <w:jc w:val="both"/>
              <w:rPr>
                <w:rFonts w:ascii="Times New Roman" w:hAnsi="Times New Roman" w:cs="Times New Roman"/>
                <w:sz w:val="20"/>
                <w:szCs w:val="20"/>
              </w:rPr>
            </w:pPr>
            <w:r w:rsidRPr="007916D2">
              <w:rPr>
                <w:rFonts w:ascii="Times New Roman" w:eastAsia="Times New Roman" w:hAnsi="Times New Roman" w:cs="Times New Roman"/>
                <w:sz w:val="20"/>
                <w:szCs w:val="20"/>
              </w:rPr>
              <w:t xml:space="preserve">Modelos de Capacidad y Madurez MoProSoft, MPS.Br, </w:t>
            </w:r>
          </w:p>
          <w:p w14:paraId="6B0B0128" w14:textId="77777777" w:rsidR="00685B3B" w:rsidRPr="007916D2" w:rsidRDefault="00685B3B" w:rsidP="00685B3B">
            <w:pPr>
              <w:ind w:left="16"/>
              <w:rPr>
                <w:rFonts w:ascii="Times New Roman" w:hAnsi="Times New Roman" w:cs="Times New Roman"/>
                <w:sz w:val="20"/>
                <w:szCs w:val="20"/>
              </w:rPr>
            </w:pPr>
            <w:r w:rsidRPr="007916D2">
              <w:rPr>
                <w:rFonts w:ascii="Times New Roman" w:eastAsia="Times New Roman" w:hAnsi="Times New Roman" w:cs="Times New Roman"/>
                <w:sz w:val="20"/>
                <w:szCs w:val="20"/>
              </w:rPr>
              <w:t>COMPETISOFT, IT-</w:t>
            </w:r>
            <w:proofErr w:type="spellStart"/>
            <w:r w:rsidRPr="007916D2">
              <w:rPr>
                <w:rFonts w:ascii="Times New Roman" w:eastAsia="Times New Roman" w:hAnsi="Times New Roman" w:cs="Times New Roman"/>
                <w:sz w:val="20"/>
                <w:szCs w:val="20"/>
              </w:rPr>
              <w:t>mark</w:t>
            </w:r>
            <w:proofErr w:type="spellEnd"/>
            <w:r w:rsidRPr="007916D2">
              <w:rPr>
                <w:rFonts w:ascii="Times New Roman" w:eastAsia="Times New Roman" w:hAnsi="Times New Roman" w:cs="Times New Roman"/>
                <w:sz w:val="20"/>
                <w:szCs w:val="20"/>
              </w:rPr>
              <w:t xml:space="preserve">  </w:t>
            </w:r>
          </w:p>
          <w:p w14:paraId="3C809283" w14:textId="77777777" w:rsidR="00685B3B" w:rsidRPr="007916D2" w:rsidRDefault="00685B3B" w:rsidP="00AC3E65">
            <w:pPr>
              <w:pStyle w:val="Prrafodelista"/>
              <w:spacing w:after="0" w:line="240" w:lineRule="auto"/>
              <w:ind w:left="150"/>
              <w:jc w:val="both"/>
              <w:rPr>
                <w:rFonts w:ascii="Times New Roman" w:hAnsi="Times New Roman" w:cs="Times New Roman"/>
                <w:sz w:val="20"/>
                <w:szCs w:val="20"/>
                <w:lang w:val="es-MX"/>
              </w:rPr>
            </w:pPr>
          </w:p>
        </w:tc>
        <w:tc>
          <w:tcPr>
            <w:tcW w:w="4029" w:type="dxa"/>
            <w:tcBorders>
              <w:top w:val="single" w:sz="4" w:space="0" w:color="auto"/>
              <w:left w:val="single" w:sz="4" w:space="0" w:color="auto"/>
              <w:bottom w:val="single" w:sz="4" w:space="0" w:color="auto"/>
            </w:tcBorders>
            <w:shd w:val="clear" w:color="auto" w:fill="auto"/>
            <w:vAlign w:val="center"/>
          </w:tcPr>
          <w:p w14:paraId="4F4BB6AB"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26AB9D82"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20C64079"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70A416EE"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2B818CB3" w14:textId="62109268" w:rsidR="00685B3B" w:rsidRPr="005C6C0D" w:rsidRDefault="00AC3E65" w:rsidP="00AC3E65">
            <w:pPr>
              <w:snapToGrid w:val="0"/>
              <w:rPr>
                <w:strike/>
                <w:sz w:val="18"/>
                <w:szCs w:val="18"/>
              </w:rPr>
            </w:pPr>
            <w:r w:rsidRPr="00ED254F">
              <w:rPr>
                <w:sz w:val="20"/>
              </w:rPr>
              <w:t>Preguntas</w:t>
            </w:r>
          </w:p>
        </w:tc>
        <w:tc>
          <w:tcPr>
            <w:tcW w:w="1116" w:type="dxa"/>
            <w:shd w:val="clear" w:color="auto" w:fill="auto"/>
            <w:vAlign w:val="center"/>
          </w:tcPr>
          <w:p w14:paraId="4DBD64AA"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75CBBC33"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23FF7217" w14:textId="77777777" w:rsidR="00685B3B" w:rsidRPr="00E13475"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2D8F0631"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62ED60E9"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47ABC60D"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23D9C0C8"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19C8A5A3" w14:textId="77777777" w:rsidR="00685B3B" w:rsidRPr="000350FF" w:rsidRDefault="00685B3B" w:rsidP="00685B3B">
            <w:pPr>
              <w:spacing w:after="0" w:line="240" w:lineRule="auto"/>
              <w:jc w:val="both"/>
              <w:rPr>
                <w:sz w:val="18"/>
                <w:szCs w:val="18"/>
              </w:rPr>
            </w:pPr>
          </w:p>
        </w:tc>
      </w:tr>
      <w:tr w:rsidR="00685B3B" w:rsidRPr="00CB2B1B" w14:paraId="45792231" w14:textId="77777777" w:rsidTr="003251C3">
        <w:trPr>
          <w:trHeight w:val="362"/>
        </w:trPr>
        <w:tc>
          <w:tcPr>
            <w:tcW w:w="561" w:type="dxa"/>
            <w:tcBorders>
              <w:top w:val="single" w:sz="4" w:space="0" w:color="auto"/>
              <w:left w:val="single" w:sz="4" w:space="0" w:color="auto"/>
              <w:bottom w:val="single" w:sz="4" w:space="0" w:color="auto"/>
              <w:right w:val="single" w:sz="4" w:space="0" w:color="auto"/>
            </w:tcBorders>
            <w:shd w:val="clear" w:color="auto" w:fill="auto"/>
            <w:vAlign w:val="center"/>
          </w:tcPr>
          <w:p w14:paraId="0A8D21DE" w14:textId="53217A2E" w:rsidR="00685B3B" w:rsidRDefault="00685B3B" w:rsidP="00685B3B">
            <w:pPr>
              <w:jc w:val="center"/>
              <w:rPr>
                <w:sz w:val="18"/>
                <w:szCs w:val="18"/>
              </w:rPr>
            </w:pPr>
            <w:r>
              <w:rPr>
                <w:sz w:val="18"/>
                <w:szCs w:val="18"/>
              </w:rPr>
              <w:t>7</w:t>
            </w:r>
          </w:p>
        </w:tc>
        <w:tc>
          <w:tcPr>
            <w:tcW w:w="2226" w:type="dxa"/>
            <w:tcBorders>
              <w:top w:val="single" w:sz="4" w:space="0" w:color="auto"/>
              <w:left w:val="single" w:sz="4" w:space="0" w:color="auto"/>
              <w:bottom w:val="single" w:sz="4" w:space="0" w:color="auto"/>
              <w:right w:val="single" w:sz="4" w:space="0" w:color="auto"/>
            </w:tcBorders>
          </w:tcPr>
          <w:p w14:paraId="63590981" w14:textId="59A977B8" w:rsidR="00685B3B" w:rsidRPr="007916D2" w:rsidRDefault="00685B3B" w:rsidP="00685B3B">
            <w:pPr>
              <w:spacing w:line="237" w:lineRule="auto"/>
              <w:ind w:left="16" w:right="32"/>
              <w:jc w:val="both"/>
              <w:rPr>
                <w:rFonts w:ascii="Times New Roman" w:eastAsia="Times New Roman" w:hAnsi="Times New Roman" w:cs="Times New Roman"/>
                <w:sz w:val="20"/>
                <w:szCs w:val="20"/>
              </w:rPr>
            </w:pPr>
            <w:r w:rsidRPr="007916D2">
              <w:rPr>
                <w:rFonts w:ascii="Times New Roman" w:hAnsi="Times New Roman" w:cs="Times New Roman"/>
                <w:sz w:val="20"/>
                <w:szCs w:val="20"/>
              </w:rPr>
              <w:t>Modelo de Calidad de Software.</w:t>
            </w:r>
          </w:p>
        </w:tc>
        <w:tc>
          <w:tcPr>
            <w:tcW w:w="4029" w:type="dxa"/>
            <w:tcBorders>
              <w:top w:val="single" w:sz="4" w:space="0" w:color="auto"/>
              <w:left w:val="single" w:sz="4" w:space="0" w:color="auto"/>
              <w:bottom w:val="single" w:sz="4" w:space="0" w:color="auto"/>
            </w:tcBorders>
            <w:shd w:val="clear" w:color="auto" w:fill="auto"/>
            <w:vAlign w:val="center"/>
          </w:tcPr>
          <w:p w14:paraId="30CD99FE"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5A996290"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49671E7B"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14092B4E"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69CE7B1E" w14:textId="3ECF01EA" w:rsidR="00685B3B" w:rsidRPr="005C6C0D" w:rsidRDefault="00AC3E65" w:rsidP="00AC3E65">
            <w:pPr>
              <w:snapToGrid w:val="0"/>
              <w:rPr>
                <w:strike/>
                <w:sz w:val="18"/>
                <w:szCs w:val="18"/>
              </w:rPr>
            </w:pPr>
            <w:r w:rsidRPr="00ED254F">
              <w:rPr>
                <w:sz w:val="20"/>
              </w:rPr>
              <w:t>Preguntas</w:t>
            </w:r>
          </w:p>
        </w:tc>
        <w:tc>
          <w:tcPr>
            <w:tcW w:w="1116" w:type="dxa"/>
            <w:shd w:val="clear" w:color="auto" w:fill="auto"/>
            <w:vAlign w:val="center"/>
          </w:tcPr>
          <w:p w14:paraId="614AF808"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141A28B8"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31562543" w14:textId="77777777" w:rsidR="00685B3B" w:rsidRPr="00E13475"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7ED03CC6"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15B87DC1"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61BD1879"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2E60BF1D"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50E03C60" w14:textId="77777777" w:rsidR="00685B3B" w:rsidRPr="000350FF" w:rsidRDefault="00685B3B" w:rsidP="00685B3B">
            <w:pPr>
              <w:spacing w:after="0" w:line="240" w:lineRule="auto"/>
              <w:jc w:val="both"/>
              <w:rPr>
                <w:sz w:val="18"/>
                <w:szCs w:val="18"/>
              </w:rPr>
            </w:pPr>
          </w:p>
        </w:tc>
      </w:tr>
      <w:tr w:rsidR="00685B3B" w:rsidRPr="00812F78" w14:paraId="44E53F0C" w14:textId="77777777" w:rsidTr="00974116">
        <w:trPr>
          <w:trHeight w:val="362"/>
        </w:trPr>
        <w:tc>
          <w:tcPr>
            <w:tcW w:w="561" w:type="dxa"/>
            <w:shd w:val="clear" w:color="auto" w:fill="auto"/>
            <w:vAlign w:val="center"/>
          </w:tcPr>
          <w:p w14:paraId="79731A4B" w14:textId="6488E41D" w:rsidR="00685B3B" w:rsidRPr="00812F78" w:rsidRDefault="00685B3B" w:rsidP="00685B3B">
            <w:pPr>
              <w:jc w:val="center"/>
              <w:rPr>
                <w:b/>
                <w:sz w:val="18"/>
                <w:szCs w:val="18"/>
              </w:rPr>
            </w:pPr>
            <w:r>
              <w:rPr>
                <w:b/>
                <w:sz w:val="18"/>
                <w:szCs w:val="18"/>
              </w:rPr>
              <w:t>8</w:t>
            </w:r>
          </w:p>
        </w:tc>
        <w:tc>
          <w:tcPr>
            <w:tcW w:w="9495" w:type="dxa"/>
            <w:gridSpan w:val="4"/>
          </w:tcPr>
          <w:p w14:paraId="4FC49DC4" w14:textId="695825ED" w:rsidR="00685B3B" w:rsidRPr="00812F78" w:rsidRDefault="00685B3B" w:rsidP="00685B3B">
            <w:pPr>
              <w:rPr>
                <w:b/>
                <w:sz w:val="18"/>
                <w:szCs w:val="18"/>
              </w:rPr>
            </w:pPr>
            <w:r>
              <w:rPr>
                <w:b/>
                <w:sz w:val="18"/>
                <w:szCs w:val="18"/>
              </w:rPr>
              <w:t>EXAMEN</w:t>
            </w:r>
          </w:p>
        </w:tc>
      </w:tr>
    </w:tbl>
    <w:p w14:paraId="29B076D8" w14:textId="77777777" w:rsidR="00863EF3" w:rsidRDefault="00863EF3" w:rsidP="00863EF3"/>
    <w:tbl>
      <w:tblPr>
        <w:tblW w:w="10056"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61"/>
        <w:gridCol w:w="2226"/>
        <w:gridCol w:w="4029"/>
        <w:gridCol w:w="1116"/>
        <w:gridCol w:w="2124"/>
      </w:tblGrid>
      <w:tr w:rsidR="00863EF3" w:rsidRPr="00915732" w14:paraId="396495B4" w14:textId="77777777" w:rsidTr="003251C3">
        <w:trPr>
          <w:trHeight w:val="362"/>
        </w:trPr>
        <w:tc>
          <w:tcPr>
            <w:tcW w:w="10056" w:type="dxa"/>
            <w:gridSpan w:val="5"/>
            <w:shd w:val="clear" w:color="auto" w:fill="EDEDED" w:themeFill="accent3" w:themeFillTint="33"/>
            <w:vAlign w:val="center"/>
          </w:tcPr>
          <w:p w14:paraId="71CBFAE2" w14:textId="03F3A93A" w:rsidR="00863EF3" w:rsidRPr="00C742AD" w:rsidRDefault="00863EF3" w:rsidP="003251C3">
            <w:pPr>
              <w:rPr>
                <w:rFonts w:asciiTheme="minorHAnsi" w:hAnsiTheme="minorHAnsi" w:cstheme="minorHAnsi"/>
                <w:b/>
              </w:rPr>
            </w:pPr>
            <w:r w:rsidRPr="00C742AD">
              <w:rPr>
                <w:b/>
              </w:rPr>
              <w:t xml:space="preserve">Unidad </w:t>
            </w:r>
            <w:r>
              <w:rPr>
                <w:b/>
              </w:rPr>
              <w:t>III</w:t>
            </w:r>
            <w:r w:rsidRPr="00C742AD">
              <w:rPr>
                <w:b/>
              </w:rPr>
              <w:t xml:space="preserve">: </w:t>
            </w:r>
            <w:r w:rsidR="00065A5A">
              <w:rPr>
                <w:b/>
              </w:rPr>
              <w:t>PRUEBAS DE SOFTWARE</w:t>
            </w:r>
          </w:p>
        </w:tc>
      </w:tr>
      <w:tr w:rsidR="00863EF3" w:rsidRPr="00915732" w14:paraId="04586525" w14:textId="77777777" w:rsidTr="003251C3">
        <w:trPr>
          <w:trHeight w:val="362"/>
        </w:trPr>
        <w:tc>
          <w:tcPr>
            <w:tcW w:w="10056" w:type="dxa"/>
            <w:gridSpan w:val="5"/>
            <w:shd w:val="clear" w:color="auto" w:fill="auto"/>
            <w:vAlign w:val="center"/>
          </w:tcPr>
          <w:p w14:paraId="62CFFFEB" w14:textId="77777777" w:rsidR="00863EF3" w:rsidRDefault="00863EF3" w:rsidP="003251C3">
            <w:pPr>
              <w:rPr>
                <w:b/>
                <w:sz w:val="20"/>
                <w:szCs w:val="20"/>
              </w:rPr>
            </w:pPr>
            <w:r>
              <w:rPr>
                <w:b/>
                <w:sz w:val="20"/>
                <w:szCs w:val="20"/>
              </w:rPr>
              <w:t>Logros por semana o sesión:</w:t>
            </w:r>
          </w:p>
          <w:p w14:paraId="41D1F94C" w14:textId="7A200C6A" w:rsidR="002C4D44" w:rsidRDefault="002C4D44" w:rsidP="002C4D44">
            <w:pPr>
              <w:numPr>
                <w:ilvl w:val="0"/>
                <w:numId w:val="15"/>
              </w:numPr>
              <w:spacing w:after="8" w:line="247" w:lineRule="auto"/>
              <w:ind w:hanging="353"/>
              <w:jc w:val="both"/>
            </w:pPr>
            <w:r>
              <w:rPr>
                <w:rFonts w:ascii="Times New Roman" w:eastAsia="Times New Roman" w:hAnsi="Times New Roman" w:cs="Times New Roman"/>
                <w:sz w:val="24"/>
              </w:rPr>
              <w:t xml:space="preserve">Comprende el proceso de pruebas de software </w:t>
            </w:r>
          </w:p>
          <w:p w14:paraId="2F55B140" w14:textId="25569ED8" w:rsidR="002C4D44" w:rsidRDefault="002C4D44" w:rsidP="002C4D44">
            <w:pPr>
              <w:numPr>
                <w:ilvl w:val="0"/>
                <w:numId w:val="15"/>
              </w:numPr>
              <w:spacing w:after="0"/>
              <w:ind w:hanging="353"/>
              <w:jc w:val="both"/>
            </w:pPr>
            <w:r>
              <w:rPr>
                <w:rFonts w:ascii="Times New Roman" w:eastAsia="Times New Roman" w:hAnsi="Times New Roman" w:cs="Times New Roman"/>
                <w:sz w:val="24"/>
              </w:rPr>
              <w:t xml:space="preserve">Coordina y organizan los grupos de pruebas de software </w:t>
            </w:r>
          </w:p>
          <w:p w14:paraId="057DB986" w14:textId="71A9EEA1" w:rsidR="002C4D44" w:rsidRDefault="002C4D44" w:rsidP="002C4D44">
            <w:pPr>
              <w:numPr>
                <w:ilvl w:val="0"/>
                <w:numId w:val="15"/>
              </w:numPr>
              <w:spacing w:after="8" w:line="247" w:lineRule="auto"/>
              <w:ind w:hanging="353"/>
              <w:jc w:val="both"/>
            </w:pPr>
            <w:r>
              <w:rPr>
                <w:rFonts w:ascii="Times New Roman" w:eastAsia="Times New Roman" w:hAnsi="Times New Roman" w:cs="Times New Roman"/>
                <w:sz w:val="24"/>
              </w:rPr>
              <w:t xml:space="preserve">Propone proyecto para Validación de Software </w:t>
            </w:r>
          </w:p>
          <w:p w14:paraId="6099B8EE" w14:textId="4342F1EB" w:rsidR="00863EF3" w:rsidRPr="00D95C9C" w:rsidRDefault="00863EF3" w:rsidP="00863EF3">
            <w:pPr>
              <w:pStyle w:val="Prrafodelista"/>
              <w:numPr>
                <w:ilvl w:val="0"/>
                <w:numId w:val="12"/>
              </w:numPr>
              <w:spacing w:after="0" w:line="240" w:lineRule="auto"/>
              <w:jc w:val="both"/>
              <w:rPr>
                <w:b/>
                <w:sz w:val="20"/>
                <w:szCs w:val="20"/>
              </w:rPr>
            </w:pPr>
          </w:p>
        </w:tc>
      </w:tr>
      <w:tr w:rsidR="00863EF3" w:rsidRPr="00C215E3" w14:paraId="6F042DFD" w14:textId="77777777" w:rsidTr="003251C3">
        <w:trPr>
          <w:trHeight w:val="282"/>
        </w:trPr>
        <w:tc>
          <w:tcPr>
            <w:tcW w:w="561" w:type="dxa"/>
            <w:shd w:val="clear" w:color="auto" w:fill="EDEDED" w:themeFill="accent3" w:themeFillTint="33"/>
            <w:vAlign w:val="center"/>
          </w:tcPr>
          <w:p w14:paraId="4E2CF862" w14:textId="77777777" w:rsidR="00863EF3" w:rsidRPr="00C215E3" w:rsidRDefault="00863EF3" w:rsidP="003251C3">
            <w:pPr>
              <w:rPr>
                <w:b/>
                <w:sz w:val="18"/>
                <w:szCs w:val="18"/>
              </w:rPr>
            </w:pPr>
            <w:proofErr w:type="spellStart"/>
            <w:r w:rsidRPr="00C215E3">
              <w:rPr>
                <w:b/>
                <w:sz w:val="18"/>
                <w:szCs w:val="18"/>
              </w:rPr>
              <w:t>Sem</w:t>
            </w:r>
            <w:proofErr w:type="spellEnd"/>
          </w:p>
        </w:tc>
        <w:tc>
          <w:tcPr>
            <w:tcW w:w="2226" w:type="dxa"/>
            <w:shd w:val="clear" w:color="auto" w:fill="EDEDED" w:themeFill="accent3" w:themeFillTint="33"/>
            <w:vAlign w:val="center"/>
          </w:tcPr>
          <w:p w14:paraId="2E41AD6E" w14:textId="77777777" w:rsidR="00863EF3" w:rsidRPr="00C215E3" w:rsidRDefault="00863EF3" w:rsidP="003251C3">
            <w:pPr>
              <w:rPr>
                <w:b/>
                <w:sz w:val="18"/>
                <w:szCs w:val="18"/>
                <w:lang w:val="es-MX"/>
              </w:rPr>
            </w:pPr>
            <w:r w:rsidRPr="00C215E3">
              <w:rPr>
                <w:b/>
                <w:sz w:val="18"/>
                <w:szCs w:val="18"/>
                <w:lang w:val="es-MX"/>
              </w:rPr>
              <w:t>Contenido</w:t>
            </w:r>
          </w:p>
        </w:tc>
        <w:tc>
          <w:tcPr>
            <w:tcW w:w="4029" w:type="dxa"/>
            <w:shd w:val="clear" w:color="auto" w:fill="EDEDED" w:themeFill="accent3" w:themeFillTint="33"/>
            <w:vAlign w:val="center"/>
          </w:tcPr>
          <w:p w14:paraId="28A72908" w14:textId="77777777" w:rsidR="00863EF3" w:rsidRPr="00C215E3" w:rsidRDefault="00863EF3" w:rsidP="003251C3">
            <w:pPr>
              <w:rPr>
                <w:b/>
                <w:sz w:val="18"/>
                <w:szCs w:val="18"/>
              </w:rPr>
            </w:pPr>
            <w:r>
              <w:rPr>
                <w:b/>
                <w:sz w:val="18"/>
                <w:szCs w:val="18"/>
              </w:rPr>
              <w:t xml:space="preserve">Actividades </w:t>
            </w:r>
          </w:p>
        </w:tc>
        <w:tc>
          <w:tcPr>
            <w:tcW w:w="1116" w:type="dxa"/>
            <w:shd w:val="clear" w:color="auto" w:fill="EDEDED" w:themeFill="accent3" w:themeFillTint="33"/>
            <w:vAlign w:val="center"/>
          </w:tcPr>
          <w:p w14:paraId="2FDDEA1B" w14:textId="77777777" w:rsidR="00863EF3" w:rsidRPr="00C215E3" w:rsidRDefault="00863EF3" w:rsidP="003251C3">
            <w:pPr>
              <w:jc w:val="center"/>
              <w:rPr>
                <w:b/>
                <w:sz w:val="18"/>
                <w:szCs w:val="18"/>
              </w:rPr>
            </w:pPr>
            <w:r>
              <w:rPr>
                <w:b/>
                <w:sz w:val="18"/>
                <w:szCs w:val="18"/>
              </w:rPr>
              <w:t>Recursos</w:t>
            </w:r>
          </w:p>
        </w:tc>
        <w:tc>
          <w:tcPr>
            <w:tcW w:w="2124" w:type="dxa"/>
            <w:shd w:val="clear" w:color="auto" w:fill="EDEDED" w:themeFill="accent3" w:themeFillTint="33"/>
            <w:vAlign w:val="center"/>
          </w:tcPr>
          <w:p w14:paraId="6F6ACB3F" w14:textId="77777777" w:rsidR="00863EF3" w:rsidRPr="00C215E3" w:rsidRDefault="00863EF3" w:rsidP="003251C3">
            <w:pPr>
              <w:rPr>
                <w:b/>
                <w:sz w:val="18"/>
                <w:szCs w:val="18"/>
              </w:rPr>
            </w:pPr>
            <w:r>
              <w:rPr>
                <w:b/>
                <w:sz w:val="18"/>
                <w:szCs w:val="18"/>
              </w:rPr>
              <w:t>Estrategias</w:t>
            </w:r>
          </w:p>
        </w:tc>
      </w:tr>
      <w:tr w:rsidR="00685B3B" w:rsidRPr="00915732" w14:paraId="13038072" w14:textId="77777777" w:rsidTr="003251C3">
        <w:trPr>
          <w:trHeight w:val="362"/>
        </w:trPr>
        <w:tc>
          <w:tcPr>
            <w:tcW w:w="561" w:type="dxa"/>
            <w:shd w:val="clear" w:color="auto" w:fill="auto"/>
            <w:vAlign w:val="center"/>
          </w:tcPr>
          <w:p w14:paraId="0E6537BA" w14:textId="77777777" w:rsidR="00685B3B" w:rsidRPr="00CB2B1B" w:rsidRDefault="00685B3B" w:rsidP="00685B3B">
            <w:pPr>
              <w:jc w:val="center"/>
              <w:rPr>
                <w:sz w:val="18"/>
                <w:szCs w:val="18"/>
              </w:rPr>
            </w:pPr>
            <w:r>
              <w:rPr>
                <w:sz w:val="18"/>
                <w:szCs w:val="18"/>
              </w:rPr>
              <w:lastRenderedPageBreak/>
              <w:t>9</w:t>
            </w:r>
          </w:p>
        </w:tc>
        <w:tc>
          <w:tcPr>
            <w:tcW w:w="2226" w:type="dxa"/>
          </w:tcPr>
          <w:p w14:paraId="0D94E507" w14:textId="77777777" w:rsidR="00685B3B" w:rsidRPr="007916D2" w:rsidRDefault="00685B3B" w:rsidP="00685B3B">
            <w:pPr>
              <w:pStyle w:val="Prrafodelista"/>
              <w:ind w:left="150"/>
              <w:rPr>
                <w:rFonts w:ascii="Times New Roman" w:hAnsi="Times New Roman" w:cs="Times New Roman"/>
                <w:sz w:val="20"/>
                <w:szCs w:val="20"/>
              </w:rPr>
            </w:pPr>
            <w:r w:rsidRPr="007916D2">
              <w:rPr>
                <w:rFonts w:ascii="Times New Roman" w:hAnsi="Times New Roman" w:cs="Times New Roman"/>
                <w:sz w:val="20"/>
                <w:szCs w:val="20"/>
              </w:rPr>
              <w:t>PRINCIPIOS GENERALES DE LAS PRUEBAS Definiciones, conceptos, y objetivos de las pruebas, los 7 principios generales.</w:t>
            </w:r>
          </w:p>
          <w:p w14:paraId="5C1794F0" w14:textId="1A4506C3" w:rsidR="00685B3B" w:rsidRPr="007916D2" w:rsidRDefault="00685B3B" w:rsidP="00685B3B">
            <w:pPr>
              <w:pStyle w:val="Prrafodelista"/>
              <w:ind w:left="150"/>
              <w:rPr>
                <w:rFonts w:ascii="Times New Roman" w:hAnsi="Times New Roman" w:cs="Times New Roman"/>
                <w:sz w:val="20"/>
                <w:szCs w:val="20"/>
                <w:lang w:val="es-MX"/>
              </w:rPr>
            </w:pPr>
            <w:r w:rsidRPr="007916D2">
              <w:rPr>
                <w:rFonts w:ascii="Times New Roman" w:hAnsi="Times New Roman" w:cs="Times New Roman"/>
                <w:sz w:val="20"/>
                <w:szCs w:val="20"/>
              </w:rPr>
              <w:t>PROCESOS FUNDAMENTALES DE LAS PRUEBAS. Definiciones, Planificación, y control de las pruebas, Análisis y Diseño de las pruebas, Implementación y Ejecución, Evaluación y criterios de salida, Actividades de Cierre.</w:t>
            </w:r>
          </w:p>
        </w:tc>
        <w:tc>
          <w:tcPr>
            <w:tcW w:w="4029" w:type="dxa"/>
            <w:shd w:val="clear" w:color="auto" w:fill="auto"/>
            <w:vAlign w:val="center"/>
          </w:tcPr>
          <w:p w14:paraId="268938CA"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79545B7F"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3447073B"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23ED3216"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716A4CB4" w14:textId="7AABDB9A" w:rsidR="00AC3E65" w:rsidRPr="009E31BB" w:rsidRDefault="00AC3E65" w:rsidP="00AC3E65">
            <w:pPr>
              <w:pStyle w:val="TableParagraph"/>
              <w:tabs>
                <w:tab w:val="left" w:pos="274"/>
              </w:tabs>
              <w:spacing w:line="228" w:lineRule="exact"/>
              <w:ind w:left="274"/>
              <w:rPr>
                <w:b/>
                <w:bCs/>
                <w:sz w:val="20"/>
              </w:rPr>
            </w:pPr>
            <w:r w:rsidRPr="00ED254F">
              <w:rPr>
                <w:sz w:val="20"/>
              </w:rPr>
              <w:t>Preguntas</w:t>
            </w:r>
            <w:r w:rsidRPr="009E31BB">
              <w:rPr>
                <w:b/>
                <w:bCs/>
                <w:sz w:val="20"/>
              </w:rPr>
              <w:t xml:space="preserve"> Docente</w:t>
            </w:r>
          </w:p>
          <w:p w14:paraId="160D7D65"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1E9043AA"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1F809E89"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0FB9A823" w14:textId="244EB614"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26C29716"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122AEF00"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6073FE3C"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529DE035"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0DAF4492"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17E65D6C"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7B9ABD8A"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5CED347D" w14:textId="77777777" w:rsidR="00685B3B" w:rsidRPr="000350FF" w:rsidRDefault="00685B3B" w:rsidP="00685B3B">
            <w:pPr>
              <w:spacing w:after="0" w:line="240" w:lineRule="auto"/>
              <w:jc w:val="both"/>
              <w:rPr>
                <w:sz w:val="18"/>
                <w:szCs w:val="18"/>
              </w:rPr>
            </w:pPr>
          </w:p>
        </w:tc>
      </w:tr>
      <w:tr w:rsidR="00685B3B" w:rsidRPr="00915732" w14:paraId="7FB5EE52" w14:textId="77777777" w:rsidTr="003251C3">
        <w:trPr>
          <w:trHeight w:val="362"/>
        </w:trPr>
        <w:tc>
          <w:tcPr>
            <w:tcW w:w="561" w:type="dxa"/>
            <w:shd w:val="clear" w:color="auto" w:fill="auto"/>
            <w:vAlign w:val="center"/>
          </w:tcPr>
          <w:p w14:paraId="08635183" w14:textId="77777777" w:rsidR="00685B3B" w:rsidRPr="00CB2B1B" w:rsidRDefault="00685B3B" w:rsidP="00685B3B">
            <w:pPr>
              <w:jc w:val="center"/>
              <w:rPr>
                <w:sz w:val="18"/>
                <w:szCs w:val="18"/>
              </w:rPr>
            </w:pPr>
            <w:r>
              <w:rPr>
                <w:sz w:val="18"/>
                <w:szCs w:val="18"/>
              </w:rPr>
              <w:t>10</w:t>
            </w:r>
          </w:p>
        </w:tc>
        <w:tc>
          <w:tcPr>
            <w:tcW w:w="2226" w:type="dxa"/>
          </w:tcPr>
          <w:p w14:paraId="653AB5A0" w14:textId="521166B9" w:rsidR="00685B3B" w:rsidRPr="007916D2" w:rsidRDefault="00685B3B" w:rsidP="00685B3B">
            <w:pPr>
              <w:pStyle w:val="Prrafodelista"/>
              <w:ind w:left="150"/>
              <w:rPr>
                <w:rFonts w:ascii="Times New Roman" w:hAnsi="Times New Roman" w:cs="Times New Roman"/>
                <w:sz w:val="20"/>
                <w:szCs w:val="20"/>
                <w:lang w:val="es-MX"/>
              </w:rPr>
            </w:pPr>
            <w:r w:rsidRPr="007916D2">
              <w:rPr>
                <w:rFonts w:ascii="Times New Roman" w:hAnsi="Times New Roman" w:cs="Times New Roman"/>
                <w:sz w:val="20"/>
                <w:szCs w:val="20"/>
              </w:rPr>
              <w:t xml:space="preserve">TÉCNICAS DE DISEÑO DE PRUEBAS. Técnicas de Caja Negra: Partición de Equivalencia, Análisis del Valor Límite, Tablas de Decisión Causa-efecto de gráficos, Pruebas de Transición de Estados, Casos de Uso. Técnicas de Caja Blanca: Cobertura de sentencias, Cobertura de la Decisión, Rutas a través del código, técnicas basadas en la experiencia, error </w:t>
            </w:r>
            <w:proofErr w:type="spellStart"/>
            <w:r w:rsidRPr="007916D2">
              <w:rPr>
                <w:rFonts w:ascii="Times New Roman" w:hAnsi="Times New Roman" w:cs="Times New Roman"/>
                <w:sz w:val="20"/>
                <w:szCs w:val="20"/>
              </w:rPr>
              <w:t>guessing</w:t>
            </w:r>
            <w:proofErr w:type="spellEnd"/>
            <w:r w:rsidRPr="007916D2">
              <w:rPr>
                <w:rFonts w:ascii="Times New Roman" w:hAnsi="Times New Roman" w:cs="Times New Roman"/>
                <w:sz w:val="20"/>
                <w:szCs w:val="20"/>
              </w:rPr>
              <w:t xml:space="preserve">, </w:t>
            </w:r>
            <w:proofErr w:type="spellStart"/>
            <w:r w:rsidRPr="007916D2">
              <w:rPr>
                <w:rFonts w:ascii="Times New Roman" w:hAnsi="Times New Roman" w:cs="Times New Roman"/>
                <w:sz w:val="20"/>
                <w:szCs w:val="20"/>
              </w:rPr>
              <w:t>intuitive</w:t>
            </w:r>
            <w:proofErr w:type="spellEnd"/>
            <w:r w:rsidRPr="007916D2">
              <w:rPr>
                <w:rFonts w:ascii="Times New Roman" w:hAnsi="Times New Roman" w:cs="Times New Roman"/>
                <w:sz w:val="20"/>
                <w:szCs w:val="20"/>
              </w:rPr>
              <w:t xml:space="preserve"> </w:t>
            </w:r>
            <w:proofErr w:type="spellStart"/>
            <w:r w:rsidRPr="007916D2">
              <w:rPr>
                <w:rFonts w:ascii="Times New Roman" w:hAnsi="Times New Roman" w:cs="Times New Roman"/>
                <w:sz w:val="20"/>
                <w:szCs w:val="20"/>
              </w:rPr>
              <w:t>testing</w:t>
            </w:r>
            <w:proofErr w:type="spellEnd"/>
          </w:p>
        </w:tc>
        <w:tc>
          <w:tcPr>
            <w:tcW w:w="4029" w:type="dxa"/>
            <w:shd w:val="clear" w:color="auto" w:fill="auto"/>
            <w:vAlign w:val="center"/>
          </w:tcPr>
          <w:p w14:paraId="2E14A7F2"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697BB246"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49730C95"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5DB69235"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1856AD52" w14:textId="4013F28A"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2011884A"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5BA6362E"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5043CF5F"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2A83A44A"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174269E6"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69E56D2D"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219A4246"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54774C46" w14:textId="77777777" w:rsidR="00685B3B" w:rsidRPr="000350FF" w:rsidRDefault="00685B3B" w:rsidP="00685B3B">
            <w:pPr>
              <w:spacing w:after="0" w:line="240" w:lineRule="auto"/>
              <w:jc w:val="both"/>
              <w:rPr>
                <w:sz w:val="18"/>
                <w:szCs w:val="18"/>
              </w:rPr>
            </w:pPr>
          </w:p>
        </w:tc>
      </w:tr>
      <w:tr w:rsidR="00685B3B" w:rsidRPr="00915732" w14:paraId="05D49911" w14:textId="77777777" w:rsidTr="003251C3">
        <w:trPr>
          <w:trHeight w:val="362"/>
        </w:trPr>
        <w:tc>
          <w:tcPr>
            <w:tcW w:w="561" w:type="dxa"/>
            <w:shd w:val="clear" w:color="auto" w:fill="auto"/>
            <w:vAlign w:val="center"/>
          </w:tcPr>
          <w:p w14:paraId="0184B847" w14:textId="77777777" w:rsidR="00685B3B" w:rsidRPr="00CB2B1B" w:rsidRDefault="00685B3B" w:rsidP="00685B3B">
            <w:pPr>
              <w:jc w:val="center"/>
              <w:rPr>
                <w:sz w:val="18"/>
                <w:szCs w:val="18"/>
              </w:rPr>
            </w:pPr>
            <w:r>
              <w:rPr>
                <w:sz w:val="18"/>
                <w:szCs w:val="18"/>
              </w:rPr>
              <w:t>11</w:t>
            </w:r>
          </w:p>
        </w:tc>
        <w:tc>
          <w:tcPr>
            <w:tcW w:w="2226" w:type="dxa"/>
          </w:tcPr>
          <w:p w14:paraId="5B9E3244" w14:textId="16386468" w:rsidR="00685B3B" w:rsidRPr="007916D2" w:rsidRDefault="00685B3B" w:rsidP="00685B3B">
            <w:pPr>
              <w:pStyle w:val="Prrafodelista"/>
              <w:ind w:left="150"/>
              <w:rPr>
                <w:rFonts w:ascii="Times New Roman" w:hAnsi="Times New Roman" w:cs="Times New Roman"/>
                <w:sz w:val="20"/>
                <w:szCs w:val="20"/>
                <w:lang w:val="es-MX"/>
              </w:rPr>
            </w:pPr>
            <w:r w:rsidRPr="007916D2">
              <w:rPr>
                <w:rFonts w:ascii="Times New Roman" w:hAnsi="Times New Roman" w:cs="Times New Roman"/>
                <w:sz w:val="20"/>
                <w:szCs w:val="20"/>
              </w:rPr>
              <w:t xml:space="preserve">NIVELES Y TIPOS DE PRUEBA SOFTWARE. Descomposición de las pruebas, Pruebas de Bajo y Alto Nivel. Pruebas Unitarias, Pruebas de Integración, Pruebas de Sistema, Pruebas de </w:t>
            </w:r>
            <w:r w:rsidRPr="007916D2">
              <w:rPr>
                <w:rFonts w:ascii="Times New Roman" w:hAnsi="Times New Roman" w:cs="Times New Roman"/>
                <w:sz w:val="20"/>
                <w:szCs w:val="20"/>
              </w:rPr>
              <w:lastRenderedPageBreak/>
              <w:t>Aceptación, Tipos de Prueba: Funcional, No Funcional, Estructural, Relacionadas a los cambios.</w:t>
            </w:r>
          </w:p>
        </w:tc>
        <w:tc>
          <w:tcPr>
            <w:tcW w:w="4029" w:type="dxa"/>
            <w:shd w:val="clear" w:color="auto" w:fill="auto"/>
            <w:vAlign w:val="center"/>
          </w:tcPr>
          <w:p w14:paraId="584C7890"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lastRenderedPageBreak/>
              <w:t>Docente</w:t>
            </w:r>
          </w:p>
          <w:p w14:paraId="08BA23C0"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67FA44C1"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072C8F50"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5EFB3691" w14:textId="53829274"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26ECBADA"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62C8F9CF"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66693223"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132B1049"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761C7497"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3CB1CE46"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0C43325E"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6CB56445" w14:textId="77777777" w:rsidR="00685B3B" w:rsidRPr="000350FF" w:rsidRDefault="00685B3B" w:rsidP="00685B3B">
            <w:pPr>
              <w:spacing w:after="0" w:line="240" w:lineRule="auto"/>
              <w:jc w:val="both"/>
              <w:rPr>
                <w:sz w:val="18"/>
                <w:szCs w:val="18"/>
              </w:rPr>
            </w:pPr>
          </w:p>
        </w:tc>
      </w:tr>
      <w:tr w:rsidR="00685B3B" w:rsidRPr="00915732" w14:paraId="2AE66C74" w14:textId="77777777" w:rsidTr="003251C3">
        <w:trPr>
          <w:trHeight w:val="362"/>
        </w:trPr>
        <w:tc>
          <w:tcPr>
            <w:tcW w:w="561" w:type="dxa"/>
            <w:shd w:val="clear" w:color="auto" w:fill="auto"/>
            <w:vAlign w:val="center"/>
          </w:tcPr>
          <w:p w14:paraId="4800C72A" w14:textId="77777777" w:rsidR="00685B3B" w:rsidRPr="00CB2B1B" w:rsidRDefault="00685B3B" w:rsidP="00685B3B">
            <w:pPr>
              <w:jc w:val="center"/>
              <w:rPr>
                <w:sz w:val="18"/>
                <w:szCs w:val="18"/>
              </w:rPr>
            </w:pPr>
            <w:r>
              <w:rPr>
                <w:sz w:val="18"/>
                <w:szCs w:val="18"/>
              </w:rPr>
              <w:t>12</w:t>
            </w:r>
          </w:p>
        </w:tc>
        <w:tc>
          <w:tcPr>
            <w:tcW w:w="2226" w:type="dxa"/>
          </w:tcPr>
          <w:p w14:paraId="60E5739E" w14:textId="622CF257" w:rsidR="00685B3B" w:rsidRPr="007916D2" w:rsidRDefault="00685B3B" w:rsidP="00685B3B">
            <w:pPr>
              <w:pStyle w:val="Prrafodelista"/>
              <w:ind w:left="150"/>
              <w:rPr>
                <w:rFonts w:ascii="Times New Roman" w:hAnsi="Times New Roman" w:cs="Times New Roman"/>
                <w:sz w:val="20"/>
                <w:szCs w:val="20"/>
                <w:lang w:val="es-MX"/>
              </w:rPr>
            </w:pPr>
            <w:r w:rsidRPr="007916D2">
              <w:rPr>
                <w:rFonts w:ascii="Times New Roman" w:hAnsi="Times New Roman" w:cs="Times New Roman"/>
                <w:sz w:val="20"/>
                <w:szCs w:val="20"/>
              </w:rPr>
              <w:t xml:space="preserve">TÉCNICAS ESTÁTICAS Y REVISIONES. Objetivos de las revisiones, ventajas y desventajas, enfoque en las revisiones, fases, roles y </w:t>
            </w:r>
            <w:proofErr w:type="spellStart"/>
            <w:r w:rsidRPr="007916D2">
              <w:rPr>
                <w:rFonts w:ascii="Times New Roman" w:hAnsi="Times New Roman" w:cs="Times New Roman"/>
                <w:sz w:val="20"/>
                <w:szCs w:val="20"/>
              </w:rPr>
              <w:t>respon</w:t>
            </w:r>
            <w:proofErr w:type="spellEnd"/>
          </w:p>
        </w:tc>
        <w:tc>
          <w:tcPr>
            <w:tcW w:w="4029" w:type="dxa"/>
            <w:shd w:val="clear" w:color="auto" w:fill="auto"/>
            <w:vAlign w:val="center"/>
          </w:tcPr>
          <w:p w14:paraId="5339544A"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59638727"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5A44CF10"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1CC8883C"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5D915AAD" w14:textId="541F1D18"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563DDBE3"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1E296823"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2C50765E"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621787E8"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3BC5B64F"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2AEFC52C"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4B6C05F8"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25D9AD9F" w14:textId="77777777" w:rsidR="00685B3B" w:rsidRPr="000350FF" w:rsidRDefault="00685B3B" w:rsidP="00685B3B">
            <w:pPr>
              <w:spacing w:after="0" w:line="240" w:lineRule="auto"/>
              <w:jc w:val="both"/>
              <w:rPr>
                <w:sz w:val="18"/>
                <w:szCs w:val="18"/>
              </w:rPr>
            </w:pPr>
          </w:p>
        </w:tc>
      </w:tr>
      <w:tr w:rsidR="00685B3B" w:rsidRPr="00915732" w14:paraId="5FE76132" w14:textId="77777777" w:rsidTr="003251C3">
        <w:trPr>
          <w:trHeight w:val="362"/>
        </w:trPr>
        <w:tc>
          <w:tcPr>
            <w:tcW w:w="561" w:type="dxa"/>
            <w:shd w:val="clear" w:color="auto" w:fill="auto"/>
            <w:vAlign w:val="center"/>
          </w:tcPr>
          <w:p w14:paraId="5967FA33" w14:textId="71A1800F" w:rsidR="00685B3B" w:rsidRDefault="00685B3B" w:rsidP="00685B3B">
            <w:pPr>
              <w:jc w:val="center"/>
              <w:rPr>
                <w:sz w:val="18"/>
                <w:szCs w:val="18"/>
              </w:rPr>
            </w:pPr>
            <w:r>
              <w:rPr>
                <w:sz w:val="18"/>
                <w:szCs w:val="18"/>
              </w:rPr>
              <w:t>13</w:t>
            </w:r>
          </w:p>
        </w:tc>
        <w:tc>
          <w:tcPr>
            <w:tcW w:w="2226" w:type="dxa"/>
          </w:tcPr>
          <w:p w14:paraId="04F667AC" w14:textId="0F245454" w:rsidR="00685B3B" w:rsidRPr="007916D2" w:rsidRDefault="00685B3B" w:rsidP="00685B3B">
            <w:pPr>
              <w:pStyle w:val="Prrafodelista"/>
              <w:ind w:left="150"/>
              <w:rPr>
                <w:rFonts w:ascii="Times New Roman" w:hAnsi="Times New Roman" w:cs="Times New Roman"/>
                <w:sz w:val="20"/>
                <w:szCs w:val="20"/>
              </w:rPr>
            </w:pPr>
            <w:r w:rsidRPr="007916D2">
              <w:rPr>
                <w:rFonts w:ascii="Times New Roman" w:hAnsi="Times New Roman" w:cs="Times New Roman"/>
                <w:sz w:val="20"/>
                <w:szCs w:val="20"/>
              </w:rPr>
              <w:t>ORGANIZACIÓN DE LAS PRUEBAS DE SOFTWARE. Pautas, elementos que conforman la Prueba, Trazabilidad de las pruebas, Funciones de la Gestión de las Pruebas: Nuevos de Desarrollos, Mantenimientos Correctivos, Relaciones organizativas en las Pruebas</w:t>
            </w:r>
          </w:p>
        </w:tc>
        <w:tc>
          <w:tcPr>
            <w:tcW w:w="4029" w:type="dxa"/>
            <w:shd w:val="clear" w:color="auto" w:fill="auto"/>
            <w:vAlign w:val="center"/>
          </w:tcPr>
          <w:p w14:paraId="48ABFD81"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09292B43"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0B6D6450"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7EAE02A9"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7BF3EF99" w14:textId="74A91709"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79E2B418"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0923EB51"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583BB0AC"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238C74B9"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5E6694A7"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2061B465"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5F52457B"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04F5AC80" w14:textId="77777777" w:rsidR="00685B3B" w:rsidRPr="000350FF" w:rsidRDefault="00685B3B" w:rsidP="00685B3B">
            <w:pPr>
              <w:spacing w:after="0" w:line="240" w:lineRule="auto"/>
              <w:jc w:val="both"/>
              <w:rPr>
                <w:sz w:val="18"/>
                <w:szCs w:val="18"/>
              </w:rPr>
            </w:pPr>
          </w:p>
        </w:tc>
      </w:tr>
      <w:tr w:rsidR="00685B3B" w:rsidRPr="00915732" w14:paraId="00A8A8FD" w14:textId="77777777" w:rsidTr="003251C3">
        <w:trPr>
          <w:trHeight w:val="362"/>
        </w:trPr>
        <w:tc>
          <w:tcPr>
            <w:tcW w:w="561" w:type="dxa"/>
            <w:shd w:val="clear" w:color="auto" w:fill="auto"/>
            <w:vAlign w:val="center"/>
          </w:tcPr>
          <w:p w14:paraId="2DBCDBAD" w14:textId="4A2CD7C6" w:rsidR="00685B3B" w:rsidRDefault="00685B3B" w:rsidP="00685B3B">
            <w:pPr>
              <w:jc w:val="center"/>
              <w:rPr>
                <w:sz w:val="18"/>
                <w:szCs w:val="18"/>
              </w:rPr>
            </w:pPr>
            <w:r>
              <w:rPr>
                <w:sz w:val="18"/>
                <w:szCs w:val="18"/>
              </w:rPr>
              <w:t>14</w:t>
            </w:r>
          </w:p>
        </w:tc>
        <w:tc>
          <w:tcPr>
            <w:tcW w:w="2226" w:type="dxa"/>
          </w:tcPr>
          <w:p w14:paraId="4144401C" w14:textId="118E7075" w:rsidR="00685B3B" w:rsidRPr="007916D2" w:rsidRDefault="00685B3B" w:rsidP="00685B3B">
            <w:pPr>
              <w:pStyle w:val="Prrafodelista"/>
              <w:ind w:left="150"/>
              <w:rPr>
                <w:rFonts w:ascii="Times New Roman" w:hAnsi="Times New Roman" w:cs="Times New Roman"/>
                <w:sz w:val="20"/>
                <w:szCs w:val="20"/>
              </w:rPr>
            </w:pPr>
            <w:r w:rsidRPr="007916D2">
              <w:rPr>
                <w:rFonts w:ascii="Times New Roman" w:hAnsi="Times New Roman" w:cs="Times New Roman"/>
                <w:sz w:val="20"/>
                <w:szCs w:val="20"/>
              </w:rPr>
              <w:t>PLANIFICACIÓN Y ESTIMACIÓN DE LA PRUEBAS, Estructura de las actividades de planificación, Estimación de los tiempos de prueba, Asignación y nivelación de recursos, Monitoreo y control del progreso, reportes de estado, gestión de la configuración.</w:t>
            </w:r>
          </w:p>
        </w:tc>
        <w:tc>
          <w:tcPr>
            <w:tcW w:w="4029" w:type="dxa"/>
            <w:shd w:val="clear" w:color="auto" w:fill="auto"/>
            <w:vAlign w:val="center"/>
          </w:tcPr>
          <w:p w14:paraId="15E5A809"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266C2D2C"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1F0DCAE7"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6F2DB231"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725C37DA" w14:textId="4719FD6F"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486616FF"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0F8D03D7"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56D7A38D"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2F38E605" w14:textId="77777777" w:rsidR="00685B3B" w:rsidRDefault="00685B3B" w:rsidP="00685B3B">
            <w:pPr>
              <w:pStyle w:val="Prrafodelista"/>
              <w:numPr>
                <w:ilvl w:val="0"/>
                <w:numId w:val="12"/>
              </w:numPr>
              <w:spacing w:after="0" w:line="240" w:lineRule="auto"/>
              <w:jc w:val="both"/>
              <w:rPr>
                <w:sz w:val="18"/>
                <w:szCs w:val="18"/>
              </w:rPr>
            </w:pPr>
            <w:r w:rsidRPr="00C06CFB">
              <w:rPr>
                <w:sz w:val="18"/>
                <w:szCs w:val="18"/>
              </w:rPr>
              <w:t xml:space="preserve">Exposición del </w:t>
            </w:r>
            <w:r>
              <w:rPr>
                <w:sz w:val="18"/>
                <w:szCs w:val="18"/>
              </w:rPr>
              <w:t xml:space="preserve">docente, mediante </w:t>
            </w:r>
            <w:r w:rsidRPr="00C06CFB">
              <w:rPr>
                <w:sz w:val="18"/>
                <w:szCs w:val="18"/>
              </w:rPr>
              <w:t>uso de diapositivas.</w:t>
            </w:r>
          </w:p>
          <w:p w14:paraId="34DD251C" w14:textId="77777777" w:rsidR="00685B3B" w:rsidRPr="00C06CFB" w:rsidRDefault="00685B3B" w:rsidP="00685B3B">
            <w:pPr>
              <w:pStyle w:val="Prrafodelista"/>
              <w:numPr>
                <w:ilvl w:val="0"/>
                <w:numId w:val="12"/>
              </w:numPr>
              <w:spacing w:after="0" w:line="240" w:lineRule="auto"/>
              <w:jc w:val="both"/>
              <w:rPr>
                <w:sz w:val="18"/>
                <w:szCs w:val="18"/>
              </w:rPr>
            </w:pPr>
            <w:r>
              <w:rPr>
                <w:sz w:val="18"/>
                <w:szCs w:val="18"/>
              </w:rPr>
              <w:t>Aula invertida</w:t>
            </w:r>
          </w:p>
          <w:p w14:paraId="22E56E1A" w14:textId="77777777" w:rsidR="00685B3B" w:rsidRDefault="00685B3B" w:rsidP="00685B3B">
            <w:pPr>
              <w:pStyle w:val="Prrafodelista"/>
              <w:numPr>
                <w:ilvl w:val="0"/>
                <w:numId w:val="12"/>
              </w:numPr>
              <w:spacing w:after="0" w:line="240" w:lineRule="auto"/>
              <w:jc w:val="both"/>
              <w:rPr>
                <w:sz w:val="18"/>
                <w:szCs w:val="18"/>
              </w:rPr>
            </w:pPr>
            <w:r w:rsidRPr="00C06CFB">
              <w:rPr>
                <w:b/>
                <w:bCs/>
                <w:sz w:val="18"/>
                <w:szCs w:val="18"/>
              </w:rPr>
              <w:t xml:space="preserve"> </w:t>
            </w:r>
            <w:r>
              <w:rPr>
                <w:sz w:val="18"/>
                <w:szCs w:val="18"/>
              </w:rPr>
              <w:t>Participación del alumno.</w:t>
            </w:r>
          </w:p>
          <w:p w14:paraId="56BDA77F"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29AA2DB8" w14:textId="77777777" w:rsidR="00685B3B" w:rsidRPr="000350FF" w:rsidRDefault="00685B3B" w:rsidP="00685B3B">
            <w:pPr>
              <w:spacing w:after="0" w:line="240" w:lineRule="auto"/>
              <w:jc w:val="both"/>
              <w:rPr>
                <w:sz w:val="18"/>
                <w:szCs w:val="18"/>
              </w:rPr>
            </w:pPr>
          </w:p>
        </w:tc>
      </w:tr>
      <w:tr w:rsidR="00685B3B" w:rsidRPr="00915732" w14:paraId="62DCE736" w14:textId="77777777" w:rsidTr="003251C3">
        <w:trPr>
          <w:trHeight w:val="362"/>
        </w:trPr>
        <w:tc>
          <w:tcPr>
            <w:tcW w:w="561" w:type="dxa"/>
            <w:shd w:val="clear" w:color="auto" w:fill="auto"/>
            <w:vAlign w:val="center"/>
          </w:tcPr>
          <w:p w14:paraId="7762FAAD" w14:textId="3D069586" w:rsidR="00685B3B" w:rsidRDefault="00685B3B" w:rsidP="00685B3B">
            <w:pPr>
              <w:jc w:val="center"/>
              <w:rPr>
                <w:sz w:val="18"/>
                <w:szCs w:val="18"/>
              </w:rPr>
            </w:pPr>
            <w:r>
              <w:rPr>
                <w:sz w:val="18"/>
                <w:szCs w:val="18"/>
              </w:rPr>
              <w:t>15</w:t>
            </w:r>
          </w:p>
        </w:tc>
        <w:tc>
          <w:tcPr>
            <w:tcW w:w="2226" w:type="dxa"/>
          </w:tcPr>
          <w:p w14:paraId="2B37B337" w14:textId="3625549C" w:rsidR="00685B3B" w:rsidRPr="007916D2" w:rsidRDefault="00685B3B" w:rsidP="00685B3B">
            <w:pPr>
              <w:pStyle w:val="Prrafodelista"/>
              <w:ind w:left="150"/>
              <w:rPr>
                <w:rFonts w:ascii="Times New Roman" w:hAnsi="Times New Roman" w:cs="Times New Roman"/>
                <w:sz w:val="20"/>
                <w:szCs w:val="20"/>
              </w:rPr>
            </w:pPr>
            <w:r w:rsidRPr="007916D2">
              <w:rPr>
                <w:rFonts w:ascii="Times New Roman" w:hAnsi="Times New Roman" w:cs="Times New Roman"/>
                <w:sz w:val="20"/>
                <w:szCs w:val="20"/>
              </w:rPr>
              <w:t>Sustentación de proyectos</w:t>
            </w:r>
          </w:p>
        </w:tc>
        <w:tc>
          <w:tcPr>
            <w:tcW w:w="4029" w:type="dxa"/>
            <w:shd w:val="clear" w:color="auto" w:fill="auto"/>
            <w:vAlign w:val="center"/>
          </w:tcPr>
          <w:p w14:paraId="4B1C5A13"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19B86113" w14:textId="77777777" w:rsidR="00AC3E65" w:rsidRPr="00AC3E65" w:rsidRDefault="00AC3E65" w:rsidP="00AC3E65">
            <w:pPr>
              <w:pStyle w:val="TableParagraph"/>
              <w:numPr>
                <w:ilvl w:val="0"/>
                <w:numId w:val="17"/>
              </w:numPr>
              <w:tabs>
                <w:tab w:val="left" w:pos="274"/>
              </w:tabs>
              <w:spacing w:line="228" w:lineRule="exact"/>
              <w:ind w:left="274" w:hanging="181"/>
              <w:rPr>
                <w:sz w:val="18"/>
                <w:szCs w:val="18"/>
              </w:rPr>
            </w:pPr>
            <w:r w:rsidRPr="00FB1328">
              <w:rPr>
                <w:sz w:val="20"/>
              </w:rPr>
              <w:t>Desarrollo del contenido en función a la semana</w:t>
            </w:r>
          </w:p>
          <w:p w14:paraId="5170C508" w14:textId="77777777" w:rsidR="00AC3E65" w:rsidRPr="00ED254F" w:rsidRDefault="00AC3E65" w:rsidP="00AC3E65">
            <w:pPr>
              <w:pStyle w:val="TableParagraph"/>
              <w:numPr>
                <w:ilvl w:val="0"/>
                <w:numId w:val="17"/>
              </w:numPr>
              <w:tabs>
                <w:tab w:val="left" w:pos="274"/>
              </w:tabs>
              <w:spacing w:line="228" w:lineRule="exact"/>
              <w:ind w:left="274" w:hanging="181"/>
              <w:rPr>
                <w:sz w:val="18"/>
                <w:szCs w:val="18"/>
              </w:rPr>
            </w:pPr>
            <w:r>
              <w:rPr>
                <w:sz w:val="20"/>
              </w:rPr>
              <w:t>Discusión de casos prácticos.</w:t>
            </w:r>
          </w:p>
          <w:p w14:paraId="6E43A769" w14:textId="77777777" w:rsidR="00AC3E65" w:rsidRPr="009E31BB" w:rsidRDefault="00AC3E65" w:rsidP="00AC3E65">
            <w:pPr>
              <w:pStyle w:val="TableParagraph"/>
              <w:tabs>
                <w:tab w:val="left" w:pos="274"/>
              </w:tabs>
              <w:spacing w:line="228" w:lineRule="exact"/>
              <w:ind w:left="274"/>
              <w:rPr>
                <w:b/>
                <w:bCs/>
                <w:sz w:val="20"/>
              </w:rPr>
            </w:pPr>
            <w:r w:rsidRPr="009E31BB">
              <w:rPr>
                <w:b/>
                <w:bCs/>
                <w:sz w:val="20"/>
              </w:rPr>
              <w:t>Docente</w:t>
            </w:r>
          </w:p>
          <w:p w14:paraId="12E2FBE8" w14:textId="347A4960" w:rsidR="00685B3B" w:rsidRPr="00EF0562" w:rsidRDefault="00AC3E65" w:rsidP="00AC3E65">
            <w:pPr>
              <w:rPr>
                <w:strike/>
                <w:sz w:val="18"/>
                <w:szCs w:val="18"/>
              </w:rPr>
            </w:pPr>
            <w:r w:rsidRPr="00ED254F">
              <w:rPr>
                <w:sz w:val="20"/>
              </w:rPr>
              <w:t>Preguntas</w:t>
            </w:r>
          </w:p>
        </w:tc>
        <w:tc>
          <w:tcPr>
            <w:tcW w:w="1116" w:type="dxa"/>
            <w:shd w:val="clear" w:color="auto" w:fill="auto"/>
            <w:vAlign w:val="center"/>
          </w:tcPr>
          <w:p w14:paraId="443BFC3A" w14:textId="77777777" w:rsidR="00685B3B" w:rsidRPr="00F21E17" w:rsidRDefault="00685B3B" w:rsidP="00685B3B">
            <w:pPr>
              <w:spacing w:after="0" w:line="237" w:lineRule="auto"/>
              <w:ind w:right="53"/>
              <w:jc w:val="both"/>
              <w:rPr>
                <w:sz w:val="20"/>
                <w:szCs w:val="20"/>
              </w:rPr>
            </w:pPr>
            <w:r w:rsidRPr="00F21E17">
              <w:rPr>
                <w:rFonts w:ascii="Times New Roman" w:eastAsia="Times New Roman" w:hAnsi="Times New Roman" w:cs="Times New Roman"/>
                <w:sz w:val="20"/>
                <w:szCs w:val="20"/>
              </w:rPr>
              <w:t xml:space="preserve">Material del aula virtual. </w:t>
            </w:r>
            <w:proofErr w:type="spellStart"/>
            <w:r w:rsidRPr="00F21E17">
              <w:rPr>
                <w:rFonts w:ascii="Times New Roman" w:eastAsia="Times New Roman" w:hAnsi="Times New Roman" w:cs="Times New Roman"/>
                <w:sz w:val="20"/>
                <w:szCs w:val="20"/>
              </w:rPr>
              <w:t>Ppts</w:t>
            </w:r>
            <w:proofErr w:type="spellEnd"/>
            <w:r w:rsidRPr="00F21E17">
              <w:rPr>
                <w:rFonts w:ascii="Times New Roman" w:eastAsia="Times New Roman" w:hAnsi="Times New Roman" w:cs="Times New Roman"/>
                <w:sz w:val="20"/>
                <w:szCs w:val="20"/>
              </w:rPr>
              <w:t xml:space="preserve">. lecturas </w:t>
            </w:r>
          </w:p>
          <w:p w14:paraId="4C481856" w14:textId="77777777" w:rsidR="00685B3B" w:rsidRPr="00F21E17" w:rsidRDefault="00685B3B" w:rsidP="00685B3B">
            <w:pPr>
              <w:spacing w:after="0" w:line="237" w:lineRule="auto"/>
              <w:jc w:val="both"/>
              <w:rPr>
                <w:sz w:val="20"/>
                <w:szCs w:val="20"/>
              </w:rPr>
            </w:pPr>
            <w:r w:rsidRPr="00F21E17">
              <w:rPr>
                <w:rFonts w:ascii="Times New Roman" w:eastAsia="Times New Roman" w:hAnsi="Times New Roman" w:cs="Times New Roman"/>
                <w:sz w:val="20"/>
                <w:szCs w:val="20"/>
              </w:rPr>
              <w:t xml:space="preserve">Preguntas sobre el tema. </w:t>
            </w:r>
          </w:p>
          <w:p w14:paraId="28E6AC3A" w14:textId="77777777" w:rsidR="00685B3B" w:rsidRPr="00957180" w:rsidRDefault="00685B3B" w:rsidP="00685B3B">
            <w:pPr>
              <w:pStyle w:val="Prrafodelista"/>
              <w:spacing w:after="0" w:line="240" w:lineRule="auto"/>
              <w:ind w:left="150"/>
              <w:jc w:val="both"/>
              <w:rPr>
                <w:sz w:val="18"/>
                <w:szCs w:val="18"/>
              </w:rPr>
            </w:pPr>
          </w:p>
        </w:tc>
        <w:tc>
          <w:tcPr>
            <w:tcW w:w="2124" w:type="dxa"/>
            <w:shd w:val="clear" w:color="auto" w:fill="auto"/>
            <w:vAlign w:val="center"/>
          </w:tcPr>
          <w:p w14:paraId="75AD3EF8" w14:textId="2FA3431B" w:rsidR="00685B3B" w:rsidRDefault="00685B3B" w:rsidP="00685B3B">
            <w:pPr>
              <w:pStyle w:val="Prrafodelista"/>
              <w:numPr>
                <w:ilvl w:val="0"/>
                <w:numId w:val="12"/>
              </w:numPr>
              <w:spacing w:after="0" w:line="240" w:lineRule="auto"/>
              <w:jc w:val="both"/>
              <w:rPr>
                <w:sz w:val="18"/>
                <w:szCs w:val="18"/>
              </w:rPr>
            </w:pPr>
            <w:r>
              <w:rPr>
                <w:sz w:val="18"/>
                <w:szCs w:val="18"/>
              </w:rPr>
              <w:lastRenderedPageBreak/>
              <w:t>Participación del alumno.</w:t>
            </w:r>
          </w:p>
          <w:p w14:paraId="1255B0AC" w14:textId="77777777" w:rsidR="00685B3B" w:rsidRDefault="00685B3B" w:rsidP="00685B3B">
            <w:pPr>
              <w:pStyle w:val="Prrafodelista"/>
              <w:numPr>
                <w:ilvl w:val="0"/>
                <w:numId w:val="12"/>
              </w:numPr>
              <w:spacing w:after="0" w:line="240" w:lineRule="auto"/>
              <w:jc w:val="both"/>
              <w:rPr>
                <w:sz w:val="18"/>
                <w:szCs w:val="18"/>
              </w:rPr>
            </w:pPr>
            <w:r>
              <w:rPr>
                <w:sz w:val="18"/>
                <w:szCs w:val="18"/>
              </w:rPr>
              <w:t>Uso de Entornos virtuales</w:t>
            </w:r>
          </w:p>
          <w:p w14:paraId="346A08B5" w14:textId="77777777" w:rsidR="00685B3B" w:rsidRPr="009C7FA3" w:rsidRDefault="00685B3B" w:rsidP="00685B3B">
            <w:pPr>
              <w:spacing w:after="0" w:line="240" w:lineRule="auto"/>
              <w:jc w:val="both"/>
              <w:rPr>
                <w:sz w:val="18"/>
                <w:szCs w:val="18"/>
              </w:rPr>
            </w:pPr>
          </w:p>
        </w:tc>
      </w:tr>
      <w:tr w:rsidR="00214500" w:rsidRPr="00915732" w14:paraId="1237572A" w14:textId="77777777" w:rsidTr="00224FF0">
        <w:trPr>
          <w:trHeight w:val="362"/>
        </w:trPr>
        <w:tc>
          <w:tcPr>
            <w:tcW w:w="561" w:type="dxa"/>
            <w:shd w:val="clear" w:color="auto" w:fill="auto"/>
            <w:vAlign w:val="center"/>
          </w:tcPr>
          <w:p w14:paraId="253CDF98" w14:textId="6C346206" w:rsidR="00214500" w:rsidRDefault="00214500" w:rsidP="00685B3B">
            <w:pPr>
              <w:jc w:val="center"/>
              <w:rPr>
                <w:sz w:val="18"/>
                <w:szCs w:val="18"/>
              </w:rPr>
            </w:pPr>
            <w:r>
              <w:rPr>
                <w:sz w:val="18"/>
                <w:szCs w:val="18"/>
              </w:rPr>
              <w:t>16</w:t>
            </w:r>
          </w:p>
        </w:tc>
        <w:tc>
          <w:tcPr>
            <w:tcW w:w="9495" w:type="dxa"/>
            <w:gridSpan w:val="4"/>
          </w:tcPr>
          <w:p w14:paraId="017C222A" w14:textId="60421510" w:rsidR="00214500" w:rsidRPr="00214500" w:rsidRDefault="00214500" w:rsidP="00214500">
            <w:pPr>
              <w:pStyle w:val="Prrafodelista"/>
              <w:spacing w:after="0" w:line="240" w:lineRule="auto"/>
              <w:ind w:left="150"/>
              <w:jc w:val="both"/>
              <w:rPr>
                <w:b/>
                <w:bCs/>
                <w:sz w:val="18"/>
                <w:szCs w:val="18"/>
              </w:rPr>
            </w:pPr>
            <w:r w:rsidRPr="00214500">
              <w:rPr>
                <w:b/>
                <w:bCs/>
              </w:rPr>
              <w:t>Examen Final</w:t>
            </w:r>
          </w:p>
        </w:tc>
      </w:tr>
    </w:tbl>
    <w:p w14:paraId="64DB60C0" w14:textId="77777777" w:rsidR="00863EF3" w:rsidRDefault="00863EF3" w:rsidP="00863EF3">
      <w:pPr>
        <w:rPr>
          <w:rFonts w:asciiTheme="minorHAnsi" w:hAnsiTheme="minorHAnsi"/>
          <w:b/>
          <w:sz w:val="20"/>
          <w:szCs w:val="20"/>
        </w:rPr>
      </w:pPr>
    </w:p>
    <w:p w14:paraId="72ACDF8D" w14:textId="77777777" w:rsidR="00863EF3" w:rsidRPr="00214500" w:rsidRDefault="00863EF3" w:rsidP="00214500">
      <w:pPr>
        <w:pStyle w:val="Ttulo1"/>
        <w:ind w:left="353" w:right="781" w:hanging="368"/>
      </w:pPr>
      <w:r w:rsidRPr="00214500">
        <w:t>ESTRATEGIA DIDACTICA</w:t>
      </w:r>
    </w:p>
    <w:p w14:paraId="0EAE0AA0" w14:textId="247F888D" w:rsidR="00863EF3" w:rsidRDefault="00065A5A" w:rsidP="00863EF3">
      <w:pPr>
        <w:rPr>
          <w:rFonts w:ascii="Cambria" w:hAnsi="Cambria"/>
          <w:b/>
        </w:rPr>
      </w:pPr>
      <w:r>
        <w:t>Por parte del docente, desarrollará su asignatura con la participación activa del estudiante, en este sentido, se utilizará las técnicas de exposición participativa, talleres y resolución de casos prácticos. Por parte del estudiante, participará activamente a través de intervenciones en las sesiones de teoría y mediante desarrollo de soluciones a casos planteados, así como, el desarrollo de un proyecto de curso dentro de un equipo de trabajo.</w:t>
      </w:r>
    </w:p>
    <w:p w14:paraId="501EDF4C" w14:textId="77777777" w:rsidR="00863EF3" w:rsidRDefault="00863EF3" w:rsidP="00214500">
      <w:pPr>
        <w:pStyle w:val="Ttulo1"/>
        <w:ind w:left="353" w:right="781" w:hanging="368"/>
        <w:rPr>
          <w:rFonts w:ascii="Cambria" w:hAnsi="Cambria"/>
          <w:b w:val="0"/>
        </w:rPr>
      </w:pPr>
      <w:r w:rsidRPr="00214500">
        <w:t>EVALUACION</w:t>
      </w:r>
    </w:p>
    <w:p w14:paraId="4B695401" w14:textId="77777777" w:rsidR="00863EF3" w:rsidRDefault="00863EF3" w:rsidP="00863EF3">
      <w:pPr>
        <w:ind w:left="12"/>
      </w:pPr>
    </w:p>
    <w:p w14:paraId="7A3C9782" w14:textId="77777777" w:rsidR="00D54A8C" w:rsidRDefault="00D54A8C" w:rsidP="00D54A8C">
      <w:pPr>
        <w:spacing w:after="14" w:line="248" w:lineRule="auto"/>
        <w:ind w:left="10" w:hanging="10"/>
      </w:pPr>
      <w:r>
        <w:rPr>
          <w:rFonts w:ascii="Times New Roman" w:eastAsia="Times New Roman" w:hAnsi="Times New Roman" w:cs="Times New Roman"/>
        </w:rPr>
        <w:t xml:space="preserve">La evaluación será como se indica a continuación: </w:t>
      </w:r>
    </w:p>
    <w:p w14:paraId="018D40DB" w14:textId="77777777" w:rsidR="00D54A8C" w:rsidRDefault="00D54A8C" w:rsidP="00D54A8C">
      <w:pPr>
        <w:spacing w:after="0"/>
      </w:pPr>
      <w:r>
        <w:rPr>
          <w:rFonts w:ascii="Times New Roman" w:eastAsia="Times New Roman" w:hAnsi="Times New Roman" w:cs="Times New Roman"/>
        </w:rPr>
        <w:t xml:space="preserve"> </w:t>
      </w:r>
    </w:p>
    <w:tbl>
      <w:tblPr>
        <w:tblStyle w:val="TableGrid"/>
        <w:tblW w:w="10134" w:type="dxa"/>
        <w:tblInd w:w="2" w:type="dxa"/>
        <w:tblLook w:val="04A0" w:firstRow="1" w:lastRow="0" w:firstColumn="1" w:lastColumn="0" w:noHBand="0" w:noVBand="1"/>
      </w:tblPr>
      <w:tblGrid>
        <w:gridCol w:w="1055"/>
        <w:gridCol w:w="2757"/>
        <w:gridCol w:w="1589"/>
        <w:gridCol w:w="2669"/>
        <w:gridCol w:w="851"/>
        <w:gridCol w:w="1213"/>
      </w:tblGrid>
      <w:tr w:rsidR="00D54A8C" w:rsidRPr="00C66917" w14:paraId="350A0840" w14:textId="77777777" w:rsidTr="00C66917">
        <w:trPr>
          <w:trHeight w:val="466"/>
        </w:trPr>
        <w:tc>
          <w:tcPr>
            <w:tcW w:w="1055" w:type="dxa"/>
            <w:vMerge w:val="restart"/>
            <w:tcBorders>
              <w:top w:val="single" w:sz="6" w:space="0" w:color="000000"/>
              <w:left w:val="single" w:sz="6" w:space="0" w:color="000000"/>
              <w:bottom w:val="single" w:sz="6" w:space="0" w:color="000000"/>
              <w:right w:val="single" w:sz="6" w:space="0" w:color="000000"/>
            </w:tcBorders>
            <w:shd w:val="clear" w:color="auto" w:fill="D9D9D9"/>
            <w:vAlign w:val="center"/>
          </w:tcPr>
          <w:p w14:paraId="22FDB0F5" w14:textId="77777777" w:rsidR="00D54A8C" w:rsidRPr="00C66917" w:rsidRDefault="00D54A8C" w:rsidP="003251C3">
            <w:pPr>
              <w:spacing w:line="223" w:lineRule="auto"/>
              <w:ind w:left="431" w:hanging="305"/>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Unidades de </w:t>
            </w:r>
          </w:p>
          <w:p w14:paraId="797A5E99" w14:textId="77777777" w:rsidR="00D54A8C" w:rsidRPr="00C66917" w:rsidRDefault="00D54A8C" w:rsidP="003251C3">
            <w:pPr>
              <w:ind w:left="79"/>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aprendizaje </w:t>
            </w:r>
          </w:p>
        </w:tc>
        <w:tc>
          <w:tcPr>
            <w:tcW w:w="2757" w:type="dxa"/>
            <w:vMerge w:val="restart"/>
            <w:tcBorders>
              <w:top w:val="single" w:sz="6" w:space="0" w:color="000000"/>
              <w:left w:val="single" w:sz="6" w:space="0" w:color="000000"/>
              <w:bottom w:val="single" w:sz="6" w:space="0" w:color="000000"/>
              <w:right w:val="single" w:sz="6" w:space="0" w:color="000000"/>
            </w:tcBorders>
            <w:shd w:val="clear" w:color="auto" w:fill="D9D9D9"/>
            <w:vAlign w:val="center"/>
          </w:tcPr>
          <w:p w14:paraId="668C16BE" w14:textId="77777777" w:rsidR="00D54A8C" w:rsidRPr="00C66917" w:rsidRDefault="00D54A8C" w:rsidP="003251C3">
            <w:pPr>
              <w:ind w:left="78"/>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Criterios y logros de aprendizaje </w:t>
            </w:r>
          </w:p>
        </w:tc>
        <w:tc>
          <w:tcPr>
            <w:tcW w:w="1589" w:type="dxa"/>
            <w:vMerge w:val="restart"/>
            <w:tcBorders>
              <w:top w:val="single" w:sz="6" w:space="0" w:color="000000"/>
              <w:left w:val="single" w:sz="6" w:space="0" w:color="000000"/>
              <w:bottom w:val="single" w:sz="6" w:space="0" w:color="000000"/>
              <w:right w:val="single" w:sz="6" w:space="0" w:color="000000"/>
            </w:tcBorders>
            <w:shd w:val="clear" w:color="auto" w:fill="D9D9D9"/>
            <w:vAlign w:val="center"/>
          </w:tcPr>
          <w:p w14:paraId="275162B2" w14:textId="77777777" w:rsidR="00D54A8C" w:rsidRPr="00C66917" w:rsidRDefault="00D54A8C" w:rsidP="003251C3">
            <w:pPr>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Procedimientos (Productos)  </w:t>
            </w:r>
          </w:p>
        </w:tc>
        <w:tc>
          <w:tcPr>
            <w:tcW w:w="2669" w:type="dxa"/>
            <w:vMerge w:val="restart"/>
            <w:tcBorders>
              <w:top w:val="single" w:sz="6" w:space="0" w:color="000000"/>
              <w:left w:val="single" w:sz="6" w:space="0" w:color="000000"/>
              <w:bottom w:val="single" w:sz="6" w:space="0" w:color="000000"/>
              <w:right w:val="single" w:sz="6" w:space="0" w:color="000000"/>
            </w:tcBorders>
            <w:shd w:val="clear" w:color="auto" w:fill="D9D9D9"/>
            <w:vAlign w:val="center"/>
          </w:tcPr>
          <w:p w14:paraId="7844212D" w14:textId="77777777" w:rsidR="00D54A8C" w:rsidRPr="00C66917" w:rsidRDefault="00D54A8C" w:rsidP="003251C3">
            <w:pPr>
              <w:ind w:right="26"/>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Instrumentos de evaluación </w:t>
            </w:r>
          </w:p>
        </w:tc>
        <w:tc>
          <w:tcPr>
            <w:tcW w:w="2064" w:type="dxa"/>
            <w:gridSpan w:val="2"/>
            <w:tcBorders>
              <w:top w:val="single" w:sz="6" w:space="0" w:color="000000"/>
              <w:left w:val="single" w:sz="6" w:space="0" w:color="000000"/>
              <w:bottom w:val="single" w:sz="6" w:space="0" w:color="000000"/>
              <w:right w:val="single" w:sz="6" w:space="0" w:color="000000"/>
            </w:tcBorders>
            <w:shd w:val="clear" w:color="auto" w:fill="D9D9D9"/>
          </w:tcPr>
          <w:p w14:paraId="68B9A55E" w14:textId="77777777" w:rsidR="00D54A8C" w:rsidRPr="00C66917" w:rsidRDefault="00D54A8C" w:rsidP="003251C3">
            <w:pPr>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Pesos en porcentaje </w:t>
            </w:r>
          </w:p>
        </w:tc>
      </w:tr>
      <w:tr w:rsidR="00D54A8C" w:rsidRPr="00C66917" w14:paraId="67C3A8DD" w14:textId="77777777" w:rsidTr="00C66917">
        <w:trPr>
          <w:trHeight w:val="462"/>
        </w:trPr>
        <w:tc>
          <w:tcPr>
            <w:tcW w:w="0" w:type="auto"/>
            <w:vMerge/>
            <w:tcBorders>
              <w:top w:val="nil"/>
              <w:left w:val="single" w:sz="6" w:space="0" w:color="000000"/>
              <w:bottom w:val="single" w:sz="6" w:space="0" w:color="000000"/>
              <w:right w:val="single" w:sz="6" w:space="0" w:color="000000"/>
            </w:tcBorders>
          </w:tcPr>
          <w:p w14:paraId="5CEB57D0" w14:textId="77777777" w:rsidR="00D54A8C" w:rsidRPr="00C66917" w:rsidRDefault="00D54A8C" w:rsidP="003251C3">
            <w:pPr>
              <w:rPr>
                <w:rFonts w:ascii="Times New Roman" w:hAnsi="Times New Roman" w:cs="Times New Roman"/>
                <w:sz w:val="20"/>
                <w:szCs w:val="20"/>
              </w:rPr>
            </w:pPr>
          </w:p>
        </w:tc>
        <w:tc>
          <w:tcPr>
            <w:tcW w:w="0" w:type="auto"/>
            <w:vMerge/>
            <w:tcBorders>
              <w:top w:val="nil"/>
              <w:left w:val="single" w:sz="6" w:space="0" w:color="000000"/>
              <w:bottom w:val="single" w:sz="6" w:space="0" w:color="000000"/>
              <w:right w:val="single" w:sz="6" w:space="0" w:color="000000"/>
            </w:tcBorders>
          </w:tcPr>
          <w:p w14:paraId="4B94BB3A" w14:textId="77777777" w:rsidR="00D54A8C" w:rsidRPr="00C66917" w:rsidRDefault="00D54A8C" w:rsidP="003251C3">
            <w:pPr>
              <w:rPr>
                <w:rFonts w:ascii="Times New Roman" w:hAnsi="Times New Roman" w:cs="Times New Roman"/>
                <w:sz w:val="20"/>
                <w:szCs w:val="20"/>
              </w:rPr>
            </w:pPr>
          </w:p>
        </w:tc>
        <w:tc>
          <w:tcPr>
            <w:tcW w:w="0" w:type="auto"/>
            <w:vMerge/>
            <w:tcBorders>
              <w:top w:val="nil"/>
              <w:left w:val="single" w:sz="6" w:space="0" w:color="000000"/>
              <w:bottom w:val="single" w:sz="6" w:space="0" w:color="000000"/>
              <w:right w:val="single" w:sz="6" w:space="0" w:color="000000"/>
            </w:tcBorders>
          </w:tcPr>
          <w:p w14:paraId="23DF72CB" w14:textId="77777777" w:rsidR="00D54A8C" w:rsidRPr="00C66917" w:rsidRDefault="00D54A8C" w:rsidP="003251C3">
            <w:pPr>
              <w:rPr>
                <w:rFonts w:ascii="Times New Roman" w:hAnsi="Times New Roman" w:cs="Times New Roman"/>
                <w:sz w:val="20"/>
                <w:szCs w:val="20"/>
              </w:rPr>
            </w:pPr>
          </w:p>
        </w:tc>
        <w:tc>
          <w:tcPr>
            <w:tcW w:w="2669" w:type="dxa"/>
            <w:vMerge/>
            <w:tcBorders>
              <w:top w:val="nil"/>
              <w:left w:val="single" w:sz="6" w:space="0" w:color="000000"/>
              <w:bottom w:val="single" w:sz="6" w:space="0" w:color="000000"/>
              <w:right w:val="single" w:sz="6" w:space="0" w:color="000000"/>
            </w:tcBorders>
          </w:tcPr>
          <w:p w14:paraId="4E439D9A" w14:textId="77777777" w:rsidR="00D54A8C" w:rsidRPr="00C66917" w:rsidRDefault="00D54A8C" w:rsidP="003251C3">
            <w:pPr>
              <w:rPr>
                <w:rFonts w:ascii="Times New Roman" w:hAnsi="Times New Roman" w:cs="Times New Roman"/>
                <w:sz w:val="20"/>
                <w:szCs w:val="20"/>
              </w:rPr>
            </w:pPr>
          </w:p>
        </w:tc>
        <w:tc>
          <w:tcPr>
            <w:tcW w:w="851"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301FE35" w14:textId="50629A8F" w:rsidR="00D54A8C" w:rsidRPr="00C66917" w:rsidRDefault="009F780F" w:rsidP="003251C3">
            <w:pPr>
              <w:ind w:left="70"/>
              <w:jc w:val="both"/>
              <w:rPr>
                <w:rFonts w:ascii="Times New Roman" w:hAnsi="Times New Roman" w:cs="Times New Roman"/>
                <w:sz w:val="20"/>
                <w:szCs w:val="20"/>
              </w:rPr>
            </w:pPr>
            <w:r>
              <w:rPr>
                <w:rFonts w:ascii="Times New Roman" w:eastAsia="Times New Roman" w:hAnsi="Times New Roman" w:cs="Times New Roman"/>
                <w:sz w:val="20"/>
                <w:szCs w:val="20"/>
              </w:rPr>
              <w:t xml:space="preserve">   %</w:t>
            </w:r>
            <w:r w:rsidR="00D54A8C" w:rsidRPr="00C66917">
              <w:rPr>
                <w:rFonts w:ascii="Times New Roman" w:eastAsia="Times New Roman" w:hAnsi="Times New Roman" w:cs="Times New Roman"/>
                <w:sz w:val="20"/>
                <w:szCs w:val="20"/>
              </w:rPr>
              <w:t xml:space="preserve"> </w:t>
            </w:r>
          </w:p>
        </w:tc>
        <w:tc>
          <w:tcPr>
            <w:tcW w:w="1213"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E81E1E3" w14:textId="1B37E63A" w:rsidR="00D54A8C" w:rsidRPr="00C66917" w:rsidRDefault="00D54A8C" w:rsidP="003251C3">
            <w:pPr>
              <w:ind w:left="-24"/>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Notas</w:t>
            </w:r>
            <w:r w:rsidR="00C66917">
              <w:rPr>
                <w:rFonts w:ascii="Times New Roman" w:eastAsia="Times New Roman" w:hAnsi="Times New Roman" w:cs="Times New Roman"/>
                <w:sz w:val="20"/>
                <w:szCs w:val="20"/>
              </w:rPr>
              <w:t xml:space="preserve"> </w:t>
            </w:r>
            <w:r w:rsidRPr="00C66917">
              <w:rPr>
                <w:rFonts w:ascii="Times New Roman" w:eastAsia="Times New Roman" w:hAnsi="Times New Roman" w:cs="Times New Roman"/>
                <w:sz w:val="20"/>
                <w:szCs w:val="20"/>
              </w:rPr>
              <w:t xml:space="preserve">SUM  </w:t>
            </w:r>
          </w:p>
        </w:tc>
      </w:tr>
      <w:tr w:rsidR="00D54A8C" w:rsidRPr="00C66917" w14:paraId="64E5B9E2" w14:textId="77777777" w:rsidTr="00C66917">
        <w:trPr>
          <w:trHeight w:val="322"/>
        </w:trPr>
        <w:tc>
          <w:tcPr>
            <w:tcW w:w="1055" w:type="dxa"/>
            <w:vMerge w:val="restart"/>
            <w:tcBorders>
              <w:top w:val="single" w:sz="6" w:space="0" w:color="000000"/>
              <w:left w:val="single" w:sz="6" w:space="0" w:color="000000"/>
              <w:bottom w:val="single" w:sz="6" w:space="0" w:color="000000"/>
              <w:right w:val="single" w:sz="6" w:space="0" w:color="000000"/>
            </w:tcBorders>
            <w:vAlign w:val="center"/>
          </w:tcPr>
          <w:p w14:paraId="58321999" w14:textId="77777777" w:rsidR="00D54A8C" w:rsidRPr="00C66917" w:rsidRDefault="00D54A8C" w:rsidP="003251C3">
            <w:pPr>
              <w:ind w:left="12"/>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1 </w:t>
            </w:r>
          </w:p>
        </w:tc>
        <w:tc>
          <w:tcPr>
            <w:tcW w:w="2757" w:type="dxa"/>
            <w:tcBorders>
              <w:top w:val="single" w:sz="6" w:space="0" w:color="000000"/>
              <w:left w:val="single" w:sz="6" w:space="0" w:color="000000"/>
              <w:bottom w:val="single" w:sz="6" w:space="0" w:color="000000"/>
              <w:right w:val="single" w:sz="6" w:space="0" w:color="000000"/>
            </w:tcBorders>
          </w:tcPr>
          <w:p w14:paraId="150CF154"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Propone proyecto Verificar </w:t>
            </w:r>
          </w:p>
        </w:tc>
        <w:tc>
          <w:tcPr>
            <w:tcW w:w="1589" w:type="dxa"/>
            <w:tcBorders>
              <w:top w:val="single" w:sz="6" w:space="0" w:color="000000"/>
              <w:left w:val="single" w:sz="6" w:space="0" w:color="000000"/>
              <w:bottom w:val="single" w:sz="6" w:space="0" w:color="000000"/>
              <w:right w:val="single" w:sz="6" w:space="0" w:color="000000"/>
            </w:tcBorders>
          </w:tcPr>
          <w:p w14:paraId="2C92E8D3"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Proyecto </w:t>
            </w:r>
          </w:p>
        </w:tc>
        <w:tc>
          <w:tcPr>
            <w:tcW w:w="2669" w:type="dxa"/>
            <w:tcBorders>
              <w:top w:val="single" w:sz="6" w:space="0" w:color="000000"/>
              <w:left w:val="single" w:sz="6" w:space="0" w:color="000000"/>
              <w:bottom w:val="single" w:sz="6" w:space="0" w:color="000000"/>
              <w:right w:val="single" w:sz="6" w:space="0" w:color="000000"/>
            </w:tcBorders>
          </w:tcPr>
          <w:p w14:paraId="1AFAC12B"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Rubrica </w:t>
            </w:r>
          </w:p>
        </w:tc>
        <w:tc>
          <w:tcPr>
            <w:tcW w:w="851" w:type="dxa"/>
            <w:tcBorders>
              <w:top w:val="single" w:sz="6" w:space="0" w:color="000000"/>
              <w:left w:val="single" w:sz="6" w:space="0" w:color="000000"/>
              <w:bottom w:val="single" w:sz="6" w:space="0" w:color="000000"/>
              <w:right w:val="single" w:sz="6" w:space="0" w:color="000000"/>
            </w:tcBorders>
          </w:tcPr>
          <w:p w14:paraId="20D15249" w14:textId="77777777" w:rsidR="00D54A8C" w:rsidRPr="00C66917" w:rsidRDefault="00D54A8C" w:rsidP="003251C3">
            <w:pPr>
              <w:ind w:right="8"/>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5% </w:t>
            </w:r>
          </w:p>
        </w:tc>
        <w:tc>
          <w:tcPr>
            <w:tcW w:w="1213" w:type="dxa"/>
            <w:vMerge w:val="restart"/>
            <w:tcBorders>
              <w:top w:val="single" w:sz="6" w:space="0" w:color="000000"/>
              <w:left w:val="single" w:sz="6" w:space="0" w:color="000000"/>
              <w:bottom w:val="single" w:sz="6" w:space="0" w:color="000000"/>
              <w:right w:val="single" w:sz="6" w:space="0" w:color="000000"/>
            </w:tcBorders>
          </w:tcPr>
          <w:p w14:paraId="194E6ED2" w14:textId="77777777" w:rsidR="00D54A8C" w:rsidRPr="00C66917" w:rsidRDefault="00D54A8C" w:rsidP="003251C3">
            <w:pPr>
              <w:spacing w:after="905"/>
              <w:ind w:left="18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N1 </w:t>
            </w:r>
          </w:p>
          <w:p w14:paraId="70FE3FE2" w14:textId="77777777" w:rsidR="00D54A8C" w:rsidRPr="00C66917" w:rsidRDefault="00D54A8C" w:rsidP="003251C3">
            <w:pPr>
              <w:ind w:left="18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N2 </w:t>
            </w:r>
          </w:p>
        </w:tc>
      </w:tr>
      <w:tr w:rsidR="00D54A8C" w:rsidRPr="00C66917" w14:paraId="2DA71830" w14:textId="77777777" w:rsidTr="00C66917">
        <w:trPr>
          <w:trHeight w:val="513"/>
        </w:trPr>
        <w:tc>
          <w:tcPr>
            <w:tcW w:w="0" w:type="auto"/>
            <w:vMerge/>
            <w:tcBorders>
              <w:top w:val="nil"/>
              <w:left w:val="single" w:sz="6" w:space="0" w:color="000000"/>
              <w:bottom w:val="single" w:sz="6" w:space="0" w:color="000000"/>
              <w:right w:val="single" w:sz="6" w:space="0" w:color="000000"/>
            </w:tcBorders>
          </w:tcPr>
          <w:p w14:paraId="5C190BCF"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47E6F5F1"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Presenta  iteración 1 </w:t>
            </w:r>
          </w:p>
        </w:tc>
        <w:tc>
          <w:tcPr>
            <w:tcW w:w="1589" w:type="dxa"/>
            <w:tcBorders>
              <w:top w:val="single" w:sz="6" w:space="0" w:color="000000"/>
              <w:left w:val="single" w:sz="6" w:space="0" w:color="000000"/>
              <w:bottom w:val="single" w:sz="6" w:space="0" w:color="000000"/>
              <w:right w:val="single" w:sz="6" w:space="0" w:color="000000"/>
            </w:tcBorders>
          </w:tcPr>
          <w:p w14:paraId="0275EE0E" w14:textId="77777777" w:rsidR="00D54A8C" w:rsidRPr="00C66917" w:rsidRDefault="00D54A8C" w:rsidP="003251C3">
            <w:pPr>
              <w:tabs>
                <w:tab w:val="right" w:pos="1612"/>
              </w:tabs>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Avance </w:t>
            </w:r>
            <w:r w:rsidRPr="00C66917">
              <w:rPr>
                <w:rFonts w:ascii="Times New Roman" w:eastAsia="Times New Roman" w:hAnsi="Times New Roman" w:cs="Times New Roman"/>
                <w:sz w:val="20"/>
                <w:szCs w:val="20"/>
              </w:rPr>
              <w:tab/>
              <w:t xml:space="preserve">de </w:t>
            </w:r>
          </w:p>
          <w:p w14:paraId="013A37DA"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proyecto </w:t>
            </w:r>
          </w:p>
        </w:tc>
        <w:tc>
          <w:tcPr>
            <w:tcW w:w="2669" w:type="dxa"/>
            <w:tcBorders>
              <w:top w:val="single" w:sz="6" w:space="0" w:color="000000"/>
              <w:left w:val="single" w:sz="6" w:space="0" w:color="000000"/>
              <w:bottom w:val="single" w:sz="6" w:space="0" w:color="000000"/>
              <w:right w:val="single" w:sz="6" w:space="0" w:color="000000"/>
            </w:tcBorders>
            <w:vAlign w:val="center"/>
          </w:tcPr>
          <w:p w14:paraId="317D527B"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Rubrica </w:t>
            </w:r>
          </w:p>
        </w:tc>
        <w:tc>
          <w:tcPr>
            <w:tcW w:w="851" w:type="dxa"/>
            <w:tcBorders>
              <w:top w:val="single" w:sz="6" w:space="0" w:color="000000"/>
              <w:left w:val="single" w:sz="6" w:space="0" w:color="000000"/>
              <w:bottom w:val="single" w:sz="6" w:space="0" w:color="000000"/>
              <w:right w:val="single" w:sz="6" w:space="0" w:color="000000"/>
            </w:tcBorders>
            <w:vAlign w:val="center"/>
          </w:tcPr>
          <w:p w14:paraId="2FD21092" w14:textId="77777777" w:rsidR="00D54A8C" w:rsidRPr="00C66917" w:rsidRDefault="00D54A8C" w:rsidP="003251C3">
            <w:pPr>
              <w:ind w:right="8"/>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5% </w:t>
            </w:r>
          </w:p>
        </w:tc>
        <w:tc>
          <w:tcPr>
            <w:tcW w:w="1213" w:type="dxa"/>
            <w:vMerge/>
            <w:tcBorders>
              <w:top w:val="nil"/>
              <w:left w:val="single" w:sz="6" w:space="0" w:color="000000"/>
              <w:bottom w:val="nil"/>
              <w:right w:val="single" w:sz="6" w:space="0" w:color="000000"/>
            </w:tcBorders>
          </w:tcPr>
          <w:p w14:paraId="28D27A35" w14:textId="77777777" w:rsidR="00D54A8C" w:rsidRPr="00C66917" w:rsidRDefault="00D54A8C" w:rsidP="003251C3">
            <w:pPr>
              <w:rPr>
                <w:rFonts w:ascii="Times New Roman" w:hAnsi="Times New Roman" w:cs="Times New Roman"/>
                <w:sz w:val="20"/>
                <w:szCs w:val="20"/>
              </w:rPr>
            </w:pPr>
          </w:p>
        </w:tc>
      </w:tr>
      <w:tr w:rsidR="00D54A8C" w:rsidRPr="00C66917" w14:paraId="1276A637" w14:textId="77777777" w:rsidTr="00C66917">
        <w:trPr>
          <w:trHeight w:val="512"/>
        </w:trPr>
        <w:tc>
          <w:tcPr>
            <w:tcW w:w="1055" w:type="dxa"/>
            <w:vMerge w:val="restart"/>
            <w:tcBorders>
              <w:top w:val="single" w:sz="6" w:space="0" w:color="000000"/>
              <w:left w:val="single" w:sz="6" w:space="0" w:color="000000"/>
              <w:bottom w:val="single" w:sz="6" w:space="0" w:color="000000"/>
              <w:right w:val="single" w:sz="6" w:space="0" w:color="000000"/>
            </w:tcBorders>
            <w:vAlign w:val="center"/>
          </w:tcPr>
          <w:p w14:paraId="7E57ABDC" w14:textId="77777777" w:rsidR="00D54A8C" w:rsidRPr="00C66917" w:rsidRDefault="00D54A8C" w:rsidP="003251C3">
            <w:pPr>
              <w:ind w:left="12"/>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2 </w:t>
            </w:r>
          </w:p>
        </w:tc>
        <w:tc>
          <w:tcPr>
            <w:tcW w:w="2757" w:type="dxa"/>
            <w:tcBorders>
              <w:top w:val="single" w:sz="6" w:space="0" w:color="000000"/>
              <w:left w:val="single" w:sz="6" w:space="0" w:color="000000"/>
              <w:bottom w:val="single" w:sz="6" w:space="0" w:color="000000"/>
              <w:right w:val="single" w:sz="6" w:space="0" w:color="000000"/>
            </w:tcBorders>
            <w:vAlign w:val="center"/>
          </w:tcPr>
          <w:p w14:paraId="046904E2"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Presenta  iteración 2 </w:t>
            </w:r>
          </w:p>
        </w:tc>
        <w:tc>
          <w:tcPr>
            <w:tcW w:w="1589" w:type="dxa"/>
            <w:tcBorders>
              <w:top w:val="single" w:sz="6" w:space="0" w:color="000000"/>
              <w:left w:val="single" w:sz="6" w:space="0" w:color="000000"/>
              <w:bottom w:val="single" w:sz="6" w:space="0" w:color="000000"/>
              <w:right w:val="single" w:sz="6" w:space="0" w:color="000000"/>
            </w:tcBorders>
          </w:tcPr>
          <w:p w14:paraId="4BED07D3" w14:textId="77777777" w:rsidR="00D54A8C" w:rsidRPr="00C66917" w:rsidRDefault="00D54A8C" w:rsidP="003251C3">
            <w:pPr>
              <w:tabs>
                <w:tab w:val="right" w:pos="1612"/>
              </w:tabs>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Avance </w:t>
            </w:r>
            <w:r w:rsidRPr="00C66917">
              <w:rPr>
                <w:rFonts w:ascii="Times New Roman" w:eastAsia="Times New Roman" w:hAnsi="Times New Roman" w:cs="Times New Roman"/>
                <w:sz w:val="20"/>
                <w:szCs w:val="20"/>
              </w:rPr>
              <w:tab/>
              <w:t xml:space="preserve">de </w:t>
            </w:r>
          </w:p>
          <w:p w14:paraId="5F520C8E"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proyecto 2 </w:t>
            </w:r>
          </w:p>
        </w:tc>
        <w:tc>
          <w:tcPr>
            <w:tcW w:w="2669" w:type="dxa"/>
            <w:tcBorders>
              <w:top w:val="single" w:sz="6" w:space="0" w:color="000000"/>
              <w:left w:val="single" w:sz="6" w:space="0" w:color="000000"/>
              <w:bottom w:val="single" w:sz="6" w:space="0" w:color="000000"/>
              <w:right w:val="single" w:sz="6" w:space="0" w:color="000000"/>
            </w:tcBorders>
          </w:tcPr>
          <w:p w14:paraId="69B89ACB"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Rubrica</w:t>
            </w:r>
            <w:r w:rsidRPr="00C66917">
              <w:rPr>
                <w:rFonts w:ascii="Times New Roman" w:hAnsi="Times New Roman" w:cs="Times New Roman"/>
                <w:sz w:val="20"/>
                <w:szCs w:val="20"/>
              </w:rPr>
              <w:t xml:space="preserve"> </w:t>
            </w:r>
          </w:p>
        </w:tc>
        <w:tc>
          <w:tcPr>
            <w:tcW w:w="851" w:type="dxa"/>
            <w:tcBorders>
              <w:top w:val="single" w:sz="6" w:space="0" w:color="000000"/>
              <w:left w:val="single" w:sz="6" w:space="0" w:color="000000"/>
              <w:bottom w:val="single" w:sz="6" w:space="0" w:color="000000"/>
              <w:right w:val="single" w:sz="6" w:space="0" w:color="000000"/>
            </w:tcBorders>
            <w:vAlign w:val="center"/>
          </w:tcPr>
          <w:p w14:paraId="6A175D92" w14:textId="77777777" w:rsidR="00D54A8C" w:rsidRPr="00C66917" w:rsidRDefault="00D54A8C" w:rsidP="003251C3">
            <w:pPr>
              <w:ind w:right="8"/>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5% </w:t>
            </w:r>
          </w:p>
        </w:tc>
        <w:tc>
          <w:tcPr>
            <w:tcW w:w="1213" w:type="dxa"/>
            <w:vMerge/>
            <w:tcBorders>
              <w:top w:val="nil"/>
              <w:left w:val="single" w:sz="6" w:space="0" w:color="000000"/>
              <w:bottom w:val="nil"/>
              <w:right w:val="single" w:sz="6" w:space="0" w:color="000000"/>
            </w:tcBorders>
          </w:tcPr>
          <w:p w14:paraId="1D6DA599" w14:textId="77777777" w:rsidR="00D54A8C" w:rsidRPr="00C66917" w:rsidRDefault="00D54A8C" w:rsidP="003251C3">
            <w:pPr>
              <w:rPr>
                <w:rFonts w:ascii="Times New Roman" w:hAnsi="Times New Roman" w:cs="Times New Roman"/>
                <w:sz w:val="20"/>
                <w:szCs w:val="20"/>
              </w:rPr>
            </w:pPr>
          </w:p>
        </w:tc>
      </w:tr>
      <w:tr w:rsidR="00D54A8C" w:rsidRPr="00C66917" w14:paraId="58A3307A" w14:textId="77777777" w:rsidTr="00C66917">
        <w:trPr>
          <w:trHeight w:val="529"/>
        </w:trPr>
        <w:tc>
          <w:tcPr>
            <w:tcW w:w="0" w:type="auto"/>
            <w:vMerge/>
            <w:tcBorders>
              <w:top w:val="nil"/>
              <w:left w:val="single" w:sz="6" w:space="0" w:color="000000"/>
              <w:bottom w:val="nil"/>
              <w:right w:val="single" w:sz="6" w:space="0" w:color="000000"/>
            </w:tcBorders>
          </w:tcPr>
          <w:p w14:paraId="6CD35854"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tcPr>
          <w:p w14:paraId="02F0923E" w14:textId="77777777" w:rsidR="00D54A8C" w:rsidRPr="00C66917" w:rsidRDefault="00D54A8C" w:rsidP="003251C3">
            <w:pPr>
              <w:tabs>
                <w:tab w:val="center" w:pos="1118"/>
                <w:tab w:val="center" w:pos="1760"/>
                <w:tab w:val="right" w:pos="2874"/>
              </w:tabs>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Presenta </w:t>
            </w:r>
            <w:r w:rsidRPr="00C66917">
              <w:rPr>
                <w:rFonts w:ascii="Times New Roman" w:eastAsia="Times New Roman" w:hAnsi="Times New Roman" w:cs="Times New Roman"/>
                <w:sz w:val="20"/>
                <w:szCs w:val="20"/>
              </w:rPr>
              <w:tab/>
              <w:t xml:space="preserve"> </w:t>
            </w:r>
            <w:r w:rsidRPr="00C66917">
              <w:rPr>
                <w:rFonts w:ascii="Times New Roman" w:eastAsia="Times New Roman" w:hAnsi="Times New Roman" w:cs="Times New Roman"/>
                <w:sz w:val="20"/>
                <w:szCs w:val="20"/>
              </w:rPr>
              <w:tab/>
              <w:t xml:space="preserve">Informe </w:t>
            </w:r>
            <w:r w:rsidRPr="00C66917">
              <w:rPr>
                <w:rFonts w:ascii="Times New Roman" w:eastAsia="Times New Roman" w:hAnsi="Times New Roman" w:cs="Times New Roman"/>
                <w:sz w:val="20"/>
                <w:szCs w:val="20"/>
              </w:rPr>
              <w:tab/>
              <w:t xml:space="preserve">final </w:t>
            </w:r>
          </w:p>
          <w:p w14:paraId="62271496"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Verificación </w:t>
            </w:r>
          </w:p>
        </w:tc>
        <w:tc>
          <w:tcPr>
            <w:tcW w:w="1589" w:type="dxa"/>
            <w:tcBorders>
              <w:top w:val="single" w:sz="6" w:space="0" w:color="000000"/>
              <w:left w:val="single" w:sz="6" w:space="0" w:color="000000"/>
              <w:bottom w:val="single" w:sz="6" w:space="0" w:color="000000"/>
              <w:right w:val="single" w:sz="6" w:space="0" w:color="000000"/>
            </w:tcBorders>
          </w:tcPr>
          <w:p w14:paraId="104DA3F3" w14:textId="77777777" w:rsidR="00D54A8C" w:rsidRPr="00C66917" w:rsidRDefault="00D54A8C" w:rsidP="003251C3">
            <w:pPr>
              <w:tabs>
                <w:tab w:val="right" w:pos="1612"/>
              </w:tabs>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Informe </w:t>
            </w:r>
            <w:r w:rsidRPr="00C66917">
              <w:rPr>
                <w:rFonts w:ascii="Times New Roman" w:eastAsia="Times New Roman" w:hAnsi="Times New Roman" w:cs="Times New Roman"/>
                <w:sz w:val="20"/>
                <w:szCs w:val="20"/>
              </w:rPr>
              <w:tab/>
              <w:t xml:space="preserve">final </w:t>
            </w:r>
          </w:p>
          <w:p w14:paraId="0D976983"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Verificación </w:t>
            </w:r>
          </w:p>
        </w:tc>
        <w:tc>
          <w:tcPr>
            <w:tcW w:w="2669" w:type="dxa"/>
            <w:tcBorders>
              <w:top w:val="single" w:sz="6" w:space="0" w:color="000000"/>
              <w:left w:val="single" w:sz="6" w:space="0" w:color="000000"/>
              <w:bottom w:val="single" w:sz="6" w:space="0" w:color="000000"/>
              <w:right w:val="single" w:sz="6" w:space="0" w:color="000000"/>
            </w:tcBorders>
            <w:vAlign w:val="center"/>
          </w:tcPr>
          <w:p w14:paraId="04B77DF7"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Rubrica </w:t>
            </w:r>
          </w:p>
        </w:tc>
        <w:tc>
          <w:tcPr>
            <w:tcW w:w="851" w:type="dxa"/>
            <w:tcBorders>
              <w:top w:val="single" w:sz="6" w:space="0" w:color="000000"/>
              <w:left w:val="single" w:sz="6" w:space="0" w:color="000000"/>
              <w:bottom w:val="single" w:sz="6" w:space="0" w:color="000000"/>
              <w:right w:val="single" w:sz="6" w:space="0" w:color="000000"/>
            </w:tcBorders>
            <w:vAlign w:val="center"/>
          </w:tcPr>
          <w:p w14:paraId="0E682920" w14:textId="77777777" w:rsidR="00D54A8C" w:rsidRPr="00C66917" w:rsidRDefault="00D54A8C" w:rsidP="003251C3">
            <w:pPr>
              <w:ind w:left="21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15% </w:t>
            </w:r>
          </w:p>
        </w:tc>
        <w:tc>
          <w:tcPr>
            <w:tcW w:w="1213" w:type="dxa"/>
            <w:vMerge/>
            <w:tcBorders>
              <w:top w:val="nil"/>
              <w:left w:val="single" w:sz="6" w:space="0" w:color="000000"/>
              <w:bottom w:val="nil"/>
              <w:right w:val="single" w:sz="6" w:space="0" w:color="000000"/>
            </w:tcBorders>
          </w:tcPr>
          <w:p w14:paraId="4CFE7389" w14:textId="77777777" w:rsidR="00D54A8C" w:rsidRPr="00C66917" w:rsidRDefault="00D54A8C" w:rsidP="003251C3">
            <w:pPr>
              <w:rPr>
                <w:rFonts w:ascii="Times New Roman" w:hAnsi="Times New Roman" w:cs="Times New Roman"/>
                <w:sz w:val="20"/>
                <w:szCs w:val="20"/>
              </w:rPr>
            </w:pPr>
          </w:p>
        </w:tc>
      </w:tr>
      <w:tr w:rsidR="00D54A8C" w:rsidRPr="00C66917" w14:paraId="0F94E356" w14:textId="77777777" w:rsidTr="00C66917">
        <w:trPr>
          <w:trHeight w:val="513"/>
        </w:trPr>
        <w:tc>
          <w:tcPr>
            <w:tcW w:w="0" w:type="auto"/>
            <w:vMerge/>
            <w:tcBorders>
              <w:top w:val="nil"/>
              <w:left w:val="single" w:sz="6" w:space="0" w:color="000000"/>
              <w:bottom w:val="single" w:sz="6" w:space="0" w:color="000000"/>
              <w:right w:val="single" w:sz="6" w:space="0" w:color="000000"/>
            </w:tcBorders>
          </w:tcPr>
          <w:p w14:paraId="07878CC5"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763009E0" w14:textId="77777777" w:rsidR="00D54A8C" w:rsidRPr="00C66917" w:rsidRDefault="00D54A8C" w:rsidP="003251C3">
            <w:pPr>
              <w:ind w:left="78"/>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Desarrolla un </w:t>
            </w:r>
            <w:r w:rsidRPr="00C66917">
              <w:rPr>
                <w:rFonts w:ascii="Times New Roman" w:eastAsia="Times New Roman" w:hAnsi="Times New Roman" w:cs="Times New Roman"/>
                <w:b/>
                <w:sz w:val="20"/>
                <w:szCs w:val="20"/>
              </w:rPr>
              <w:t>examen Parcial</w:t>
            </w:r>
            <w:r w:rsidRPr="00C66917">
              <w:rPr>
                <w:rFonts w:ascii="Times New Roman" w:eastAsia="Times New Roman" w:hAnsi="Times New Roman" w:cs="Times New Roman"/>
                <w:sz w:val="20"/>
                <w:szCs w:val="20"/>
              </w:rPr>
              <w:t xml:space="preserve"> </w:t>
            </w:r>
          </w:p>
        </w:tc>
        <w:tc>
          <w:tcPr>
            <w:tcW w:w="1589" w:type="dxa"/>
            <w:tcBorders>
              <w:top w:val="single" w:sz="6" w:space="0" w:color="000000"/>
              <w:left w:val="single" w:sz="6" w:space="0" w:color="000000"/>
              <w:bottom w:val="single" w:sz="6" w:space="0" w:color="000000"/>
              <w:right w:val="single" w:sz="6" w:space="0" w:color="000000"/>
            </w:tcBorders>
            <w:vAlign w:val="center"/>
          </w:tcPr>
          <w:p w14:paraId="2BF7CBF0" w14:textId="77777777" w:rsidR="00D54A8C" w:rsidRPr="00C66917" w:rsidRDefault="00D54A8C" w:rsidP="003251C3">
            <w:pPr>
              <w:ind w:left="-24"/>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Examen parcial  </w:t>
            </w:r>
          </w:p>
        </w:tc>
        <w:tc>
          <w:tcPr>
            <w:tcW w:w="2669" w:type="dxa"/>
            <w:tcBorders>
              <w:top w:val="single" w:sz="6" w:space="0" w:color="000000"/>
              <w:left w:val="single" w:sz="6" w:space="0" w:color="000000"/>
              <w:bottom w:val="single" w:sz="6" w:space="0" w:color="000000"/>
              <w:right w:val="single" w:sz="6" w:space="0" w:color="000000"/>
            </w:tcBorders>
            <w:vAlign w:val="center"/>
          </w:tcPr>
          <w:p w14:paraId="5C578FE0"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Evaluación escrita </w:t>
            </w:r>
          </w:p>
        </w:tc>
        <w:tc>
          <w:tcPr>
            <w:tcW w:w="851" w:type="dxa"/>
            <w:tcBorders>
              <w:top w:val="single" w:sz="6" w:space="0" w:color="000000"/>
              <w:left w:val="single" w:sz="6" w:space="0" w:color="000000"/>
              <w:bottom w:val="single" w:sz="6" w:space="0" w:color="000000"/>
              <w:right w:val="single" w:sz="6" w:space="0" w:color="000000"/>
            </w:tcBorders>
            <w:vAlign w:val="center"/>
          </w:tcPr>
          <w:p w14:paraId="26376E7A" w14:textId="77777777" w:rsidR="00D54A8C" w:rsidRPr="00C66917" w:rsidRDefault="00D54A8C" w:rsidP="003251C3">
            <w:pPr>
              <w:ind w:left="21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25% </w:t>
            </w:r>
          </w:p>
        </w:tc>
        <w:tc>
          <w:tcPr>
            <w:tcW w:w="1213" w:type="dxa"/>
            <w:vMerge/>
            <w:tcBorders>
              <w:top w:val="nil"/>
              <w:left w:val="single" w:sz="6" w:space="0" w:color="000000"/>
              <w:bottom w:val="single" w:sz="6" w:space="0" w:color="000000"/>
              <w:right w:val="single" w:sz="6" w:space="0" w:color="000000"/>
            </w:tcBorders>
          </w:tcPr>
          <w:p w14:paraId="3795F997" w14:textId="77777777" w:rsidR="00D54A8C" w:rsidRPr="00C66917" w:rsidRDefault="00D54A8C" w:rsidP="003251C3">
            <w:pPr>
              <w:rPr>
                <w:rFonts w:ascii="Times New Roman" w:hAnsi="Times New Roman" w:cs="Times New Roman"/>
                <w:sz w:val="20"/>
                <w:szCs w:val="20"/>
              </w:rPr>
            </w:pPr>
          </w:p>
        </w:tc>
      </w:tr>
      <w:tr w:rsidR="00D54A8C" w:rsidRPr="00C66917" w14:paraId="11083092" w14:textId="77777777" w:rsidTr="00C66917">
        <w:trPr>
          <w:trHeight w:val="528"/>
        </w:trPr>
        <w:tc>
          <w:tcPr>
            <w:tcW w:w="1055" w:type="dxa"/>
            <w:vMerge w:val="restart"/>
            <w:tcBorders>
              <w:top w:val="single" w:sz="6" w:space="0" w:color="000000"/>
              <w:left w:val="single" w:sz="6" w:space="0" w:color="000000"/>
              <w:bottom w:val="single" w:sz="6" w:space="0" w:color="000000"/>
              <w:right w:val="single" w:sz="6" w:space="0" w:color="000000"/>
            </w:tcBorders>
            <w:vAlign w:val="center"/>
          </w:tcPr>
          <w:p w14:paraId="5DE206AC" w14:textId="77777777" w:rsidR="00D54A8C" w:rsidRPr="00C66917" w:rsidRDefault="00D54A8C" w:rsidP="003251C3">
            <w:pPr>
              <w:ind w:left="12"/>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3 </w:t>
            </w:r>
          </w:p>
        </w:tc>
        <w:tc>
          <w:tcPr>
            <w:tcW w:w="2757" w:type="dxa"/>
            <w:tcBorders>
              <w:top w:val="single" w:sz="6" w:space="0" w:color="000000"/>
              <w:left w:val="single" w:sz="6" w:space="0" w:color="000000"/>
              <w:bottom w:val="single" w:sz="6" w:space="0" w:color="000000"/>
              <w:right w:val="single" w:sz="6" w:space="0" w:color="000000"/>
            </w:tcBorders>
            <w:vAlign w:val="center"/>
          </w:tcPr>
          <w:p w14:paraId="4326E9AC"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Diseño casos de prueba </w:t>
            </w:r>
          </w:p>
        </w:tc>
        <w:tc>
          <w:tcPr>
            <w:tcW w:w="1589" w:type="dxa"/>
            <w:tcBorders>
              <w:top w:val="single" w:sz="6" w:space="0" w:color="000000"/>
              <w:left w:val="single" w:sz="6" w:space="0" w:color="000000"/>
              <w:bottom w:val="single" w:sz="6" w:space="0" w:color="000000"/>
              <w:right w:val="single" w:sz="6" w:space="0" w:color="000000"/>
            </w:tcBorders>
          </w:tcPr>
          <w:p w14:paraId="46DF489F"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Diseño casos de prueba </w:t>
            </w:r>
          </w:p>
        </w:tc>
        <w:tc>
          <w:tcPr>
            <w:tcW w:w="2669" w:type="dxa"/>
            <w:tcBorders>
              <w:top w:val="single" w:sz="6" w:space="0" w:color="000000"/>
              <w:left w:val="single" w:sz="6" w:space="0" w:color="000000"/>
              <w:bottom w:val="single" w:sz="6" w:space="0" w:color="000000"/>
              <w:right w:val="single" w:sz="6" w:space="0" w:color="000000"/>
            </w:tcBorders>
          </w:tcPr>
          <w:p w14:paraId="7EF1CD21"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Rubrica</w:t>
            </w:r>
            <w:r w:rsidRPr="00C66917">
              <w:rPr>
                <w:rFonts w:ascii="Times New Roman" w:hAnsi="Times New Roman" w:cs="Times New Roman"/>
                <w:sz w:val="20"/>
                <w:szCs w:val="20"/>
              </w:rPr>
              <w:t xml:space="preserve"> </w:t>
            </w:r>
          </w:p>
        </w:tc>
        <w:tc>
          <w:tcPr>
            <w:tcW w:w="851" w:type="dxa"/>
            <w:tcBorders>
              <w:top w:val="single" w:sz="6" w:space="0" w:color="000000"/>
              <w:left w:val="single" w:sz="6" w:space="0" w:color="000000"/>
              <w:bottom w:val="single" w:sz="6" w:space="0" w:color="000000"/>
              <w:right w:val="single" w:sz="6" w:space="0" w:color="000000"/>
            </w:tcBorders>
            <w:vAlign w:val="center"/>
          </w:tcPr>
          <w:p w14:paraId="1D57753C" w14:textId="77777777" w:rsidR="00D54A8C" w:rsidRPr="00C66917" w:rsidRDefault="00D54A8C" w:rsidP="003251C3">
            <w:pPr>
              <w:ind w:right="8"/>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5% </w:t>
            </w:r>
          </w:p>
        </w:tc>
        <w:tc>
          <w:tcPr>
            <w:tcW w:w="1213" w:type="dxa"/>
            <w:vMerge w:val="restart"/>
            <w:tcBorders>
              <w:top w:val="single" w:sz="6" w:space="0" w:color="000000"/>
              <w:left w:val="single" w:sz="6" w:space="0" w:color="000000"/>
              <w:bottom w:val="single" w:sz="6" w:space="0" w:color="000000"/>
              <w:right w:val="single" w:sz="6" w:space="0" w:color="000000"/>
            </w:tcBorders>
            <w:vAlign w:val="center"/>
          </w:tcPr>
          <w:p w14:paraId="3F393738" w14:textId="77777777" w:rsidR="00D54A8C" w:rsidRPr="00C66917" w:rsidRDefault="00D54A8C" w:rsidP="003251C3">
            <w:pPr>
              <w:ind w:left="18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N3 </w:t>
            </w:r>
          </w:p>
        </w:tc>
      </w:tr>
      <w:tr w:rsidR="00D54A8C" w:rsidRPr="00C66917" w14:paraId="12826053" w14:textId="77777777" w:rsidTr="00C66917">
        <w:trPr>
          <w:trHeight w:val="513"/>
        </w:trPr>
        <w:tc>
          <w:tcPr>
            <w:tcW w:w="0" w:type="auto"/>
            <w:vMerge/>
            <w:tcBorders>
              <w:top w:val="nil"/>
              <w:left w:val="single" w:sz="6" w:space="0" w:color="000000"/>
              <w:bottom w:val="nil"/>
              <w:right w:val="single" w:sz="6" w:space="0" w:color="000000"/>
            </w:tcBorders>
          </w:tcPr>
          <w:p w14:paraId="023C009F"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52F09459" w14:textId="77777777" w:rsidR="00D54A8C" w:rsidRPr="00C66917" w:rsidRDefault="00D54A8C" w:rsidP="003251C3">
            <w:pPr>
              <w:ind w:left="78"/>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Ejecución de casos de prueba </w:t>
            </w:r>
          </w:p>
        </w:tc>
        <w:tc>
          <w:tcPr>
            <w:tcW w:w="1589" w:type="dxa"/>
            <w:tcBorders>
              <w:top w:val="single" w:sz="6" w:space="0" w:color="000000"/>
              <w:left w:val="single" w:sz="6" w:space="0" w:color="000000"/>
              <w:bottom w:val="single" w:sz="6" w:space="0" w:color="000000"/>
              <w:right w:val="single" w:sz="6" w:space="0" w:color="000000"/>
            </w:tcBorders>
          </w:tcPr>
          <w:p w14:paraId="72780A33" w14:textId="77777777" w:rsidR="00D54A8C" w:rsidRPr="00C66917" w:rsidRDefault="00D54A8C" w:rsidP="003251C3">
            <w:pPr>
              <w:ind w:left="72"/>
              <w:jc w:val="both"/>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Ejecución de casos de prueba </w:t>
            </w:r>
          </w:p>
        </w:tc>
        <w:tc>
          <w:tcPr>
            <w:tcW w:w="2669" w:type="dxa"/>
            <w:tcBorders>
              <w:top w:val="single" w:sz="6" w:space="0" w:color="000000"/>
              <w:left w:val="single" w:sz="6" w:space="0" w:color="000000"/>
              <w:bottom w:val="single" w:sz="6" w:space="0" w:color="000000"/>
              <w:right w:val="single" w:sz="6" w:space="0" w:color="000000"/>
            </w:tcBorders>
          </w:tcPr>
          <w:p w14:paraId="022C3EA4"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Rubrica</w:t>
            </w:r>
            <w:r w:rsidRPr="00C66917">
              <w:rPr>
                <w:rFonts w:ascii="Times New Roman" w:hAnsi="Times New Roman" w:cs="Times New Roman"/>
                <w:sz w:val="20"/>
                <w:szCs w:val="20"/>
              </w:rPr>
              <w:t xml:space="preserve"> </w:t>
            </w:r>
          </w:p>
        </w:tc>
        <w:tc>
          <w:tcPr>
            <w:tcW w:w="851" w:type="dxa"/>
            <w:tcBorders>
              <w:top w:val="single" w:sz="6" w:space="0" w:color="000000"/>
              <w:left w:val="single" w:sz="6" w:space="0" w:color="000000"/>
              <w:bottom w:val="single" w:sz="6" w:space="0" w:color="000000"/>
              <w:right w:val="single" w:sz="6" w:space="0" w:color="000000"/>
            </w:tcBorders>
            <w:vAlign w:val="center"/>
          </w:tcPr>
          <w:p w14:paraId="766BD3A5" w14:textId="77777777" w:rsidR="00D54A8C" w:rsidRPr="00C66917" w:rsidRDefault="00D54A8C" w:rsidP="003251C3">
            <w:pPr>
              <w:ind w:right="8"/>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5% </w:t>
            </w:r>
          </w:p>
        </w:tc>
        <w:tc>
          <w:tcPr>
            <w:tcW w:w="1213" w:type="dxa"/>
            <w:vMerge/>
            <w:tcBorders>
              <w:top w:val="nil"/>
              <w:left w:val="single" w:sz="6" w:space="0" w:color="000000"/>
              <w:bottom w:val="nil"/>
              <w:right w:val="single" w:sz="6" w:space="0" w:color="000000"/>
            </w:tcBorders>
          </w:tcPr>
          <w:p w14:paraId="21A35862" w14:textId="77777777" w:rsidR="00D54A8C" w:rsidRPr="00C66917" w:rsidRDefault="00D54A8C" w:rsidP="003251C3">
            <w:pPr>
              <w:rPr>
                <w:rFonts w:ascii="Times New Roman" w:hAnsi="Times New Roman" w:cs="Times New Roman"/>
                <w:sz w:val="20"/>
                <w:szCs w:val="20"/>
              </w:rPr>
            </w:pPr>
          </w:p>
        </w:tc>
      </w:tr>
      <w:tr w:rsidR="00D54A8C" w:rsidRPr="00C66917" w14:paraId="5186290E" w14:textId="77777777" w:rsidTr="00C66917">
        <w:trPr>
          <w:trHeight w:val="769"/>
        </w:trPr>
        <w:tc>
          <w:tcPr>
            <w:tcW w:w="0" w:type="auto"/>
            <w:vMerge/>
            <w:tcBorders>
              <w:top w:val="nil"/>
              <w:left w:val="single" w:sz="6" w:space="0" w:color="000000"/>
              <w:bottom w:val="nil"/>
              <w:right w:val="single" w:sz="6" w:space="0" w:color="000000"/>
            </w:tcBorders>
          </w:tcPr>
          <w:p w14:paraId="2EB616E3"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1A98C7ED" w14:textId="77777777" w:rsidR="00D54A8C" w:rsidRPr="00C66917" w:rsidRDefault="00D54A8C" w:rsidP="003251C3">
            <w:pPr>
              <w:tabs>
                <w:tab w:val="center" w:pos="1118"/>
                <w:tab w:val="center" w:pos="1760"/>
                <w:tab w:val="right" w:pos="2874"/>
              </w:tabs>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Presenta </w:t>
            </w:r>
            <w:r w:rsidRPr="00C66917">
              <w:rPr>
                <w:rFonts w:ascii="Times New Roman" w:eastAsia="Times New Roman" w:hAnsi="Times New Roman" w:cs="Times New Roman"/>
                <w:sz w:val="20"/>
                <w:szCs w:val="20"/>
              </w:rPr>
              <w:tab/>
              <w:t xml:space="preserve"> </w:t>
            </w:r>
            <w:r w:rsidRPr="00C66917">
              <w:rPr>
                <w:rFonts w:ascii="Times New Roman" w:eastAsia="Times New Roman" w:hAnsi="Times New Roman" w:cs="Times New Roman"/>
                <w:sz w:val="20"/>
                <w:szCs w:val="20"/>
              </w:rPr>
              <w:tab/>
              <w:t xml:space="preserve">Informe </w:t>
            </w:r>
            <w:r w:rsidRPr="00C66917">
              <w:rPr>
                <w:rFonts w:ascii="Times New Roman" w:eastAsia="Times New Roman" w:hAnsi="Times New Roman" w:cs="Times New Roman"/>
                <w:sz w:val="20"/>
                <w:szCs w:val="20"/>
              </w:rPr>
              <w:tab/>
              <w:t xml:space="preserve">final </w:t>
            </w:r>
          </w:p>
          <w:p w14:paraId="723A912F"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Validación </w:t>
            </w:r>
          </w:p>
        </w:tc>
        <w:tc>
          <w:tcPr>
            <w:tcW w:w="1589" w:type="dxa"/>
            <w:tcBorders>
              <w:top w:val="single" w:sz="6" w:space="0" w:color="000000"/>
              <w:left w:val="single" w:sz="6" w:space="0" w:color="000000"/>
              <w:bottom w:val="single" w:sz="6" w:space="0" w:color="000000"/>
              <w:right w:val="single" w:sz="6" w:space="0" w:color="000000"/>
            </w:tcBorders>
            <w:vAlign w:val="center"/>
          </w:tcPr>
          <w:p w14:paraId="4BE099DB"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Informe </w:t>
            </w:r>
            <w:r w:rsidRPr="00C66917">
              <w:rPr>
                <w:rFonts w:ascii="Times New Roman" w:eastAsia="Times New Roman" w:hAnsi="Times New Roman" w:cs="Times New Roman"/>
                <w:sz w:val="20"/>
                <w:szCs w:val="20"/>
              </w:rPr>
              <w:tab/>
              <w:t xml:space="preserve">final Validación </w:t>
            </w:r>
          </w:p>
        </w:tc>
        <w:tc>
          <w:tcPr>
            <w:tcW w:w="2669" w:type="dxa"/>
            <w:tcBorders>
              <w:top w:val="single" w:sz="6" w:space="0" w:color="000000"/>
              <w:left w:val="single" w:sz="6" w:space="0" w:color="000000"/>
              <w:bottom w:val="single" w:sz="6" w:space="0" w:color="000000"/>
              <w:right w:val="single" w:sz="6" w:space="0" w:color="000000"/>
            </w:tcBorders>
          </w:tcPr>
          <w:p w14:paraId="027B420D"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Rubrica</w:t>
            </w:r>
            <w:r w:rsidRPr="00C66917">
              <w:rPr>
                <w:rFonts w:ascii="Times New Roman" w:hAnsi="Times New Roman" w:cs="Times New Roman"/>
                <w:sz w:val="20"/>
                <w:szCs w:val="20"/>
              </w:rPr>
              <w:t xml:space="preserve"> </w:t>
            </w:r>
          </w:p>
        </w:tc>
        <w:tc>
          <w:tcPr>
            <w:tcW w:w="851" w:type="dxa"/>
            <w:tcBorders>
              <w:top w:val="single" w:sz="6" w:space="0" w:color="000000"/>
              <w:left w:val="single" w:sz="6" w:space="0" w:color="000000"/>
              <w:bottom w:val="single" w:sz="6" w:space="0" w:color="000000"/>
              <w:right w:val="single" w:sz="6" w:space="0" w:color="000000"/>
            </w:tcBorders>
            <w:vAlign w:val="center"/>
          </w:tcPr>
          <w:p w14:paraId="4DA197E1" w14:textId="77777777" w:rsidR="00D54A8C" w:rsidRPr="00C66917" w:rsidRDefault="00D54A8C" w:rsidP="003251C3">
            <w:pPr>
              <w:ind w:left="21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10% </w:t>
            </w:r>
          </w:p>
        </w:tc>
        <w:tc>
          <w:tcPr>
            <w:tcW w:w="1213" w:type="dxa"/>
            <w:vMerge/>
            <w:tcBorders>
              <w:top w:val="nil"/>
              <w:left w:val="single" w:sz="6" w:space="0" w:color="000000"/>
              <w:bottom w:val="nil"/>
              <w:right w:val="single" w:sz="6" w:space="0" w:color="000000"/>
            </w:tcBorders>
          </w:tcPr>
          <w:p w14:paraId="4B4C848E" w14:textId="77777777" w:rsidR="00D54A8C" w:rsidRPr="00C66917" w:rsidRDefault="00D54A8C" w:rsidP="003251C3">
            <w:pPr>
              <w:rPr>
                <w:rFonts w:ascii="Times New Roman" w:hAnsi="Times New Roman" w:cs="Times New Roman"/>
                <w:sz w:val="20"/>
                <w:szCs w:val="20"/>
              </w:rPr>
            </w:pPr>
          </w:p>
        </w:tc>
      </w:tr>
      <w:tr w:rsidR="00D54A8C" w:rsidRPr="00C66917" w14:paraId="68178C33" w14:textId="77777777" w:rsidTr="00C66917">
        <w:trPr>
          <w:trHeight w:val="528"/>
        </w:trPr>
        <w:tc>
          <w:tcPr>
            <w:tcW w:w="0" w:type="auto"/>
            <w:vMerge/>
            <w:tcBorders>
              <w:top w:val="nil"/>
              <w:left w:val="single" w:sz="6" w:space="0" w:color="000000"/>
              <w:bottom w:val="nil"/>
              <w:right w:val="single" w:sz="6" w:space="0" w:color="000000"/>
            </w:tcBorders>
          </w:tcPr>
          <w:p w14:paraId="22E1E663" w14:textId="77777777" w:rsidR="00D54A8C" w:rsidRPr="00C66917" w:rsidRDefault="00D54A8C" w:rsidP="003251C3">
            <w:pPr>
              <w:rPr>
                <w:rFonts w:ascii="Times New Roman" w:hAnsi="Times New Roman" w:cs="Times New Roman"/>
                <w:sz w:val="20"/>
                <w:szCs w:val="20"/>
              </w:rPr>
            </w:pPr>
          </w:p>
        </w:tc>
        <w:tc>
          <w:tcPr>
            <w:tcW w:w="2757" w:type="dxa"/>
            <w:tcBorders>
              <w:top w:val="single" w:sz="6" w:space="0" w:color="000000"/>
              <w:left w:val="single" w:sz="6" w:space="0" w:color="000000"/>
              <w:bottom w:val="single" w:sz="6" w:space="0" w:color="000000"/>
              <w:right w:val="single" w:sz="6" w:space="0" w:color="000000"/>
            </w:tcBorders>
            <w:vAlign w:val="center"/>
          </w:tcPr>
          <w:p w14:paraId="4F5037CF"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Desarrolla un </w:t>
            </w:r>
            <w:r w:rsidRPr="00C66917">
              <w:rPr>
                <w:rFonts w:ascii="Times New Roman" w:eastAsia="Times New Roman" w:hAnsi="Times New Roman" w:cs="Times New Roman"/>
                <w:b/>
                <w:sz w:val="20"/>
                <w:szCs w:val="20"/>
              </w:rPr>
              <w:t>examen final</w:t>
            </w:r>
            <w:r w:rsidRPr="00C66917">
              <w:rPr>
                <w:rFonts w:ascii="Times New Roman" w:eastAsia="Times New Roman" w:hAnsi="Times New Roman" w:cs="Times New Roman"/>
                <w:sz w:val="20"/>
                <w:szCs w:val="20"/>
              </w:rPr>
              <w:t xml:space="preserve">  </w:t>
            </w:r>
          </w:p>
        </w:tc>
        <w:tc>
          <w:tcPr>
            <w:tcW w:w="1589" w:type="dxa"/>
            <w:tcBorders>
              <w:top w:val="single" w:sz="6" w:space="0" w:color="000000"/>
              <w:left w:val="single" w:sz="6" w:space="0" w:color="000000"/>
              <w:bottom w:val="single" w:sz="6" w:space="0" w:color="000000"/>
              <w:right w:val="single" w:sz="6" w:space="0" w:color="000000"/>
            </w:tcBorders>
            <w:vAlign w:val="center"/>
          </w:tcPr>
          <w:p w14:paraId="5379E3DA"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Examen final  </w:t>
            </w:r>
          </w:p>
        </w:tc>
        <w:tc>
          <w:tcPr>
            <w:tcW w:w="2669" w:type="dxa"/>
            <w:tcBorders>
              <w:top w:val="single" w:sz="6" w:space="0" w:color="000000"/>
              <w:left w:val="single" w:sz="6" w:space="0" w:color="000000"/>
              <w:bottom w:val="single" w:sz="6" w:space="0" w:color="000000"/>
              <w:right w:val="single" w:sz="6" w:space="0" w:color="000000"/>
            </w:tcBorders>
            <w:vAlign w:val="center"/>
          </w:tcPr>
          <w:p w14:paraId="0627125E"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Evaluación escrita </w:t>
            </w:r>
          </w:p>
        </w:tc>
        <w:tc>
          <w:tcPr>
            <w:tcW w:w="851" w:type="dxa"/>
            <w:tcBorders>
              <w:top w:val="single" w:sz="6" w:space="0" w:color="000000"/>
              <w:left w:val="single" w:sz="6" w:space="0" w:color="000000"/>
              <w:bottom w:val="single" w:sz="6" w:space="0" w:color="000000"/>
              <w:right w:val="single" w:sz="6" w:space="0" w:color="000000"/>
            </w:tcBorders>
            <w:vAlign w:val="center"/>
          </w:tcPr>
          <w:p w14:paraId="23F85068" w14:textId="77777777" w:rsidR="00D54A8C" w:rsidRPr="00C66917" w:rsidRDefault="00D54A8C" w:rsidP="003251C3">
            <w:pPr>
              <w:ind w:left="214"/>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25% </w:t>
            </w:r>
          </w:p>
        </w:tc>
        <w:tc>
          <w:tcPr>
            <w:tcW w:w="1213" w:type="dxa"/>
            <w:vMerge/>
            <w:tcBorders>
              <w:top w:val="nil"/>
              <w:left w:val="single" w:sz="6" w:space="0" w:color="000000"/>
              <w:bottom w:val="nil"/>
              <w:right w:val="single" w:sz="6" w:space="0" w:color="000000"/>
            </w:tcBorders>
          </w:tcPr>
          <w:p w14:paraId="0831585D" w14:textId="77777777" w:rsidR="00D54A8C" w:rsidRPr="00C66917" w:rsidRDefault="00D54A8C" w:rsidP="003251C3">
            <w:pPr>
              <w:rPr>
                <w:rFonts w:ascii="Times New Roman" w:hAnsi="Times New Roman" w:cs="Times New Roman"/>
                <w:sz w:val="20"/>
                <w:szCs w:val="20"/>
              </w:rPr>
            </w:pPr>
          </w:p>
        </w:tc>
      </w:tr>
      <w:tr w:rsidR="00D54A8C" w:rsidRPr="00C66917" w14:paraId="327019F9" w14:textId="77777777" w:rsidTr="00C66917">
        <w:trPr>
          <w:trHeight w:val="257"/>
        </w:trPr>
        <w:tc>
          <w:tcPr>
            <w:tcW w:w="0" w:type="auto"/>
            <w:vMerge/>
            <w:tcBorders>
              <w:top w:val="nil"/>
              <w:left w:val="single" w:sz="6" w:space="0" w:color="000000"/>
              <w:bottom w:val="nil"/>
              <w:right w:val="single" w:sz="6" w:space="0" w:color="000000"/>
            </w:tcBorders>
          </w:tcPr>
          <w:p w14:paraId="6A6A6501" w14:textId="77777777" w:rsidR="00D54A8C" w:rsidRPr="00C66917" w:rsidRDefault="00D54A8C" w:rsidP="003251C3">
            <w:pPr>
              <w:rPr>
                <w:rFonts w:ascii="Times New Roman" w:hAnsi="Times New Roman" w:cs="Times New Roman"/>
                <w:sz w:val="20"/>
                <w:szCs w:val="20"/>
              </w:rPr>
            </w:pPr>
          </w:p>
        </w:tc>
        <w:tc>
          <w:tcPr>
            <w:tcW w:w="2757" w:type="dxa"/>
            <w:vMerge w:val="restart"/>
            <w:tcBorders>
              <w:top w:val="single" w:sz="6" w:space="0" w:color="000000"/>
              <w:left w:val="single" w:sz="6" w:space="0" w:color="000000"/>
              <w:bottom w:val="single" w:sz="6" w:space="0" w:color="000000"/>
              <w:right w:val="single" w:sz="6" w:space="0" w:color="000000"/>
            </w:tcBorders>
          </w:tcPr>
          <w:p w14:paraId="0EB1C776"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p w14:paraId="553DA327"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c>
          <w:tcPr>
            <w:tcW w:w="1589" w:type="dxa"/>
            <w:vMerge w:val="restart"/>
            <w:tcBorders>
              <w:top w:val="single" w:sz="6" w:space="0" w:color="000000"/>
              <w:left w:val="single" w:sz="6" w:space="0" w:color="000000"/>
              <w:bottom w:val="single" w:sz="6" w:space="0" w:color="000000"/>
              <w:right w:val="single" w:sz="6" w:space="0" w:color="000000"/>
            </w:tcBorders>
          </w:tcPr>
          <w:p w14:paraId="38A8EC3B"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p w14:paraId="437B5DD6" w14:textId="77777777" w:rsidR="00D54A8C" w:rsidRPr="00C66917" w:rsidRDefault="00D54A8C" w:rsidP="003251C3">
            <w:pPr>
              <w:ind w:left="72"/>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c>
          <w:tcPr>
            <w:tcW w:w="2669" w:type="dxa"/>
            <w:vMerge w:val="restart"/>
            <w:tcBorders>
              <w:top w:val="single" w:sz="6" w:space="0" w:color="000000"/>
              <w:left w:val="single" w:sz="6" w:space="0" w:color="000000"/>
              <w:bottom w:val="single" w:sz="6" w:space="0" w:color="000000"/>
              <w:right w:val="nil"/>
            </w:tcBorders>
          </w:tcPr>
          <w:p w14:paraId="6ECBC2BD"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p w14:paraId="19FAD15C" w14:textId="77777777" w:rsidR="00D54A8C" w:rsidRPr="00C66917" w:rsidRDefault="00D54A8C" w:rsidP="003251C3">
            <w:pPr>
              <w:ind w:left="78"/>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c>
          <w:tcPr>
            <w:tcW w:w="851" w:type="dxa"/>
            <w:tcBorders>
              <w:top w:val="single" w:sz="6" w:space="0" w:color="000000"/>
              <w:left w:val="nil"/>
              <w:bottom w:val="single" w:sz="6" w:space="0" w:color="000000"/>
              <w:right w:val="single" w:sz="6" w:space="0" w:color="000000"/>
            </w:tcBorders>
          </w:tcPr>
          <w:p w14:paraId="463E8446" w14:textId="77777777" w:rsidR="00D54A8C" w:rsidRPr="00C66917" w:rsidRDefault="00D54A8C" w:rsidP="003251C3">
            <w:pPr>
              <w:ind w:left="70"/>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c>
          <w:tcPr>
            <w:tcW w:w="1213" w:type="dxa"/>
            <w:vMerge/>
            <w:tcBorders>
              <w:top w:val="nil"/>
              <w:left w:val="single" w:sz="6" w:space="0" w:color="000000"/>
              <w:bottom w:val="nil"/>
              <w:right w:val="single" w:sz="6" w:space="0" w:color="000000"/>
            </w:tcBorders>
          </w:tcPr>
          <w:p w14:paraId="676540B4" w14:textId="77777777" w:rsidR="00D54A8C" w:rsidRPr="00C66917" w:rsidRDefault="00D54A8C" w:rsidP="003251C3">
            <w:pPr>
              <w:rPr>
                <w:rFonts w:ascii="Times New Roman" w:hAnsi="Times New Roman" w:cs="Times New Roman"/>
                <w:sz w:val="20"/>
                <w:szCs w:val="20"/>
              </w:rPr>
            </w:pPr>
          </w:p>
        </w:tc>
      </w:tr>
      <w:tr w:rsidR="00D54A8C" w:rsidRPr="00C66917" w14:paraId="0DAC61BC" w14:textId="77777777" w:rsidTr="00C66917">
        <w:trPr>
          <w:trHeight w:val="272"/>
        </w:trPr>
        <w:tc>
          <w:tcPr>
            <w:tcW w:w="0" w:type="auto"/>
            <w:vMerge/>
            <w:tcBorders>
              <w:top w:val="nil"/>
              <w:left w:val="single" w:sz="6" w:space="0" w:color="000000"/>
              <w:bottom w:val="single" w:sz="6" w:space="0" w:color="000000"/>
              <w:right w:val="single" w:sz="6" w:space="0" w:color="000000"/>
            </w:tcBorders>
          </w:tcPr>
          <w:p w14:paraId="11A14478" w14:textId="77777777" w:rsidR="00D54A8C" w:rsidRPr="00C66917" w:rsidRDefault="00D54A8C" w:rsidP="003251C3">
            <w:pPr>
              <w:rPr>
                <w:rFonts w:ascii="Times New Roman" w:hAnsi="Times New Roman" w:cs="Times New Roman"/>
                <w:sz w:val="20"/>
                <w:szCs w:val="20"/>
              </w:rPr>
            </w:pPr>
          </w:p>
        </w:tc>
        <w:tc>
          <w:tcPr>
            <w:tcW w:w="0" w:type="auto"/>
            <w:vMerge/>
            <w:tcBorders>
              <w:top w:val="nil"/>
              <w:left w:val="single" w:sz="6" w:space="0" w:color="000000"/>
              <w:bottom w:val="single" w:sz="6" w:space="0" w:color="000000"/>
              <w:right w:val="single" w:sz="6" w:space="0" w:color="000000"/>
            </w:tcBorders>
          </w:tcPr>
          <w:p w14:paraId="72CC6F5B" w14:textId="77777777" w:rsidR="00D54A8C" w:rsidRPr="00C66917" w:rsidRDefault="00D54A8C" w:rsidP="003251C3">
            <w:pPr>
              <w:rPr>
                <w:rFonts w:ascii="Times New Roman" w:hAnsi="Times New Roman" w:cs="Times New Roman"/>
                <w:sz w:val="20"/>
                <w:szCs w:val="20"/>
              </w:rPr>
            </w:pPr>
          </w:p>
        </w:tc>
        <w:tc>
          <w:tcPr>
            <w:tcW w:w="0" w:type="auto"/>
            <w:vMerge/>
            <w:tcBorders>
              <w:top w:val="nil"/>
              <w:left w:val="single" w:sz="6" w:space="0" w:color="000000"/>
              <w:bottom w:val="single" w:sz="6" w:space="0" w:color="000000"/>
              <w:right w:val="single" w:sz="6" w:space="0" w:color="000000"/>
            </w:tcBorders>
          </w:tcPr>
          <w:p w14:paraId="27D8E601" w14:textId="77777777" w:rsidR="00D54A8C" w:rsidRPr="00C66917" w:rsidRDefault="00D54A8C" w:rsidP="003251C3">
            <w:pPr>
              <w:rPr>
                <w:rFonts w:ascii="Times New Roman" w:hAnsi="Times New Roman" w:cs="Times New Roman"/>
                <w:sz w:val="20"/>
                <w:szCs w:val="20"/>
              </w:rPr>
            </w:pPr>
          </w:p>
        </w:tc>
        <w:tc>
          <w:tcPr>
            <w:tcW w:w="2669" w:type="dxa"/>
            <w:vMerge/>
            <w:tcBorders>
              <w:top w:val="nil"/>
              <w:left w:val="single" w:sz="6" w:space="0" w:color="000000"/>
              <w:bottom w:val="single" w:sz="6" w:space="0" w:color="000000"/>
              <w:right w:val="nil"/>
            </w:tcBorders>
          </w:tcPr>
          <w:p w14:paraId="46FC763A" w14:textId="77777777" w:rsidR="00D54A8C" w:rsidRPr="00C66917" w:rsidRDefault="00D54A8C" w:rsidP="003251C3">
            <w:pPr>
              <w:rPr>
                <w:rFonts w:ascii="Times New Roman" w:hAnsi="Times New Roman" w:cs="Times New Roman"/>
                <w:sz w:val="20"/>
                <w:szCs w:val="20"/>
              </w:rPr>
            </w:pPr>
          </w:p>
        </w:tc>
        <w:tc>
          <w:tcPr>
            <w:tcW w:w="851" w:type="dxa"/>
            <w:tcBorders>
              <w:top w:val="single" w:sz="6" w:space="0" w:color="000000"/>
              <w:left w:val="nil"/>
              <w:bottom w:val="single" w:sz="6" w:space="0" w:color="000000"/>
              <w:right w:val="single" w:sz="6" w:space="0" w:color="000000"/>
            </w:tcBorders>
          </w:tcPr>
          <w:p w14:paraId="5E505BF2" w14:textId="77777777" w:rsidR="00D54A8C" w:rsidRPr="00C66917" w:rsidRDefault="00D54A8C" w:rsidP="003251C3">
            <w:pPr>
              <w:ind w:left="70"/>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c>
          <w:tcPr>
            <w:tcW w:w="1213" w:type="dxa"/>
            <w:vMerge/>
            <w:tcBorders>
              <w:top w:val="nil"/>
              <w:left w:val="single" w:sz="6" w:space="0" w:color="000000"/>
              <w:bottom w:val="single" w:sz="6" w:space="0" w:color="000000"/>
              <w:right w:val="single" w:sz="6" w:space="0" w:color="000000"/>
            </w:tcBorders>
          </w:tcPr>
          <w:p w14:paraId="4BE43AB0" w14:textId="77777777" w:rsidR="00D54A8C" w:rsidRPr="00C66917" w:rsidRDefault="00D54A8C" w:rsidP="003251C3">
            <w:pPr>
              <w:rPr>
                <w:rFonts w:ascii="Times New Roman" w:hAnsi="Times New Roman" w:cs="Times New Roman"/>
                <w:sz w:val="20"/>
                <w:szCs w:val="20"/>
              </w:rPr>
            </w:pPr>
          </w:p>
        </w:tc>
      </w:tr>
      <w:tr w:rsidR="00D54A8C" w:rsidRPr="00C66917" w14:paraId="36F1BC47" w14:textId="77777777" w:rsidTr="00C66917">
        <w:trPr>
          <w:trHeight w:val="304"/>
        </w:trPr>
        <w:tc>
          <w:tcPr>
            <w:tcW w:w="8070" w:type="dxa"/>
            <w:gridSpan w:val="4"/>
            <w:tcBorders>
              <w:top w:val="single" w:sz="6" w:space="0" w:color="000000"/>
              <w:left w:val="single" w:sz="6" w:space="0" w:color="000000"/>
              <w:bottom w:val="single" w:sz="6" w:space="0" w:color="000000"/>
              <w:right w:val="single" w:sz="6" w:space="0" w:color="000000"/>
            </w:tcBorders>
          </w:tcPr>
          <w:p w14:paraId="292E1D13" w14:textId="77777777" w:rsidR="00D54A8C" w:rsidRPr="00C66917" w:rsidRDefault="00D54A8C" w:rsidP="003251C3">
            <w:pPr>
              <w:ind w:left="79"/>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Total: </w:t>
            </w:r>
          </w:p>
        </w:tc>
        <w:tc>
          <w:tcPr>
            <w:tcW w:w="851" w:type="dxa"/>
            <w:tcBorders>
              <w:top w:val="single" w:sz="6" w:space="0" w:color="000000"/>
              <w:left w:val="single" w:sz="6" w:space="0" w:color="000000"/>
              <w:bottom w:val="single" w:sz="6" w:space="0" w:color="000000"/>
              <w:right w:val="single" w:sz="6" w:space="0" w:color="000000"/>
            </w:tcBorders>
          </w:tcPr>
          <w:p w14:paraId="691E2915" w14:textId="77777777" w:rsidR="00D54A8C" w:rsidRPr="00C66917" w:rsidRDefault="00D54A8C" w:rsidP="003251C3">
            <w:pPr>
              <w:ind w:left="150"/>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100% </w:t>
            </w:r>
          </w:p>
        </w:tc>
        <w:tc>
          <w:tcPr>
            <w:tcW w:w="1213" w:type="dxa"/>
            <w:tcBorders>
              <w:top w:val="single" w:sz="6" w:space="0" w:color="000000"/>
              <w:left w:val="single" w:sz="6" w:space="0" w:color="000000"/>
              <w:bottom w:val="single" w:sz="6" w:space="0" w:color="000000"/>
              <w:right w:val="single" w:sz="6" w:space="0" w:color="000000"/>
            </w:tcBorders>
          </w:tcPr>
          <w:p w14:paraId="451AF9E6" w14:textId="77777777" w:rsidR="00D54A8C" w:rsidRPr="00C66917" w:rsidRDefault="00D54A8C" w:rsidP="003251C3">
            <w:pPr>
              <w:ind w:left="70"/>
              <w:jc w:val="center"/>
              <w:rPr>
                <w:rFonts w:ascii="Times New Roman" w:hAnsi="Times New Roman" w:cs="Times New Roman"/>
                <w:sz w:val="20"/>
                <w:szCs w:val="20"/>
              </w:rPr>
            </w:pPr>
            <w:r w:rsidRPr="00C66917">
              <w:rPr>
                <w:rFonts w:ascii="Times New Roman" w:eastAsia="Times New Roman" w:hAnsi="Times New Roman" w:cs="Times New Roman"/>
                <w:sz w:val="20"/>
                <w:szCs w:val="20"/>
              </w:rPr>
              <w:t xml:space="preserve">  </w:t>
            </w:r>
          </w:p>
        </w:tc>
      </w:tr>
      <w:tr w:rsidR="00D54A8C" w:rsidRPr="00C66917" w14:paraId="4FE5B859" w14:textId="77777777" w:rsidTr="00C66917">
        <w:trPr>
          <w:trHeight w:val="497"/>
        </w:trPr>
        <w:tc>
          <w:tcPr>
            <w:tcW w:w="8070" w:type="dxa"/>
            <w:gridSpan w:val="4"/>
            <w:tcBorders>
              <w:top w:val="single" w:sz="6" w:space="0" w:color="000000"/>
              <w:left w:val="single" w:sz="6" w:space="0" w:color="000000"/>
              <w:bottom w:val="single" w:sz="6" w:space="0" w:color="000000"/>
              <w:right w:val="nil"/>
            </w:tcBorders>
            <w:vAlign w:val="center"/>
          </w:tcPr>
          <w:p w14:paraId="72D0D3D2" w14:textId="77777777" w:rsidR="00D54A8C" w:rsidRPr="00C66917" w:rsidRDefault="00D54A8C" w:rsidP="003251C3">
            <w:pPr>
              <w:ind w:left="1440"/>
              <w:jc w:val="center"/>
              <w:rPr>
                <w:rFonts w:ascii="Times New Roman" w:hAnsi="Times New Roman" w:cs="Times New Roman"/>
                <w:sz w:val="20"/>
                <w:szCs w:val="20"/>
              </w:rPr>
            </w:pPr>
            <w:r w:rsidRPr="00C66917">
              <w:rPr>
                <w:rFonts w:ascii="Times New Roman" w:eastAsia="Times New Roman" w:hAnsi="Times New Roman" w:cs="Times New Roman"/>
                <w:b/>
                <w:sz w:val="20"/>
                <w:szCs w:val="20"/>
              </w:rPr>
              <w:t xml:space="preserve">Promedio final = (N1+ N2+N3)/3 </w:t>
            </w:r>
          </w:p>
        </w:tc>
        <w:tc>
          <w:tcPr>
            <w:tcW w:w="2064" w:type="dxa"/>
            <w:gridSpan w:val="2"/>
            <w:tcBorders>
              <w:top w:val="single" w:sz="6" w:space="0" w:color="000000"/>
              <w:left w:val="nil"/>
              <w:bottom w:val="single" w:sz="6" w:space="0" w:color="000000"/>
              <w:right w:val="single" w:sz="6" w:space="0" w:color="000000"/>
            </w:tcBorders>
          </w:tcPr>
          <w:p w14:paraId="505B0BEF" w14:textId="77777777" w:rsidR="00D54A8C" w:rsidRPr="00C66917" w:rsidRDefault="00D54A8C" w:rsidP="003251C3">
            <w:pPr>
              <w:rPr>
                <w:rFonts w:ascii="Times New Roman" w:hAnsi="Times New Roman" w:cs="Times New Roman"/>
                <w:sz w:val="20"/>
                <w:szCs w:val="20"/>
              </w:rPr>
            </w:pPr>
          </w:p>
        </w:tc>
      </w:tr>
    </w:tbl>
    <w:p w14:paraId="3ADE1715" w14:textId="77777777" w:rsidR="00D54A8C" w:rsidRDefault="00D54A8C" w:rsidP="00D54A8C">
      <w:pPr>
        <w:spacing w:after="0"/>
      </w:pPr>
      <w:r>
        <w:rPr>
          <w:rFonts w:ascii="Times New Roman" w:eastAsia="Times New Roman" w:hAnsi="Times New Roman" w:cs="Times New Roman"/>
        </w:rPr>
        <w:t xml:space="preserve"> </w:t>
      </w:r>
    </w:p>
    <w:p w14:paraId="692C1AC4" w14:textId="33956600" w:rsidR="00863EF3" w:rsidRDefault="00D54A8C" w:rsidP="00214500">
      <w:pPr>
        <w:spacing w:after="0"/>
        <w:rPr>
          <w:rFonts w:ascii="Times New Roman" w:eastAsia="Times New Roman" w:hAnsi="Times New Roman" w:cs="Times New Roman"/>
        </w:rPr>
      </w:pPr>
      <w:r>
        <w:rPr>
          <w:rFonts w:ascii="Times New Roman" w:eastAsia="Times New Roman" w:hAnsi="Times New Roman" w:cs="Times New Roman"/>
        </w:rPr>
        <w:t xml:space="preserve"> </w:t>
      </w:r>
    </w:p>
    <w:p w14:paraId="23476256" w14:textId="77777777" w:rsidR="00811A1A" w:rsidRDefault="00811A1A" w:rsidP="00214500">
      <w:pPr>
        <w:spacing w:after="0"/>
        <w:rPr>
          <w:b/>
        </w:rPr>
      </w:pPr>
    </w:p>
    <w:p w14:paraId="45EEC429" w14:textId="5C0BC4E5" w:rsidR="00863EF3" w:rsidRPr="00214500" w:rsidRDefault="00863EF3" w:rsidP="00214500">
      <w:pPr>
        <w:pStyle w:val="Ttulo1"/>
        <w:ind w:left="353" w:right="781" w:hanging="368"/>
      </w:pPr>
      <w:r w:rsidRPr="00214500">
        <w:lastRenderedPageBreak/>
        <w:t>BIBLIOGRAFIA</w:t>
      </w:r>
    </w:p>
    <w:p w14:paraId="4ABEC61C" w14:textId="77777777" w:rsidR="00065A5A" w:rsidRDefault="00065A5A" w:rsidP="00863EF3">
      <w:pPr>
        <w:spacing w:after="7" w:line="247" w:lineRule="auto"/>
        <w:ind w:right="10"/>
        <w:jc w:val="both"/>
        <w:rPr>
          <w:rFonts w:ascii="Cambria" w:hAnsi="Cambria"/>
          <w:b/>
          <w:lang w:val="en-US"/>
        </w:rPr>
      </w:pPr>
    </w:p>
    <w:p w14:paraId="402FF7A4" w14:textId="77777777" w:rsidR="00065A5A" w:rsidRDefault="00065A5A" w:rsidP="00863EF3">
      <w:pPr>
        <w:spacing w:after="7" w:line="247" w:lineRule="auto"/>
        <w:ind w:right="10"/>
        <w:jc w:val="both"/>
      </w:pPr>
      <w:r>
        <w:t xml:space="preserve">● Sitio web de CMMI del Instituto de Ingeniería de Software de la Universidad Carnegie Mellon. http://www.sei.cmu.edu/ </w:t>
      </w:r>
    </w:p>
    <w:p w14:paraId="1DDEC2EF" w14:textId="77777777" w:rsidR="00065A5A" w:rsidRDefault="00065A5A" w:rsidP="00863EF3">
      <w:pPr>
        <w:spacing w:after="7" w:line="247" w:lineRule="auto"/>
        <w:ind w:right="10"/>
        <w:jc w:val="both"/>
      </w:pPr>
      <w:r>
        <w:t xml:space="preserve">● </w:t>
      </w:r>
      <w:proofErr w:type="spellStart"/>
      <w:r>
        <w:t>Piattini</w:t>
      </w:r>
      <w:proofErr w:type="spellEnd"/>
      <w:r>
        <w:t xml:space="preserve"> </w:t>
      </w:r>
      <w:proofErr w:type="spellStart"/>
      <w:r>
        <w:t>Velthuis</w:t>
      </w:r>
      <w:proofErr w:type="spellEnd"/>
      <w:r>
        <w:t xml:space="preserve">, Mario </w:t>
      </w:r>
      <w:proofErr w:type="spellStart"/>
      <w:proofErr w:type="gramStart"/>
      <w:r>
        <w:t>Gerardo,García</w:t>
      </w:r>
      <w:proofErr w:type="spellEnd"/>
      <w:proofErr w:type="gramEnd"/>
      <w:r>
        <w:t xml:space="preserve"> Rubio, Félix O. Calidad en el desarrollo y mantenimiento del software </w:t>
      </w:r>
    </w:p>
    <w:p w14:paraId="5839AD15" w14:textId="77777777" w:rsidR="00065A5A" w:rsidRDefault="00065A5A" w:rsidP="00863EF3">
      <w:pPr>
        <w:spacing w:after="7" w:line="247" w:lineRule="auto"/>
        <w:ind w:right="10"/>
        <w:jc w:val="both"/>
      </w:pPr>
      <w:r>
        <w:t xml:space="preserve">● Pressman, Roger (2002). Ingeniería de software: un enfoque práctico. 5ta. Edición. Editorial McGraw-Hill, México D.F. </w:t>
      </w:r>
    </w:p>
    <w:p w14:paraId="6C859EEA" w14:textId="37B1D4F2" w:rsidR="00782262" w:rsidRDefault="00065A5A" w:rsidP="00065A5A">
      <w:pPr>
        <w:spacing w:after="7" w:line="247" w:lineRule="auto"/>
        <w:ind w:right="10"/>
        <w:jc w:val="both"/>
      </w:pPr>
      <w:r>
        <w:t xml:space="preserve">● Sommerville, Ian (2005). Ingeniería de </w:t>
      </w:r>
      <w:proofErr w:type="gramStart"/>
      <w:r>
        <w:t>software.7ma.</w:t>
      </w:r>
      <w:proofErr w:type="gramEnd"/>
      <w:r>
        <w:t xml:space="preserve"> edición. Editorial Pearson Educación, Madrid.</w:t>
      </w:r>
      <w:r w:rsidR="00B51582">
        <w:t xml:space="preserve"> </w:t>
      </w:r>
    </w:p>
    <w:sectPr w:rsidR="00782262">
      <w:pgSz w:w="12240" w:h="15840"/>
      <w:pgMar w:top="1420" w:right="1681" w:bottom="1457" w:left="169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00000001"/>
    <w:multiLevelType w:val="multilevel"/>
    <w:tmpl w:val="0BF61D6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1B768E1"/>
    <w:multiLevelType w:val="hybridMultilevel"/>
    <w:tmpl w:val="B2C22D32"/>
    <w:lvl w:ilvl="0" w:tplc="2AE4B0A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FF0E0FC">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80AC6A">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845F4C">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1802A2">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7EA5CA0">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CE2B6DE">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A6C1420">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FEC4270">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9F10D9B"/>
    <w:multiLevelType w:val="hybridMultilevel"/>
    <w:tmpl w:val="59AE0502"/>
    <w:lvl w:ilvl="0" w:tplc="79203546">
      <w:numFmt w:val="bullet"/>
      <w:lvlText w:val=""/>
      <w:lvlJc w:val="left"/>
      <w:pPr>
        <w:ind w:left="275" w:hanging="183"/>
      </w:pPr>
      <w:rPr>
        <w:rFonts w:ascii="Symbol" w:eastAsia="Symbol" w:hAnsi="Symbol" w:cs="Symbol" w:hint="default"/>
        <w:b w:val="0"/>
        <w:bCs w:val="0"/>
        <w:i w:val="0"/>
        <w:iCs w:val="0"/>
        <w:spacing w:val="0"/>
        <w:w w:val="97"/>
        <w:sz w:val="20"/>
        <w:szCs w:val="20"/>
        <w:lang w:val="es-ES" w:eastAsia="en-US" w:bidi="ar-SA"/>
      </w:rPr>
    </w:lvl>
    <w:lvl w:ilvl="1" w:tplc="4EFEB72A">
      <w:numFmt w:val="bullet"/>
      <w:lvlText w:val="•"/>
      <w:lvlJc w:val="left"/>
      <w:pPr>
        <w:ind w:left="611" w:hanging="183"/>
      </w:pPr>
      <w:rPr>
        <w:rFonts w:hint="default"/>
        <w:lang w:val="es-ES" w:eastAsia="en-US" w:bidi="ar-SA"/>
      </w:rPr>
    </w:lvl>
    <w:lvl w:ilvl="2" w:tplc="460A41D6">
      <w:numFmt w:val="bullet"/>
      <w:lvlText w:val="•"/>
      <w:lvlJc w:val="left"/>
      <w:pPr>
        <w:ind w:left="942" w:hanging="183"/>
      </w:pPr>
      <w:rPr>
        <w:rFonts w:hint="default"/>
        <w:lang w:val="es-ES" w:eastAsia="en-US" w:bidi="ar-SA"/>
      </w:rPr>
    </w:lvl>
    <w:lvl w:ilvl="3" w:tplc="3738EBBA">
      <w:numFmt w:val="bullet"/>
      <w:lvlText w:val="•"/>
      <w:lvlJc w:val="left"/>
      <w:pPr>
        <w:ind w:left="1273" w:hanging="183"/>
      </w:pPr>
      <w:rPr>
        <w:rFonts w:hint="default"/>
        <w:lang w:val="es-ES" w:eastAsia="en-US" w:bidi="ar-SA"/>
      </w:rPr>
    </w:lvl>
    <w:lvl w:ilvl="4" w:tplc="E9D41020">
      <w:numFmt w:val="bullet"/>
      <w:lvlText w:val="•"/>
      <w:lvlJc w:val="left"/>
      <w:pPr>
        <w:ind w:left="1604" w:hanging="183"/>
      </w:pPr>
      <w:rPr>
        <w:rFonts w:hint="default"/>
        <w:lang w:val="es-ES" w:eastAsia="en-US" w:bidi="ar-SA"/>
      </w:rPr>
    </w:lvl>
    <w:lvl w:ilvl="5" w:tplc="FD46EC34">
      <w:numFmt w:val="bullet"/>
      <w:lvlText w:val="•"/>
      <w:lvlJc w:val="left"/>
      <w:pPr>
        <w:ind w:left="1935" w:hanging="183"/>
      </w:pPr>
      <w:rPr>
        <w:rFonts w:hint="default"/>
        <w:lang w:val="es-ES" w:eastAsia="en-US" w:bidi="ar-SA"/>
      </w:rPr>
    </w:lvl>
    <w:lvl w:ilvl="6" w:tplc="397A45AA">
      <w:numFmt w:val="bullet"/>
      <w:lvlText w:val="•"/>
      <w:lvlJc w:val="left"/>
      <w:pPr>
        <w:ind w:left="2266" w:hanging="183"/>
      </w:pPr>
      <w:rPr>
        <w:rFonts w:hint="default"/>
        <w:lang w:val="es-ES" w:eastAsia="en-US" w:bidi="ar-SA"/>
      </w:rPr>
    </w:lvl>
    <w:lvl w:ilvl="7" w:tplc="1C68396C">
      <w:numFmt w:val="bullet"/>
      <w:lvlText w:val="•"/>
      <w:lvlJc w:val="left"/>
      <w:pPr>
        <w:ind w:left="2597" w:hanging="183"/>
      </w:pPr>
      <w:rPr>
        <w:rFonts w:hint="default"/>
        <w:lang w:val="es-ES" w:eastAsia="en-US" w:bidi="ar-SA"/>
      </w:rPr>
    </w:lvl>
    <w:lvl w:ilvl="8" w:tplc="6AEAFCEC">
      <w:numFmt w:val="bullet"/>
      <w:lvlText w:val="•"/>
      <w:lvlJc w:val="left"/>
      <w:pPr>
        <w:ind w:left="2928" w:hanging="183"/>
      </w:pPr>
      <w:rPr>
        <w:rFonts w:hint="default"/>
        <w:lang w:val="es-ES" w:eastAsia="en-US" w:bidi="ar-SA"/>
      </w:rPr>
    </w:lvl>
  </w:abstractNum>
  <w:abstractNum w:abstractNumId="3" w15:restartNumberingAfterBreak="0">
    <w:nsid w:val="0B160504"/>
    <w:multiLevelType w:val="hybridMultilevel"/>
    <w:tmpl w:val="23000C44"/>
    <w:lvl w:ilvl="0" w:tplc="FCBA2CDE">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647FF6">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EE6857A">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3221FDC">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29648D8">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F7C1E4E">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FCC29F2">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ACD164">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C02F622">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1">
    <w:nsid w:val="0F7B21D9"/>
    <w:multiLevelType w:val="hybridMultilevel"/>
    <w:tmpl w:val="95123BD0"/>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5" w15:restartNumberingAfterBreak="1">
    <w:nsid w:val="1ECC3588"/>
    <w:multiLevelType w:val="hybridMultilevel"/>
    <w:tmpl w:val="AE8017D8"/>
    <w:lvl w:ilvl="0" w:tplc="5E3A5174">
      <w:start w:val="1"/>
      <w:numFmt w:val="bullet"/>
      <w:lvlText w:val=""/>
      <w:lvlJc w:val="left"/>
      <w:pPr>
        <w:ind w:left="150" w:hanging="150"/>
      </w:pPr>
      <w:rPr>
        <w:rFonts w:ascii="Symbol" w:hAnsi="Symbol" w:hint="default"/>
      </w:rPr>
    </w:lvl>
    <w:lvl w:ilvl="1" w:tplc="280A0003" w:tentative="1">
      <w:start w:val="1"/>
      <w:numFmt w:val="bullet"/>
      <w:lvlText w:val="o"/>
      <w:lvlJc w:val="left"/>
      <w:pPr>
        <w:ind w:left="720" w:hanging="360"/>
      </w:pPr>
      <w:rPr>
        <w:rFonts w:ascii="Courier New" w:hAnsi="Courier New" w:cs="Courier New" w:hint="default"/>
      </w:rPr>
    </w:lvl>
    <w:lvl w:ilvl="2" w:tplc="280A0005" w:tentative="1">
      <w:start w:val="1"/>
      <w:numFmt w:val="bullet"/>
      <w:lvlText w:val=""/>
      <w:lvlJc w:val="left"/>
      <w:pPr>
        <w:ind w:left="1440" w:hanging="360"/>
      </w:pPr>
      <w:rPr>
        <w:rFonts w:ascii="Wingdings" w:hAnsi="Wingdings" w:hint="default"/>
      </w:rPr>
    </w:lvl>
    <w:lvl w:ilvl="3" w:tplc="280A0001" w:tentative="1">
      <w:start w:val="1"/>
      <w:numFmt w:val="bullet"/>
      <w:lvlText w:val=""/>
      <w:lvlJc w:val="left"/>
      <w:pPr>
        <w:ind w:left="2160" w:hanging="360"/>
      </w:pPr>
      <w:rPr>
        <w:rFonts w:ascii="Symbol" w:hAnsi="Symbol" w:hint="default"/>
      </w:rPr>
    </w:lvl>
    <w:lvl w:ilvl="4" w:tplc="280A0003" w:tentative="1">
      <w:start w:val="1"/>
      <w:numFmt w:val="bullet"/>
      <w:lvlText w:val="o"/>
      <w:lvlJc w:val="left"/>
      <w:pPr>
        <w:ind w:left="2880" w:hanging="360"/>
      </w:pPr>
      <w:rPr>
        <w:rFonts w:ascii="Courier New" w:hAnsi="Courier New" w:cs="Courier New" w:hint="default"/>
      </w:rPr>
    </w:lvl>
    <w:lvl w:ilvl="5" w:tplc="280A0005" w:tentative="1">
      <w:start w:val="1"/>
      <w:numFmt w:val="bullet"/>
      <w:lvlText w:val=""/>
      <w:lvlJc w:val="left"/>
      <w:pPr>
        <w:ind w:left="3600" w:hanging="360"/>
      </w:pPr>
      <w:rPr>
        <w:rFonts w:ascii="Wingdings" w:hAnsi="Wingdings" w:hint="default"/>
      </w:rPr>
    </w:lvl>
    <w:lvl w:ilvl="6" w:tplc="280A0001" w:tentative="1">
      <w:start w:val="1"/>
      <w:numFmt w:val="bullet"/>
      <w:lvlText w:val=""/>
      <w:lvlJc w:val="left"/>
      <w:pPr>
        <w:ind w:left="4320" w:hanging="360"/>
      </w:pPr>
      <w:rPr>
        <w:rFonts w:ascii="Symbol" w:hAnsi="Symbol" w:hint="default"/>
      </w:rPr>
    </w:lvl>
    <w:lvl w:ilvl="7" w:tplc="280A0003" w:tentative="1">
      <w:start w:val="1"/>
      <w:numFmt w:val="bullet"/>
      <w:lvlText w:val="o"/>
      <w:lvlJc w:val="left"/>
      <w:pPr>
        <w:ind w:left="5040" w:hanging="360"/>
      </w:pPr>
      <w:rPr>
        <w:rFonts w:ascii="Courier New" w:hAnsi="Courier New" w:cs="Courier New" w:hint="default"/>
      </w:rPr>
    </w:lvl>
    <w:lvl w:ilvl="8" w:tplc="280A0005" w:tentative="1">
      <w:start w:val="1"/>
      <w:numFmt w:val="bullet"/>
      <w:lvlText w:val=""/>
      <w:lvlJc w:val="left"/>
      <w:pPr>
        <w:ind w:left="5760" w:hanging="360"/>
      </w:pPr>
      <w:rPr>
        <w:rFonts w:ascii="Wingdings" w:hAnsi="Wingdings" w:hint="default"/>
      </w:rPr>
    </w:lvl>
  </w:abstractNum>
  <w:abstractNum w:abstractNumId="6" w15:restartNumberingAfterBreak="0">
    <w:nsid w:val="2DC2285D"/>
    <w:multiLevelType w:val="hybridMultilevel"/>
    <w:tmpl w:val="74FEB7A0"/>
    <w:lvl w:ilvl="0" w:tplc="08CA7F98">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D3EB0F2">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51A8072">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2B635D6">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F84AA60">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9F050F6">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F0E4426">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300BAE6">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BAA6C56">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1B77D41"/>
    <w:multiLevelType w:val="hybridMultilevel"/>
    <w:tmpl w:val="C22CC892"/>
    <w:lvl w:ilvl="0" w:tplc="280A0001">
      <w:start w:val="1"/>
      <w:numFmt w:val="bullet"/>
      <w:lvlText w:val=""/>
      <w:lvlJc w:val="left"/>
      <w:pPr>
        <w:ind w:left="1080" w:hanging="360"/>
      </w:pPr>
      <w:rPr>
        <w:rFonts w:ascii="Symbol" w:hAnsi="Symbol" w:hint="default"/>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3DB516B4"/>
    <w:multiLevelType w:val="hybridMultilevel"/>
    <w:tmpl w:val="7A7C676C"/>
    <w:lvl w:ilvl="0" w:tplc="107E2B8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5EA9D8">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A071A2">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FD6BD40">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AA7776">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5927D96">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6860A2">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EC4FA4C">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98A6E62">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E66267B"/>
    <w:multiLevelType w:val="hybridMultilevel"/>
    <w:tmpl w:val="D460E236"/>
    <w:lvl w:ilvl="0" w:tplc="F3FC9BB4">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2E7DE">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92DBEC">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64D4C2">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F3E4C52">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4B87608">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0F6CFA6">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8B22F2C">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C80FE6C">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8D63945"/>
    <w:multiLevelType w:val="hybridMultilevel"/>
    <w:tmpl w:val="A8C8B3A6"/>
    <w:lvl w:ilvl="0" w:tplc="61E28F7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A682BC">
      <w:start w:val="1"/>
      <w:numFmt w:val="bullet"/>
      <w:lvlText w:val="o"/>
      <w:lvlJc w:val="left"/>
      <w:pPr>
        <w:ind w:left="144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742B366">
      <w:start w:val="1"/>
      <w:numFmt w:val="bullet"/>
      <w:lvlText w:val="▪"/>
      <w:lvlJc w:val="left"/>
      <w:pPr>
        <w:ind w:left="21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5F01BD8">
      <w:start w:val="1"/>
      <w:numFmt w:val="bullet"/>
      <w:lvlText w:val="•"/>
      <w:lvlJc w:val="left"/>
      <w:pPr>
        <w:ind w:left="28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F435DA">
      <w:start w:val="1"/>
      <w:numFmt w:val="bullet"/>
      <w:lvlText w:val="o"/>
      <w:lvlJc w:val="left"/>
      <w:pPr>
        <w:ind w:left="360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626D5C">
      <w:start w:val="1"/>
      <w:numFmt w:val="bullet"/>
      <w:lvlText w:val="▪"/>
      <w:lvlJc w:val="left"/>
      <w:pPr>
        <w:ind w:left="432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1AE979A">
      <w:start w:val="1"/>
      <w:numFmt w:val="bullet"/>
      <w:lvlText w:val="•"/>
      <w:lvlJc w:val="left"/>
      <w:pPr>
        <w:ind w:left="504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1D80EFA">
      <w:start w:val="1"/>
      <w:numFmt w:val="bullet"/>
      <w:lvlText w:val="o"/>
      <w:lvlJc w:val="left"/>
      <w:pPr>
        <w:ind w:left="576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264EC86">
      <w:start w:val="1"/>
      <w:numFmt w:val="bullet"/>
      <w:lvlText w:val="▪"/>
      <w:lvlJc w:val="left"/>
      <w:pPr>
        <w:ind w:left="6488"/>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6BE337EE"/>
    <w:multiLevelType w:val="multilevel"/>
    <w:tmpl w:val="BA804484"/>
    <w:lvl w:ilvl="0">
      <w:start w:val="2"/>
      <w:numFmt w:val="decimal"/>
      <w:pStyle w:val="Ttulo1"/>
      <w:lvlText w:val="%1."/>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pStyle w:val="Ttulo2"/>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CEF382B"/>
    <w:multiLevelType w:val="hybridMultilevel"/>
    <w:tmpl w:val="0220D30E"/>
    <w:lvl w:ilvl="0" w:tplc="6D689D2E">
      <w:start w:val="6"/>
      <w:numFmt w:val="decimal"/>
      <w:lvlText w:val="%1."/>
      <w:lvlJc w:val="left"/>
      <w:pPr>
        <w:ind w:left="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9340744E">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9D2F880">
      <w:start w:val="1"/>
      <w:numFmt w:val="bullet"/>
      <w:lvlText w:val="▪"/>
      <w:lvlJc w:val="left"/>
      <w:pPr>
        <w:ind w:left="14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074E8496">
      <w:start w:val="1"/>
      <w:numFmt w:val="bullet"/>
      <w:lvlText w:val="•"/>
      <w:lvlJc w:val="left"/>
      <w:pPr>
        <w:ind w:left="21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6EF464">
      <w:start w:val="1"/>
      <w:numFmt w:val="bullet"/>
      <w:lvlText w:val="o"/>
      <w:lvlJc w:val="left"/>
      <w:pPr>
        <w:ind w:left="288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8A4EE04">
      <w:start w:val="1"/>
      <w:numFmt w:val="bullet"/>
      <w:lvlText w:val="▪"/>
      <w:lvlJc w:val="left"/>
      <w:pPr>
        <w:ind w:left="36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882D522">
      <w:start w:val="1"/>
      <w:numFmt w:val="bullet"/>
      <w:lvlText w:val="•"/>
      <w:lvlJc w:val="left"/>
      <w:pPr>
        <w:ind w:left="432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CA7506">
      <w:start w:val="1"/>
      <w:numFmt w:val="bullet"/>
      <w:lvlText w:val="o"/>
      <w:lvlJc w:val="left"/>
      <w:pPr>
        <w:ind w:left="504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8A8007A">
      <w:start w:val="1"/>
      <w:numFmt w:val="bullet"/>
      <w:lvlText w:val="▪"/>
      <w:lvlJc w:val="left"/>
      <w:pPr>
        <w:ind w:left="576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D156CD1"/>
    <w:multiLevelType w:val="multilevel"/>
    <w:tmpl w:val="CD3E65A6"/>
    <w:lvl w:ilvl="0">
      <w:start w:val="1"/>
      <w:numFmt w:val="decimal"/>
      <w:lvlText w:val="%1."/>
      <w:lvlJc w:val="left"/>
      <w:pPr>
        <w:ind w:left="368"/>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42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1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8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1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33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05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77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49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abstractNumId w:val="13"/>
  </w:num>
  <w:num w:numId="2">
    <w:abstractNumId w:val="9"/>
  </w:num>
  <w:num w:numId="3">
    <w:abstractNumId w:val="3"/>
  </w:num>
  <w:num w:numId="4">
    <w:abstractNumId w:val="8"/>
  </w:num>
  <w:num w:numId="5">
    <w:abstractNumId w:val="6"/>
  </w:num>
  <w:num w:numId="6">
    <w:abstractNumId w:val="12"/>
  </w:num>
  <w:num w:numId="7">
    <w:abstractNumId w:val="11"/>
  </w:num>
  <w:num w:numId="8">
    <w:abstractNumId w:val="11"/>
  </w:num>
  <w:num w:numId="9">
    <w:abstractNumId w:val="11"/>
  </w:num>
  <w:num w:numId="10">
    <w:abstractNumId w:val="0"/>
  </w:num>
  <w:num w:numId="11">
    <w:abstractNumId w:val="11"/>
  </w:num>
  <w:num w:numId="12">
    <w:abstractNumId w:val="5"/>
  </w:num>
  <w:num w:numId="13">
    <w:abstractNumId w:val="4"/>
  </w:num>
  <w:num w:numId="14">
    <w:abstractNumId w:val="1"/>
  </w:num>
  <w:num w:numId="15">
    <w:abstractNumId w:val="10"/>
  </w:num>
  <w:num w:numId="16">
    <w:abstractNumId w:val="7"/>
  </w:num>
  <w:num w:numId="17">
    <w:abstractNumId w:val="2"/>
  </w:num>
  <w:num w:numId="18">
    <w:abstractNumId w:val="11"/>
  </w:num>
  <w:num w:numId="19">
    <w:abstractNumId w:val="11"/>
  </w:num>
  <w:num w:numId="20">
    <w:abstractNumId w:val="11"/>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2262"/>
    <w:rsid w:val="000350FF"/>
    <w:rsid w:val="0005155E"/>
    <w:rsid w:val="00065A5A"/>
    <w:rsid w:val="000E382E"/>
    <w:rsid w:val="00125A6B"/>
    <w:rsid w:val="00214500"/>
    <w:rsid w:val="0024024C"/>
    <w:rsid w:val="002A6AC3"/>
    <w:rsid w:val="002B2A57"/>
    <w:rsid w:val="002C4D44"/>
    <w:rsid w:val="00344759"/>
    <w:rsid w:val="003D5ED6"/>
    <w:rsid w:val="00454D1C"/>
    <w:rsid w:val="00465226"/>
    <w:rsid w:val="00543E8B"/>
    <w:rsid w:val="00555DDD"/>
    <w:rsid w:val="005E3606"/>
    <w:rsid w:val="00641621"/>
    <w:rsid w:val="00645136"/>
    <w:rsid w:val="00656D21"/>
    <w:rsid w:val="00660B2F"/>
    <w:rsid w:val="00685B3B"/>
    <w:rsid w:val="006A4428"/>
    <w:rsid w:val="00720B34"/>
    <w:rsid w:val="00744E57"/>
    <w:rsid w:val="00782262"/>
    <w:rsid w:val="007916D2"/>
    <w:rsid w:val="00811A1A"/>
    <w:rsid w:val="0081440F"/>
    <w:rsid w:val="00863EF3"/>
    <w:rsid w:val="00876A10"/>
    <w:rsid w:val="0087720B"/>
    <w:rsid w:val="008C1E63"/>
    <w:rsid w:val="008D3374"/>
    <w:rsid w:val="00946944"/>
    <w:rsid w:val="0099165B"/>
    <w:rsid w:val="009C2DE6"/>
    <w:rsid w:val="009C7FA3"/>
    <w:rsid w:val="009E764D"/>
    <w:rsid w:val="009F780F"/>
    <w:rsid w:val="00AC3E65"/>
    <w:rsid w:val="00B51582"/>
    <w:rsid w:val="00C219E9"/>
    <w:rsid w:val="00C66917"/>
    <w:rsid w:val="00C72B25"/>
    <w:rsid w:val="00C74B7B"/>
    <w:rsid w:val="00CA19D2"/>
    <w:rsid w:val="00D13132"/>
    <w:rsid w:val="00D36B48"/>
    <w:rsid w:val="00D54A8C"/>
    <w:rsid w:val="00D91702"/>
    <w:rsid w:val="00ED254F"/>
    <w:rsid w:val="00F21E17"/>
    <w:rsid w:val="00F50E78"/>
    <w:rsid w:val="00F7432D"/>
    <w:rsid w:val="00FA0E60"/>
    <w:rsid w:val="00FB132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23FEA"/>
  <w15:docId w15:val="{C4247F2F-7DE1-4668-A3EF-FB1E66E4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Ttulo1">
    <w:name w:val="heading 1"/>
    <w:next w:val="Normal"/>
    <w:link w:val="Ttulo1Car"/>
    <w:uiPriority w:val="9"/>
    <w:qFormat/>
    <w:pPr>
      <w:keepNext/>
      <w:keepLines/>
      <w:numPr>
        <w:numId w:val="7"/>
      </w:numPr>
      <w:spacing w:after="0"/>
      <w:outlineLvl w:val="0"/>
    </w:pPr>
    <w:rPr>
      <w:rFonts w:ascii="Times New Roman" w:eastAsia="Times New Roman" w:hAnsi="Times New Roman" w:cs="Times New Roman"/>
      <w:b/>
      <w:color w:val="000000"/>
      <w:sz w:val="24"/>
    </w:rPr>
  </w:style>
  <w:style w:type="paragraph" w:styleId="Ttulo2">
    <w:name w:val="heading 2"/>
    <w:next w:val="Normal"/>
    <w:link w:val="Ttulo2Car"/>
    <w:uiPriority w:val="9"/>
    <w:unhideWhenUsed/>
    <w:qFormat/>
    <w:pPr>
      <w:keepNext/>
      <w:keepLines/>
      <w:numPr>
        <w:ilvl w:val="1"/>
        <w:numId w:val="7"/>
      </w:numPr>
      <w:spacing w:after="0"/>
      <w:ind w:left="10" w:hanging="10"/>
      <w:outlineLvl w:val="1"/>
    </w:pPr>
    <w:rPr>
      <w:rFonts w:ascii="Times New Roman" w:eastAsia="Times New Roman" w:hAnsi="Times New Roman" w:cs="Times New Roman"/>
      <w:b/>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rPr>
  </w:style>
  <w:style w:type="character" w:customStyle="1" w:styleId="Ttulo1Car">
    <w:name w:val="Título 1 Car"/>
    <w:link w:val="Ttulo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05155E"/>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tab-span">
    <w:name w:val="apple-tab-span"/>
    <w:basedOn w:val="Fuentedeprrafopredeter"/>
    <w:rsid w:val="0005155E"/>
  </w:style>
  <w:style w:type="paragraph" w:styleId="Prrafodelista">
    <w:name w:val="List Paragraph"/>
    <w:basedOn w:val="Normal"/>
    <w:uiPriority w:val="1"/>
    <w:qFormat/>
    <w:rsid w:val="005E3606"/>
    <w:pPr>
      <w:ind w:left="720"/>
      <w:contextualSpacing/>
    </w:pPr>
  </w:style>
  <w:style w:type="table" w:styleId="Tablaconcuadrcula">
    <w:name w:val="Table Grid"/>
    <w:basedOn w:val="Tablanormal"/>
    <w:rsid w:val="002A6AC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B1328"/>
    <w:pPr>
      <w:widowControl w:val="0"/>
      <w:autoSpaceDE w:val="0"/>
      <w:autoSpaceDN w:val="0"/>
      <w:spacing w:after="0" w:line="240" w:lineRule="auto"/>
    </w:pPr>
    <w:rPr>
      <w:rFonts w:ascii="Times New Roman" w:eastAsia="Times New Roman" w:hAnsi="Times New Roman" w:cs="Times New Roman"/>
      <w:color w:val="auto"/>
      <w:lang w:val="es-E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9041748">
      <w:bodyDiv w:val="1"/>
      <w:marLeft w:val="0"/>
      <w:marRight w:val="0"/>
      <w:marTop w:val="0"/>
      <w:marBottom w:val="0"/>
      <w:divBdr>
        <w:top w:val="none" w:sz="0" w:space="0" w:color="auto"/>
        <w:left w:val="none" w:sz="0" w:space="0" w:color="auto"/>
        <w:bottom w:val="none" w:sz="0" w:space="0" w:color="auto"/>
        <w:right w:val="none" w:sz="0" w:space="0" w:color="auto"/>
      </w:divBdr>
    </w:div>
    <w:div w:id="11865523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845</TotalTime>
  <Pages>8</Pages>
  <Words>2106</Words>
  <Characters>11585</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Samin</dc:creator>
  <cp:keywords/>
  <cp:lastModifiedBy>AULA F.DE ING.DE SISTEMAS E INF</cp:lastModifiedBy>
  <cp:revision>41</cp:revision>
  <dcterms:created xsi:type="dcterms:W3CDTF">2024-03-21T15:39:00Z</dcterms:created>
  <dcterms:modified xsi:type="dcterms:W3CDTF">2024-03-25T23:48:00Z</dcterms:modified>
</cp:coreProperties>
</file>