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As Deputy Managing Editor of the Los Angeles Time, Garvey worked closely with newsroom leaders to combine the best of print tradition with the speed, verve and innovative spirit of the L.A. Times web operation. Garvey brought over 20 years’ journalism experience as a reporter and editor. She was one of the lead writers on the Pulitzer Prize-winning breaking news coverage of the California wildfires in 2004 and one of the lead editors on the Pulitzer Prize-winning breaking news coverage of the San Bernardino terrorist attack in 2015. Garvey oversaw news selection for home page latime.com, working closely with journalists across the newsroom to find the most effective ways to connect with readers online Garvey has an A.B. in American History from the University of Chicago, where she worked on the Chicago Maroon newspaper.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