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489" w:rsidRDefault="00BA7489" w:rsidP="00BA7489">
      <w:proofErr w:type="spellStart"/>
      <w:r>
        <w:t>Mianya</w:t>
      </w:r>
      <w:proofErr w:type="spellEnd"/>
      <w:r>
        <w:t xml:space="preserve"> Ong</w:t>
      </w:r>
    </w:p>
    <w:p w:rsidR="00BA7489" w:rsidRDefault="00BA7489" w:rsidP="00BA7489">
      <w:r>
        <w:t xml:space="preserve">Founder &amp; CEO - </w:t>
      </w:r>
      <w:proofErr w:type="spellStart"/>
      <w:r>
        <w:t>Thinkment</w:t>
      </w:r>
      <w:proofErr w:type="spellEnd"/>
      <w:r>
        <w:t xml:space="preserve"> </w:t>
      </w:r>
    </w:p>
    <w:p w:rsidR="003D5E13" w:rsidRDefault="00BA7489" w:rsidP="00BA7489">
      <w:proofErr w:type="spellStart"/>
      <w:r>
        <w:t>Mianya</w:t>
      </w:r>
      <w:proofErr w:type="spellEnd"/>
      <w:r>
        <w:t xml:space="preserve"> looks at chaos and sees order. After joining a startup on a whim, her knack for optimizing systems and creating stability quickly made her invaluable. In less than 2 years, she became the highest point of escalation, working alongside the CEO as the youngest and only female executive. Tasked with managing the company's most technical minds, she helped grow the business from single-digit employees to a team of over 50. Since then, she's had the chance to work directly with global powerhouses, ranging from Goodyear to Apple. Observing similar gaps across numerous industries, she started </w:t>
      </w:r>
      <w:proofErr w:type="spellStart"/>
      <w:r>
        <w:t>Thinkment</w:t>
      </w:r>
      <w:proofErr w:type="spellEnd"/>
      <w:r>
        <w:t xml:space="preserve"> in 2017 to help growing businesses maximize operational efficiency. When not working, she devotes time to youth empowerment, writing, and speaking.</w:t>
      </w:r>
      <w:bookmarkStart w:id="0" w:name="_GoBack"/>
      <w:bookmarkEnd w:id="0"/>
    </w:p>
    <w:sectPr w:rsidR="003D5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7C2"/>
    <w:rsid w:val="003D5E13"/>
    <w:rsid w:val="005E57C2"/>
    <w:rsid w:val="00616C15"/>
    <w:rsid w:val="00BA74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677</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Shao-Hua Wu</dc:creator>
  <cp:keywords/>
  <dc:description/>
  <cp:lastModifiedBy>Shao-Hua Wu</cp:lastModifiedBy>
  <cp:revision>3</cp:revision>
  <dcterms:created xsi:type="dcterms:W3CDTF">2017-08-29T04:34:00Z</dcterms:created>
  <dcterms:modified xsi:type="dcterms:W3CDTF">2017-08-29T04:34:00Z</dcterms:modified>
</cp:coreProperties>
</file>