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Módulo universal de importación contable</w:t>
      </w:r>
    </w:p>
    <w:p>
      <w:pPr>
        <w:jc w:val="left"/>
      </w:pPr>
      <w:r>
        <w:rPr>
          <w:color w:val="505050"/>
          <w:sz w:val="25"/>
        </w:rPr>
        <w:t>Especificación técnica + guía de implementación (FastAPI + React + PostgreSQL + Ollama)</w:t>
      </w:r>
    </w:p>
    <w:p>
      <w:r>
        <w:rPr>
          <w:color w:val="5A5A5A"/>
          <w:sz w:val="21"/>
        </w:rPr>
        <w:t>Fecha: 05/03/2026  •  Versión: 1.1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0FE"/>
          </w:tcPr>
          <w:p>
            <w:r>
              <w:rPr>
                <w:sz w:val="22"/>
              </w:rPr>
              <w:t>Objetivo: permitir a usuarios importar cualquier fichero contable (cualquier idioma y formato) en 2 fases: (1) carga + staging/temporales, (2) comprobación/validación + commit a la(s) tabla(s) destino.</w:t>
              <w:br/>
              <w:br/>
              <w:t>Principio clave: cero hardcodeo de formatos. Todo se define mediante 'Recipes' (plantillas/versiones) que se guardan y se pueden reprocesar.</w:t>
            </w:r>
          </w:p>
        </w:tc>
      </w:tr>
    </w:tbl>
    <w:p/>
    <w:p>
      <w:r>
        <w:rPr>
          <w:b/>
          <w:color w:val="1F497D"/>
          <w:sz w:val="28"/>
        </w:rPr>
        <w:t>Índice (recomendación)</w:t>
      </w:r>
    </w:p>
    <w:p>
      <w:r>
        <w:rPr>
          <w:sz w:val="22"/>
        </w:rPr>
        <w:t>Añadir TOC automático si se exporta desde Word/LibreOffice: Insertar → Tabla de contenido.</w:t>
      </w:r>
    </w:p>
    <w:p>
      <w:r>
        <w:br w:type="page"/>
      </w:r>
    </w:p>
    <w:p>
      <w:r>
        <w:rPr>
          <w:b/>
          <w:color w:val="1F497D"/>
          <w:sz w:val="28"/>
        </w:rPr>
        <w:t>1) Alcance y requisitos</w:t>
      </w:r>
    </w:p>
    <w:p>
      <w:r>
        <w:rPr>
          <w:b/>
          <w:color w:val="373737"/>
          <w:sz w:val="24"/>
        </w:rPr>
        <w:t>1.1 Requisitos funcionales</w:t>
      </w:r>
    </w:p>
    <w:p>
      <w:pPr>
        <w:pStyle w:val="ListBullet"/>
      </w:pPr>
      <w:r>
        <w:rPr>
          <w:sz w:val="22"/>
        </w:rPr>
        <w:t>Importar ficheros contables en múltiples formatos: CSV/TSV, Excel (XLSX), PDF (texto y escaneado), XML (Facturae u otros), imágenes (tickets), y ZIP (lotes).</w:t>
      </w:r>
    </w:p>
    <w:p>
      <w:pPr>
        <w:pStyle w:val="ListBullet"/>
      </w:pPr>
      <w:r>
        <w:rPr>
          <w:sz w:val="22"/>
        </w:rPr>
        <w:t>Soportar cualquier idioma del documento (ES/EN/FR/…): el sistema no debe depender de encabezados en un idioma concreto.</w:t>
      </w:r>
    </w:p>
    <w:p>
      <w:pPr>
        <w:pStyle w:val="ListBullet"/>
      </w:pPr>
      <w:r>
        <w:rPr>
          <w:sz w:val="22"/>
        </w:rPr>
        <w:t>Flujo en 2 fases: (A) Ingesta + staging/temporales; (B) Revisión/validación + commit a tablas finales.</w:t>
      </w:r>
    </w:p>
    <w:p>
      <w:pPr>
        <w:pStyle w:val="ListBullet"/>
      </w:pPr>
      <w:r>
        <w:rPr>
          <w:sz w:val="22"/>
        </w:rPr>
        <w:t>Reprocesado fácil: un usuario puede volver a ejecutar el mismo fichero o uno similar usando una Recipe guardada (versionada).</w:t>
      </w:r>
    </w:p>
    <w:p>
      <w:pPr>
        <w:pStyle w:val="ListBullet"/>
      </w:pPr>
      <w:r>
        <w:rPr>
          <w:sz w:val="22"/>
        </w:rPr>
        <w:t>Trazabilidad: auditoría completa (quién subió, cuándo, qué recipe, qué validaciones, qué se guardó y por qué).</w:t>
      </w:r>
    </w:p>
    <w:p>
      <w:pPr>
        <w:pStyle w:val="ListBullet"/>
      </w:pPr>
      <w:r>
        <w:rPr>
          <w:sz w:val="22"/>
        </w:rPr>
        <w:t>Dedupe: evitar duplicados por hash del fichero y/o claves naturales (según entidad).</w:t>
      </w:r>
    </w:p>
    <w:p>
      <w:r>
        <w:rPr>
          <w:b/>
          <w:color w:val="373737"/>
          <w:sz w:val="24"/>
        </w:rPr>
        <w:t>1.2 No objetivos (para evitar scope creep)</w:t>
      </w:r>
    </w:p>
    <w:p>
      <w:pPr>
        <w:pStyle w:val="ListBullet"/>
      </w:pPr>
      <w:r>
        <w:rPr>
          <w:sz w:val="22"/>
        </w:rPr>
        <w:t>No es un motor contable completo (no calcula asientos, ni contabilidad analítica).</w:t>
      </w:r>
    </w:p>
    <w:p>
      <w:pPr>
        <w:pStyle w:val="ListBullet"/>
      </w:pPr>
      <w:r>
        <w:rPr>
          <w:sz w:val="22"/>
        </w:rPr>
        <w:t>No impone un plan de cuentas universal. El output se normaliza y se enruta; el ERP decide el resto.</w:t>
      </w:r>
    </w:p>
    <w:p>
      <w:pPr>
        <w:pStyle w:val="ListBullet"/>
      </w:pPr>
      <w:r>
        <w:rPr>
          <w:sz w:val="22"/>
        </w:rPr>
        <w:t>No pretende 'adivinar' todo automáticamente: el usuario puede corregir mapping/recipe y re-ejecutar.</w:t>
      </w:r>
    </w:p>
    <w:p>
      <w:r>
        <w:rPr>
          <w:b/>
          <w:color w:val="373737"/>
          <w:sz w:val="24"/>
        </w:rPr>
        <w:t>1.3 Principios de diseño</w:t>
      </w:r>
    </w:p>
    <w:p>
      <w:pPr>
        <w:pStyle w:val="ListBullet"/>
      </w:pPr>
      <w:r>
        <w:rPr>
          <w:sz w:val="22"/>
        </w:rPr>
        <w:t>Configuración por datos (Recipes + Entity Definitions) en DB; no por if/else en código.</w:t>
      </w:r>
    </w:p>
    <w:p>
      <w:pPr>
        <w:pStyle w:val="ListBullet"/>
      </w:pPr>
      <w:r>
        <w:rPr>
          <w:sz w:val="22"/>
        </w:rPr>
        <w:t>Arquitectura 'pipeline': detect → extract → normalize → validate → stage → review → commit.</w:t>
      </w:r>
    </w:p>
    <w:p>
      <w:pPr>
        <w:pStyle w:val="ListBullet"/>
      </w:pPr>
      <w:r>
        <w:rPr>
          <w:sz w:val="22"/>
        </w:rPr>
        <w:t>Interfaces plugin-friendly: extractors, validators, writers extensibles.</w:t>
      </w:r>
    </w:p>
    <w:p>
      <w:pPr>
        <w:pStyle w:val="ListBullet"/>
      </w:pPr>
      <w:r>
        <w:rPr>
          <w:sz w:val="22"/>
        </w:rPr>
        <w:t>Seguridad/privacidad: mínimos necesarios, retención configurable y borrado seguro.</w:t>
      </w:r>
    </w:p>
    <w:p>
      <w:r>
        <w:br w:type="page"/>
      </w:r>
    </w:p>
    <w:p>
      <w:r>
        <w:rPr>
          <w:b/>
          <w:color w:val="1F497D"/>
          <w:sz w:val="28"/>
        </w:rPr>
        <w:t>2) Arquitectura (alto nivel)</w:t>
      </w:r>
    </w:p>
    <w:p>
      <w:r>
        <w:rPr>
          <w:sz w:val="22"/>
        </w:rPr>
        <w:t>Componentes recomendados:</w:t>
      </w:r>
    </w:p>
    <w:p>
      <w:pPr>
        <w:pStyle w:val="ListBullet"/>
      </w:pPr>
      <w:r>
        <w:rPr>
          <w:sz w:val="22"/>
        </w:rPr>
        <w:t>Frontend (React/Vite/TSX): subida, preview, editor de Recipe (idealmente visual), revisión de errores, commit y historial.</w:t>
      </w:r>
    </w:p>
    <w:p>
      <w:pPr>
        <w:pStyle w:val="ListBullet"/>
      </w:pPr>
      <w:r>
        <w:rPr>
          <w:sz w:val="22"/>
        </w:rPr>
        <w:t>Backend API (FastAPI): ingestión, análisis, ejecución de recipes, validación, staging y commit.</w:t>
      </w:r>
    </w:p>
    <w:p>
      <w:pPr>
        <w:pStyle w:val="ListBullet"/>
      </w:pPr>
      <w:r>
        <w:rPr>
          <w:sz w:val="22"/>
        </w:rPr>
        <w:t>PostgreSQL: almacenamiento de metadatos, recetas, staging, auditoría, entidades finales.</w:t>
      </w:r>
    </w:p>
    <w:p>
      <w:pPr>
        <w:pStyle w:val="ListBullet"/>
      </w:pPr>
      <w:r>
        <w:rPr>
          <w:sz w:val="22"/>
        </w:rPr>
        <w:t>Ollama (opcional pero recomendable): sugerencias de mapping, clasificación de documentos, extracción de campos de PDFs/imágenes.</w:t>
      </w:r>
    </w:p>
    <w:p>
      <w:r>
        <w:rPr>
          <w:b/>
          <w:color w:val="373737"/>
          <w:sz w:val="24"/>
        </w:rPr>
        <w:t>2.1 Flujo principal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9"/>
              </w:rPr>
              <w:t>UPLOAD -&gt; ImportFile (blob + metadata + hash)</w:t>
              <w:br/>
              <w:t>ANALYZE -&gt; Preview + Fingerprint (firma del fichero)</w:t>
              <w:br/>
              <w:t>SELECT/CREATE RECIPE -&gt; Recipe versionada</w:t>
              <w:br/>
              <w:t>RUN RECIPE -&gt; ImportRun + ImportRecords (staging)</w:t>
              <w:br/>
              <w:t>REVIEW -&gt; usuario corrige + re-run si hace falta</w:t>
              <w:br/>
              <w:t>COMMIT -&gt; enrutar registros válidos a tabla destino + audit</w:t>
            </w:r>
          </w:p>
        </w:tc>
      </w:tr>
    </w:tbl>
    <w:p>
      <w:r>
        <w:rPr>
          <w:b/>
          <w:color w:val="373737"/>
          <w:sz w:val="24"/>
        </w:rPr>
        <w:t>2.2 Requisitos de UX (para que sea “sencillo para usuarios”)</w:t>
      </w:r>
    </w:p>
    <w:p>
      <w:pPr>
        <w:pStyle w:val="ListBullet"/>
      </w:pPr>
      <w:r>
        <w:rPr>
          <w:sz w:val="22"/>
        </w:rPr>
        <w:t>Preview inmediato (primeras filas / texto / estructura).</w:t>
      </w:r>
    </w:p>
    <w:p>
      <w:pPr>
        <w:pStyle w:val="ListBullet"/>
      </w:pPr>
      <w:r>
        <w:rPr>
          <w:sz w:val="22"/>
        </w:rPr>
        <w:t>Errores explicables (columna X no parsea fecha, importe inválido, etc.).</w:t>
      </w:r>
    </w:p>
    <w:p>
      <w:pPr>
        <w:pStyle w:val="ListBullet"/>
      </w:pPr>
      <w:r>
        <w:rPr>
          <w:sz w:val="22"/>
        </w:rPr>
        <w:t>Botón 'Reprocesar' que repite el run con la misma recipe.</w:t>
      </w:r>
    </w:p>
    <w:p>
      <w:pPr>
        <w:pStyle w:val="ListBullet"/>
      </w:pPr>
      <w:r>
        <w:rPr>
          <w:sz w:val="22"/>
        </w:rPr>
        <w:t>Historial por fichero y por recipe (qué cambió entre versiones).</w:t>
      </w:r>
    </w:p>
    <w:p>
      <w:pPr>
        <w:pStyle w:val="ListBullet"/>
      </w:pPr>
      <w:r>
        <w:rPr>
          <w:sz w:val="22"/>
        </w:rPr>
        <w:t>Commit explícito (nunca guardar a tablas finales sin aprobación).</w:t>
      </w:r>
    </w:p>
    <w:p>
      <w:r>
        <w:br w:type="page"/>
      </w:r>
    </w:p>
    <w:p>
      <w:r>
        <w:rPr>
          <w:b/>
          <w:color w:val="1F497D"/>
          <w:sz w:val="28"/>
        </w:rPr>
        <w:t>3) Modelo de datos en PostgreSQL</w:t>
      </w:r>
    </w:p>
    <w:p>
      <w:r>
        <w:rPr>
          <w:sz w:val="22"/>
        </w:rPr>
        <w:t>Se recomienda separar claramente: almacenamiento de ficheros, staging (temporales) y tablas finales (dominio).</w:t>
      </w:r>
    </w:p>
    <w:p>
      <w:r>
        <w:rPr>
          <w:b/>
          <w:color w:val="373737"/>
          <w:sz w:val="24"/>
        </w:rPr>
        <w:t>3.1 Tablas mínimas del módulo de importación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Tabla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Propósito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Claves importantes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import_files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Fichero subido + metadatos + puntero al blob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id, sha256, filename, mime, size, storage_uri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import_file_analysis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Resultado de analyze/preview/fingerprint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import_file_id, fingerprint_json, preview_json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recipes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Plantillas versionadas (detector + extractor + mapping)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id, name, version, detector_json, mapping_json, enabled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import_runs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Ejecución de una recipe contra un fichero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id, import_file_id, recipe_id, status, started_at, finished_at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import_records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Registros temporales (fila/documento) con normalizado y validación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id, run_id, raw_json, normalized_json, errors_json, status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entity_definitions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Definición de entidades destino (schema + routing)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entity_type, destination_table, schema_json, natural_keys_json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Auditoría de acciones del importador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id, actor_id, action, entity_ref, payload_json, created_at</w:t>
            </w:r>
          </w:p>
        </w:tc>
      </w:tr>
    </w:tbl>
    <w:p>
      <w:r>
        <w:rPr>
          <w:b/>
          <w:color w:val="373737"/>
          <w:sz w:val="24"/>
        </w:rPr>
        <w:t>3.2 Tablas finales (dominio) — dos enfoques</w:t>
      </w:r>
    </w:p>
    <w:p>
      <w:r>
        <w:rPr>
          <w:sz w:val="22"/>
        </w:rPr>
        <w:t>A) Enfoque universal (recomendado para “cualquier contabilidad”)</w:t>
      </w:r>
    </w:p>
    <w:p>
      <w:pPr>
        <w:pStyle w:val="ListBullet"/>
      </w:pPr>
      <w:r>
        <w:rPr>
          <w:sz w:val="22"/>
        </w:rPr>
        <w:t>Tabla única: accounting_entities(entity_type TEXT, data JSONB, source_run_id, dedupe_hash, created_at, …).</w:t>
      </w:r>
    </w:p>
    <w:p>
      <w:pPr>
        <w:pStyle w:val="ListBullet"/>
      </w:pPr>
      <w:r>
        <w:rPr>
          <w:sz w:val="22"/>
        </w:rPr>
        <w:t>Ventaja: cero fricción y no pierdes campos; ideal para empezar.</w:t>
      </w:r>
    </w:p>
    <w:p>
      <w:pPr>
        <w:pStyle w:val="ListBullet"/>
      </w:pPr>
      <w:r>
        <w:rPr>
          <w:sz w:val="22"/>
        </w:rPr>
        <w:t>Luego el ERP consume/transforma y crea su propio modelo contable.</w:t>
      </w:r>
    </w:p>
    <w:p>
      <w:r>
        <w:rPr>
          <w:sz w:val="22"/>
        </w:rPr>
        <w:t>B) Enfoque por tablas específicas (si tu ERP ya tiene modelo)</w:t>
      </w:r>
    </w:p>
    <w:p>
      <w:pPr>
        <w:pStyle w:val="ListBullet"/>
      </w:pPr>
      <w:r>
        <w:rPr>
          <w:sz w:val="22"/>
        </w:rPr>
        <w:t>Ejemplos: invoices, bank_transactions, inventory_moves, payroll_slips, vendors, customers…</w:t>
      </w:r>
    </w:p>
    <w:p>
      <w:pPr>
        <w:pStyle w:val="ListBullet"/>
      </w:pPr>
      <w:r>
        <w:rPr>
          <w:sz w:val="22"/>
        </w:rPr>
        <w:t>El importador enruta según entity_type → destination_table (config en entity_definitions).</w:t>
      </w:r>
    </w:p>
    <w:p>
      <w:pPr>
        <w:pStyle w:val="ListBullet"/>
      </w:pPr>
      <w:r>
        <w:rPr>
          <w:sz w:val="22"/>
        </w:rPr>
        <w:t>Ventaja: integración directa; desventaja: requiere schemas/validaciones más estrictas.</w:t>
      </w:r>
    </w:p>
    <w:p>
      <w:r>
        <w:rPr>
          <w:b/>
          <w:color w:val="373737"/>
          <w:sz w:val="24"/>
        </w:rPr>
        <w:t>3.3 Routing: cómo decidir 'la tabla que corresponda'</w:t>
      </w:r>
    </w:p>
    <w:p>
      <w:r>
        <w:rPr>
          <w:sz w:val="22"/>
        </w:rPr>
        <w:t>La decisión NO debe estar en código. Se resuelve por configuración: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9"/>
              </w:rPr>
              <w:t>entity_definitions:</w:t>
              <w:br/>
              <w:t>- entity_type: 'bank_transaction'</w:t>
              <w:br/>
              <w:t xml:space="preserve">  destination_table: 'bank_transactions'</w:t>
              <w:br/>
              <w:t xml:space="preserve">  natural_keys: ['account_iban','booking_date','amount','counterparty']</w:t>
              <w:br/>
              <w:t xml:space="preserve">  schema: { ...json schema... }</w:t>
            </w:r>
          </w:p>
        </w:tc>
      </w:tr>
    </w:tbl>
    <w:p>
      <w:r>
        <w:br w:type="page"/>
      </w:r>
    </w:p>
    <w:p>
      <w:r>
        <w:rPr>
          <w:b/>
          <w:color w:val="1F497D"/>
          <w:sz w:val="28"/>
        </w:rPr>
        <w:t>4) Recipes (plantillas) — el corazón del “cero hardcodeo”</w:t>
      </w:r>
    </w:p>
    <w:p>
      <w:r>
        <w:rPr>
          <w:sz w:val="22"/>
        </w:rPr>
        <w:t>Una Recipe es un JSON versionado con 3 bloques: detector, extractor y mapping.</w:t>
      </w:r>
    </w:p>
    <w:p>
      <w:r>
        <w:rPr>
          <w:b/>
          <w:color w:val="373737"/>
          <w:sz w:val="24"/>
        </w:rPr>
        <w:t>4.1 Fingerprint / detector</w:t>
      </w:r>
    </w:p>
    <w:p>
      <w:r>
        <w:rPr>
          <w:sz w:val="22"/>
        </w:rPr>
        <w:t>Se usa para reconocer ficheros “del mismo tipo” sin depender de idioma:</w:t>
      </w:r>
    </w:p>
    <w:p>
      <w:pPr>
        <w:pStyle w:val="ListBullet"/>
      </w:pPr>
      <w:r>
        <w:rPr>
          <w:sz w:val="22"/>
        </w:rPr>
        <w:t>Tabulares: columnas normalizadas (minúsculas, sin acentos), número de columnas, tipos detectados, sheet name (si aplica).</w:t>
      </w:r>
    </w:p>
    <w:p>
      <w:pPr>
        <w:pStyle w:val="ListBullet"/>
      </w:pPr>
      <w:r>
        <w:rPr>
          <w:sz w:val="22"/>
        </w:rPr>
        <w:t>PDF: heurística de texto vs escaneado, nº páginas, patrones encontrados.</w:t>
      </w:r>
    </w:p>
    <w:p>
      <w:pPr>
        <w:pStyle w:val="ListBullet"/>
      </w:pPr>
      <w:r>
        <w:rPr>
          <w:sz w:val="22"/>
        </w:rPr>
        <w:t>XML: root tag + namespaces + paths presentes (XPaths).</w:t>
      </w:r>
    </w:p>
    <w:p>
      <w:pPr>
        <w:pStyle w:val="ListBullet"/>
      </w:pPr>
      <w:r>
        <w:rPr>
          <w:sz w:val="22"/>
        </w:rPr>
        <w:t>Imágenes: sólo metadatos; suele depender más del modo LLM.</w:t>
      </w:r>
    </w:p>
    <w:p>
      <w:r>
        <w:rPr>
          <w:b/>
          <w:color w:val="373737"/>
          <w:sz w:val="24"/>
        </w:rPr>
        <w:t>4.2 Extractor</w:t>
      </w:r>
    </w:p>
    <w:p>
      <w:r>
        <w:rPr>
          <w:sz w:val="22"/>
        </w:rPr>
        <w:t>Define cómo leer el fichero:</w:t>
      </w:r>
    </w:p>
    <w:p>
      <w:pPr>
        <w:pStyle w:val="ListBullet"/>
      </w:pPr>
      <w:r>
        <w:rPr>
          <w:sz w:val="22"/>
        </w:rPr>
        <w:t>Tabular: sheet, header_row, delimiter, encoding, skip_rows, etc.</w:t>
      </w:r>
    </w:p>
    <w:p>
      <w:pPr>
        <w:pStyle w:val="ListBullet"/>
      </w:pPr>
      <w:r>
        <w:rPr>
          <w:sz w:val="22"/>
        </w:rPr>
        <w:t>PDF texto: estrategia (por páginas, por bloques).</w:t>
      </w:r>
    </w:p>
    <w:p>
      <w:pPr>
        <w:pStyle w:val="ListBullet"/>
      </w:pPr>
      <w:r>
        <w:rPr>
          <w:sz w:val="22"/>
        </w:rPr>
        <w:t>PDF/imagen: estrategia vision/LLM.</w:t>
      </w:r>
    </w:p>
    <w:p>
      <w:pPr>
        <w:pStyle w:val="ListBullet"/>
      </w:pPr>
      <w:r>
        <w:rPr>
          <w:sz w:val="22"/>
        </w:rPr>
        <w:t>XML: XPath/paths a elementos repetitivos (líneas) o a cabecera (emisor, total…).</w:t>
      </w:r>
    </w:p>
    <w:p>
      <w:r>
        <w:rPr>
          <w:b/>
          <w:color w:val="373737"/>
          <w:sz w:val="24"/>
        </w:rPr>
        <w:t>4.3 Mapping</w:t>
      </w:r>
    </w:p>
    <w:p>
      <w:r>
        <w:rPr>
          <w:sz w:val="22"/>
        </w:rPr>
        <w:t>Convierte el raw extraído a un objeto normalizado por entidad. Dos modos:</w:t>
      </w:r>
    </w:p>
    <w:p>
      <w:pPr>
        <w:pStyle w:val="ListBullet"/>
      </w:pPr>
      <w:r>
        <w:rPr>
          <w:sz w:val="22"/>
        </w:rPr>
        <w:t>Modo columnas (tabular): source_column -&gt; target_field + transform.</w:t>
      </w:r>
    </w:p>
    <w:p>
      <w:pPr>
        <w:pStyle w:val="ListBullet"/>
      </w:pPr>
      <w:r>
        <w:rPr>
          <w:sz w:val="22"/>
        </w:rPr>
        <w:t>Modo LLM (PDF/imagen): prompt + schema objetivo; devuelve JSON estructurado.</w:t>
      </w:r>
    </w:p>
    <w:p>
      <w:r>
        <w:rPr>
          <w:b/>
          <w:color w:val="373737"/>
          <w:sz w:val="24"/>
        </w:rPr>
        <w:t>4.4 Ejemplo de Recipe (simplificado)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9"/>
              </w:rPr>
              <w:t>{</w:t>
              <w:br/>
              <w:t xml:space="preserve">  "name": "Banco - Extracto genérico",</w:t>
              <w:br/>
              <w:t xml:space="preserve">  "version": 3,</w:t>
              <w:br/>
              <w:t xml:space="preserve">  "detector": { "kind": "tabular", "columns": ["date","amount","description"] },</w:t>
              <w:br/>
              <w:t xml:space="preserve">  "extract": { "kind": "xlsx", "sheet": "Movements", "header_row": 1 },</w:t>
              <w:br/>
              <w:t xml:space="preserve">  "mapping": {</w:t>
              <w:br/>
              <w:t xml:space="preserve">    "entity_type": "bank_transaction",</w:t>
              <w:br/>
              <w:t xml:space="preserve">    "mode": "columns",</w:t>
              <w:br/>
              <w:t xml:space="preserve">    "fields": {</w:t>
              <w:br/>
              <w:t xml:space="preserve">      "booking_date": {"source": "date", "transform": "parse_date"},</w:t>
              <w:br/>
              <w:t xml:space="preserve">      "amount":       {"source": "amount", "transform": "parse_decimal"},</w:t>
              <w:br/>
              <w:t xml:space="preserve">      "memo":         {"source": "description", "transform": "trim"}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r>
        <w:br w:type="page"/>
      </w:r>
    </w:p>
    <w:p>
      <w:r>
        <w:rPr>
          <w:b/>
          <w:color w:val="1F497D"/>
          <w:sz w:val="28"/>
        </w:rPr>
        <w:t>5) Pipeline de importación (staging → validación → commit)</w:t>
      </w:r>
    </w:p>
    <w:p>
      <w:r>
        <w:rPr>
          <w:b/>
          <w:color w:val="373737"/>
          <w:sz w:val="24"/>
        </w:rPr>
        <w:t>5.1 Staging (temporales)</w:t>
      </w:r>
    </w:p>
    <w:p>
      <w:pPr>
        <w:pStyle w:val="ListBullet"/>
      </w:pPr>
      <w:r>
        <w:rPr>
          <w:sz w:val="22"/>
        </w:rPr>
        <w:t>Guardar el fichero original (blob) + hash SHA-256.</w:t>
      </w:r>
    </w:p>
    <w:p>
      <w:pPr>
        <w:pStyle w:val="ListBullet"/>
      </w:pPr>
      <w:r>
        <w:rPr>
          <w:sz w:val="22"/>
        </w:rPr>
        <w:t>Guardar analysis/preview + fingerprint.</w:t>
      </w:r>
    </w:p>
    <w:p>
      <w:pPr>
        <w:pStyle w:val="ListBullet"/>
      </w:pPr>
      <w:r>
        <w:rPr>
          <w:sz w:val="22"/>
        </w:rPr>
        <w:t>Al ejecutar un run: insertar import_records con raw_json + normalized_json + status='staged'.</w:t>
      </w:r>
    </w:p>
    <w:p>
      <w:pPr>
        <w:pStyle w:val="ListBullet"/>
      </w:pPr>
      <w:r>
        <w:rPr>
          <w:sz w:val="22"/>
        </w:rPr>
        <w:t>Nunca escribir en tablas finales durante staging.</w:t>
      </w:r>
    </w:p>
    <w:p>
      <w:r>
        <w:rPr>
          <w:b/>
          <w:color w:val="373737"/>
          <w:sz w:val="24"/>
        </w:rPr>
        <w:t>5.2 Validación (comprobación)</w:t>
      </w:r>
    </w:p>
    <w:p>
      <w:r>
        <w:rPr>
          <w:sz w:val="22"/>
        </w:rPr>
        <w:t>Validar en 3 niveles (configurable por entity_type):</w:t>
      </w:r>
    </w:p>
    <w:p>
      <w:pPr>
        <w:pStyle w:val="ListBullet"/>
      </w:pPr>
      <w:r>
        <w:rPr>
          <w:sz w:val="22"/>
        </w:rPr>
        <w:t>Sintaxis: tipos (fecha, decimal), campos requeridos, rangos.</w:t>
      </w:r>
    </w:p>
    <w:p>
      <w:pPr>
        <w:pStyle w:val="ListBullet"/>
      </w:pPr>
      <w:r>
        <w:rPr>
          <w:sz w:val="22"/>
        </w:rPr>
        <w:t>Semántica: total &gt;= 0, moneda válida, IVA coherente, etc.</w:t>
      </w:r>
    </w:p>
    <w:p>
      <w:pPr>
        <w:pStyle w:val="ListBullet"/>
      </w:pPr>
      <w:r>
        <w:rPr>
          <w:sz w:val="22"/>
        </w:rPr>
        <w:t>Integridad/duplicados: natural_keys + dedupe_hash; decidir si rechazar o marcar como posible duplicado.</w:t>
      </w:r>
    </w:p>
    <w:p>
      <w:r>
        <w:rPr>
          <w:sz w:val="22"/>
        </w:rPr>
        <w:t>Salida de validación por record: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9"/>
              </w:rPr>
              <w:t>{</w:t>
              <w:br/>
              <w:t xml:space="preserve">  "status": "invalid|warning|valid",</w:t>
              <w:br/>
              <w:t xml:space="preserve">  "errors": [{"code":"DATE_PARSE","message":"…","field":"booking_date"}],</w:t>
              <w:br/>
              <w:t xml:space="preserve">  "warnings": [{"code":"DUPLICATE","message":"…"}]</w:t>
              <w:br/>
              <w:t>}</w:t>
            </w:r>
          </w:p>
        </w:tc>
      </w:tr>
    </w:tbl>
    <w:p>
      <w:r>
        <w:rPr>
          <w:b/>
          <w:color w:val="373737"/>
          <w:sz w:val="24"/>
        </w:rPr>
        <w:t>5.3 Commit (subir a tabla destino)</w:t>
      </w:r>
    </w:p>
    <w:p>
      <w:pPr>
        <w:pStyle w:val="ListBullet"/>
      </w:pPr>
      <w:r>
        <w:rPr>
          <w:sz w:val="22"/>
        </w:rPr>
        <w:t>El usuario confirma el commit de un run (o subset de registros).</w:t>
      </w:r>
    </w:p>
    <w:p>
      <w:pPr>
        <w:pStyle w:val="ListBullet"/>
      </w:pPr>
      <w:r>
        <w:rPr>
          <w:sz w:val="22"/>
        </w:rPr>
        <w:t>El backend inicia transacción: inserta/actualiza en destination_table según entity_definitions.</w:t>
      </w:r>
    </w:p>
    <w:p>
      <w:pPr>
        <w:pStyle w:val="ListBullet"/>
      </w:pPr>
      <w:r>
        <w:rPr>
          <w:sz w:val="22"/>
        </w:rPr>
        <w:t>Registrar auditoría (audit_log) + enlazar source_run_id y source_record_id.</w:t>
      </w:r>
    </w:p>
    <w:p>
      <w:pPr>
        <w:pStyle w:val="ListBullet"/>
      </w:pPr>
      <w:r>
        <w:rPr>
          <w:sz w:val="22"/>
        </w:rPr>
        <w:t>Marcar import_records como 'committed' y guardar timestamps.</w:t>
      </w:r>
    </w:p>
    <w:p>
      <w:r>
        <w:rPr>
          <w:b/>
          <w:color w:val="373737"/>
          <w:sz w:val="24"/>
        </w:rPr>
        <w:t>5.4 Estrategia upsert (sin hardcodeo)</w:t>
      </w:r>
    </w:p>
    <w:p>
      <w:r>
        <w:rPr>
          <w:sz w:val="22"/>
        </w:rPr>
        <w:t>Recomendación: resolver upsert con natural_keys definidos por entidad.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9"/>
              </w:rPr>
              <w:t>Si existe registro con (natural_keys) =&gt; UPDATE</w:t>
              <w:br/>
              <w:t>Si no existe =&gt; INSERT</w:t>
              <w:br/>
              <w:t>Si hay conflicto y no hay natural_keys =&gt; insertar y marcar posible duplicado</w:t>
            </w:r>
          </w:p>
        </w:tc>
      </w:tr>
    </w:tbl>
    <w:p>
      <w:r>
        <w:br w:type="page"/>
      </w:r>
    </w:p>
    <w:p>
      <w:r>
        <w:rPr>
          <w:b/>
          <w:color w:val="1F497D"/>
          <w:sz w:val="28"/>
        </w:rPr>
        <w:t>6) Diseño modular (interfaces)</w:t>
      </w:r>
    </w:p>
    <w:p>
      <w:r>
        <w:rPr>
          <w:sz w:val="22"/>
        </w:rPr>
        <w:t>Separar responsabilidades para poder añadir nuevos formatos y nuevas entidades sin tocar el core.</w:t>
      </w:r>
    </w:p>
    <w:p>
      <w:r>
        <w:rPr>
          <w:b/>
          <w:color w:val="373737"/>
          <w:sz w:val="24"/>
        </w:rPr>
        <w:t>6.1 Interfaces recomendadas (Python)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9"/>
              </w:rPr>
              <w:t>class Analyzer(Protocol):</w:t>
              <w:br/>
              <w:t xml:space="preserve">    def analyze(self, file_path: str) -&gt; dict: ...  # preview + fingerprint</w:t>
              <w:br/>
              <w:br/>
              <w:t>class Extractor(Protocol):</w:t>
              <w:br/>
              <w:t xml:space="preserve">    def extract(self, file_path: str, recipe_extract: dict) -&gt; list[dict]: ...  # raw rows/docs</w:t>
              <w:br/>
              <w:br/>
              <w:t>class Normalizer(Protocol):</w:t>
              <w:br/>
              <w:t xml:space="preserve">    def normalize(self, raw: dict, mapping: dict) -&gt; dict: ...</w:t>
              <w:br/>
              <w:br/>
              <w:t>class Validator(Protocol):</w:t>
              <w:br/>
              <w:t xml:space="preserve">    def validate(self, normalized: dict, entity_def: dict) -&gt; dict: ...</w:t>
              <w:br/>
              <w:br/>
              <w:t>class Writer(Protocol):</w:t>
              <w:br/>
              <w:t xml:space="preserve">    def commit(self, records: list[dict], entity_def: dict) -&gt; dict: ...</w:t>
            </w:r>
          </w:p>
        </w:tc>
      </w:tr>
    </w:tbl>
    <w:p>
      <w:r>
        <w:rPr>
          <w:b/>
          <w:color w:val="373737"/>
          <w:sz w:val="24"/>
        </w:rPr>
        <w:t>6.2 Registry (sin if/else)</w:t>
      </w:r>
    </w:p>
    <w:p>
      <w:r>
        <w:rPr>
          <w:sz w:val="22"/>
        </w:rPr>
        <w:t>Resolver por 'kind' y por 'entity_type' con registries: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9"/>
              </w:rPr>
              <w:t>ANALYZERS = { 'tabular': TabularAnalyzer(), 'pdf_text': PdfTextAnalyzer(), ... }</w:t>
              <w:br/>
              <w:t>EXTRACTORS = { 'xlsx': XlsxExtractor(), 'csv': CsvExtractor(), 'pdf_text': PdfTextExtractor(), ... }</w:t>
              <w:br/>
              <w:t>WRITERS = { 'jsonb': JsonbWriter(), 'sql_table': SqlTableWriter() }</w:t>
              <w:br/>
              <w:br/>
              <w:t># entity_definitions decide destination_table + writer_kind</w:t>
            </w:r>
          </w:p>
        </w:tc>
      </w:tr>
    </w:tbl>
    <w:p>
      <w:r>
        <w:br w:type="page"/>
      </w:r>
    </w:p>
    <w:p>
      <w:r>
        <w:rPr>
          <w:b/>
          <w:color w:val="1F497D"/>
          <w:sz w:val="28"/>
        </w:rPr>
        <w:t>7) API Contract (FastAPI)</w:t>
      </w:r>
    </w:p>
    <w:p>
      <w:r>
        <w:rPr>
          <w:sz w:val="22"/>
        </w:rPr>
        <w:t>Endpoints sugeridos (pueden ajustarse al backend existente):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Path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/api/imports/files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Subir fichero; devuelve import_file_id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/api/imports/files/{id}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Detalle + estado + enlaces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/api/imports/files/{id}/analyze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Genera preview + fingerprint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/api/imports/files/{id}/analysis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Devuelve preview/fingerprint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/api/imports/recipes/suggest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Ollama: sugiere recipe para este fichero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/api/imports/recipes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Crear recipe (version)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/api/imports/recipes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Listar recipes + filtros por entity_type/kind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/api/imports/runs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Ejecutar run (file_id + recipe_id)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/api/imports/runs/{id}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Estado + métricas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/api/imports/runs/{id}/records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Registros staging + errores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/api/imports/runs/{id}/commit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Commit a tabla destino (transacción)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/api/imports/zips/{file_id}/explode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Si el fichero es ZIP: crear import_files internos</w:t>
            </w:r>
          </w:p>
        </w:tc>
      </w:tr>
    </w:tbl>
    <w:p>
      <w:r>
        <w:rPr>
          <w:b/>
          <w:color w:val="373737"/>
          <w:sz w:val="24"/>
        </w:rPr>
        <w:t>7.1 Idempotencia</w:t>
      </w:r>
    </w:p>
    <w:p>
      <w:pPr>
        <w:pStyle w:val="ListBullet"/>
      </w:pPr>
      <w:r>
        <w:rPr>
          <w:sz w:val="22"/>
        </w:rPr>
        <w:t>Upload: si sha256 ya existe, devolver el existente (o permitir duplicado con flag).</w:t>
      </w:r>
    </w:p>
    <w:p>
      <w:pPr>
        <w:pStyle w:val="ListBullet"/>
      </w:pPr>
      <w:r>
        <w:rPr>
          <w:sz w:val="22"/>
        </w:rPr>
        <w:t>Analyze: recalcular solo si cambia recipe/algoritmo; guardar versión de analyzer.</w:t>
      </w:r>
    </w:p>
    <w:p>
      <w:pPr>
        <w:pStyle w:val="ListBullet"/>
      </w:pPr>
      <w:r>
        <w:rPr>
          <w:sz w:val="22"/>
        </w:rPr>
        <w:t>Run: permitir múltiples runs por file_id; el commit debe referenciar run_id.</w:t>
      </w:r>
    </w:p>
    <w:p>
      <w:r>
        <w:br w:type="page"/>
      </w:r>
    </w:p>
    <w:p>
      <w:r>
        <w:rPr>
          <w:b/>
          <w:color w:val="1F497D"/>
          <w:sz w:val="28"/>
        </w:rPr>
        <w:t>8) Cómo ejecutar en local SIN Docker (para desarrolladores)</w:t>
      </w:r>
    </w:p>
    <w:p>
      <w:r>
        <w:rPr>
          <w:sz w:val="22"/>
        </w:rPr>
        <w:t>Este módulo puede correr con instalaciones locales de Python, Node y PostgreSQL.</w:t>
      </w:r>
    </w:p>
    <w:p>
      <w:r>
        <w:rPr>
          <w:b/>
          <w:color w:val="373737"/>
          <w:sz w:val="24"/>
        </w:rPr>
        <w:t>8.1 Prerrequisitos</w:t>
      </w:r>
    </w:p>
    <w:p>
      <w:pPr>
        <w:pStyle w:val="ListBullet"/>
      </w:pPr>
      <w:r>
        <w:rPr>
          <w:sz w:val="22"/>
        </w:rPr>
        <w:t>Python 3.11+ (recomendado)</w:t>
      </w:r>
    </w:p>
    <w:p>
      <w:pPr>
        <w:pStyle w:val="ListBullet"/>
      </w:pPr>
      <w:r>
        <w:rPr>
          <w:sz w:val="22"/>
        </w:rPr>
        <w:t>Node.js 18+ y npm/pnpm</w:t>
      </w:r>
    </w:p>
    <w:p>
      <w:pPr>
        <w:pStyle w:val="ListBullet"/>
      </w:pPr>
      <w:r>
        <w:rPr>
          <w:sz w:val="22"/>
        </w:rPr>
        <w:t>PostgreSQL 14+ (local o remoto)</w:t>
      </w:r>
    </w:p>
    <w:p>
      <w:pPr>
        <w:pStyle w:val="ListBullet"/>
      </w:pPr>
      <w:r>
        <w:rPr>
          <w:sz w:val="22"/>
        </w:rPr>
        <w:t>Ollama instalado (opcional pero recomendado)</w:t>
      </w:r>
    </w:p>
    <w:p>
      <w:r>
        <w:rPr>
          <w:b/>
          <w:color w:val="373737"/>
          <w:sz w:val="24"/>
        </w:rPr>
        <w:t>8.2 Backend (FastAPI)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9"/>
              </w:rPr>
              <w:t>cd backend</w:t>
              <w:br/>
              <w:t>python -m venv .venv</w:t>
              <w:br/>
              <w:t># Windows: .venv\Scripts\activate</w:t>
              <w:br/>
              <w:t># macOS/Linux: source .venv/bin/activate</w:t>
              <w:br/>
              <w:t>pip install -r requirements.txt</w:t>
              <w:br/>
              <w:br/>
              <w:t># Crear DB y tablas (ejemplo)</w:t>
              <w:br/>
              <w:t>python init_db.py</w:t>
              <w:br/>
              <w:br/>
              <w:t># Variables de entorno (ejemplo)</w:t>
              <w:br/>
              <w:t># export DATABASE_URL=postgresql+psycopg://user:pass@localhost:5432/imports</w:t>
              <w:br/>
              <w:t># export FILE_STORAGE_DIR=./_filestore</w:t>
              <w:br/>
              <w:t># export OLLAMA_BASE_URL=http://localhost:11434</w:t>
              <w:br/>
              <w:br/>
              <w:t>uvicorn app.main:app --reload --port 8000</w:t>
            </w:r>
          </w:p>
        </w:tc>
      </w:tr>
    </w:tbl>
    <w:p>
      <w:r>
        <w:rPr>
          <w:b/>
          <w:color w:val="373737"/>
          <w:sz w:val="24"/>
        </w:rPr>
        <w:t>8.3 Frontend (React/Vite)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9"/>
              </w:rPr>
              <w:t>cd frontend</w:t>
              <w:br/>
              <w:t>npm install</w:t>
              <w:br/>
              <w:br/>
              <w:t># Variables de entorno (ejemplo)</w:t>
              <w:br/>
              <w:t># VITE_API_BASE_URL=http://localhost:8000</w:t>
              <w:br/>
              <w:br/>
              <w:t>npm run dev</w:t>
            </w:r>
          </w:p>
        </w:tc>
      </w:tr>
    </w:tbl>
    <w:p>
      <w:r>
        <w:rPr>
          <w:b/>
          <w:color w:val="373737"/>
          <w:sz w:val="24"/>
        </w:rPr>
        <w:t>8.4 PostgreSQL (sin Docker)</w:t>
      </w:r>
    </w:p>
    <w:p>
      <w:r>
        <w:rPr>
          <w:sz w:val="22"/>
        </w:rPr>
        <w:t>Opciones recomendadas:</w:t>
      </w:r>
    </w:p>
    <w:p>
      <w:pPr>
        <w:pStyle w:val="ListBullet"/>
      </w:pPr>
      <w:r>
        <w:rPr>
          <w:sz w:val="22"/>
        </w:rPr>
        <w:t>Instalación local (Postgres.app en macOS, instalador en Windows, apt/brew en Linux/macOS).</w:t>
      </w:r>
    </w:p>
    <w:p>
      <w:pPr>
        <w:pStyle w:val="ListBullet"/>
      </w:pPr>
      <w:r>
        <w:rPr>
          <w:sz w:val="22"/>
        </w:rPr>
        <w:t>Remoto: RDS, Neon, Supabase, Railway, etc. (usar DATABASE_URL).</w:t>
      </w:r>
    </w:p>
    <w:p>
      <w:r>
        <w:rPr>
          <w:sz w:val="22"/>
        </w:rPr>
        <w:t>DB mínima: una base de datos + usuario con permisos de CREATE/ALTER.</w:t>
      </w:r>
    </w:p>
    <w:p>
      <w:r>
        <w:rPr>
          <w:b/>
          <w:color w:val="373737"/>
          <w:sz w:val="24"/>
        </w:rPr>
        <w:t>8.5 Ollama (sin Docker)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9"/>
              </w:rPr>
              <w:t># Instalar Ollama (según tu SO) y arrancarlo</w:t>
              <w:br/>
              <w:t>ollama serve</w:t>
              <w:br/>
              <w:br/>
              <w:t># Modelos sugeridos</w:t>
              <w:br/>
              <w:t>ollama pull llama3.1:8b</w:t>
              <w:br/>
              <w:t>ollama pull llava:7b</w:t>
            </w:r>
          </w:p>
        </w:tc>
      </w:tr>
    </w:tbl>
    <w:p>
      <w:r>
        <w:br w:type="page"/>
      </w:r>
    </w:p>
    <w:p>
      <w:r>
        <w:rPr>
          <w:b/>
          <w:color w:val="1F497D"/>
          <w:sz w:val="28"/>
        </w:rPr>
        <w:t>9) Checklist de implementación (para el equipo)</w:t>
      </w:r>
    </w:p>
    <w:p>
      <w:r>
        <w:rPr>
          <w:b/>
          <w:color w:val="373737"/>
          <w:sz w:val="24"/>
        </w:rPr>
        <w:t>9.1 Backend</w:t>
      </w:r>
    </w:p>
    <w:p>
      <w:pPr>
        <w:pStyle w:val="ListBullet"/>
      </w:pPr>
      <w:r>
        <w:rPr>
          <w:sz w:val="22"/>
        </w:rPr>
        <w:t>Implementar almacenamiento de ficheros (local folder o S3) + hash SHA-256 + dedupe.</w:t>
      </w:r>
    </w:p>
    <w:p>
      <w:pPr>
        <w:pStyle w:val="ListBullet"/>
      </w:pPr>
      <w:r>
        <w:rPr>
          <w:sz w:val="22"/>
        </w:rPr>
        <w:t>Implementar analyzers: tabular (CSV/XLSX), pdf_text, xml_any, image_any, zip.</w:t>
      </w:r>
    </w:p>
    <w:p>
      <w:pPr>
        <w:pStyle w:val="ListBullet"/>
      </w:pPr>
      <w:r>
        <w:rPr>
          <w:sz w:val="22"/>
        </w:rPr>
        <w:t>Implementar motor de recipe: extract → normalize → validate → stage.</w:t>
      </w:r>
    </w:p>
    <w:p>
      <w:pPr>
        <w:pStyle w:val="ListBullet"/>
      </w:pPr>
      <w:r>
        <w:rPr>
          <w:sz w:val="22"/>
        </w:rPr>
        <w:t>Persistencia de runs y records + paginación + filtros por errores/estado.</w:t>
      </w:r>
    </w:p>
    <w:p>
      <w:pPr>
        <w:pStyle w:val="ListBullet"/>
      </w:pPr>
      <w:r>
        <w:rPr>
          <w:sz w:val="22"/>
        </w:rPr>
        <w:t>Commit transaccional con routing por entity_definitions (destination_table + natural_keys).</w:t>
      </w:r>
    </w:p>
    <w:p>
      <w:pPr>
        <w:pStyle w:val="ListBullet"/>
      </w:pPr>
      <w:r>
        <w:rPr>
          <w:sz w:val="22"/>
        </w:rPr>
        <w:t>Auditoría: acciones clave (upload, analyze, recipe_create, run, commit, rollback).</w:t>
      </w:r>
    </w:p>
    <w:p>
      <w:pPr>
        <w:pStyle w:val="ListBullet"/>
      </w:pPr>
      <w:r>
        <w:rPr>
          <w:sz w:val="22"/>
        </w:rPr>
        <w:t>Seguridad: límites de tamaño, antivirus opcional, control de acceso por tenant/usuario.</w:t>
      </w:r>
    </w:p>
    <w:p>
      <w:r>
        <w:rPr>
          <w:b/>
          <w:color w:val="373737"/>
          <w:sz w:val="24"/>
        </w:rPr>
        <w:t>9.2 Frontend</w:t>
      </w:r>
    </w:p>
    <w:p>
      <w:pPr>
        <w:pStyle w:val="ListBullet"/>
      </w:pPr>
      <w:r>
        <w:rPr>
          <w:sz w:val="22"/>
        </w:rPr>
        <w:t>Pantalla de subida + lista de import_files.</w:t>
      </w:r>
    </w:p>
    <w:p>
      <w:pPr>
        <w:pStyle w:val="ListBullet"/>
      </w:pPr>
      <w:r>
        <w:rPr>
          <w:sz w:val="22"/>
        </w:rPr>
        <w:t>Pantalla Analyze: preview legible + sugerencia de recipe + guardar recipe.</w:t>
      </w:r>
    </w:p>
    <w:p>
      <w:pPr>
        <w:pStyle w:val="ListBullet"/>
      </w:pPr>
      <w:r>
        <w:rPr>
          <w:sz w:val="22"/>
        </w:rPr>
        <w:t>Pantalla Run: tabla staging con filtros (valid/invalid/warn) + export de errores.</w:t>
      </w:r>
    </w:p>
    <w:p>
      <w:pPr>
        <w:pStyle w:val="ListBullet"/>
      </w:pPr>
      <w:r>
        <w:rPr>
          <w:sz w:val="22"/>
        </w:rPr>
        <w:t>Pantalla Commit: resumen + botón confirmación + resultados (inserted/updated/skipped).</w:t>
      </w:r>
    </w:p>
    <w:p>
      <w:pPr>
        <w:pStyle w:val="ListBullet"/>
      </w:pPr>
      <w:r>
        <w:rPr>
          <w:sz w:val="22"/>
        </w:rPr>
        <w:t>Historial: runs por fichero y re-run con 1 click.</w:t>
      </w:r>
    </w:p>
    <w:p>
      <w:r>
        <w:rPr>
          <w:b/>
          <w:color w:val="373737"/>
          <w:sz w:val="24"/>
        </w:rPr>
        <w:t>9.3 Calidad</w:t>
      </w:r>
    </w:p>
    <w:p>
      <w:pPr>
        <w:pStyle w:val="ListBullet"/>
      </w:pPr>
      <w:r>
        <w:rPr>
          <w:sz w:val="22"/>
        </w:rPr>
        <w:t>Fixtures reales: guardar ejemplos anonimizados (XLSX/PDF/XML/IMG) + tests de regresión.</w:t>
      </w:r>
    </w:p>
    <w:p>
      <w:pPr>
        <w:pStyle w:val="ListBullet"/>
      </w:pPr>
      <w:r>
        <w:rPr>
          <w:sz w:val="22"/>
        </w:rPr>
        <w:t>Validación de rendimiento: ficheros grandes (100k filas) =&gt; considerar procesamiento async (RQ/Celery) + streaming.</w:t>
      </w:r>
    </w:p>
    <w:p>
      <w:pPr>
        <w:pStyle w:val="ListBullet"/>
      </w:pPr>
      <w:r>
        <w:rPr>
          <w:sz w:val="22"/>
        </w:rPr>
        <w:t>Observabilidad: logs estructurados + métricas (tiempos por fase) + trazas por run_id.</w:t>
      </w:r>
    </w:p>
    <w:p>
      <w:r>
        <w:br w:type="page"/>
      </w:r>
    </w:p>
    <w:p>
      <w:r>
        <w:rPr>
          <w:b/>
          <w:color w:val="1F497D"/>
          <w:sz w:val="28"/>
        </w:rPr>
        <w:t>10) Apéndice: estrategia para “cualquier contabilidad” (recomendación)</w:t>
      </w:r>
    </w:p>
    <w:p>
      <w:r>
        <w:rPr>
          <w:sz w:val="22"/>
        </w:rPr>
        <w:t>Si el objetivo es máximo alcance (cualquier ERP y cualquier país), prioriza el enfoque universal:</w:t>
      </w:r>
    </w:p>
    <w:p>
      <w:pPr>
        <w:pStyle w:val="ListBullet"/>
      </w:pPr>
      <w:r>
        <w:rPr>
          <w:sz w:val="22"/>
        </w:rPr>
        <w:t>Guardar output en accounting_entities (JSONB) con entity_type y fields.</w:t>
      </w:r>
    </w:p>
    <w:p>
      <w:pPr>
        <w:pStyle w:val="ListBullet"/>
      </w:pPr>
      <w:r>
        <w:rPr>
          <w:sz w:val="22"/>
        </w:rPr>
        <w:t>Añadir entity_definitions para controlar schema mínimo + validaciones + dedupe.</w:t>
      </w:r>
    </w:p>
    <w:p>
      <w:pPr>
        <w:pStyle w:val="ListBullet"/>
      </w:pPr>
      <w:r>
        <w:rPr>
          <w:sz w:val="22"/>
        </w:rPr>
        <w:t>Crear procesos posteriores (fuera del importador) para transformar a asientos/plan de cuentas.</w:t>
      </w:r>
    </w:p>
    <w:p>
      <w:pPr>
        <w:pStyle w:val="ListBullet"/>
      </w:pPr>
      <w:r>
        <w:rPr>
          <w:sz w:val="22"/>
        </w:rPr>
        <w:t>Ventaja: nunca se rompe por un campo nuevo o un proveedor distinto.</w:t>
      </w:r>
    </w:p>
    <w:p>
      <w:r>
        <w:rPr>
          <w:b/>
          <w:color w:val="373737"/>
          <w:sz w:val="24"/>
        </w:rPr>
        <w:t>10.1 Envelope estándar para datos normalizados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9"/>
              </w:rPr>
              <w:t>{</w:t>
              <w:br/>
              <w:t xml:space="preserve">  "entity_type": "invoice|bank_transaction|inventory_move|payroll|...",</w:t>
              <w:br/>
              <w:t xml:space="preserve">  "fields": {</w:t>
              <w:br/>
              <w:t xml:space="preserve">    "...": "..."</w:t>
              <w:br/>
              <w:t xml:space="preserve">  },</w:t>
              <w:br/>
              <w:t xml:space="preserve">  "source": {</w:t>
              <w:br/>
              <w:t xml:space="preserve">    "import_file_id": "...",</w:t>
              <w:br/>
              <w:t xml:space="preserve">    "run_id": "...",</w:t>
              <w:br/>
              <w:t xml:space="preserve">    "record_id": "...",</w:t>
              <w:br/>
              <w:t xml:space="preserve">    "lineage": {"page": 2, "row": 14}</w:t>
              <w:br/>
              <w:t xml:space="preserve">  }</w:t>
              <w:br/>
              <w:t>}</w:t>
            </w:r>
          </w:p>
        </w:tc>
      </w:tr>
    </w:tbl>
    <w:p>
      <w:r>
        <w:br w:type="page"/>
      </w:r>
    </w:p>
    <w:p>
      <w:r>
        <w:rPr>
          <w:b/>
          <w:color w:val="1F497D"/>
          <w:sz w:val="28"/>
        </w:rPr>
        <w:t>11) Imágenes (tickets, fotos de facturas, WhatsApp) y PDFs escaneados</w:t>
      </w:r>
    </w:p>
    <w:p>
      <w:r>
        <w:rPr>
          <w:sz w:val="22"/>
        </w:rPr>
        <w:t>Esta sección describe cómo tratar ficheros de imagen (JPG/PNG/HEIC) y PDFs escaneados (sin texto extraíble). El objetivo sigue siendo el mismo: cero hardcodeo. La extracción se basa en Recipes con modo LLM/visión, apoyadas opcionalmente por OCR.</w:t>
      </w:r>
    </w:p>
    <w:p>
      <w:r>
        <w:rPr>
          <w:b/>
          <w:color w:val="373737"/>
          <w:sz w:val="24"/>
        </w:rPr>
        <w:t>11.1 Detección y análisis (Analyzer)</w:t>
      </w:r>
    </w:p>
    <w:p>
      <w:pPr>
        <w:pStyle w:val="ListBullet"/>
      </w:pPr>
      <w:r>
        <w:rPr>
          <w:sz w:val="22"/>
        </w:rPr>
        <w:t>Detectar si es imagen o PDF escaneado: intentar extracción de texto; si el resultado es vacío o muy bajo, marcar scanned=true.</w:t>
      </w:r>
    </w:p>
    <w:p>
      <w:pPr>
        <w:pStyle w:val="ListBullet"/>
      </w:pPr>
      <w:r>
        <w:rPr>
          <w:sz w:val="22"/>
        </w:rPr>
        <w:t>Generar derivados para UX y para modelos: thumbnail (p.ej. 1024px), y si es PDF escaneado, rasterizar páginas a imágenes.</w:t>
      </w:r>
    </w:p>
    <w:p>
      <w:pPr>
        <w:pStyle w:val="ListBullet"/>
      </w:pPr>
      <w:r>
        <w:rPr>
          <w:sz w:val="22"/>
        </w:rPr>
        <w:t>Extraer metadatos: dimensiones, rotación EXIF, nº de páginas (PDF), tamaño, y un perceptual hash (pHash) para dedupe visual.</w:t>
      </w:r>
    </w:p>
    <w:p>
      <w:pPr>
        <w:pStyle w:val="ListBullet"/>
      </w:pPr>
      <w:r>
        <w:rPr>
          <w:sz w:val="22"/>
        </w:rPr>
        <w:t>Guardar en import_file_analysis.preview_json: miniaturas + páginas + señales de calidad (borroso, sobreexpuesto) si se dispone.</w:t>
      </w:r>
    </w:p>
    <w:p>
      <w:r>
        <w:rPr>
          <w:b/>
          <w:color w:val="373737"/>
          <w:sz w:val="24"/>
        </w:rPr>
        <w:t>11.2 Pre-procesado (opcional pero recomendable)</w:t>
      </w:r>
    </w:p>
    <w:p>
      <w:r>
        <w:rPr>
          <w:sz w:val="22"/>
        </w:rPr>
        <w:t>Estas operaciones mejoran OCR/visión y deben ejecutarse como pasos configurables en la Recipe (no en código fijo).</w:t>
      </w:r>
    </w:p>
    <w:p>
      <w:pPr>
        <w:pStyle w:val="ListBullet"/>
      </w:pPr>
      <w:r>
        <w:rPr>
          <w:sz w:val="22"/>
        </w:rPr>
        <w:t>Auto-rotación por EXIF + detección de orientación.</w:t>
      </w:r>
    </w:p>
    <w:p>
      <w:pPr>
        <w:pStyle w:val="ListBullet"/>
      </w:pPr>
      <w:r>
        <w:rPr>
          <w:sz w:val="22"/>
        </w:rPr>
        <w:t>Ajuste de contraste y eliminación de ruido ligera (sin destruir texto).</w:t>
      </w:r>
    </w:p>
    <w:p>
      <w:pPr>
        <w:pStyle w:val="ListBullet"/>
      </w:pPr>
      <w:r>
        <w:rPr>
          <w:sz w:val="22"/>
        </w:rPr>
        <w:t>Recorte automático de márgenes (deskew) si se implementa.</w:t>
      </w:r>
    </w:p>
    <w:p>
      <w:pPr>
        <w:pStyle w:val="ListBullet"/>
      </w:pPr>
      <w:r>
        <w:rPr>
          <w:sz w:val="22"/>
        </w:rPr>
        <w:t>Dividir PDFs escaneados en páginas y tratar cada página como una 'sub-imagen' con lineage.page.</w:t>
      </w:r>
    </w:p>
    <w:p>
      <w:r>
        <w:rPr>
          <w:b/>
          <w:color w:val="373737"/>
          <w:sz w:val="24"/>
        </w:rPr>
        <w:t>11.3 Estrategias de extracción</w:t>
      </w:r>
    </w:p>
    <w:p>
      <w:r>
        <w:rPr>
          <w:sz w:val="22"/>
        </w:rPr>
        <w:t>Se recomiendan 2 estrategias, seleccionables por recipe.extract.kind:</w:t>
      </w:r>
    </w:p>
    <w:p>
      <w:pPr>
        <w:pStyle w:val="ListBullet"/>
      </w:pPr>
      <w:r>
        <w:rPr>
          <w:sz w:val="22"/>
        </w:rPr>
        <w:t>A) OCR → texto → normalización: útil cuando el idioma es variable pero el texto es legible (tickets simples).</w:t>
      </w:r>
    </w:p>
    <w:p>
      <w:pPr>
        <w:pStyle w:val="ListBullet"/>
      </w:pPr>
      <w:r>
        <w:rPr>
          <w:sz w:val="22"/>
        </w:rPr>
        <w:t>B) Visión/LLM → JSON estructurado: útil cuando hay layouts complejos, tablas o el OCR es poco fiable.</w:t>
      </w:r>
    </w:p>
    <w:p>
      <w:r>
        <w:rPr>
          <w:b/>
          <w:color w:val="373737"/>
          <w:sz w:val="24"/>
        </w:rPr>
        <w:t>11.4 Integración con Ollama (visión/LLM)</w:t>
      </w:r>
    </w:p>
    <w:p>
      <w:r>
        <w:rPr>
          <w:sz w:val="22"/>
        </w:rPr>
        <w:t>Para mantener el módulo universal y sin hardcodeo, el LLM debe devolver un JSON que cumpla un schema por entity_type. El prompt debe ser parametrizable y guardado en la Recipe.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Recipe.mapping (modo LLM/visión) ejemplo:</w:t>
              <w:br/>
              <w:t>{</w:t>
              <w:br/>
              <w:t xml:space="preserve">  "entity_type": "receipt",</w:t>
              <w:br/>
              <w:t xml:space="preserve">  "mode": "ollama_vision",</w:t>
              <w:br/>
              <w:t xml:space="preserve">  "model": "llava:7b",</w:t>
              <w:br/>
              <w:t xml:space="preserve">  "schema_ref": "receipt_v1",</w:t>
              <w:br/>
              <w:t xml:space="preserve">  "prompt": "Extrae un recibo. Devuelve SOLO JSON según el schema.\n"</w:t>
              <w:br/>
              <w:t xml:space="preserve">            "Campos: merchant_name, date, currency, total, tax, lines[]."</w:t>
              <w:br/>
              <w:t>}</w:t>
            </w:r>
          </w:p>
        </w:tc>
      </w:tr>
    </w:tbl>
    <w:p>
      <w:r>
        <w:rPr>
          <w:b/>
          <w:color w:val="373737"/>
          <w:sz w:val="24"/>
        </w:rPr>
        <w:t>11.5 OCR (si se usa)</w:t>
      </w:r>
    </w:p>
    <w:p>
      <w:r>
        <w:rPr>
          <w:sz w:val="22"/>
        </w:rPr>
        <w:t>El OCR debe ser un módulo reemplazable (OCRProvider). Opciones típicas: Tesseract, Google Vision, AWS Textract, Azure OCR. Si se elige Tesseract, tener en cuenta idiomas y modelos instalados.</w:t>
      </w:r>
    </w:p>
    <w:p>
      <w:pPr>
        <w:pStyle w:val="ListBullet"/>
      </w:pPr>
      <w:r>
        <w:rPr>
          <w:sz w:val="22"/>
        </w:rPr>
        <w:t>Guardar el texto OCR como raw_json (o analysis) para trazabilidad.</w:t>
      </w:r>
    </w:p>
    <w:p>
      <w:pPr>
        <w:pStyle w:val="ListBullet"/>
      </w:pPr>
      <w:r>
        <w:rPr>
          <w:sz w:val="22"/>
        </w:rPr>
        <w:t>Luego aplicar mapping/normalización igual que en PDF texto: extract(kind='ocr_text') -&gt; normalize -&gt; validate.</w:t>
      </w:r>
    </w:p>
    <w:p>
      <w:pPr>
        <w:pStyle w:val="ListBullet"/>
      </w:pPr>
      <w:r>
        <w:rPr>
          <w:sz w:val="22"/>
        </w:rPr>
        <w:t>Si el OCR falla, caer a modo LLM/visión o pedir al usuario completar campos faltantes en UI.</w:t>
      </w:r>
    </w:p>
    <w:p>
      <w:r>
        <w:rPr>
          <w:b/>
          <w:color w:val="373737"/>
          <w:sz w:val="24"/>
        </w:rPr>
        <w:t>11.6 Staging y 'lineage' por página/imagen</w:t>
      </w:r>
    </w:p>
    <w:p>
      <w:r>
        <w:rPr>
          <w:sz w:val="22"/>
        </w:rPr>
        <w:t>Para imágenes y PDFs escaneados es importante mantener el origen exacto de cada registro extraído.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Ejemplo de lineage dentro del record:</w:t>
              <w:br/>
              <w:t>{</w:t>
              <w:br/>
              <w:t xml:space="preserve">  "source": {</w:t>
              <w:br/>
              <w:t xml:space="preserve">    "import_file_id": "...",</w:t>
              <w:br/>
              <w:t xml:space="preserve">    "run_id": "...",</w:t>
              <w:br/>
              <w:t xml:space="preserve">    "record_id": "...",</w:t>
              <w:br/>
              <w:t xml:space="preserve">    "lineage": { "page": 1, "bbox": [120, 340, 900, 780] }</w:t>
              <w:br/>
              <w:t xml:space="preserve">  }</w:t>
              <w:br/>
              <w:t>}</w:t>
            </w:r>
          </w:p>
        </w:tc>
      </w:tr>
    </w:tbl>
    <w:p>
      <w:r>
        <w:rPr>
          <w:b/>
          <w:color w:val="373737"/>
          <w:sz w:val="24"/>
        </w:rPr>
        <w:t>11.7 Validación específica (comprobación) para imágenes</w:t>
      </w:r>
    </w:p>
    <w:p>
      <w:pPr>
        <w:pStyle w:val="ListBullet"/>
      </w:pPr>
      <w:r>
        <w:rPr>
          <w:sz w:val="22"/>
        </w:rPr>
        <w:t>Campos clave requeridos por tipo: p.ej. receipt.total y receipt.date; si faltan =&gt; status=invalid con mensaje accionable.</w:t>
      </w:r>
    </w:p>
    <w:p>
      <w:pPr>
        <w:pStyle w:val="ListBullet"/>
      </w:pPr>
      <w:r>
        <w:rPr>
          <w:sz w:val="22"/>
        </w:rPr>
        <w:t>Normalización de importes: detectar separadores (coma/punto) por locale; si ambiguo =&gt; warning y requerir confirmación.</w:t>
      </w:r>
    </w:p>
    <w:p>
      <w:pPr>
        <w:pStyle w:val="ListBullet"/>
      </w:pPr>
      <w:r>
        <w:rPr>
          <w:sz w:val="22"/>
        </w:rPr>
        <w:t>Dedupe: sha256 del fichero + pHash (visual) + natural_keys (merchant+date+total) según entity_type.</w:t>
      </w:r>
    </w:p>
    <w:p>
      <w:pPr>
        <w:pStyle w:val="ListBullet"/>
      </w:pPr>
      <w:r>
        <w:rPr>
          <w:sz w:val="22"/>
        </w:rPr>
        <w:t>Reglas anti-errores LLM: si el total no cuadra con suma de líneas (si existen) =&gt; warning.</w:t>
      </w:r>
    </w:p>
    <w:p>
      <w:r>
        <w:rPr>
          <w:b/>
          <w:color w:val="373737"/>
          <w:sz w:val="24"/>
        </w:rPr>
        <w:t>11.8 UX recomendada para usuarios</w:t>
      </w:r>
    </w:p>
    <w:p>
      <w:pPr>
        <w:pStyle w:val="ListBullet"/>
      </w:pPr>
      <w:r>
        <w:rPr>
          <w:sz w:val="22"/>
        </w:rPr>
        <w:t>Preview con imagen + campos extraídos en un panel editable (tipo formulario).</w:t>
      </w:r>
    </w:p>
    <w:p>
      <w:pPr>
        <w:pStyle w:val="ListBullet"/>
      </w:pPr>
      <w:r>
        <w:rPr>
          <w:sz w:val="22"/>
        </w:rPr>
        <w:t>Resaltar campos 'confidence baja' y pedir confirmación (si el extractor provee confidence).</w:t>
      </w:r>
    </w:p>
    <w:p>
      <w:pPr>
        <w:pStyle w:val="ListBullet"/>
      </w:pPr>
      <w:r>
        <w:rPr>
          <w:sz w:val="22"/>
        </w:rPr>
        <w:t>Botón 'Reprocesar con otra recipe/modelo' (p.ej. cambiar de OCR a visión).</w:t>
      </w:r>
    </w:p>
    <w:p>
      <w:pPr>
        <w:pStyle w:val="ListBullet"/>
      </w:pPr>
      <w:r>
        <w:rPr>
          <w:sz w:val="22"/>
        </w:rPr>
        <w:t>Historial por documento: ver runs anteriores y diferencias.</w:t>
      </w:r>
    </w:p>
    <w:p>
      <w:r>
        <w:rPr>
          <w:b/>
          <w:color w:val="373737"/>
          <w:sz w:val="24"/>
        </w:rPr>
        <w:t>11.9 Consideraciones de seguridad y coste</w:t>
      </w:r>
    </w:p>
    <w:p>
      <w:pPr>
        <w:pStyle w:val="ListBullet"/>
      </w:pPr>
      <w:r>
        <w:rPr>
          <w:sz w:val="22"/>
        </w:rPr>
        <w:t>Tamaño máximo por imagen y número máximo de páginas por PDF escaneado (configurable).</w:t>
      </w:r>
    </w:p>
    <w:p>
      <w:pPr>
        <w:pStyle w:val="ListBullet"/>
      </w:pPr>
      <w:r>
        <w:rPr>
          <w:sz w:val="22"/>
        </w:rPr>
        <w:t>Retención: borrar derivados (thumbnails/páginas) tras commit si la política lo exige.</w:t>
      </w:r>
    </w:p>
    <w:p>
      <w:pPr>
        <w:pStyle w:val="ListBullet"/>
      </w:pPr>
      <w:r>
        <w:rPr>
          <w:sz w:val="22"/>
        </w:rPr>
        <w:t>Si se usa un OCR/LLM remoto, documentar cumplimiento (PII) y cifrar en tránsito.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