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7CEA" w14:textId="77777777" w:rsidR="00817DDF" w:rsidRPr="00817DDF" w:rsidRDefault="00817DDF" w:rsidP="00817DDF">
      <w:r w:rsidRPr="00817DDF">
        <w:rPr>
          <w:b/>
          <w:bCs/>
        </w:rPr>
        <w:t>Client</w:t>
      </w:r>
      <w:r w:rsidRPr="00817DDF">
        <w:t>: Somdatta Achar (Department: Agronomy &amp; Horticulture)  </w:t>
      </w:r>
    </w:p>
    <w:p w14:paraId="49D8F280" w14:textId="77777777" w:rsidR="00817DDF" w:rsidRPr="00817DDF" w:rsidRDefault="00817DDF" w:rsidP="00817DDF">
      <w:r w:rsidRPr="00817DDF">
        <w:rPr>
          <w:b/>
          <w:bCs/>
        </w:rPr>
        <w:t>Consultant</w:t>
      </w:r>
      <w:r w:rsidRPr="00817DDF">
        <w:t>: Frank Agyemang, Statistics Helpdesk Consultant  </w:t>
      </w:r>
    </w:p>
    <w:p w14:paraId="22DBFC02" w14:textId="1BBCD932" w:rsidR="00817DDF" w:rsidRPr="00817DDF" w:rsidRDefault="00817DDF" w:rsidP="00817DDF">
      <w:r w:rsidRPr="00817DDF">
        <w:rPr>
          <w:b/>
          <w:bCs/>
        </w:rPr>
        <w:t>Date</w:t>
      </w:r>
      <w:r w:rsidRPr="00817DDF">
        <w:t xml:space="preserve">: </w:t>
      </w:r>
      <w:r>
        <w:t>October</w:t>
      </w:r>
      <w:r w:rsidRPr="00817DDF">
        <w:t xml:space="preserve"> 1</w:t>
      </w:r>
      <w:r>
        <w:t>3</w:t>
      </w:r>
      <w:r w:rsidRPr="00817DDF">
        <w:t>,2025  </w:t>
      </w:r>
    </w:p>
    <w:p w14:paraId="6C5F9498" w14:textId="77777777" w:rsidR="00817DDF" w:rsidRPr="00817DDF" w:rsidRDefault="00817DDF" w:rsidP="00817DDF">
      <w:r w:rsidRPr="00817DDF">
        <w:t> </w:t>
      </w:r>
    </w:p>
    <w:p w14:paraId="29D46A14" w14:textId="77777777" w:rsidR="00817DDF" w:rsidRPr="00817DDF" w:rsidRDefault="00817DDF" w:rsidP="00817DDF">
      <w:r w:rsidRPr="00817DDF">
        <w:rPr>
          <w:b/>
          <w:bCs/>
        </w:rPr>
        <w:t>Objective</w:t>
      </w:r>
      <w:r w:rsidRPr="00817DDF">
        <w:t>: Project aims to establish perennial ground covers (PGCs) as an aid to the negative effects of traditional farming where excessive stover removal leaves the soil bare and causes degradation of soil and water quality. </w:t>
      </w:r>
    </w:p>
    <w:p w14:paraId="54F6599B" w14:textId="77777777" w:rsidR="00817DDF" w:rsidRPr="00817DDF" w:rsidRDefault="00817DDF" w:rsidP="00817DDF">
      <w:r w:rsidRPr="00817DDF">
        <w:t> </w:t>
      </w:r>
    </w:p>
    <w:p w14:paraId="09D86F12" w14:textId="77777777" w:rsidR="00817DDF" w:rsidRPr="00817DDF" w:rsidRDefault="00817DDF" w:rsidP="00817DDF">
      <w:r w:rsidRPr="00817DDF">
        <w:rPr>
          <w:b/>
          <w:bCs/>
        </w:rPr>
        <w:t>Data Description</w:t>
      </w:r>
      <w:r w:rsidRPr="00817DDF">
        <w:t>:  </w:t>
      </w:r>
    </w:p>
    <w:p w14:paraId="4F29BE42" w14:textId="77777777" w:rsidR="00817DDF" w:rsidRPr="00817DDF" w:rsidRDefault="00817DDF" w:rsidP="00817DDF">
      <w:r w:rsidRPr="00817DDF">
        <w:t>• Dataset name: PGC_clean  </w:t>
      </w:r>
    </w:p>
    <w:p w14:paraId="0F74D713" w14:textId="77777777" w:rsidR="00817DDF" w:rsidRPr="00817DDF" w:rsidRDefault="00817DDF" w:rsidP="00817DDF">
      <w:r w:rsidRPr="00817DDF">
        <w:t>• Data contained 108 observations which were subset by location_id </w:t>
      </w:r>
    </w:p>
    <w:p w14:paraId="106BB95D" w14:textId="77777777" w:rsidR="00817DDF" w:rsidRPr="00817DDF" w:rsidRDefault="00817DDF" w:rsidP="00817DDF">
      <w:r w:rsidRPr="00817DDF">
        <w:t>• 6 variables from this data set were used  </w:t>
      </w:r>
    </w:p>
    <w:p w14:paraId="0FB2E6E0" w14:textId="77777777" w:rsidR="00817DDF" w:rsidRPr="00817DDF" w:rsidRDefault="00817DDF" w:rsidP="00817DDF">
      <w:r w:rsidRPr="00817DDF">
        <w:t>• Response variables were PGC_biomass_kgHA and Weed_biomass_kgHA  </w:t>
      </w:r>
    </w:p>
    <w:p w14:paraId="5D4FDACB" w14:textId="77777777" w:rsidR="00817DDF" w:rsidRPr="00817DDF" w:rsidRDefault="00817DDF" w:rsidP="00817DDF">
      <w:r w:rsidRPr="00817DDF">
        <w:t>• No additional modification to the dataset was performed. </w:t>
      </w:r>
    </w:p>
    <w:p w14:paraId="5B897928" w14:textId="77777777" w:rsidR="00817DDF" w:rsidRPr="00817DDF" w:rsidRDefault="00817DDF" w:rsidP="00817DDF">
      <w:r w:rsidRPr="00817DDF">
        <w:t> </w:t>
      </w:r>
    </w:p>
    <w:p w14:paraId="43F9E473" w14:textId="77777777" w:rsidR="00817DDF" w:rsidRPr="00817DDF" w:rsidRDefault="00817DDF" w:rsidP="00817DDF">
      <w:r w:rsidRPr="00817DDF">
        <w:rPr>
          <w:b/>
          <w:bCs/>
        </w:rPr>
        <w:t>Introduction</w:t>
      </w:r>
      <w:r w:rsidRPr="00817DDF">
        <w:t>: </w:t>
      </w:r>
    </w:p>
    <w:p w14:paraId="64BDDF59" w14:textId="67E693F2" w:rsidR="00817DDF" w:rsidRPr="00817DDF" w:rsidRDefault="00817DDF" w:rsidP="00817DDF">
      <w:r w:rsidRPr="00817DDF">
        <w:t>An experiment was conducted in t</w:t>
      </w:r>
      <w:r>
        <w:t>hree</w:t>
      </w:r>
      <w:r w:rsidRPr="00817DDF">
        <w:t xml:space="preserve"> locations, UNL</w:t>
      </w:r>
      <w:r>
        <w:t>, TLI</w:t>
      </w:r>
      <w:r w:rsidRPr="00817DDF">
        <w:t xml:space="preserve"> and Corteva using a Split</w:t>
      </w:r>
      <w:r>
        <w:t>-</w:t>
      </w:r>
      <w:r w:rsidRPr="00817DDF">
        <w:t xml:space="preserve">plot design to establish whether perennial ground covers (PGCs) could as an aid to the negative effects of traditional farming where excessive stover removal leaves the soil bare and causes degradation of soil and water quality. </w:t>
      </w:r>
      <w:r>
        <w:t>Several</w:t>
      </w:r>
      <w:r w:rsidRPr="00817DDF">
        <w:t xml:space="preserve"> response variables, </w:t>
      </w:r>
      <w:r>
        <w:t xml:space="preserve">StandCount, </w:t>
      </w:r>
      <w:r w:rsidRPr="00817DDF">
        <w:t>CPGC_SepDstR_cm</w:t>
      </w:r>
      <w:r>
        <w:t xml:space="preserve">, </w:t>
      </w:r>
      <w:r w:rsidRPr="00817DDF">
        <w:t>CPGC_SepDst</w:t>
      </w:r>
      <w:r>
        <w:t>L</w:t>
      </w:r>
      <w:r w:rsidRPr="00817DDF">
        <w:t>_cm</w:t>
      </w:r>
      <w:r>
        <w:t xml:space="preserve">, Corn Height, </w:t>
      </w:r>
      <w:r w:rsidRPr="00817DDF">
        <w:t xml:space="preserve">PGC_biomass_kgHA and Weed_biomass_kgHA were measured in this study in each of the locations. </w:t>
      </w:r>
      <w:r>
        <w:t xml:space="preserve">For some of the response variables, data could not be obtained from all locations. The client is interested in several anova tables for each of these response variables. Lastly, apart from Standcount and Corn height, all other response variables are zero-inflated. </w:t>
      </w:r>
    </w:p>
    <w:p w14:paraId="632E55C9" w14:textId="77777777" w:rsidR="00817DDF" w:rsidRPr="00817DDF" w:rsidRDefault="00817DDF" w:rsidP="00817DDF">
      <w:r w:rsidRPr="00817DDF">
        <w:t> </w:t>
      </w:r>
    </w:p>
    <w:p w14:paraId="039DF4E9" w14:textId="77777777" w:rsidR="00817DDF" w:rsidRDefault="00817DDF" w:rsidP="00817DDF">
      <w:r w:rsidRPr="00817DDF">
        <w:t>Descriptive statistics were conducted to understand the distribution of the response variables in each location and some interaction plots were obtained. </w:t>
      </w:r>
    </w:p>
    <w:p w14:paraId="44C22704" w14:textId="77777777" w:rsidR="00393038" w:rsidRPr="00817DDF" w:rsidRDefault="00393038" w:rsidP="00817DDF"/>
    <w:p w14:paraId="2DEBD2CF" w14:textId="7BB983ED" w:rsidR="00817DDF" w:rsidRDefault="00393038" w:rsidP="00393038">
      <w:pPr>
        <w:jc w:val="center"/>
      </w:pPr>
      <w:r>
        <w:lastRenderedPageBreak/>
        <w:t>ANOVA Table 1: StandCount</w:t>
      </w:r>
    </w:p>
    <w:tbl>
      <w:tblPr>
        <w:tblW w:w="0" w:type="auto"/>
        <w:jc w:val="center"/>
        <w:tblLayout w:type="fixed"/>
        <w:tblCellMar>
          <w:left w:w="0" w:type="dxa"/>
          <w:right w:w="0" w:type="dxa"/>
        </w:tblCellMar>
        <w:tblLook w:val="0000" w:firstRow="0" w:lastRow="0" w:firstColumn="0" w:lastColumn="0" w:noHBand="0" w:noVBand="0"/>
      </w:tblPr>
      <w:tblGrid>
        <w:gridCol w:w="4311"/>
      </w:tblGrid>
      <w:tr w:rsidR="00393038" w14:paraId="211F7B37" w14:textId="77777777" w:rsidTr="00C00276">
        <w:tblPrEx>
          <w:tblCellMar>
            <w:top w:w="0" w:type="dxa"/>
            <w:left w:w="0" w:type="dxa"/>
            <w:bottom w:w="0" w:type="dxa"/>
            <w:right w:w="0" w:type="dxa"/>
          </w:tblCellMar>
        </w:tblPrEx>
        <w:trPr>
          <w:cantSplit/>
          <w:jc w:val="center"/>
        </w:trPr>
        <w:tc>
          <w:tcPr>
            <w:tcW w:w="4311" w:type="dxa"/>
            <w:tcBorders>
              <w:top w:val="nil"/>
              <w:left w:val="nil"/>
              <w:bottom w:val="nil"/>
              <w:right w:val="nil"/>
            </w:tcBorders>
            <w:shd w:val="clear" w:color="auto" w:fill="FFFFFF"/>
            <w:tcMar>
              <w:left w:w="10" w:type="dxa"/>
              <w:right w:w="10" w:type="dxa"/>
            </w:tcMar>
          </w:tcPr>
          <w:p w14:paraId="1FC3444A" w14:textId="77777777" w:rsidR="00393038" w:rsidRDefault="00393038" w:rsidP="00C00276">
            <w:pPr>
              <w:adjustRightInd w:val="0"/>
              <w:spacing w:before="10" w:after="10"/>
              <w:jc w:val="center"/>
              <w:rPr>
                <w:rFonts w:ascii="Times" w:hAnsi="Times" w:cs="Times"/>
                <w:b/>
                <w:bCs/>
                <w:i/>
                <w:iCs/>
                <w:color w:val="000000"/>
              </w:rPr>
            </w:pPr>
            <w:r>
              <w:rPr>
                <w:rFonts w:ascii="Times" w:hAnsi="Times" w:cs="Times"/>
                <w:b/>
                <w:bCs/>
                <w:i/>
                <w:iCs/>
                <w:color w:val="000000"/>
              </w:rPr>
              <w:t>Estimated G matrix is not positive definite.</w:t>
            </w:r>
          </w:p>
        </w:tc>
      </w:tr>
    </w:tbl>
    <w:p w14:paraId="372A2BEB" w14:textId="77777777" w:rsidR="00393038" w:rsidRDefault="00393038" w:rsidP="00393038">
      <w:pPr>
        <w:adjustRightInd w:val="0"/>
        <w:rPr>
          <w:rFonts w:ascii="Times" w:hAnsi="Times" w:cs="Times"/>
          <w:color w:val="000000"/>
        </w:rPr>
      </w:pPr>
      <w:bookmarkStart w:id="0" w:name="IDX8"/>
      <w:bookmarkEnd w:id="0"/>
    </w:p>
    <w:p w14:paraId="67E3B0E2" w14:textId="77777777" w:rsidR="00393038" w:rsidRDefault="00393038" w:rsidP="00393038">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3154"/>
        <w:gridCol w:w="788"/>
      </w:tblGrid>
      <w:tr w:rsidR="00393038" w14:paraId="67757E49" w14:textId="77777777" w:rsidTr="00C00276">
        <w:tblPrEx>
          <w:tblCellMar>
            <w:top w:w="0" w:type="dxa"/>
            <w:left w:w="0" w:type="dxa"/>
            <w:bottom w:w="0" w:type="dxa"/>
            <w:right w:w="0" w:type="dxa"/>
          </w:tblCellMar>
        </w:tblPrEx>
        <w:trPr>
          <w:cantSplit/>
          <w:tblHeader/>
          <w:jc w:val="center"/>
        </w:trPr>
        <w:tc>
          <w:tcPr>
            <w:tcW w:w="3942" w:type="dxa"/>
            <w:gridSpan w:val="2"/>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2505B821" w14:textId="77777777" w:rsidR="00393038" w:rsidRDefault="00393038" w:rsidP="00C00276">
            <w:pPr>
              <w:keepNext/>
              <w:adjustRightInd w:val="0"/>
              <w:spacing w:before="60" w:after="60"/>
              <w:jc w:val="center"/>
              <w:rPr>
                <w:rFonts w:ascii="Times" w:hAnsi="Times" w:cs="Times"/>
                <w:b/>
                <w:bCs/>
                <w:color w:val="000000"/>
                <w:sz w:val="22"/>
                <w:szCs w:val="22"/>
              </w:rPr>
            </w:pPr>
            <w:bookmarkStart w:id="1" w:name="IDX9"/>
            <w:bookmarkEnd w:id="1"/>
            <w:r>
              <w:rPr>
                <w:rFonts w:ascii="Times" w:hAnsi="Times" w:cs="Times"/>
                <w:b/>
                <w:bCs/>
                <w:color w:val="000000"/>
                <w:sz w:val="22"/>
                <w:szCs w:val="22"/>
              </w:rPr>
              <w:t>Fit Statistics for Conditional Distribution</w:t>
            </w:r>
          </w:p>
        </w:tc>
      </w:tr>
      <w:tr w:rsidR="00393038" w14:paraId="46DA1928" w14:textId="77777777" w:rsidTr="00C00276">
        <w:tblPrEx>
          <w:tblCellMar>
            <w:top w:w="0" w:type="dxa"/>
            <w:left w:w="0" w:type="dxa"/>
            <w:bottom w:w="0" w:type="dxa"/>
            <w:right w:w="0" w:type="dxa"/>
          </w:tblCellMar>
        </w:tblPrEx>
        <w:trPr>
          <w:cantSplit/>
          <w:jc w:val="center"/>
        </w:trPr>
        <w:tc>
          <w:tcPr>
            <w:tcW w:w="3154" w:type="dxa"/>
            <w:tcBorders>
              <w:top w:val="nil"/>
              <w:left w:val="single" w:sz="6" w:space="0" w:color="000000"/>
              <w:bottom w:val="single" w:sz="2" w:space="0" w:color="000000"/>
              <w:right w:val="nil"/>
            </w:tcBorders>
            <w:shd w:val="clear" w:color="auto" w:fill="BBBBBB"/>
            <w:tcMar>
              <w:left w:w="60" w:type="dxa"/>
              <w:right w:w="60" w:type="dxa"/>
            </w:tcMar>
          </w:tcPr>
          <w:p w14:paraId="217AAE7B" w14:textId="77777777" w:rsidR="00393038" w:rsidRDefault="00393038"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-2 log L(Standcount | r. effects)</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A84771A"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1362.03</w:t>
            </w:r>
          </w:p>
        </w:tc>
      </w:tr>
      <w:tr w:rsidR="00393038" w14:paraId="773AA474" w14:textId="77777777" w:rsidTr="00C00276">
        <w:tblPrEx>
          <w:tblCellMar>
            <w:top w:w="0" w:type="dxa"/>
            <w:left w:w="0" w:type="dxa"/>
            <w:bottom w:w="0" w:type="dxa"/>
            <w:right w:w="0" w:type="dxa"/>
          </w:tblCellMar>
        </w:tblPrEx>
        <w:trPr>
          <w:cantSplit/>
          <w:jc w:val="center"/>
        </w:trPr>
        <w:tc>
          <w:tcPr>
            <w:tcW w:w="3154" w:type="dxa"/>
            <w:tcBorders>
              <w:top w:val="nil"/>
              <w:left w:val="single" w:sz="6" w:space="0" w:color="000000"/>
              <w:bottom w:val="single" w:sz="2" w:space="0" w:color="000000"/>
              <w:right w:val="nil"/>
            </w:tcBorders>
            <w:shd w:val="clear" w:color="auto" w:fill="BBBBBB"/>
            <w:tcMar>
              <w:left w:w="60" w:type="dxa"/>
              <w:right w:w="60" w:type="dxa"/>
            </w:tcMar>
          </w:tcPr>
          <w:p w14:paraId="3803DEFC" w14:textId="77777777" w:rsidR="00393038" w:rsidRDefault="00393038"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78E4005"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65.03</w:t>
            </w:r>
          </w:p>
        </w:tc>
      </w:tr>
      <w:tr w:rsidR="00393038" w14:paraId="44304BEB" w14:textId="77777777" w:rsidTr="00C00276">
        <w:tblPrEx>
          <w:tblCellMar>
            <w:top w:w="0" w:type="dxa"/>
            <w:left w:w="0" w:type="dxa"/>
            <w:bottom w:w="0" w:type="dxa"/>
            <w:right w:w="0" w:type="dxa"/>
          </w:tblCellMar>
        </w:tblPrEx>
        <w:trPr>
          <w:cantSplit/>
          <w:jc w:val="center"/>
        </w:trPr>
        <w:tc>
          <w:tcPr>
            <w:tcW w:w="3154" w:type="dxa"/>
            <w:tcBorders>
              <w:top w:val="nil"/>
              <w:left w:val="single" w:sz="6" w:space="0" w:color="000000"/>
              <w:bottom w:val="single" w:sz="6" w:space="0" w:color="000000"/>
              <w:right w:val="nil"/>
            </w:tcBorders>
            <w:shd w:val="clear" w:color="auto" w:fill="BBBBBB"/>
            <w:tcMar>
              <w:left w:w="60" w:type="dxa"/>
              <w:right w:w="60" w:type="dxa"/>
            </w:tcMar>
          </w:tcPr>
          <w:p w14:paraId="1FC3EF87" w14:textId="77777777" w:rsidR="00393038" w:rsidRDefault="00393038"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 / DF</w:t>
            </w:r>
          </w:p>
        </w:tc>
        <w:tc>
          <w:tcPr>
            <w:tcW w:w="78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3AC8CB69"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0.20</w:t>
            </w:r>
          </w:p>
        </w:tc>
      </w:tr>
    </w:tbl>
    <w:p w14:paraId="19CB5CF1" w14:textId="77777777" w:rsidR="000F2DA3" w:rsidRDefault="000F2DA3" w:rsidP="00393038">
      <w:bookmarkStart w:id="2" w:name="IDX10"/>
      <w:bookmarkEnd w:id="2"/>
    </w:p>
    <w:p w14:paraId="45B70110" w14:textId="77777777" w:rsidR="000F2DA3" w:rsidRDefault="000F2DA3" w:rsidP="00393038"/>
    <w:p w14:paraId="4C2E508D" w14:textId="1FAC3331" w:rsidR="000F2DA3" w:rsidRDefault="000F2DA3" w:rsidP="00393038">
      <w:pPr>
        <w:rPr>
          <w:rFonts w:ascii="Times" w:hAnsi="Times" w:cs="Times"/>
          <w:color w:val="000000"/>
          <w:sz w:val="22"/>
          <w:szCs w:val="22"/>
        </w:rPr>
      </w:pPr>
      <w:r>
        <w:t xml:space="preserve">We consider the response variable “StandCount”. We first show </w:t>
      </w:r>
      <w:r w:rsidRPr="000F2DA3">
        <w:rPr>
          <w:b/>
          <w:bCs/>
        </w:rPr>
        <w:t>Fit</w:t>
      </w:r>
      <w:r>
        <w:rPr>
          <w:rFonts w:ascii="Times" w:hAnsi="Times" w:cs="Times"/>
          <w:b/>
          <w:bCs/>
          <w:color w:val="000000"/>
          <w:sz w:val="22"/>
          <w:szCs w:val="22"/>
        </w:rPr>
        <w:t xml:space="preserve"> Statistics for Conditional Distribution</w:t>
      </w:r>
      <w:r>
        <w:rPr>
          <w:rFonts w:ascii="Times" w:hAnsi="Times" w:cs="Times"/>
          <w:b/>
          <w:bCs/>
          <w:color w:val="000000"/>
          <w:sz w:val="22"/>
          <w:szCs w:val="22"/>
        </w:rPr>
        <w:t xml:space="preserve"> </w:t>
      </w:r>
      <w:r>
        <w:rPr>
          <w:rFonts w:ascii="Times" w:hAnsi="Times" w:cs="Times"/>
          <w:color w:val="000000"/>
          <w:sz w:val="22"/>
          <w:szCs w:val="22"/>
        </w:rPr>
        <w:t xml:space="preserve">which tells us how good our model fit is. In this table, we see that the value for the </w:t>
      </w:r>
      <w:r>
        <w:rPr>
          <w:rFonts w:ascii="Times" w:hAnsi="Times" w:cs="Times"/>
          <w:b/>
          <w:bCs/>
          <w:color w:val="000000"/>
          <w:sz w:val="22"/>
          <w:szCs w:val="22"/>
        </w:rPr>
        <w:t>Pearson Chi-Square / DF</w:t>
      </w:r>
      <w:r>
        <w:rPr>
          <w:rFonts w:ascii="Times" w:hAnsi="Times" w:cs="Times"/>
          <w:b/>
          <w:bCs/>
          <w:color w:val="000000"/>
          <w:sz w:val="22"/>
          <w:szCs w:val="22"/>
        </w:rPr>
        <w:t xml:space="preserve"> </w:t>
      </w:r>
      <w:r>
        <w:rPr>
          <w:rFonts w:ascii="Times" w:hAnsi="Times" w:cs="Times"/>
          <w:color w:val="000000"/>
          <w:sz w:val="22"/>
          <w:szCs w:val="22"/>
        </w:rPr>
        <w:t xml:space="preserve">is 0.20 &lt; 1. Thus, our model which assumes Poisson distribution is a good fit. </w:t>
      </w:r>
    </w:p>
    <w:p w14:paraId="79ED67AA" w14:textId="77777777" w:rsidR="00331DDB" w:rsidRDefault="00331DDB" w:rsidP="00393038">
      <w:pPr>
        <w:rPr>
          <w:rFonts w:ascii="Times" w:hAnsi="Times" w:cs="Times"/>
          <w:color w:val="000000"/>
          <w:sz w:val="22"/>
          <w:szCs w:val="22"/>
        </w:rPr>
      </w:pPr>
    </w:p>
    <w:p w14:paraId="08DA3460" w14:textId="77777777" w:rsidR="00331DDB" w:rsidRDefault="00331DDB" w:rsidP="00393038">
      <w:pPr>
        <w:rPr>
          <w:rFonts w:ascii="Times" w:hAnsi="Times" w:cs="Times"/>
          <w:color w:val="000000"/>
          <w:sz w:val="22"/>
          <w:szCs w:val="22"/>
        </w:rPr>
      </w:pPr>
    </w:p>
    <w:p w14:paraId="507C0569" w14:textId="77777777" w:rsidR="00331DDB" w:rsidRDefault="00331DDB" w:rsidP="00393038">
      <w:pPr>
        <w:rPr>
          <w:rFonts w:ascii="Times" w:hAnsi="Times" w:cs="Times"/>
          <w:color w:val="000000"/>
          <w:sz w:val="22"/>
          <w:szCs w:val="22"/>
        </w:rPr>
      </w:pPr>
    </w:p>
    <w:p w14:paraId="2FC93774" w14:textId="77777777" w:rsidR="00331DDB" w:rsidRDefault="00331DDB" w:rsidP="00393038">
      <w:pPr>
        <w:rPr>
          <w:rFonts w:ascii="Times" w:hAnsi="Times" w:cs="Times"/>
          <w:color w:val="000000"/>
          <w:sz w:val="22"/>
          <w:szCs w:val="22"/>
        </w:rPr>
      </w:pPr>
    </w:p>
    <w:p w14:paraId="0900A0FA" w14:textId="77777777" w:rsidR="00331DDB" w:rsidRDefault="00331DDB" w:rsidP="00393038">
      <w:pPr>
        <w:rPr>
          <w:rFonts w:ascii="Times" w:hAnsi="Times" w:cs="Times"/>
          <w:color w:val="000000"/>
          <w:sz w:val="22"/>
          <w:szCs w:val="22"/>
        </w:rPr>
      </w:pPr>
    </w:p>
    <w:p w14:paraId="57C624C9" w14:textId="77777777" w:rsidR="00331DDB" w:rsidRDefault="00331DDB" w:rsidP="00393038">
      <w:pPr>
        <w:rPr>
          <w:rFonts w:ascii="Times" w:hAnsi="Times" w:cs="Times"/>
          <w:color w:val="000000"/>
          <w:sz w:val="22"/>
          <w:szCs w:val="22"/>
        </w:rPr>
      </w:pPr>
    </w:p>
    <w:p w14:paraId="6D5DBBF3" w14:textId="77777777" w:rsidR="00331DDB" w:rsidRDefault="00331DDB" w:rsidP="00393038">
      <w:pPr>
        <w:rPr>
          <w:rFonts w:ascii="Times" w:hAnsi="Times" w:cs="Times"/>
          <w:color w:val="000000"/>
          <w:sz w:val="22"/>
          <w:szCs w:val="22"/>
        </w:rPr>
      </w:pPr>
    </w:p>
    <w:p w14:paraId="56EDFE71" w14:textId="77777777" w:rsidR="00331DDB" w:rsidRPr="000F2DA3" w:rsidRDefault="00331DDB" w:rsidP="00393038"/>
    <w:tbl>
      <w:tblPr>
        <w:tblW w:w="0" w:type="auto"/>
        <w:jc w:val="center"/>
        <w:tblLayout w:type="fixed"/>
        <w:tblCellMar>
          <w:left w:w="0" w:type="dxa"/>
          <w:right w:w="0" w:type="dxa"/>
        </w:tblCellMar>
        <w:tblLook w:val="0000" w:firstRow="0" w:lastRow="0" w:firstColumn="0" w:lastColumn="0" w:noHBand="0" w:noVBand="0"/>
      </w:tblPr>
      <w:tblGrid>
        <w:gridCol w:w="2291"/>
        <w:gridCol w:w="598"/>
        <w:gridCol w:w="729"/>
        <w:gridCol w:w="879"/>
        <w:gridCol w:w="768"/>
      </w:tblGrid>
      <w:tr w:rsidR="00393038" w14:paraId="15AF71C4" w14:textId="77777777" w:rsidTr="00C00276">
        <w:tblPrEx>
          <w:tblCellMar>
            <w:top w:w="0" w:type="dxa"/>
            <w:left w:w="0" w:type="dxa"/>
            <w:bottom w:w="0" w:type="dxa"/>
            <w:right w:w="0" w:type="dxa"/>
          </w:tblCellMar>
        </w:tblPrEx>
        <w:trPr>
          <w:cantSplit/>
          <w:tblHeader/>
          <w:jc w:val="center"/>
        </w:trPr>
        <w:tc>
          <w:tcPr>
            <w:tcW w:w="5265"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4D38C376" w14:textId="77777777" w:rsidR="00393038" w:rsidRDefault="00393038" w:rsidP="00C00276">
            <w:pPr>
              <w:keepNext/>
              <w:adjustRightInd w:val="0"/>
              <w:spacing w:before="60" w:after="60"/>
              <w:jc w:val="center"/>
              <w:rPr>
                <w:rFonts w:ascii="Times" w:hAnsi="Times" w:cs="Times"/>
                <w:b/>
                <w:bCs/>
                <w:color w:val="000000"/>
                <w:sz w:val="22"/>
                <w:szCs w:val="22"/>
              </w:rPr>
            </w:pPr>
            <w:r>
              <w:rPr>
                <w:rFonts w:ascii="Times" w:hAnsi="Times" w:cs="Times"/>
                <w:b/>
                <w:bCs/>
                <w:color w:val="000000"/>
                <w:sz w:val="22"/>
                <w:szCs w:val="22"/>
              </w:rPr>
              <w:lastRenderedPageBreak/>
              <w:t>Type III Tests of Fixed Effects</w:t>
            </w:r>
          </w:p>
        </w:tc>
      </w:tr>
      <w:tr w:rsidR="00393038" w14:paraId="1B485626" w14:textId="77777777" w:rsidTr="00C00276">
        <w:tblPrEx>
          <w:tblCellMar>
            <w:top w:w="0" w:type="dxa"/>
            <w:left w:w="0" w:type="dxa"/>
            <w:bottom w:w="0" w:type="dxa"/>
            <w:right w:w="0" w:type="dxa"/>
          </w:tblCellMar>
        </w:tblPrEx>
        <w:trPr>
          <w:cantSplit/>
          <w:tblHeader/>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vAlign w:val="bottom"/>
          </w:tcPr>
          <w:p w14:paraId="06AC3543" w14:textId="77777777" w:rsidR="00393038" w:rsidRDefault="00393038"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Effect</w:t>
            </w:r>
          </w:p>
        </w:tc>
        <w:tc>
          <w:tcPr>
            <w:tcW w:w="598" w:type="dxa"/>
            <w:tcBorders>
              <w:top w:val="nil"/>
              <w:left w:val="single" w:sz="2" w:space="0" w:color="000000"/>
              <w:bottom w:val="single" w:sz="2" w:space="0" w:color="000000"/>
              <w:right w:val="nil"/>
            </w:tcBorders>
            <w:shd w:val="clear" w:color="auto" w:fill="BBBBBB"/>
            <w:tcMar>
              <w:left w:w="60" w:type="dxa"/>
              <w:right w:w="60" w:type="dxa"/>
            </w:tcMar>
            <w:vAlign w:val="bottom"/>
          </w:tcPr>
          <w:p w14:paraId="178402A4" w14:textId="77777777" w:rsidR="00393038" w:rsidRDefault="00393038"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Num DF</w:t>
            </w:r>
          </w:p>
        </w:tc>
        <w:tc>
          <w:tcPr>
            <w:tcW w:w="729" w:type="dxa"/>
            <w:tcBorders>
              <w:top w:val="nil"/>
              <w:left w:val="single" w:sz="2" w:space="0" w:color="000000"/>
              <w:bottom w:val="single" w:sz="2" w:space="0" w:color="000000"/>
              <w:right w:val="nil"/>
            </w:tcBorders>
            <w:shd w:val="clear" w:color="auto" w:fill="BBBBBB"/>
            <w:tcMar>
              <w:left w:w="60" w:type="dxa"/>
              <w:right w:w="60" w:type="dxa"/>
            </w:tcMar>
            <w:vAlign w:val="bottom"/>
          </w:tcPr>
          <w:p w14:paraId="3E660301" w14:textId="77777777" w:rsidR="00393038" w:rsidRDefault="00393038"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Den DF</w:t>
            </w:r>
          </w:p>
        </w:tc>
        <w:tc>
          <w:tcPr>
            <w:tcW w:w="879" w:type="dxa"/>
            <w:tcBorders>
              <w:top w:val="nil"/>
              <w:left w:val="single" w:sz="2" w:space="0" w:color="000000"/>
              <w:bottom w:val="single" w:sz="2" w:space="0" w:color="000000"/>
              <w:right w:val="nil"/>
            </w:tcBorders>
            <w:shd w:val="clear" w:color="auto" w:fill="BBBBBB"/>
            <w:tcMar>
              <w:left w:w="60" w:type="dxa"/>
              <w:right w:w="60" w:type="dxa"/>
            </w:tcMar>
            <w:vAlign w:val="bottom"/>
          </w:tcPr>
          <w:p w14:paraId="6A8E0465" w14:textId="77777777" w:rsidR="00393038" w:rsidRDefault="00393038"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F Value</w:t>
            </w:r>
          </w:p>
        </w:tc>
        <w:tc>
          <w:tcPr>
            <w:tcW w:w="768"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654B7805" w14:textId="77777777" w:rsidR="00393038" w:rsidRDefault="00393038"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Pr &gt; F</w:t>
            </w:r>
          </w:p>
        </w:tc>
      </w:tr>
      <w:tr w:rsidR="00393038" w14:paraId="4EF9ECDF"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411DACB9" w14:textId="77777777" w:rsidR="00393038" w:rsidRDefault="00393038"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location_id</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2A780289"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590606A1"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5739258E"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108.71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66294F9"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&lt;.0001</w:t>
            </w:r>
          </w:p>
        </w:tc>
      </w:tr>
      <w:tr w:rsidR="00393038" w14:paraId="1D1134A0"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65010DBD" w14:textId="77777777" w:rsidR="00393038" w:rsidRDefault="00393038"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7478E69F"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5D344F3B"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3AD072CF"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1183.26</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9D14A03"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&lt;.0001</w:t>
            </w:r>
          </w:p>
        </w:tc>
      </w:tr>
      <w:tr w:rsidR="00393038" w14:paraId="0C71093B"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381CA84E" w14:textId="77777777" w:rsidR="00393038" w:rsidRDefault="00393038"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location_id*Crop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3E718B6F"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24FEE5A9"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61BD510B"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11.91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6DB0C3B"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&lt;.0001</w:t>
            </w:r>
          </w:p>
        </w:tc>
      </w:tr>
      <w:tr w:rsidR="00393038" w14:paraId="74A68B9C"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677BCF15" w14:textId="77777777" w:rsidR="00393038" w:rsidRDefault="00393038"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3C450BE"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6D5A4304"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202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3AC9E0EC"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0.01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DC689EF"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0.9921</w:t>
            </w:r>
          </w:p>
        </w:tc>
      </w:tr>
      <w:tr w:rsidR="00393038" w14:paraId="21FFC0B4"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3446CE31" w14:textId="77777777" w:rsidR="00393038" w:rsidRDefault="00393038"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B6104A5"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73FBF56C"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202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24031504"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0.12</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549F9C5" w14:textId="77777777" w:rsidR="00393038" w:rsidRDefault="00393038" w:rsidP="00C00276">
            <w:pPr>
              <w:keepNext/>
              <w:adjustRightInd w:val="0"/>
              <w:spacing w:before="60" w:after="60"/>
              <w:jc w:val="right"/>
              <w:rPr>
                <w:rFonts w:ascii="Times" w:hAnsi="Times" w:cs="Times"/>
                <w:color w:val="000000"/>
              </w:rPr>
            </w:pPr>
            <w:r>
              <w:rPr>
                <w:rFonts w:ascii="Times" w:hAnsi="Times" w:cs="Times"/>
                <w:color w:val="000000"/>
              </w:rPr>
              <w:t>0.8833</w:t>
            </w:r>
          </w:p>
        </w:tc>
      </w:tr>
      <w:tr w:rsidR="00393038" w14:paraId="28B83DEE"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6" w:space="0" w:color="000000"/>
              <w:right w:val="nil"/>
            </w:tcBorders>
            <w:shd w:val="clear" w:color="auto" w:fill="BBBBBB"/>
            <w:tcMar>
              <w:left w:w="60" w:type="dxa"/>
              <w:right w:w="60" w:type="dxa"/>
            </w:tcMar>
          </w:tcPr>
          <w:p w14:paraId="6B906D77" w14:textId="77777777" w:rsidR="00393038" w:rsidRDefault="00393038"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location_*Crop*Grass</w:t>
            </w:r>
          </w:p>
        </w:tc>
        <w:tc>
          <w:tcPr>
            <w:tcW w:w="598" w:type="dxa"/>
            <w:tcBorders>
              <w:top w:val="nil"/>
              <w:left w:val="single" w:sz="2" w:space="0" w:color="000000"/>
              <w:bottom w:val="single" w:sz="6" w:space="0" w:color="000000"/>
              <w:right w:val="nil"/>
            </w:tcBorders>
            <w:shd w:val="clear" w:color="auto" w:fill="FFFFFF"/>
            <w:tcMar>
              <w:left w:w="60" w:type="dxa"/>
              <w:right w:w="60" w:type="dxa"/>
            </w:tcMar>
          </w:tcPr>
          <w:p w14:paraId="1EC4514A"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8</w:t>
            </w:r>
          </w:p>
        </w:tc>
        <w:tc>
          <w:tcPr>
            <w:tcW w:w="729" w:type="dxa"/>
            <w:tcBorders>
              <w:top w:val="nil"/>
              <w:left w:val="single" w:sz="2" w:space="0" w:color="000000"/>
              <w:bottom w:val="single" w:sz="6" w:space="0" w:color="000000"/>
              <w:right w:val="nil"/>
            </w:tcBorders>
            <w:shd w:val="clear" w:color="auto" w:fill="FFFFFF"/>
            <w:tcMar>
              <w:left w:w="60" w:type="dxa"/>
              <w:right w:w="60" w:type="dxa"/>
            </w:tcMar>
          </w:tcPr>
          <w:p w14:paraId="6C6F3C74"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202</w:t>
            </w:r>
          </w:p>
        </w:tc>
        <w:tc>
          <w:tcPr>
            <w:tcW w:w="879" w:type="dxa"/>
            <w:tcBorders>
              <w:top w:val="nil"/>
              <w:left w:val="single" w:sz="2" w:space="0" w:color="000000"/>
              <w:bottom w:val="single" w:sz="6" w:space="0" w:color="000000"/>
              <w:right w:val="nil"/>
            </w:tcBorders>
            <w:shd w:val="clear" w:color="auto" w:fill="FFFFFF"/>
            <w:tcMar>
              <w:left w:w="60" w:type="dxa"/>
              <w:right w:w="60" w:type="dxa"/>
            </w:tcMar>
          </w:tcPr>
          <w:p w14:paraId="026F0D4E"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0.90</w:t>
            </w:r>
          </w:p>
        </w:tc>
        <w:tc>
          <w:tcPr>
            <w:tcW w:w="76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795E10D2" w14:textId="77777777" w:rsidR="00393038" w:rsidRDefault="00393038" w:rsidP="00C00276">
            <w:pPr>
              <w:adjustRightInd w:val="0"/>
              <w:spacing w:before="60" w:after="60"/>
              <w:jc w:val="right"/>
              <w:rPr>
                <w:rFonts w:ascii="Times" w:hAnsi="Times" w:cs="Times"/>
                <w:color w:val="000000"/>
              </w:rPr>
            </w:pPr>
            <w:r>
              <w:rPr>
                <w:rFonts w:ascii="Times" w:hAnsi="Times" w:cs="Times"/>
                <w:color w:val="000000"/>
              </w:rPr>
              <w:t>0.5203</w:t>
            </w:r>
          </w:p>
        </w:tc>
      </w:tr>
    </w:tbl>
    <w:p w14:paraId="61CB3EE5" w14:textId="77777777" w:rsidR="00393038" w:rsidRDefault="00393038" w:rsidP="00393038"/>
    <w:p w14:paraId="07EE3C71" w14:textId="5CE0FA9D" w:rsidR="00393038" w:rsidRDefault="000F2DA3">
      <w:pPr>
        <w:rPr>
          <w:rFonts w:ascii="Times" w:hAnsi="Times" w:cs="Times"/>
          <w:color w:val="000000"/>
          <w:sz w:val="22"/>
          <w:szCs w:val="22"/>
        </w:rPr>
      </w:pPr>
      <w:r>
        <w:t xml:space="preserve">The </w:t>
      </w:r>
      <w:r>
        <w:rPr>
          <w:rFonts w:ascii="Times" w:hAnsi="Times" w:cs="Times"/>
          <w:b/>
          <w:bCs/>
          <w:color w:val="000000"/>
          <w:sz w:val="22"/>
          <w:szCs w:val="22"/>
        </w:rPr>
        <w:t>Type III Tests of Fixed Effects</w:t>
      </w:r>
      <w:r>
        <w:rPr>
          <w:rFonts w:ascii="Times" w:hAnsi="Times" w:cs="Times"/>
          <w:b/>
          <w:bCs/>
          <w:color w:val="000000"/>
          <w:sz w:val="22"/>
          <w:szCs w:val="22"/>
        </w:rPr>
        <w:t xml:space="preserve"> </w:t>
      </w:r>
      <w:r>
        <w:rPr>
          <w:rFonts w:ascii="Times" w:hAnsi="Times" w:cs="Times"/>
          <w:color w:val="000000"/>
          <w:sz w:val="22"/>
          <w:szCs w:val="22"/>
        </w:rPr>
        <w:t>also shows the ANOVA table. In the table, we see that location_id, crop, and location_id by crop interaction are statistically significant, p-values &lt; 0.0001.</w:t>
      </w:r>
    </w:p>
    <w:p w14:paraId="2E123701" w14:textId="77777777" w:rsidR="001D1FD5" w:rsidRDefault="001D1FD5">
      <w:pPr>
        <w:rPr>
          <w:rFonts w:ascii="Times" w:hAnsi="Times" w:cs="Times"/>
          <w:color w:val="000000"/>
          <w:sz w:val="22"/>
          <w:szCs w:val="22"/>
        </w:rPr>
      </w:pPr>
    </w:p>
    <w:p w14:paraId="0179F0D0" w14:textId="3A221D00" w:rsidR="001D1FD5" w:rsidRDefault="00A21E57" w:rsidP="00A21E57">
      <w:pPr>
        <w:jc w:val="center"/>
        <w:rPr>
          <w:rFonts w:ascii="Times" w:hAnsi="Times" w:cs="Times"/>
          <w:color w:val="000000"/>
          <w:sz w:val="22"/>
          <w:szCs w:val="22"/>
        </w:rPr>
      </w:pPr>
      <w:r>
        <w:rPr>
          <w:rFonts w:ascii="Times" w:hAnsi="Times" w:cs="Times"/>
          <w:color w:val="000000"/>
          <w:sz w:val="22"/>
          <w:szCs w:val="22"/>
        </w:rPr>
        <w:t>ANOVA Table 2</w:t>
      </w:r>
      <w:r w:rsidR="009C4309">
        <w:rPr>
          <w:rFonts w:ascii="Times" w:hAnsi="Times" w:cs="Times"/>
          <w:color w:val="000000"/>
          <w:sz w:val="22"/>
          <w:szCs w:val="22"/>
        </w:rPr>
        <w:t xml:space="preserve"> &amp; 3</w:t>
      </w:r>
      <w:r>
        <w:rPr>
          <w:rFonts w:ascii="Times" w:hAnsi="Times" w:cs="Times"/>
          <w:color w:val="000000"/>
          <w:sz w:val="22"/>
          <w:szCs w:val="22"/>
        </w:rPr>
        <w:t xml:space="preserve">: </w:t>
      </w:r>
      <w:r w:rsidRPr="00A21E57">
        <w:rPr>
          <w:rFonts w:ascii="Times" w:hAnsi="Times" w:cs="Times"/>
          <w:color w:val="000000"/>
          <w:sz w:val="22"/>
          <w:szCs w:val="22"/>
        </w:rPr>
        <w:t>CPGC_SepDstL_cm</w:t>
      </w:r>
      <w:r w:rsidR="009C4309">
        <w:rPr>
          <w:rFonts w:ascii="Times" w:hAnsi="Times" w:cs="Times"/>
          <w:color w:val="000000"/>
          <w:sz w:val="22"/>
          <w:szCs w:val="22"/>
        </w:rPr>
        <w:t xml:space="preserve"> &amp; </w:t>
      </w:r>
      <w:r w:rsidR="009C4309" w:rsidRPr="00A21E57">
        <w:rPr>
          <w:rFonts w:ascii="Times" w:hAnsi="Times" w:cs="Times"/>
          <w:color w:val="000000"/>
          <w:sz w:val="22"/>
          <w:szCs w:val="22"/>
        </w:rPr>
        <w:t>CPGC_SepDst</w:t>
      </w:r>
      <w:r w:rsidR="009C4309">
        <w:rPr>
          <w:rFonts w:ascii="Times" w:hAnsi="Times" w:cs="Times"/>
          <w:color w:val="000000"/>
          <w:sz w:val="22"/>
          <w:szCs w:val="22"/>
        </w:rPr>
        <w:t>R</w:t>
      </w:r>
      <w:r w:rsidR="009C4309" w:rsidRPr="00A21E57">
        <w:rPr>
          <w:rFonts w:ascii="Times" w:hAnsi="Times" w:cs="Times"/>
          <w:color w:val="000000"/>
          <w:sz w:val="22"/>
          <w:szCs w:val="22"/>
        </w:rPr>
        <w:t>_cm</w:t>
      </w:r>
    </w:p>
    <w:p w14:paraId="1C3A10F0" w14:textId="4B08A499" w:rsidR="00A21E57" w:rsidRDefault="00A21E57" w:rsidP="00A21E57">
      <w:pPr>
        <w:rPr>
          <w:rFonts w:ascii="Times" w:hAnsi="Times" w:cs="Times"/>
          <w:color w:val="000000"/>
          <w:sz w:val="22"/>
          <w:szCs w:val="22"/>
        </w:rPr>
      </w:pPr>
      <w:r>
        <w:rPr>
          <w:rFonts w:ascii="Times" w:hAnsi="Times" w:cs="Times"/>
          <w:color w:val="000000"/>
          <w:sz w:val="22"/>
          <w:szCs w:val="22"/>
        </w:rPr>
        <w:t xml:space="preserve">For </w:t>
      </w:r>
      <w:r w:rsidRPr="00A21E57">
        <w:rPr>
          <w:rFonts w:ascii="Times" w:hAnsi="Times" w:cs="Times"/>
          <w:color w:val="000000"/>
          <w:sz w:val="22"/>
          <w:szCs w:val="22"/>
        </w:rPr>
        <w:t>CPGC_SepDstL_cm</w:t>
      </w:r>
      <w:r>
        <w:rPr>
          <w:rFonts w:ascii="Times" w:hAnsi="Times" w:cs="Times"/>
          <w:color w:val="000000"/>
          <w:sz w:val="22"/>
          <w:szCs w:val="22"/>
        </w:rPr>
        <w:t xml:space="preserve"> and </w:t>
      </w:r>
      <w:r w:rsidRPr="00A21E57">
        <w:rPr>
          <w:rFonts w:ascii="Times" w:hAnsi="Times" w:cs="Times"/>
          <w:color w:val="000000"/>
          <w:sz w:val="22"/>
          <w:szCs w:val="22"/>
        </w:rPr>
        <w:t>CPGC_SepDst</w:t>
      </w:r>
      <w:r>
        <w:rPr>
          <w:rFonts w:ascii="Times" w:hAnsi="Times" w:cs="Times"/>
          <w:color w:val="000000"/>
          <w:sz w:val="22"/>
          <w:szCs w:val="22"/>
        </w:rPr>
        <w:t>R</w:t>
      </w:r>
      <w:r w:rsidRPr="00A21E57">
        <w:rPr>
          <w:rFonts w:ascii="Times" w:hAnsi="Times" w:cs="Times"/>
          <w:color w:val="000000"/>
          <w:sz w:val="22"/>
          <w:szCs w:val="22"/>
        </w:rPr>
        <w:t>_cm</w:t>
      </w:r>
      <w:r>
        <w:rPr>
          <w:rFonts w:ascii="Times" w:hAnsi="Times" w:cs="Times"/>
          <w:color w:val="000000"/>
          <w:sz w:val="22"/>
          <w:szCs w:val="22"/>
        </w:rPr>
        <w:t xml:space="preserve"> responses, there was high inflation of zeros. Nevertheless, a closer look at the data showed a systematic pattern of zeros. Grass treatments with the control were zero. As a result, those observations were removed from the data before performing writing the model. Below are the ANOVA tables respectively.</w:t>
      </w:r>
    </w:p>
    <w:tbl>
      <w:tblPr>
        <w:tblW w:w="0" w:type="auto"/>
        <w:jc w:val="center"/>
        <w:tblLayout w:type="fixed"/>
        <w:tblCellMar>
          <w:left w:w="0" w:type="dxa"/>
          <w:right w:w="0" w:type="dxa"/>
        </w:tblCellMar>
        <w:tblLook w:val="0000" w:firstRow="0" w:lastRow="0" w:firstColumn="0" w:lastColumn="0" w:noHBand="0" w:noVBand="0"/>
      </w:tblPr>
      <w:tblGrid>
        <w:gridCol w:w="4026"/>
        <w:gridCol w:w="788"/>
      </w:tblGrid>
      <w:tr w:rsidR="00597E3B" w14:paraId="4C53D35A" w14:textId="77777777" w:rsidTr="00C00276">
        <w:tblPrEx>
          <w:tblCellMar>
            <w:top w:w="0" w:type="dxa"/>
            <w:left w:w="0" w:type="dxa"/>
            <w:bottom w:w="0" w:type="dxa"/>
            <w:right w:w="0" w:type="dxa"/>
          </w:tblCellMar>
        </w:tblPrEx>
        <w:trPr>
          <w:cantSplit/>
          <w:tblHeader/>
          <w:jc w:val="center"/>
        </w:trPr>
        <w:tc>
          <w:tcPr>
            <w:tcW w:w="4814" w:type="dxa"/>
            <w:gridSpan w:val="2"/>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4B245814" w14:textId="77777777" w:rsidR="00597E3B" w:rsidRDefault="00597E3B" w:rsidP="00C00276">
            <w:pPr>
              <w:keepNext/>
              <w:adjustRightInd w:val="0"/>
              <w:spacing w:before="60" w:after="60"/>
              <w:jc w:val="center"/>
              <w:rPr>
                <w:rFonts w:ascii="Times" w:hAnsi="Times" w:cs="Times"/>
                <w:b/>
                <w:bCs/>
                <w:color w:val="000000"/>
                <w:sz w:val="22"/>
                <w:szCs w:val="22"/>
              </w:rPr>
            </w:pPr>
            <w:r>
              <w:rPr>
                <w:rFonts w:ascii="Times" w:hAnsi="Times" w:cs="Times"/>
                <w:b/>
                <w:bCs/>
                <w:color w:val="000000"/>
                <w:sz w:val="22"/>
                <w:szCs w:val="22"/>
              </w:rPr>
              <w:t>Fit Statistics for Conditional Distribution</w:t>
            </w:r>
          </w:p>
        </w:tc>
      </w:tr>
      <w:tr w:rsidR="00597E3B" w14:paraId="4F5FCF36" w14:textId="77777777" w:rsidTr="00C00276">
        <w:tblPrEx>
          <w:tblCellMar>
            <w:top w:w="0" w:type="dxa"/>
            <w:left w:w="0" w:type="dxa"/>
            <w:bottom w:w="0" w:type="dxa"/>
            <w:right w:w="0" w:type="dxa"/>
          </w:tblCellMar>
        </w:tblPrEx>
        <w:trPr>
          <w:cantSplit/>
          <w:jc w:val="center"/>
        </w:trPr>
        <w:tc>
          <w:tcPr>
            <w:tcW w:w="4026" w:type="dxa"/>
            <w:tcBorders>
              <w:top w:val="nil"/>
              <w:left w:val="single" w:sz="6" w:space="0" w:color="000000"/>
              <w:bottom w:val="single" w:sz="2" w:space="0" w:color="000000"/>
              <w:right w:val="nil"/>
            </w:tcBorders>
            <w:shd w:val="clear" w:color="auto" w:fill="BBBBBB"/>
            <w:tcMar>
              <w:left w:w="60" w:type="dxa"/>
              <w:right w:w="60" w:type="dxa"/>
            </w:tcMar>
          </w:tcPr>
          <w:p w14:paraId="46E0069A"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-2 log L(CPGC_SepDstL_cm | r. effects)</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B6A12CC"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1212.32</w:t>
            </w:r>
          </w:p>
        </w:tc>
      </w:tr>
      <w:tr w:rsidR="00597E3B" w14:paraId="4D5DE884" w14:textId="77777777" w:rsidTr="00C00276">
        <w:tblPrEx>
          <w:tblCellMar>
            <w:top w:w="0" w:type="dxa"/>
            <w:left w:w="0" w:type="dxa"/>
            <w:bottom w:w="0" w:type="dxa"/>
            <w:right w:w="0" w:type="dxa"/>
          </w:tblCellMar>
        </w:tblPrEx>
        <w:trPr>
          <w:cantSplit/>
          <w:jc w:val="center"/>
        </w:trPr>
        <w:tc>
          <w:tcPr>
            <w:tcW w:w="4026" w:type="dxa"/>
            <w:tcBorders>
              <w:top w:val="nil"/>
              <w:left w:val="single" w:sz="6" w:space="0" w:color="000000"/>
              <w:bottom w:val="single" w:sz="2" w:space="0" w:color="000000"/>
              <w:right w:val="nil"/>
            </w:tcBorders>
            <w:shd w:val="clear" w:color="auto" w:fill="BBBBBB"/>
            <w:tcMar>
              <w:left w:w="60" w:type="dxa"/>
              <w:right w:w="60" w:type="dxa"/>
            </w:tcMar>
          </w:tcPr>
          <w:p w14:paraId="299D1FD0"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BDA3633"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17.48</w:t>
            </w:r>
          </w:p>
        </w:tc>
      </w:tr>
      <w:tr w:rsidR="00597E3B" w14:paraId="3E5E6D1F" w14:textId="77777777" w:rsidTr="00C00276">
        <w:tblPrEx>
          <w:tblCellMar>
            <w:top w:w="0" w:type="dxa"/>
            <w:left w:w="0" w:type="dxa"/>
            <w:bottom w:w="0" w:type="dxa"/>
            <w:right w:w="0" w:type="dxa"/>
          </w:tblCellMar>
        </w:tblPrEx>
        <w:trPr>
          <w:cantSplit/>
          <w:jc w:val="center"/>
        </w:trPr>
        <w:tc>
          <w:tcPr>
            <w:tcW w:w="4026" w:type="dxa"/>
            <w:tcBorders>
              <w:top w:val="nil"/>
              <w:left w:val="single" w:sz="6" w:space="0" w:color="000000"/>
              <w:bottom w:val="single" w:sz="6" w:space="0" w:color="000000"/>
              <w:right w:val="nil"/>
            </w:tcBorders>
            <w:shd w:val="clear" w:color="auto" w:fill="BBBBBB"/>
            <w:tcMar>
              <w:left w:w="60" w:type="dxa"/>
              <w:right w:w="60" w:type="dxa"/>
            </w:tcMar>
          </w:tcPr>
          <w:p w14:paraId="26ADED51" w14:textId="77777777" w:rsidR="00597E3B" w:rsidRDefault="00597E3B"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 / DF</w:t>
            </w:r>
          </w:p>
        </w:tc>
        <w:tc>
          <w:tcPr>
            <w:tcW w:w="78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7975FC56"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0.08</w:t>
            </w:r>
          </w:p>
        </w:tc>
      </w:tr>
    </w:tbl>
    <w:p w14:paraId="478D1E18" w14:textId="77777777" w:rsidR="00597E3B" w:rsidRDefault="00597E3B" w:rsidP="00597E3B">
      <w:pPr>
        <w:adjustRightInd w:val="0"/>
        <w:rPr>
          <w:rFonts w:ascii="Times" w:hAnsi="Times" w:cs="Times"/>
          <w:color w:val="000000"/>
        </w:rPr>
      </w:pPr>
    </w:p>
    <w:p w14:paraId="0BC864C6" w14:textId="77777777" w:rsidR="00597E3B" w:rsidRDefault="00597E3B" w:rsidP="00597E3B">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67"/>
        <w:gridCol w:w="972"/>
        <w:gridCol w:w="1023"/>
      </w:tblGrid>
      <w:tr w:rsidR="00597E3B" w14:paraId="140A1455" w14:textId="77777777" w:rsidTr="00C00276">
        <w:tblPrEx>
          <w:tblCellMar>
            <w:top w:w="0" w:type="dxa"/>
            <w:left w:w="0" w:type="dxa"/>
            <w:bottom w:w="0" w:type="dxa"/>
            <w:right w:w="0" w:type="dxa"/>
          </w:tblCellMar>
        </w:tblPrEx>
        <w:trPr>
          <w:cantSplit/>
          <w:tblHeader/>
          <w:jc w:val="center"/>
        </w:trPr>
        <w:tc>
          <w:tcPr>
            <w:tcW w:w="4262" w:type="dxa"/>
            <w:gridSpan w:val="3"/>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21CEC28B" w14:textId="77777777" w:rsidR="00597E3B" w:rsidRDefault="00597E3B" w:rsidP="00C00276">
            <w:pPr>
              <w:keepNext/>
              <w:adjustRightInd w:val="0"/>
              <w:spacing w:before="60" w:after="60"/>
              <w:jc w:val="center"/>
              <w:rPr>
                <w:rFonts w:ascii="Times" w:hAnsi="Times" w:cs="Times"/>
                <w:b/>
                <w:bCs/>
                <w:color w:val="000000"/>
                <w:sz w:val="22"/>
                <w:szCs w:val="22"/>
              </w:rPr>
            </w:pPr>
            <w:bookmarkStart w:id="3" w:name="IDX31"/>
            <w:bookmarkEnd w:id="3"/>
            <w:r>
              <w:rPr>
                <w:rFonts w:ascii="Times" w:hAnsi="Times" w:cs="Times"/>
                <w:b/>
                <w:bCs/>
                <w:color w:val="000000"/>
                <w:sz w:val="22"/>
                <w:szCs w:val="22"/>
              </w:rPr>
              <w:lastRenderedPageBreak/>
              <w:t>Covariance Parameter Estimates</w:t>
            </w:r>
          </w:p>
        </w:tc>
      </w:tr>
      <w:tr w:rsidR="00597E3B" w14:paraId="6ED93762" w14:textId="77777777" w:rsidTr="00C00276">
        <w:tblPrEx>
          <w:tblCellMar>
            <w:top w:w="0" w:type="dxa"/>
            <w:left w:w="0" w:type="dxa"/>
            <w:bottom w:w="0" w:type="dxa"/>
            <w:right w:w="0" w:type="dxa"/>
          </w:tblCellMar>
        </w:tblPrEx>
        <w:trPr>
          <w:cantSplit/>
          <w:tblHeader/>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vAlign w:val="bottom"/>
          </w:tcPr>
          <w:p w14:paraId="61BABF71"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Cov Parm</w:t>
            </w:r>
          </w:p>
        </w:tc>
        <w:tc>
          <w:tcPr>
            <w:tcW w:w="972" w:type="dxa"/>
            <w:tcBorders>
              <w:top w:val="nil"/>
              <w:left w:val="single" w:sz="2" w:space="0" w:color="000000"/>
              <w:bottom w:val="single" w:sz="2" w:space="0" w:color="000000"/>
              <w:right w:val="nil"/>
            </w:tcBorders>
            <w:shd w:val="clear" w:color="auto" w:fill="BBBBBB"/>
            <w:tcMar>
              <w:left w:w="60" w:type="dxa"/>
              <w:right w:w="60" w:type="dxa"/>
            </w:tcMar>
            <w:vAlign w:val="bottom"/>
          </w:tcPr>
          <w:p w14:paraId="544F4597" w14:textId="77777777" w:rsidR="00597E3B" w:rsidRDefault="00597E3B"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Estimate</w:t>
            </w:r>
          </w:p>
        </w:tc>
        <w:tc>
          <w:tcPr>
            <w:tcW w:w="1023"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002D8F25" w14:textId="77777777" w:rsidR="00597E3B" w:rsidRDefault="00597E3B"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Standard</w:t>
            </w:r>
            <w:r>
              <w:rPr>
                <w:rFonts w:ascii="Times" w:hAnsi="Times" w:cs="Times"/>
                <w:b/>
                <w:bCs/>
                <w:color w:val="000000"/>
                <w:sz w:val="22"/>
                <w:szCs w:val="22"/>
              </w:rPr>
              <w:br/>
              <w:t>Error</w:t>
            </w:r>
          </w:p>
        </w:tc>
      </w:tr>
      <w:tr w:rsidR="00597E3B" w14:paraId="448EDB8A"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tcPr>
          <w:p w14:paraId="1E2EAC9B"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Reps*location_i*Crop</w:t>
            </w:r>
          </w:p>
        </w:tc>
        <w:tc>
          <w:tcPr>
            <w:tcW w:w="972" w:type="dxa"/>
            <w:tcBorders>
              <w:top w:val="nil"/>
              <w:left w:val="single" w:sz="2" w:space="0" w:color="000000"/>
              <w:bottom w:val="single" w:sz="2" w:space="0" w:color="000000"/>
              <w:right w:val="nil"/>
            </w:tcBorders>
            <w:shd w:val="clear" w:color="auto" w:fill="FFFFFF"/>
            <w:tcMar>
              <w:left w:w="60" w:type="dxa"/>
              <w:right w:w="60" w:type="dxa"/>
            </w:tcMar>
          </w:tcPr>
          <w:p w14:paraId="7FA07DDD"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0.07182</w:t>
            </w:r>
          </w:p>
        </w:tc>
        <w:tc>
          <w:tcPr>
            <w:tcW w:w="1023"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B097308"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0.02060</w:t>
            </w:r>
          </w:p>
        </w:tc>
      </w:tr>
      <w:tr w:rsidR="00597E3B" w14:paraId="00D88503"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6" w:space="0" w:color="000000"/>
              <w:right w:val="nil"/>
            </w:tcBorders>
            <w:shd w:val="clear" w:color="auto" w:fill="BBBBBB"/>
            <w:tcMar>
              <w:left w:w="60" w:type="dxa"/>
              <w:right w:w="60" w:type="dxa"/>
            </w:tcMar>
          </w:tcPr>
          <w:p w14:paraId="37890A9C"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Residual</w:t>
            </w:r>
          </w:p>
        </w:tc>
        <w:tc>
          <w:tcPr>
            <w:tcW w:w="972" w:type="dxa"/>
            <w:tcBorders>
              <w:top w:val="nil"/>
              <w:left w:val="single" w:sz="2" w:space="0" w:color="000000"/>
              <w:bottom w:val="single" w:sz="6" w:space="0" w:color="000000"/>
              <w:right w:val="nil"/>
            </w:tcBorders>
            <w:shd w:val="clear" w:color="auto" w:fill="FFFFFF"/>
            <w:tcMar>
              <w:left w:w="60" w:type="dxa"/>
              <w:right w:w="60" w:type="dxa"/>
            </w:tcMar>
          </w:tcPr>
          <w:p w14:paraId="1F68D578"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0.1185</w:t>
            </w:r>
          </w:p>
        </w:tc>
        <w:tc>
          <w:tcPr>
            <w:tcW w:w="1023"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13D22B6C"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0.01619</w:t>
            </w:r>
          </w:p>
        </w:tc>
      </w:tr>
    </w:tbl>
    <w:p w14:paraId="0D736F1A" w14:textId="77777777" w:rsidR="00597E3B" w:rsidRDefault="00597E3B" w:rsidP="00597E3B">
      <w:pPr>
        <w:adjustRightInd w:val="0"/>
        <w:rPr>
          <w:rFonts w:ascii="Times" w:hAnsi="Times" w:cs="Times"/>
          <w:color w:val="000000"/>
        </w:rPr>
      </w:pPr>
    </w:p>
    <w:p w14:paraId="2079F5F7" w14:textId="77777777" w:rsidR="00597E3B" w:rsidRDefault="00597E3B" w:rsidP="00597E3B">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91"/>
        <w:gridCol w:w="598"/>
        <w:gridCol w:w="729"/>
        <w:gridCol w:w="879"/>
        <w:gridCol w:w="768"/>
      </w:tblGrid>
      <w:tr w:rsidR="00597E3B" w14:paraId="3464AEAB" w14:textId="77777777" w:rsidTr="00C00276">
        <w:tblPrEx>
          <w:tblCellMar>
            <w:top w:w="0" w:type="dxa"/>
            <w:left w:w="0" w:type="dxa"/>
            <w:bottom w:w="0" w:type="dxa"/>
            <w:right w:w="0" w:type="dxa"/>
          </w:tblCellMar>
        </w:tblPrEx>
        <w:trPr>
          <w:cantSplit/>
          <w:tblHeader/>
          <w:jc w:val="center"/>
        </w:trPr>
        <w:tc>
          <w:tcPr>
            <w:tcW w:w="5265"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01DDC895" w14:textId="77777777" w:rsidR="00597E3B" w:rsidRDefault="00597E3B" w:rsidP="00C00276">
            <w:pPr>
              <w:keepNext/>
              <w:adjustRightInd w:val="0"/>
              <w:spacing w:before="60" w:after="60"/>
              <w:jc w:val="center"/>
              <w:rPr>
                <w:rFonts w:ascii="Times" w:hAnsi="Times" w:cs="Times"/>
                <w:b/>
                <w:bCs/>
                <w:color w:val="000000"/>
                <w:sz w:val="22"/>
                <w:szCs w:val="22"/>
              </w:rPr>
            </w:pPr>
            <w:bookmarkStart w:id="4" w:name="IDX32"/>
            <w:bookmarkEnd w:id="4"/>
            <w:r>
              <w:rPr>
                <w:rFonts w:ascii="Times" w:hAnsi="Times" w:cs="Times"/>
                <w:b/>
                <w:bCs/>
                <w:color w:val="000000"/>
                <w:sz w:val="22"/>
                <w:szCs w:val="22"/>
              </w:rPr>
              <w:t>Type III Tests of Fixed Effects</w:t>
            </w:r>
          </w:p>
        </w:tc>
      </w:tr>
      <w:tr w:rsidR="00597E3B" w14:paraId="6DA5A191" w14:textId="77777777" w:rsidTr="00C00276">
        <w:tblPrEx>
          <w:tblCellMar>
            <w:top w:w="0" w:type="dxa"/>
            <w:left w:w="0" w:type="dxa"/>
            <w:bottom w:w="0" w:type="dxa"/>
            <w:right w:w="0" w:type="dxa"/>
          </w:tblCellMar>
        </w:tblPrEx>
        <w:trPr>
          <w:cantSplit/>
          <w:tblHeader/>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vAlign w:val="bottom"/>
          </w:tcPr>
          <w:p w14:paraId="158DB09A"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Effect</w:t>
            </w:r>
          </w:p>
        </w:tc>
        <w:tc>
          <w:tcPr>
            <w:tcW w:w="598" w:type="dxa"/>
            <w:tcBorders>
              <w:top w:val="nil"/>
              <w:left w:val="single" w:sz="2" w:space="0" w:color="000000"/>
              <w:bottom w:val="single" w:sz="2" w:space="0" w:color="000000"/>
              <w:right w:val="nil"/>
            </w:tcBorders>
            <w:shd w:val="clear" w:color="auto" w:fill="BBBBBB"/>
            <w:tcMar>
              <w:left w:w="60" w:type="dxa"/>
              <w:right w:w="60" w:type="dxa"/>
            </w:tcMar>
            <w:vAlign w:val="bottom"/>
          </w:tcPr>
          <w:p w14:paraId="77BCC7F1" w14:textId="77777777" w:rsidR="00597E3B" w:rsidRDefault="00597E3B"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Num DF</w:t>
            </w:r>
          </w:p>
        </w:tc>
        <w:tc>
          <w:tcPr>
            <w:tcW w:w="729" w:type="dxa"/>
            <w:tcBorders>
              <w:top w:val="nil"/>
              <w:left w:val="single" w:sz="2" w:space="0" w:color="000000"/>
              <w:bottom w:val="single" w:sz="2" w:space="0" w:color="000000"/>
              <w:right w:val="nil"/>
            </w:tcBorders>
            <w:shd w:val="clear" w:color="auto" w:fill="BBBBBB"/>
            <w:tcMar>
              <w:left w:w="60" w:type="dxa"/>
              <w:right w:w="60" w:type="dxa"/>
            </w:tcMar>
            <w:vAlign w:val="bottom"/>
          </w:tcPr>
          <w:p w14:paraId="204F4F64" w14:textId="77777777" w:rsidR="00597E3B" w:rsidRDefault="00597E3B"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Den DF</w:t>
            </w:r>
          </w:p>
        </w:tc>
        <w:tc>
          <w:tcPr>
            <w:tcW w:w="879" w:type="dxa"/>
            <w:tcBorders>
              <w:top w:val="nil"/>
              <w:left w:val="single" w:sz="2" w:space="0" w:color="000000"/>
              <w:bottom w:val="single" w:sz="2" w:space="0" w:color="000000"/>
              <w:right w:val="nil"/>
            </w:tcBorders>
            <w:shd w:val="clear" w:color="auto" w:fill="BBBBBB"/>
            <w:tcMar>
              <w:left w:w="60" w:type="dxa"/>
              <w:right w:w="60" w:type="dxa"/>
            </w:tcMar>
            <w:vAlign w:val="bottom"/>
          </w:tcPr>
          <w:p w14:paraId="1DA581AD" w14:textId="77777777" w:rsidR="00597E3B" w:rsidRDefault="00597E3B"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F Value</w:t>
            </w:r>
          </w:p>
        </w:tc>
        <w:tc>
          <w:tcPr>
            <w:tcW w:w="768"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716C9539" w14:textId="77777777" w:rsidR="00597E3B" w:rsidRDefault="00597E3B"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Pr &gt; F</w:t>
            </w:r>
          </w:p>
        </w:tc>
      </w:tr>
      <w:tr w:rsidR="00597E3B" w14:paraId="6E92A71B"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06342D3E"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location_id</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AB856DA"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2CE8ACEF"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753F0817"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114.64</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E264E33"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&lt;.0001</w:t>
            </w:r>
          </w:p>
        </w:tc>
      </w:tr>
      <w:tr w:rsidR="00597E3B" w14:paraId="29D876DF"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0B21B9F0"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27E6DADF"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5E6756B4"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3D763259"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2.33</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A765CF1"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0.1296</w:t>
            </w:r>
          </w:p>
        </w:tc>
      </w:tr>
      <w:tr w:rsidR="00597E3B" w14:paraId="35BC087C"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70552373" w14:textId="77777777" w:rsidR="00597E3B" w:rsidRDefault="00597E3B"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location_id*Crop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D3DD5D6"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18412B51"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17277B39"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0.24</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0AF0768"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0.7861</w:t>
            </w:r>
          </w:p>
        </w:tc>
      </w:tr>
      <w:tr w:rsidR="00597E3B" w14:paraId="01698E6D"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099E3F83" w14:textId="77777777" w:rsidR="00597E3B" w:rsidRDefault="00597E3B"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6F73C7D"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25D84E38"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98</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763D86C5"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11.45</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16817E6"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0.0010</w:t>
            </w:r>
          </w:p>
        </w:tc>
      </w:tr>
      <w:tr w:rsidR="00597E3B" w14:paraId="5FDF9F59"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4989A418" w14:textId="77777777" w:rsidR="00597E3B" w:rsidRDefault="00597E3B"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406904E9"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17EE3BEF"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98</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297DF8C5"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5.44</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0BD7934" w14:textId="77777777" w:rsidR="00597E3B" w:rsidRDefault="00597E3B" w:rsidP="00C00276">
            <w:pPr>
              <w:keepNext/>
              <w:adjustRightInd w:val="0"/>
              <w:spacing w:before="60" w:after="60"/>
              <w:jc w:val="right"/>
              <w:rPr>
                <w:rFonts w:ascii="Times" w:hAnsi="Times" w:cs="Times"/>
                <w:color w:val="000000"/>
              </w:rPr>
            </w:pPr>
            <w:r>
              <w:rPr>
                <w:rFonts w:ascii="Times" w:hAnsi="Times" w:cs="Times"/>
                <w:color w:val="000000"/>
              </w:rPr>
              <w:t>0.0217</w:t>
            </w:r>
          </w:p>
        </w:tc>
      </w:tr>
      <w:tr w:rsidR="00597E3B" w14:paraId="26CC4718"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6" w:space="0" w:color="000000"/>
              <w:right w:val="nil"/>
            </w:tcBorders>
            <w:shd w:val="clear" w:color="auto" w:fill="BBBBBB"/>
            <w:tcMar>
              <w:left w:w="60" w:type="dxa"/>
              <w:right w:w="60" w:type="dxa"/>
            </w:tcMar>
          </w:tcPr>
          <w:p w14:paraId="20F102E9" w14:textId="77777777" w:rsidR="00597E3B" w:rsidRDefault="00597E3B"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location_*Crop*Grass</w:t>
            </w:r>
          </w:p>
        </w:tc>
        <w:tc>
          <w:tcPr>
            <w:tcW w:w="598" w:type="dxa"/>
            <w:tcBorders>
              <w:top w:val="nil"/>
              <w:left w:val="single" w:sz="2" w:space="0" w:color="000000"/>
              <w:bottom w:val="single" w:sz="6" w:space="0" w:color="000000"/>
              <w:right w:val="nil"/>
            </w:tcBorders>
            <w:shd w:val="clear" w:color="auto" w:fill="FFFFFF"/>
            <w:tcMar>
              <w:left w:w="60" w:type="dxa"/>
              <w:right w:w="60" w:type="dxa"/>
            </w:tcMar>
          </w:tcPr>
          <w:p w14:paraId="5909557F"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4</w:t>
            </w:r>
          </w:p>
        </w:tc>
        <w:tc>
          <w:tcPr>
            <w:tcW w:w="729" w:type="dxa"/>
            <w:tcBorders>
              <w:top w:val="nil"/>
              <w:left w:val="single" w:sz="2" w:space="0" w:color="000000"/>
              <w:bottom w:val="single" w:sz="6" w:space="0" w:color="000000"/>
              <w:right w:val="nil"/>
            </w:tcBorders>
            <w:shd w:val="clear" w:color="auto" w:fill="FFFFFF"/>
            <w:tcMar>
              <w:left w:w="60" w:type="dxa"/>
              <w:right w:w="60" w:type="dxa"/>
            </w:tcMar>
          </w:tcPr>
          <w:p w14:paraId="5621D375"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98</w:t>
            </w:r>
          </w:p>
        </w:tc>
        <w:tc>
          <w:tcPr>
            <w:tcW w:w="879" w:type="dxa"/>
            <w:tcBorders>
              <w:top w:val="nil"/>
              <w:left w:val="single" w:sz="2" w:space="0" w:color="000000"/>
              <w:bottom w:val="single" w:sz="6" w:space="0" w:color="000000"/>
              <w:right w:val="nil"/>
            </w:tcBorders>
            <w:shd w:val="clear" w:color="auto" w:fill="FFFFFF"/>
            <w:tcMar>
              <w:left w:w="60" w:type="dxa"/>
              <w:right w:w="60" w:type="dxa"/>
            </w:tcMar>
          </w:tcPr>
          <w:p w14:paraId="6ABA260A"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7.40</w:t>
            </w:r>
          </w:p>
        </w:tc>
        <w:tc>
          <w:tcPr>
            <w:tcW w:w="76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0252351D" w14:textId="77777777" w:rsidR="00597E3B" w:rsidRDefault="00597E3B" w:rsidP="00C00276">
            <w:pPr>
              <w:adjustRightInd w:val="0"/>
              <w:spacing w:before="60" w:after="60"/>
              <w:jc w:val="right"/>
              <w:rPr>
                <w:rFonts w:ascii="Times" w:hAnsi="Times" w:cs="Times"/>
                <w:color w:val="000000"/>
              </w:rPr>
            </w:pPr>
            <w:r>
              <w:rPr>
                <w:rFonts w:ascii="Times" w:hAnsi="Times" w:cs="Times"/>
                <w:color w:val="000000"/>
              </w:rPr>
              <w:t>&lt;.0001</w:t>
            </w:r>
          </w:p>
        </w:tc>
      </w:tr>
    </w:tbl>
    <w:p w14:paraId="0CE7E8FD" w14:textId="77777777" w:rsidR="00597E3B" w:rsidRDefault="00597E3B" w:rsidP="00A21E57"/>
    <w:p w14:paraId="6E800486" w14:textId="44CD7606" w:rsidR="00A21E57" w:rsidRDefault="00597E3B" w:rsidP="00A21E57">
      <w:pPr>
        <w:rPr>
          <w:rFonts w:ascii="Times" w:hAnsi="Times" w:cs="Times"/>
          <w:color w:val="000000"/>
          <w:sz w:val="22"/>
          <w:szCs w:val="22"/>
        </w:rPr>
      </w:pPr>
      <w:r>
        <w:t xml:space="preserve">Similarly, the whole-plot error and split-plot errors are provided in the </w:t>
      </w:r>
      <w:r>
        <w:rPr>
          <w:rFonts w:ascii="Times" w:hAnsi="Times" w:cs="Times"/>
          <w:b/>
          <w:bCs/>
          <w:color w:val="000000"/>
          <w:sz w:val="22"/>
          <w:szCs w:val="22"/>
        </w:rPr>
        <w:t>Covariance Parameter Estimates</w:t>
      </w:r>
      <w:r>
        <w:rPr>
          <w:rFonts w:ascii="Times" w:hAnsi="Times" w:cs="Times"/>
          <w:b/>
          <w:bCs/>
          <w:color w:val="000000"/>
          <w:sz w:val="22"/>
          <w:szCs w:val="22"/>
        </w:rPr>
        <w:t xml:space="preserve"> </w:t>
      </w:r>
      <w:r>
        <w:rPr>
          <w:rFonts w:ascii="Times" w:hAnsi="Times" w:cs="Times"/>
          <w:color w:val="000000"/>
          <w:sz w:val="22"/>
          <w:szCs w:val="22"/>
        </w:rPr>
        <w:t xml:space="preserve">table. Also, from the </w:t>
      </w:r>
      <w:r>
        <w:rPr>
          <w:rFonts w:ascii="Times" w:hAnsi="Times" w:cs="Times"/>
          <w:b/>
          <w:bCs/>
          <w:color w:val="000000"/>
          <w:sz w:val="22"/>
          <w:szCs w:val="22"/>
        </w:rPr>
        <w:t>Type III Tests of Fixed Effects</w:t>
      </w:r>
      <w:r>
        <w:rPr>
          <w:rFonts w:ascii="Times" w:hAnsi="Times" w:cs="Times"/>
          <w:b/>
          <w:bCs/>
          <w:color w:val="000000"/>
          <w:sz w:val="22"/>
          <w:szCs w:val="22"/>
        </w:rPr>
        <w:t xml:space="preserve"> </w:t>
      </w:r>
      <w:r>
        <w:rPr>
          <w:rFonts w:ascii="Times" w:hAnsi="Times" w:cs="Times"/>
          <w:color w:val="000000"/>
          <w:sz w:val="22"/>
          <w:szCs w:val="22"/>
        </w:rPr>
        <w:t xml:space="preserve">we see that location-id, Grass and Crop by Grass treatments are statistically significant, p-values &lt; 0.001. Similar interpretations are given to the </w:t>
      </w:r>
      <w:r w:rsidRPr="00A21E57">
        <w:rPr>
          <w:rFonts w:ascii="Times" w:hAnsi="Times" w:cs="Times"/>
          <w:color w:val="000000"/>
          <w:sz w:val="22"/>
          <w:szCs w:val="22"/>
        </w:rPr>
        <w:t>CPGC_SepDst</w:t>
      </w:r>
      <w:r>
        <w:rPr>
          <w:rFonts w:ascii="Times" w:hAnsi="Times" w:cs="Times"/>
          <w:color w:val="000000"/>
          <w:sz w:val="22"/>
          <w:szCs w:val="22"/>
        </w:rPr>
        <w:t>R</w:t>
      </w:r>
      <w:r w:rsidRPr="00A21E57">
        <w:rPr>
          <w:rFonts w:ascii="Times" w:hAnsi="Times" w:cs="Times"/>
          <w:color w:val="000000"/>
          <w:sz w:val="22"/>
          <w:szCs w:val="22"/>
        </w:rPr>
        <w:t>_cm</w:t>
      </w:r>
      <w:r>
        <w:rPr>
          <w:rFonts w:ascii="Times" w:hAnsi="Times" w:cs="Times"/>
          <w:color w:val="000000"/>
          <w:sz w:val="22"/>
          <w:szCs w:val="22"/>
        </w:rPr>
        <w:t xml:space="preserve"> response variable below.</w:t>
      </w:r>
    </w:p>
    <w:tbl>
      <w:tblPr>
        <w:tblW w:w="0" w:type="auto"/>
        <w:jc w:val="center"/>
        <w:tblLayout w:type="fixed"/>
        <w:tblCellMar>
          <w:left w:w="0" w:type="dxa"/>
          <w:right w:w="0" w:type="dxa"/>
        </w:tblCellMar>
        <w:tblLook w:val="0000" w:firstRow="0" w:lastRow="0" w:firstColumn="0" w:lastColumn="0" w:noHBand="0" w:noVBand="0"/>
      </w:tblPr>
      <w:tblGrid>
        <w:gridCol w:w="4039"/>
        <w:gridCol w:w="788"/>
      </w:tblGrid>
      <w:tr w:rsidR="006B4E6F" w14:paraId="200A8C08" w14:textId="77777777" w:rsidTr="00C00276">
        <w:tblPrEx>
          <w:tblCellMar>
            <w:top w:w="0" w:type="dxa"/>
            <w:left w:w="0" w:type="dxa"/>
            <w:bottom w:w="0" w:type="dxa"/>
            <w:right w:w="0" w:type="dxa"/>
          </w:tblCellMar>
        </w:tblPrEx>
        <w:trPr>
          <w:cantSplit/>
          <w:tblHeader/>
          <w:jc w:val="center"/>
        </w:trPr>
        <w:tc>
          <w:tcPr>
            <w:tcW w:w="4827" w:type="dxa"/>
            <w:gridSpan w:val="2"/>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5EEF5E89" w14:textId="77777777" w:rsidR="006B4E6F" w:rsidRDefault="006B4E6F" w:rsidP="00C00276">
            <w:pPr>
              <w:keepNext/>
              <w:adjustRightInd w:val="0"/>
              <w:spacing w:before="60" w:after="60"/>
              <w:jc w:val="center"/>
              <w:rPr>
                <w:rFonts w:ascii="Times" w:hAnsi="Times" w:cs="Times"/>
                <w:b/>
                <w:bCs/>
                <w:color w:val="000000"/>
                <w:sz w:val="22"/>
                <w:szCs w:val="22"/>
              </w:rPr>
            </w:pPr>
            <w:r>
              <w:rPr>
                <w:rFonts w:ascii="Times" w:hAnsi="Times" w:cs="Times"/>
                <w:b/>
                <w:bCs/>
                <w:color w:val="000000"/>
                <w:sz w:val="22"/>
                <w:szCs w:val="22"/>
              </w:rPr>
              <w:t>Fit Statistics for Conditional Distribution</w:t>
            </w:r>
          </w:p>
        </w:tc>
      </w:tr>
      <w:tr w:rsidR="006B4E6F" w14:paraId="087E3D9D" w14:textId="77777777" w:rsidTr="00C00276">
        <w:tblPrEx>
          <w:tblCellMar>
            <w:top w:w="0" w:type="dxa"/>
            <w:left w:w="0" w:type="dxa"/>
            <w:bottom w:w="0" w:type="dxa"/>
            <w:right w:w="0" w:type="dxa"/>
          </w:tblCellMar>
        </w:tblPrEx>
        <w:trPr>
          <w:cantSplit/>
          <w:jc w:val="center"/>
        </w:trPr>
        <w:tc>
          <w:tcPr>
            <w:tcW w:w="4039" w:type="dxa"/>
            <w:tcBorders>
              <w:top w:val="nil"/>
              <w:left w:val="single" w:sz="6" w:space="0" w:color="000000"/>
              <w:bottom w:val="single" w:sz="2" w:space="0" w:color="000000"/>
              <w:right w:val="nil"/>
            </w:tcBorders>
            <w:shd w:val="clear" w:color="auto" w:fill="BBBBBB"/>
            <w:tcMar>
              <w:left w:w="60" w:type="dxa"/>
              <w:right w:w="60" w:type="dxa"/>
            </w:tcMar>
          </w:tcPr>
          <w:p w14:paraId="4FAAD5B6"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-2 log L(CPGC_SepDstR_cm | r. effects)</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7D599E8"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1305.62</w:t>
            </w:r>
          </w:p>
        </w:tc>
      </w:tr>
      <w:tr w:rsidR="006B4E6F" w14:paraId="7CDD4FAA" w14:textId="77777777" w:rsidTr="00C00276">
        <w:tblPrEx>
          <w:tblCellMar>
            <w:top w:w="0" w:type="dxa"/>
            <w:left w:w="0" w:type="dxa"/>
            <w:bottom w:w="0" w:type="dxa"/>
            <w:right w:w="0" w:type="dxa"/>
          </w:tblCellMar>
        </w:tblPrEx>
        <w:trPr>
          <w:cantSplit/>
          <w:jc w:val="center"/>
        </w:trPr>
        <w:tc>
          <w:tcPr>
            <w:tcW w:w="4039" w:type="dxa"/>
            <w:tcBorders>
              <w:top w:val="nil"/>
              <w:left w:val="single" w:sz="6" w:space="0" w:color="000000"/>
              <w:bottom w:val="single" w:sz="2" w:space="0" w:color="000000"/>
              <w:right w:val="nil"/>
            </w:tcBorders>
            <w:shd w:val="clear" w:color="auto" w:fill="BBBBBB"/>
            <w:tcMar>
              <w:left w:w="60" w:type="dxa"/>
              <w:right w:w="60" w:type="dxa"/>
            </w:tcMar>
          </w:tcPr>
          <w:p w14:paraId="6E0E6BD3"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A4B7BE8"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18.51</w:t>
            </w:r>
          </w:p>
        </w:tc>
      </w:tr>
      <w:tr w:rsidR="006B4E6F" w14:paraId="1F6F9C1A" w14:textId="77777777" w:rsidTr="00C00276">
        <w:tblPrEx>
          <w:tblCellMar>
            <w:top w:w="0" w:type="dxa"/>
            <w:left w:w="0" w:type="dxa"/>
            <w:bottom w:w="0" w:type="dxa"/>
            <w:right w:w="0" w:type="dxa"/>
          </w:tblCellMar>
        </w:tblPrEx>
        <w:trPr>
          <w:cantSplit/>
          <w:jc w:val="center"/>
        </w:trPr>
        <w:tc>
          <w:tcPr>
            <w:tcW w:w="4039" w:type="dxa"/>
            <w:tcBorders>
              <w:top w:val="nil"/>
              <w:left w:val="single" w:sz="6" w:space="0" w:color="000000"/>
              <w:bottom w:val="single" w:sz="6" w:space="0" w:color="000000"/>
              <w:right w:val="nil"/>
            </w:tcBorders>
            <w:shd w:val="clear" w:color="auto" w:fill="BBBBBB"/>
            <w:tcMar>
              <w:left w:w="60" w:type="dxa"/>
              <w:right w:w="60" w:type="dxa"/>
            </w:tcMar>
          </w:tcPr>
          <w:p w14:paraId="51462B89" w14:textId="77777777" w:rsidR="006B4E6F" w:rsidRDefault="006B4E6F"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 / DF</w:t>
            </w:r>
          </w:p>
        </w:tc>
        <w:tc>
          <w:tcPr>
            <w:tcW w:w="78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0C010D80"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0.09</w:t>
            </w:r>
          </w:p>
        </w:tc>
      </w:tr>
    </w:tbl>
    <w:p w14:paraId="17C4588E" w14:textId="77777777" w:rsidR="006B4E6F" w:rsidRDefault="006B4E6F" w:rsidP="006B4E6F">
      <w:pPr>
        <w:adjustRightInd w:val="0"/>
        <w:rPr>
          <w:rFonts w:ascii="Times" w:hAnsi="Times" w:cs="Times"/>
          <w:color w:val="000000"/>
        </w:rPr>
      </w:pPr>
    </w:p>
    <w:p w14:paraId="62860185" w14:textId="77777777" w:rsidR="006B4E6F" w:rsidRDefault="006B4E6F" w:rsidP="006B4E6F">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67"/>
        <w:gridCol w:w="972"/>
        <w:gridCol w:w="1023"/>
      </w:tblGrid>
      <w:tr w:rsidR="006B4E6F" w14:paraId="61790955" w14:textId="77777777" w:rsidTr="00C00276">
        <w:tblPrEx>
          <w:tblCellMar>
            <w:top w:w="0" w:type="dxa"/>
            <w:left w:w="0" w:type="dxa"/>
            <w:bottom w:w="0" w:type="dxa"/>
            <w:right w:w="0" w:type="dxa"/>
          </w:tblCellMar>
        </w:tblPrEx>
        <w:trPr>
          <w:cantSplit/>
          <w:tblHeader/>
          <w:jc w:val="center"/>
        </w:trPr>
        <w:tc>
          <w:tcPr>
            <w:tcW w:w="4262" w:type="dxa"/>
            <w:gridSpan w:val="3"/>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49F54586" w14:textId="77777777" w:rsidR="006B4E6F" w:rsidRDefault="006B4E6F" w:rsidP="00C00276">
            <w:pPr>
              <w:keepNext/>
              <w:adjustRightInd w:val="0"/>
              <w:spacing w:before="60" w:after="60"/>
              <w:jc w:val="center"/>
              <w:rPr>
                <w:rFonts w:ascii="Times" w:hAnsi="Times" w:cs="Times"/>
                <w:b/>
                <w:bCs/>
                <w:color w:val="000000"/>
                <w:sz w:val="22"/>
                <w:szCs w:val="22"/>
              </w:rPr>
            </w:pPr>
            <w:bookmarkStart w:id="5" w:name="IDX51"/>
            <w:bookmarkEnd w:id="5"/>
            <w:r>
              <w:rPr>
                <w:rFonts w:ascii="Times" w:hAnsi="Times" w:cs="Times"/>
                <w:b/>
                <w:bCs/>
                <w:color w:val="000000"/>
                <w:sz w:val="22"/>
                <w:szCs w:val="22"/>
              </w:rPr>
              <w:t>Covariance Parameter Estimates</w:t>
            </w:r>
          </w:p>
        </w:tc>
      </w:tr>
      <w:tr w:rsidR="006B4E6F" w14:paraId="7259A29E" w14:textId="77777777" w:rsidTr="00C00276">
        <w:tblPrEx>
          <w:tblCellMar>
            <w:top w:w="0" w:type="dxa"/>
            <w:left w:w="0" w:type="dxa"/>
            <w:bottom w:w="0" w:type="dxa"/>
            <w:right w:w="0" w:type="dxa"/>
          </w:tblCellMar>
        </w:tblPrEx>
        <w:trPr>
          <w:cantSplit/>
          <w:tblHeader/>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vAlign w:val="bottom"/>
          </w:tcPr>
          <w:p w14:paraId="7B67F20B"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Cov Parm</w:t>
            </w:r>
          </w:p>
        </w:tc>
        <w:tc>
          <w:tcPr>
            <w:tcW w:w="972" w:type="dxa"/>
            <w:tcBorders>
              <w:top w:val="nil"/>
              <w:left w:val="single" w:sz="2" w:space="0" w:color="000000"/>
              <w:bottom w:val="single" w:sz="2" w:space="0" w:color="000000"/>
              <w:right w:val="nil"/>
            </w:tcBorders>
            <w:shd w:val="clear" w:color="auto" w:fill="BBBBBB"/>
            <w:tcMar>
              <w:left w:w="60" w:type="dxa"/>
              <w:right w:w="60" w:type="dxa"/>
            </w:tcMar>
            <w:vAlign w:val="bottom"/>
          </w:tcPr>
          <w:p w14:paraId="5DBD8CFA" w14:textId="77777777" w:rsidR="006B4E6F" w:rsidRDefault="006B4E6F"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Estimate</w:t>
            </w:r>
          </w:p>
        </w:tc>
        <w:tc>
          <w:tcPr>
            <w:tcW w:w="1023"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4BD62BC3" w14:textId="77777777" w:rsidR="006B4E6F" w:rsidRDefault="006B4E6F"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Standard</w:t>
            </w:r>
            <w:r>
              <w:rPr>
                <w:rFonts w:ascii="Times" w:hAnsi="Times" w:cs="Times"/>
                <w:b/>
                <w:bCs/>
                <w:color w:val="000000"/>
                <w:sz w:val="22"/>
                <w:szCs w:val="22"/>
              </w:rPr>
              <w:br/>
              <w:t>Error</w:t>
            </w:r>
          </w:p>
        </w:tc>
      </w:tr>
      <w:tr w:rsidR="006B4E6F" w14:paraId="28CB9059"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tcPr>
          <w:p w14:paraId="73C06BE0"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Reps*location_i*Crop</w:t>
            </w:r>
          </w:p>
        </w:tc>
        <w:tc>
          <w:tcPr>
            <w:tcW w:w="972" w:type="dxa"/>
            <w:tcBorders>
              <w:top w:val="nil"/>
              <w:left w:val="single" w:sz="2" w:space="0" w:color="000000"/>
              <w:bottom w:val="single" w:sz="2" w:space="0" w:color="000000"/>
              <w:right w:val="nil"/>
            </w:tcBorders>
            <w:shd w:val="clear" w:color="auto" w:fill="FFFFFF"/>
            <w:tcMar>
              <w:left w:w="60" w:type="dxa"/>
              <w:right w:w="60" w:type="dxa"/>
            </w:tcMar>
          </w:tcPr>
          <w:p w14:paraId="37F7608B"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0.01079</w:t>
            </w:r>
          </w:p>
        </w:tc>
        <w:tc>
          <w:tcPr>
            <w:tcW w:w="1023"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83F8B31"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0.009692</w:t>
            </w:r>
          </w:p>
        </w:tc>
      </w:tr>
      <w:tr w:rsidR="006B4E6F" w14:paraId="0066E88E"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6" w:space="0" w:color="000000"/>
              <w:right w:val="nil"/>
            </w:tcBorders>
            <w:shd w:val="clear" w:color="auto" w:fill="BBBBBB"/>
            <w:tcMar>
              <w:left w:w="60" w:type="dxa"/>
              <w:right w:w="60" w:type="dxa"/>
            </w:tcMar>
          </w:tcPr>
          <w:p w14:paraId="246D6CFE"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Residual</w:t>
            </w:r>
          </w:p>
        </w:tc>
        <w:tc>
          <w:tcPr>
            <w:tcW w:w="972" w:type="dxa"/>
            <w:tcBorders>
              <w:top w:val="nil"/>
              <w:left w:val="single" w:sz="2" w:space="0" w:color="000000"/>
              <w:bottom w:val="single" w:sz="6" w:space="0" w:color="000000"/>
              <w:right w:val="nil"/>
            </w:tcBorders>
            <w:shd w:val="clear" w:color="auto" w:fill="FFFFFF"/>
            <w:tcMar>
              <w:left w:w="60" w:type="dxa"/>
              <w:right w:w="60" w:type="dxa"/>
            </w:tcMar>
          </w:tcPr>
          <w:p w14:paraId="14FB0AC4"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0.1035</w:t>
            </w:r>
          </w:p>
        </w:tc>
        <w:tc>
          <w:tcPr>
            <w:tcW w:w="1023"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7DD8C768"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0.01290</w:t>
            </w:r>
          </w:p>
        </w:tc>
      </w:tr>
    </w:tbl>
    <w:p w14:paraId="06F44829" w14:textId="77777777" w:rsidR="006B4E6F" w:rsidRDefault="006B4E6F" w:rsidP="006B4E6F">
      <w:pPr>
        <w:adjustRightInd w:val="0"/>
        <w:rPr>
          <w:rFonts w:ascii="Times" w:hAnsi="Times" w:cs="Times"/>
          <w:color w:val="000000"/>
        </w:rPr>
      </w:pPr>
    </w:p>
    <w:p w14:paraId="648105B1" w14:textId="77777777" w:rsidR="006B4E6F" w:rsidRDefault="006B4E6F" w:rsidP="006B4E6F">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91"/>
        <w:gridCol w:w="598"/>
        <w:gridCol w:w="729"/>
        <w:gridCol w:w="879"/>
        <w:gridCol w:w="768"/>
      </w:tblGrid>
      <w:tr w:rsidR="006B4E6F" w14:paraId="35F3E3DC" w14:textId="77777777" w:rsidTr="00C00276">
        <w:tblPrEx>
          <w:tblCellMar>
            <w:top w:w="0" w:type="dxa"/>
            <w:left w:w="0" w:type="dxa"/>
            <w:bottom w:w="0" w:type="dxa"/>
            <w:right w:w="0" w:type="dxa"/>
          </w:tblCellMar>
        </w:tblPrEx>
        <w:trPr>
          <w:cantSplit/>
          <w:tblHeader/>
          <w:jc w:val="center"/>
        </w:trPr>
        <w:tc>
          <w:tcPr>
            <w:tcW w:w="5265"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44C43361" w14:textId="77777777" w:rsidR="006B4E6F" w:rsidRDefault="006B4E6F" w:rsidP="00C00276">
            <w:pPr>
              <w:keepNext/>
              <w:adjustRightInd w:val="0"/>
              <w:spacing w:before="60" w:after="60"/>
              <w:jc w:val="center"/>
              <w:rPr>
                <w:rFonts w:ascii="Times" w:hAnsi="Times" w:cs="Times"/>
                <w:b/>
                <w:bCs/>
                <w:color w:val="000000"/>
                <w:sz w:val="22"/>
                <w:szCs w:val="22"/>
              </w:rPr>
            </w:pPr>
            <w:bookmarkStart w:id="6" w:name="IDX52"/>
            <w:bookmarkEnd w:id="6"/>
            <w:r>
              <w:rPr>
                <w:rFonts w:ascii="Times" w:hAnsi="Times" w:cs="Times"/>
                <w:b/>
                <w:bCs/>
                <w:color w:val="000000"/>
                <w:sz w:val="22"/>
                <w:szCs w:val="22"/>
              </w:rPr>
              <w:t>Type III Tests of Fixed Effects</w:t>
            </w:r>
          </w:p>
        </w:tc>
      </w:tr>
      <w:tr w:rsidR="006B4E6F" w14:paraId="437ED761" w14:textId="77777777" w:rsidTr="00C00276">
        <w:tblPrEx>
          <w:tblCellMar>
            <w:top w:w="0" w:type="dxa"/>
            <w:left w:w="0" w:type="dxa"/>
            <w:bottom w:w="0" w:type="dxa"/>
            <w:right w:w="0" w:type="dxa"/>
          </w:tblCellMar>
        </w:tblPrEx>
        <w:trPr>
          <w:cantSplit/>
          <w:tblHeader/>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vAlign w:val="bottom"/>
          </w:tcPr>
          <w:p w14:paraId="68793DAB"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Effect</w:t>
            </w:r>
          </w:p>
        </w:tc>
        <w:tc>
          <w:tcPr>
            <w:tcW w:w="598" w:type="dxa"/>
            <w:tcBorders>
              <w:top w:val="nil"/>
              <w:left w:val="single" w:sz="2" w:space="0" w:color="000000"/>
              <w:bottom w:val="single" w:sz="2" w:space="0" w:color="000000"/>
              <w:right w:val="nil"/>
            </w:tcBorders>
            <w:shd w:val="clear" w:color="auto" w:fill="BBBBBB"/>
            <w:tcMar>
              <w:left w:w="60" w:type="dxa"/>
              <w:right w:w="60" w:type="dxa"/>
            </w:tcMar>
            <w:vAlign w:val="bottom"/>
          </w:tcPr>
          <w:p w14:paraId="0E3FC5A8" w14:textId="77777777" w:rsidR="006B4E6F" w:rsidRDefault="006B4E6F"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Num DF</w:t>
            </w:r>
          </w:p>
        </w:tc>
        <w:tc>
          <w:tcPr>
            <w:tcW w:w="729" w:type="dxa"/>
            <w:tcBorders>
              <w:top w:val="nil"/>
              <w:left w:val="single" w:sz="2" w:space="0" w:color="000000"/>
              <w:bottom w:val="single" w:sz="2" w:space="0" w:color="000000"/>
              <w:right w:val="nil"/>
            </w:tcBorders>
            <w:shd w:val="clear" w:color="auto" w:fill="BBBBBB"/>
            <w:tcMar>
              <w:left w:w="60" w:type="dxa"/>
              <w:right w:w="60" w:type="dxa"/>
            </w:tcMar>
            <w:vAlign w:val="bottom"/>
          </w:tcPr>
          <w:p w14:paraId="3F8E6D29" w14:textId="77777777" w:rsidR="006B4E6F" w:rsidRDefault="006B4E6F"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Den DF</w:t>
            </w:r>
          </w:p>
        </w:tc>
        <w:tc>
          <w:tcPr>
            <w:tcW w:w="879" w:type="dxa"/>
            <w:tcBorders>
              <w:top w:val="nil"/>
              <w:left w:val="single" w:sz="2" w:space="0" w:color="000000"/>
              <w:bottom w:val="single" w:sz="2" w:space="0" w:color="000000"/>
              <w:right w:val="nil"/>
            </w:tcBorders>
            <w:shd w:val="clear" w:color="auto" w:fill="BBBBBB"/>
            <w:tcMar>
              <w:left w:w="60" w:type="dxa"/>
              <w:right w:w="60" w:type="dxa"/>
            </w:tcMar>
            <w:vAlign w:val="bottom"/>
          </w:tcPr>
          <w:p w14:paraId="55FEA166" w14:textId="77777777" w:rsidR="006B4E6F" w:rsidRDefault="006B4E6F"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F Value</w:t>
            </w:r>
          </w:p>
        </w:tc>
        <w:tc>
          <w:tcPr>
            <w:tcW w:w="768"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2482A84A" w14:textId="77777777" w:rsidR="006B4E6F" w:rsidRDefault="006B4E6F"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Pr &gt; F</w:t>
            </w:r>
          </w:p>
        </w:tc>
      </w:tr>
      <w:tr w:rsidR="006B4E6F" w14:paraId="1E5A9D95"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74197C6D"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location_id</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0C759C9"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4ACC34FB"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17196D88"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30.07</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58BC6E8"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&lt;.0001</w:t>
            </w:r>
          </w:p>
        </w:tc>
      </w:tr>
      <w:tr w:rsidR="006B4E6F" w14:paraId="3A81CB43"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155C14CE"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896D4BE"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1D6C2F74"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5A6531FB"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4.71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73B56E7"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0.0322</w:t>
            </w:r>
          </w:p>
        </w:tc>
      </w:tr>
      <w:tr w:rsidR="006B4E6F" w14:paraId="59055A55"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205FA02F" w14:textId="77777777" w:rsidR="006B4E6F" w:rsidRDefault="006B4E6F"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location_id*Crop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F90F28F"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46B6165D"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104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5284D363"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1.20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CAE627E"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0.3044</w:t>
            </w:r>
          </w:p>
        </w:tc>
      </w:tr>
      <w:tr w:rsidR="006B4E6F" w14:paraId="1399FE0E"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3D67518F" w14:textId="77777777" w:rsidR="006B4E6F" w:rsidRDefault="006B4E6F"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3FB0BD41"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7A594C70"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98</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4ED65F1F"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4.97</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110BFA9C"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0.0281</w:t>
            </w:r>
          </w:p>
        </w:tc>
      </w:tr>
      <w:tr w:rsidR="006B4E6F" w14:paraId="5972D33A"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15B40839" w14:textId="77777777" w:rsidR="006B4E6F" w:rsidRDefault="006B4E6F"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36AC41D5"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09665B07"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98</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36BEDC6F"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4.25</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31B4D57" w14:textId="77777777" w:rsidR="006B4E6F" w:rsidRDefault="006B4E6F" w:rsidP="00C00276">
            <w:pPr>
              <w:keepNext/>
              <w:adjustRightInd w:val="0"/>
              <w:spacing w:before="60" w:after="60"/>
              <w:jc w:val="right"/>
              <w:rPr>
                <w:rFonts w:ascii="Times" w:hAnsi="Times" w:cs="Times"/>
                <w:color w:val="000000"/>
              </w:rPr>
            </w:pPr>
            <w:r>
              <w:rPr>
                <w:rFonts w:ascii="Times" w:hAnsi="Times" w:cs="Times"/>
                <w:color w:val="000000"/>
              </w:rPr>
              <w:t>0.0418</w:t>
            </w:r>
          </w:p>
        </w:tc>
      </w:tr>
      <w:tr w:rsidR="006B4E6F" w14:paraId="7768DC61"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6" w:space="0" w:color="000000"/>
              <w:right w:val="nil"/>
            </w:tcBorders>
            <w:shd w:val="clear" w:color="auto" w:fill="BBBBBB"/>
            <w:tcMar>
              <w:left w:w="60" w:type="dxa"/>
              <w:right w:w="60" w:type="dxa"/>
            </w:tcMar>
          </w:tcPr>
          <w:p w14:paraId="251E42FF" w14:textId="77777777" w:rsidR="006B4E6F" w:rsidRDefault="006B4E6F"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location_*Crop*Grass</w:t>
            </w:r>
          </w:p>
        </w:tc>
        <w:tc>
          <w:tcPr>
            <w:tcW w:w="598" w:type="dxa"/>
            <w:tcBorders>
              <w:top w:val="nil"/>
              <w:left w:val="single" w:sz="2" w:space="0" w:color="000000"/>
              <w:bottom w:val="single" w:sz="6" w:space="0" w:color="000000"/>
              <w:right w:val="nil"/>
            </w:tcBorders>
            <w:shd w:val="clear" w:color="auto" w:fill="FFFFFF"/>
            <w:tcMar>
              <w:left w:w="60" w:type="dxa"/>
              <w:right w:w="60" w:type="dxa"/>
            </w:tcMar>
          </w:tcPr>
          <w:p w14:paraId="14FCEBD5"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4</w:t>
            </w:r>
          </w:p>
        </w:tc>
        <w:tc>
          <w:tcPr>
            <w:tcW w:w="729" w:type="dxa"/>
            <w:tcBorders>
              <w:top w:val="nil"/>
              <w:left w:val="single" w:sz="2" w:space="0" w:color="000000"/>
              <w:bottom w:val="single" w:sz="6" w:space="0" w:color="000000"/>
              <w:right w:val="nil"/>
            </w:tcBorders>
            <w:shd w:val="clear" w:color="auto" w:fill="FFFFFF"/>
            <w:tcMar>
              <w:left w:w="60" w:type="dxa"/>
              <w:right w:w="60" w:type="dxa"/>
            </w:tcMar>
          </w:tcPr>
          <w:p w14:paraId="45F010E3"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98</w:t>
            </w:r>
          </w:p>
        </w:tc>
        <w:tc>
          <w:tcPr>
            <w:tcW w:w="879" w:type="dxa"/>
            <w:tcBorders>
              <w:top w:val="nil"/>
              <w:left w:val="single" w:sz="2" w:space="0" w:color="000000"/>
              <w:bottom w:val="single" w:sz="6" w:space="0" w:color="000000"/>
              <w:right w:val="nil"/>
            </w:tcBorders>
            <w:shd w:val="clear" w:color="auto" w:fill="FFFFFF"/>
            <w:tcMar>
              <w:left w:w="60" w:type="dxa"/>
              <w:right w:w="60" w:type="dxa"/>
            </w:tcMar>
          </w:tcPr>
          <w:p w14:paraId="25C4AB62"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2.35</w:t>
            </w:r>
          </w:p>
        </w:tc>
        <w:tc>
          <w:tcPr>
            <w:tcW w:w="76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04EF9D0E" w14:textId="77777777" w:rsidR="006B4E6F" w:rsidRDefault="006B4E6F" w:rsidP="00C00276">
            <w:pPr>
              <w:adjustRightInd w:val="0"/>
              <w:spacing w:before="60" w:after="60"/>
              <w:jc w:val="right"/>
              <w:rPr>
                <w:rFonts w:ascii="Times" w:hAnsi="Times" w:cs="Times"/>
                <w:color w:val="000000"/>
              </w:rPr>
            </w:pPr>
            <w:r>
              <w:rPr>
                <w:rFonts w:ascii="Times" w:hAnsi="Times" w:cs="Times"/>
                <w:color w:val="000000"/>
              </w:rPr>
              <w:t>0.0597</w:t>
            </w:r>
          </w:p>
        </w:tc>
      </w:tr>
    </w:tbl>
    <w:p w14:paraId="1A431BDD" w14:textId="77777777" w:rsidR="006B4E6F" w:rsidRDefault="006B4E6F" w:rsidP="00A21E57"/>
    <w:p w14:paraId="0E4A91BC" w14:textId="184DB369" w:rsidR="006B4E6F" w:rsidRPr="0035493C" w:rsidRDefault="006B4E6F" w:rsidP="00A21E57">
      <w:pPr>
        <w:rPr>
          <w:rFonts w:ascii="Times" w:hAnsi="Times" w:cs="Times"/>
          <w:color w:val="000000"/>
          <w:sz w:val="22"/>
          <w:szCs w:val="22"/>
        </w:rPr>
      </w:pPr>
      <w:r>
        <w:t xml:space="preserve">For </w:t>
      </w:r>
      <w:r>
        <w:rPr>
          <w:rFonts w:ascii="Times" w:hAnsi="Times" w:cs="Times"/>
          <w:b/>
          <w:bCs/>
          <w:color w:val="000000"/>
          <w:sz w:val="22"/>
          <w:szCs w:val="22"/>
        </w:rPr>
        <w:t>CPGC_SepDstR_cm</w:t>
      </w:r>
      <w:r>
        <w:rPr>
          <w:rFonts w:ascii="Times" w:hAnsi="Times" w:cs="Times"/>
          <w:b/>
          <w:bCs/>
          <w:color w:val="000000"/>
          <w:sz w:val="22"/>
          <w:szCs w:val="22"/>
        </w:rPr>
        <w:t xml:space="preserve">, </w:t>
      </w:r>
      <w:r>
        <w:rPr>
          <w:rFonts w:ascii="Times" w:hAnsi="Times" w:cs="Times"/>
          <w:color w:val="000000"/>
          <w:sz w:val="22"/>
          <w:szCs w:val="22"/>
        </w:rPr>
        <w:t>we also see that location_id, Crop, Grass, Crop by Grass and location by Crop by Grass interaction terms are all statistically significant. The p-values are 0.0001, 0.032,0.0281, 0.0418 and 0.0597 respectively.</w:t>
      </w:r>
      <w:r w:rsidR="0035493C">
        <w:rPr>
          <w:rFonts w:ascii="Times" w:hAnsi="Times" w:cs="Times"/>
          <w:color w:val="000000"/>
          <w:sz w:val="22"/>
          <w:szCs w:val="22"/>
        </w:rPr>
        <w:t xml:space="preserve"> This means that </w:t>
      </w:r>
      <w:r w:rsidR="0035493C">
        <w:rPr>
          <w:rFonts w:ascii="Times" w:hAnsi="Times" w:cs="Times"/>
          <w:b/>
          <w:bCs/>
          <w:color w:val="000000"/>
          <w:sz w:val="22"/>
          <w:szCs w:val="22"/>
        </w:rPr>
        <w:t>CPGC_SepDstR_cm</w:t>
      </w:r>
      <w:r w:rsidR="0035493C">
        <w:rPr>
          <w:rFonts w:ascii="Times" w:hAnsi="Times" w:cs="Times"/>
          <w:b/>
          <w:bCs/>
          <w:color w:val="000000"/>
          <w:sz w:val="22"/>
          <w:szCs w:val="22"/>
        </w:rPr>
        <w:t xml:space="preserve"> </w:t>
      </w:r>
      <w:r w:rsidR="0035493C">
        <w:rPr>
          <w:rFonts w:ascii="Times" w:hAnsi="Times" w:cs="Times"/>
          <w:color w:val="000000"/>
          <w:sz w:val="22"/>
          <w:szCs w:val="22"/>
        </w:rPr>
        <w:t>differed in the three locations, with the type of crop and with the crop by grass combination in each location.</w:t>
      </w:r>
    </w:p>
    <w:p w14:paraId="7CBFD596" w14:textId="77777777" w:rsidR="00F80E1B" w:rsidRDefault="00F80E1B" w:rsidP="009C4309">
      <w:pPr>
        <w:jc w:val="center"/>
      </w:pPr>
    </w:p>
    <w:p w14:paraId="3700A4B1" w14:textId="77777777" w:rsidR="00F80E1B" w:rsidRDefault="00F80E1B" w:rsidP="009C4309">
      <w:pPr>
        <w:jc w:val="center"/>
      </w:pPr>
    </w:p>
    <w:p w14:paraId="525D9B78" w14:textId="77777777" w:rsidR="00F80E1B" w:rsidRDefault="00F80E1B" w:rsidP="009C4309">
      <w:pPr>
        <w:jc w:val="center"/>
      </w:pPr>
    </w:p>
    <w:p w14:paraId="119EC37D" w14:textId="2EBAE12F" w:rsidR="009C4309" w:rsidRDefault="009C4309" w:rsidP="009C4309">
      <w:pPr>
        <w:jc w:val="center"/>
      </w:pPr>
      <w:r>
        <w:lastRenderedPageBreak/>
        <w:t>ANOVA Table 4: Corn Height</w:t>
      </w:r>
    </w:p>
    <w:tbl>
      <w:tblPr>
        <w:tblW w:w="0" w:type="auto"/>
        <w:jc w:val="center"/>
        <w:tblLayout w:type="fixed"/>
        <w:tblCellMar>
          <w:left w:w="0" w:type="dxa"/>
          <w:right w:w="0" w:type="dxa"/>
        </w:tblCellMar>
        <w:tblLook w:val="0000" w:firstRow="0" w:lastRow="0" w:firstColumn="0" w:lastColumn="0" w:noHBand="0" w:noVBand="0"/>
      </w:tblPr>
      <w:tblGrid>
        <w:gridCol w:w="1868"/>
        <w:gridCol w:w="598"/>
        <w:gridCol w:w="729"/>
        <w:gridCol w:w="879"/>
        <w:gridCol w:w="768"/>
      </w:tblGrid>
      <w:tr w:rsidR="00435845" w14:paraId="0E42D6F5" w14:textId="77777777" w:rsidTr="00C00276">
        <w:tblPrEx>
          <w:tblCellMar>
            <w:top w:w="0" w:type="dxa"/>
            <w:left w:w="0" w:type="dxa"/>
            <w:bottom w:w="0" w:type="dxa"/>
            <w:right w:w="0" w:type="dxa"/>
          </w:tblCellMar>
        </w:tblPrEx>
        <w:trPr>
          <w:cantSplit/>
          <w:tblHeader/>
          <w:jc w:val="center"/>
        </w:trPr>
        <w:tc>
          <w:tcPr>
            <w:tcW w:w="4842"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188054D3" w14:textId="77777777" w:rsidR="00435845" w:rsidRDefault="00435845" w:rsidP="00C00276">
            <w:pPr>
              <w:keepNext/>
              <w:adjustRightInd w:val="0"/>
              <w:spacing w:before="60" w:after="60"/>
              <w:jc w:val="center"/>
              <w:rPr>
                <w:rFonts w:ascii="Times" w:hAnsi="Times" w:cs="Times"/>
                <w:b/>
                <w:bCs/>
                <w:color w:val="000000"/>
                <w:sz w:val="22"/>
                <w:szCs w:val="22"/>
              </w:rPr>
            </w:pPr>
            <w:r>
              <w:rPr>
                <w:rFonts w:ascii="Times" w:hAnsi="Times" w:cs="Times"/>
                <w:b/>
                <w:bCs/>
                <w:color w:val="000000"/>
                <w:sz w:val="22"/>
                <w:szCs w:val="22"/>
              </w:rPr>
              <w:t>Type III Tests of Fixed Effects</w:t>
            </w:r>
          </w:p>
        </w:tc>
      </w:tr>
      <w:tr w:rsidR="00435845" w14:paraId="335E1A2C" w14:textId="77777777" w:rsidTr="00C00276">
        <w:tblPrEx>
          <w:tblCellMar>
            <w:top w:w="0" w:type="dxa"/>
            <w:left w:w="0" w:type="dxa"/>
            <w:bottom w:w="0" w:type="dxa"/>
            <w:right w:w="0" w:type="dxa"/>
          </w:tblCellMar>
        </w:tblPrEx>
        <w:trPr>
          <w:cantSplit/>
          <w:tblHeader/>
          <w:jc w:val="center"/>
        </w:trPr>
        <w:tc>
          <w:tcPr>
            <w:tcW w:w="1868" w:type="dxa"/>
            <w:tcBorders>
              <w:top w:val="nil"/>
              <w:left w:val="single" w:sz="6" w:space="0" w:color="000000"/>
              <w:bottom w:val="single" w:sz="2" w:space="0" w:color="000000"/>
              <w:right w:val="nil"/>
            </w:tcBorders>
            <w:shd w:val="clear" w:color="auto" w:fill="BBBBBB"/>
            <w:tcMar>
              <w:left w:w="60" w:type="dxa"/>
              <w:right w:w="60" w:type="dxa"/>
            </w:tcMar>
            <w:vAlign w:val="bottom"/>
          </w:tcPr>
          <w:p w14:paraId="353D203D" w14:textId="77777777" w:rsidR="00435845" w:rsidRDefault="00435845"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Effect</w:t>
            </w:r>
          </w:p>
        </w:tc>
        <w:tc>
          <w:tcPr>
            <w:tcW w:w="598" w:type="dxa"/>
            <w:tcBorders>
              <w:top w:val="nil"/>
              <w:left w:val="single" w:sz="2" w:space="0" w:color="000000"/>
              <w:bottom w:val="single" w:sz="2" w:space="0" w:color="000000"/>
              <w:right w:val="nil"/>
            </w:tcBorders>
            <w:shd w:val="clear" w:color="auto" w:fill="BBBBBB"/>
            <w:tcMar>
              <w:left w:w="60" w:type="dxa"/>
              <w:right w:w="60" w:type="dxa"/>
            </w:tcMar>
            <w:vAlign w:val="bottom"/>
          </w:tcPr>
          <w:p w14:paraId="050A9696" w14:textId="77777777" w:rsidR="00435845" w:rsidRDefault="00435845"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Num DF</w:t>
            </w:r>
          </w:p>
        </w:tc>
        <w:tc>
          <w:tcPr>
            <w:tcW w:w="729" w:type="dxa"/>
            <w:tcBorders>
              <w:top w:val="nil"/>
              <w:left w:val="single" w:sz="2" w:space="0" w:color="000000"/>
              <w:bottom w:val="single" w:sz="2" w:space="0" w:color="000000"/>
              <w:right w:val="nil"/>
            </w:tcBorders>
            <w:shd w:val="clear" w:color="auto" w:fill="BBBBBB"/>
            <w:tcMar>
              <w:left w:w="60" w:type="dxa"/>
              <w:right w:w="60" w:type="dxa"/>
            </w:tcMar>
            <w:vAlign w:val="bottom"/>
          </w:tcPr>
          <w:p w14:paraId="023FA47B" w14:textId="77777777" w:rsidR="00435845" w:rsidRDefault="00435845"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Den DF</w:t>
            </w:r>
          </w:p>
        </w:tc>
        <w:tc>
          <w:tcPr>
            <w:tcW w:w="879" w:type="dxa"/>
            <w:tcBorders>
              <w:top w:val="nil"/>
              <w:left w:val="single" w:sz="2" w:space="0" w:color="000000"/>
              <w:bottom w:val="single" w:sz="2" w:space="0" w:color="000000"/>
              <w:right w:val="nil"/>
            </w:tcBorders>
            <w:shd w:val="clear" w:color="auto" w:fill="BBBBBB"/>
            <w:tcMar>
              <w:left w:w="60" w:type="dxa"/>
              <w:right w:w="60" w:type="dxa"/>
            </w:tcMar>
            <w:vAlign w:val="bottom"/>
          </w:tcPr>
          <w:p w14:paraId="5E95A7B2" w14:textId="77777777" w:rsidR="00435845" w:rsidRDefault="00435845"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F Value</w:t>
            </w:r>
          </w:p>
        </w:tc>
        <w:tc>
          <w:tcPr>
            <w:tcW w:w="768"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2E4F4D88" w14:textId="77777777" w:rsidR="00435845" w:rsidRDefault="00435845"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Pr &gt; F</w:t>
            </w:r>
          </w:p>
        </w:tc>
      </w:tr>
      <w:tr w:rsidR="00435845" w14:paraId="4301FC85" w14:textId="77777777" w:rsidTr="00C00276">
        <w:tblPrEx>
          <w:tblCellMar>
            <w:top w:w="0" w:type="dxa"/>
            <w:left w:w="0" w:type="dxa"/>
            <w:bottom w:w="0" w:type="dxa"/>
            <w:right w:w="0" w:type="dxa"/>
          </w:tblCellMar>
        </w:tblPrEx>
        <w:trPr>
          <w:cantSplit/>
          <w:jc w:val="center"/>
        </w:trPr>
        <w:tc>
          <w:tcPr>
            <w:tcW w:w="1868" w:type="dxa"/>
            <w:tcBorders>
              <w:top w:val="nil"/>
              <w:left w:val="single" w:sz="6" w:space="0" w:color="000000"/>
              <w:bottom w:val="single" w:sz="2" w:space="0" w:color="000000"/>
              <w:right w:val="nil"/>
            </w:tcBorders>
            <w:shd w:val="clear" w:color="auto" w:fill="BBBBBB"/>
            <w:tcMar>
              <w:left w:w="60" w:type="dxa"/>
              <w:right w:w="60" w:type="dxa"/>
            </w:tcMar>
          </w:tcPr>
          <w:p w14:paraId="3C1ED391" w14:textId="77777777" w:rsidR="00435845" w:rsidRDefault="00435845"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location_id</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5A72364"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78057244"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138</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03FD8ABA"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190.56</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0BFA3F7"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&lt;.0001</w:t>
            </w:r>
          </w:p>
        </w:tc>
      </w:tr>
      <w:tr w:rsidR="00435845" w14:paraId="1A9878AB" w14:textId="77777777" w:rsidTr="00C00276">
        <w:tblPrEx>
          <w:tblCellMar>
            <w:top w:w="0" w:type="dxa"/>
            <w:left w:w="0" w:type="dxa"/>
            <w:bottom w:w="0" w:type="dxa"/>
            <w:right w:w="0" w:type="dxa"/>
          </w:tblCellMar>
        </w:tblPrEx>
        <w:trPr>
          <w:cantSplit/>
          <w:jc w:val="center"/>
        </w:trPr>
        <w:tc>
          <w:tcPr>
            <w:tcW w:w="1868" w:type="dxa"/>
            <w:tcBorders>
              <w:top w:val="nil"/>
              <w:left w:val="single" w:sz="6" w:space="0" w:color="000000"/>
              <w:bottom w:val="single" w:sz="2" w:space="0" w:color="000000"/>
              <w:right w:val="nil"/>
            </w:tcBorders>
            <w:shd w:val="clear" w:color="auto" w:fill="BBBBBB"/>
            <w:tcMar>
              <w:left w:w="60" w:type="dxa"/>
              <w:right w:w="60" w:type="dxa"/>
            </w:tcMar>
          </w:tcPr>
          <w:p w14:paraId="3E41403A" w14:textId="77777777" w:rsidR="00435845" w:rsidRDefault="00435845"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6849B69A"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6EEF215C"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138</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66DFCA72"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16.21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266535A" w14:textId="77777777" w:rsidR="00435845" w:rsidRDefault="00435845" w:rsidP="00C00276">
            <w:pPr>
              <w:keepNext/>
              <w:adjustRightInd w:val="0"/>
              <w:spacing w:before="60" w:after="60"/>
              <w:jc w:val="right"/>
              <w:rPr>
                <w:rFonts w:ascii="Times" w:hAnsi="Times" w:cs="Times"/>
                <w:color w:val="000000"/>
              </w:rPr>
            </w:pPr>
            <w:r>
              <w:rPr>
                <w:rFonts w:ascii="Times" w:hAnsi="Times" w:cs="Times"/>
                <w:color w:val="000000"/>
              </w:rPr>
              <w:t>&lt;.0001</w:t>
            </w:r>
          </w:p>
        </w:tc>
      </w:tr>
      <w:tr w:rsidR="00435845" w14:paraId="4E9ED096" w14:textId="77777777" w:rsidTr="00C00276">
        <w:tblPrEx>
          <w:tblCellMar>
            <w:top w:w="0" w:type="dxa"/>
            <w:left w:w="0" w:type="dxa"/>
            <w:bottom w:w="0" w:type="dxa"/>
            <w:right w:w="0" w:type="dxa"/>
          </w:tblCellMar>
        </w:tblPrEx>
        <w:trPr>
          <w:cantSplit/>
          <w:jc w:val="center"/>
        </w:trPr>
        <w:tc>
          <w:tcPr>
            <w:tcW w:w="1868" w:type="dxa"/>
            <w:tcBorders>
              <w:top w:val="nil"/>
              <w:left w:val="single" w:sz="6" w:space="0" w:color="000000"/>
              <w:bottom w:val="single" w:sz="6" w:space="0" w:color="000000"/>
              <w:right w:val="nil"/>
            </w:tcBorders>
            <w:shd w:val="clear" w:color="auto" w:fill="BBBBBB"/>
            <w:tcMar>
              <w:left w:w="60" w:type="dxa"/>
              <w:right w:w="60" w:type="dxa"/>
            </w:tcMar>
          </w:tcPr>
          <w:p w14:paraId="6659EAD8" w14:textId="77777777" w:rsidR="00435845" w:rsidRDefault="00435845"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location_id*Grass</w:t>
            </w:r>
          </w:p>
        </w:tc>
        <w:tc>
          <w:tcPr>
            <w:tcW w:w="598" w:type="dxa"/>
            <w:tcBorders>
              <w:top w:val="nil"/>
              <w:left w:val="single" w:sz="2" w:space="0" w:color="000000"/>
              <w:bottom w:val="single" w:sz="6" w:space="0" w:color="000000"/>
              <w:right w:val="nil"/>
            </w:tcBorders>
            <w:shd w:val="clear" w:color="auto" w:fill="FFFFFF"/>
            <w:tcMar>
              <w:left w:w="60" w:type="dxa"/>
              <w:right w:w="60" w:type="dxa"/>
            </w:tcMar>
          </w:tcPr>
          <w:p w14:paraId="22935F8D" w14:textId="77777777" w:rsidR="00435845" w:rsidRDefault="00435845"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6" w:space="0" w:color="000000"/>
              <w:right w:val="nil"/>
            </w:tcBorders>
            <w:shd w:val="clear" w:color="auto" w:fill="FFFFFF"/>
            <w:tcMar>
              <w:left w:w="60" w:type="dxa"/>
              <w:right w:w="60" w:type="dxa"/>
            </w:tcMar>
          </w:tcPr>
          <w:p w14:paraId="0AC55A1A" w14:textId="77777777" w:rsidR="00435845" w:rsidRDefault="00435845" w:rsidP="00C00276">
            <w:pPr>
              <w:adjustRightInd w:val="0"/>
              <w:spacing w:before="60" w:after="60"/>
              <w:jc w:val="right"/>
              <w:rPr>
                <w:rFonts w:ascii="Times" w:hAnsi="Times" w:cs="Times"/>
                <w:color w:val="000000"/>
              </w:rPr>
            </w:pPr>
            <w:r>
              <w:rPr>
                <w:rFonts w:ascii="Times" w:hAnsi="Times" w:cs="Times"/>
                <w:color w:val="000000"/>
              </w:rPr>
              <w:t>138</w:t>
            </w:r>
          </w:p>
        </w:tc>
        <w:tc>
          <w:tcPr>
            <w:tcW w:w="879" w:type="dxa"/>
            <w:tcBorders>
              <w:top w:val="nil"/>
              <w:left w:val="single" w:sz="2" w:space="0" w:color="000000"/>
              <w:bottom w:val="single" w:sz="6" w:space="0" w:color="000000"/>
              <w:right w:val="nil"/>
            </w:tcBorders>
            <w:shd w:val="clear" w:color="auto" w:fill="FFFFFF"/>
            <w:tcMar>
              <w:left w:w="60" w:type="dxa"/>
              <w:right w:w="60" w:type="dxa"/>
            </w:tcMar>
          </w:tcPr>
          <w:p w14:paraId="501E3B8F" w14:textId="77777777" w:rsidR="00435845" w:rsidRDefault="00435845" w:rsidP="00C00276">
            <w:pPr>
              <w:adjustRightInd w:val="0"/>
              <w:spacing w:before="60" w:after="60"/>
              <w:jc w:val="right"/>
              <w:rPr>
                <w:rFonts w:ascii="Times" w:hAnsi="Times" w:cs="Times"/>
                <w:color w:val="000000"/>
              </w:rPr>
            </w:pPr>
            <w:r>
              <w:rPr>
                <w:rFonts w:ascii="Times" w:hAnsi="Times" w:cs="Times"/>
                <w:color w:val="000000"/>
              </w:rPr>
              <w:t>1.35</w:t>
            </w:r>
          </w:p>
        </w:tc>
        <w:tc>
          <w:tcPr>
            <w:tcW w:w="76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32DFCBEB" w14:textId="77777777" w:rsidR="00435845" w:rsidRDefault="00435845" w:rsidP="00C00276">
            <w:pPr>
              <w:adjustRightInd w:val="0"/>
              <w:spacing w:before="60" w:after="60"/>
              <w:jc w:val="right"/>
              <w:rPr>
                <w:rFonts w:ascii="Times" w:hAnsi="Times" w:cs="Times"/>
                <w:color w:val="000000"/>
              </w:rPr>
            </w:pPr>
            <w:r>
              <w:rPr>
                <w:rFonts w:ascii="Times" w:hAnsi="Times" w:cs="Times"/>
                <w:color w:val="000000"/>
              </w:rPr>
              <w:t>0.2623</w:t>
            </w:r>
          </w:p>
        </w:tc>
      </w:tr>
    </w:tbl>
    <w:p w14:paraId="5AD9F149" w14:textId="77777777" w:rsidR="00A1337E" w:rsidRDefault="00A1337E" w:rsidP="00435845"/>
    <w:p w14:paraId="0F23C4F3" w14:textId="77777777" w:rsidR="0035493C" w:rsidRDefault="00435845" w:rsidP="00435845">
      <w:r>
        <w:t xml:space="preserve">Next, we also show the </w:t>
      </w:r>
      <w:r w:rsidR="00A1337E">
        <w:t>ANOVA table for Corn height. We see that location, and Grass are statistically significant. That is, the block term and grass treatment with p-values &lt; 0.0001. Nevertheless, there was no significant interaction effect between location and grass. This means that the two locations had different effects on corn height. Also, the two treatments had different effects on corn height in both locations.</w:t>
      </w:r>
    </w:p>
    <w:p w14:paraId="4D4BE875" w14:textId="77777777" w:rsidR="0035493C" w:rsidRDefault="0035493C" w:rsidP="00435845"/>
    <w:p w14:paraId="78AA3F3A" w14:textId="3B2F5254" w:rsidR="00F65F46" w:rsidRDefault="00F65F46" w:rsidP="00F65F46">
      <w:pPr>
        <w:jc w:val="center"/>
      </w:pPr>
      <w:r>
        <w:t>ANOVA Table 5: PGC_biomass_KgHa</w:t>
      </w:r>
    </w:p>
    <w:tbl>
      <w:tblPr>
        <w:tblW w:w="0" w:type="auto"/>
        <w:jc w:val="center"/>
        <w:tblLayout w:type="fixed"/>
        <w:tblCellMar>
          <w:left w:w="0" w:type="dxa"/>
          <w:right w:w="0" w:type="dxa"/>
        </w:tblCellMar>
        <w:tblLook w:val="0000" w:firstRow="0" w:lastRow="0" w:firstColumn="0" w:lastColumn="0" w:noHBand="0" w:noVBand="0"/>
      </w:tblPr>
      <w:tblGrid>
        <w:gridCol w:w="4101"/>
        <w:gridCol w:w="711"/>
      </w:tblGrid>
      <w:tr w:rsidR="00F65F46" w14:paraId="63920821" w14:textId="77777777" w:rsidTr="00C00276">
        <w:tblPrEx>
          <w:tblCellMar>
            <w:top w:w="0" w:type="dxa"/>
            <w:left w:w="0" w:type="dxa"/>
            <w:bottom w:w="0" w:type="dxa"/>
            <w:right w:w="0" w:type="dxa"/>
          </w:tblCellMar>
        </w:tblPrEx>
        <w:trPr>
          <w:cantSplit/>
          <w:tblHeader/>
          <w:jc w:val="center"/>
        </w:trPr>
        <w:tc>
          <w:tcPr>
            <w:tcW w:w="4812" w:type="dxa"/>
            <w:gridSpan w:val="2"/>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440DE188" w14:textId="77777777" w:rsidR="00F65F46" w:rsidRDefault="00F65F46" w:rsidP="00C00276">
            <w:pPr>
              <w:keepNext/>
              <w:adjustRightInd w:val="0"/>
              <w:spacing w:before="60" w:after="60"/>
              <w:jc w:val="center"/>
              <w:rPr>
                <w:rFonts w:ascii="Times" w:hAnsi="Times" w:cs="Times"/>
                <w:b/>
                <w:bCs/>
                <w:color w:val="000000"/>
                <w:sz w:val="22"/>
                <w:szCs w:val="22"/>
              </w:rPr>
            </w:pPr>
            <w:r>
              <w:rPr>
                <w:rFonts w:ascii="Times" w:hAnsi="Times" w:cs="Times"/>
                <w:b/>
                <w:bCs/>
                <w:color w:val="000000"/>
                <w:sz w:val="22"/>
                <w:szCs w:val="22"/>
              </w:rPr>
              <w:t>Fit Statistics for Conditional Distribution</w:t>
            </w:r>
          </w:p>
        </w:tc>
      </w:tr>
      <w:tr w:rsidR="00F65F46" w14:paraId="1D17B7E5" w14:textId="77777777" w:rsidTr="00C00276">
        <w:tblPrEx>
          <w:tblCellMar>
            <w:top w:w="0" w:type="dxa"/>
            <w:left w:w="0" w:type="dxa"/>
            <w:bottom w:w="0" w:type="dxa"/>
            <w:right w:w="0" w:type="dxa"/>
          </w:tblCellMar>
        </w:tblPrEx>
        <w:trPr>
          <w:cantSplit/>
          <w:jc w:val="center"/>
        </w:trPr>
        <w:tc>
          <w:tcPr>
            <w:tcW w:w="4101" w:type="dxa"/>
            <w:tcBorders>
              <w:top w:val="nil"/>
              <w:left w:val="single" w:sz="6" w:space="0" w:color="000000"/>
              <w:bottom w:val="single" w:sz="2" w:space="0" w:color="000000"/>
              <w:right w:val="nil"/>
            </w:tcBorders>
            <w:shd w:val="clear" w:color="auto" w:fill="BBBBBB"/>
            <w:tcMar>
              <w:left w:w="60" w:type="dxa"/>
              <w:right w:w="60" w:type="dxa"/>
            </w:tcMar>
          </w:tcPr>
          <w:p w14:paraId="744EBF23"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-2 log L(PGC_biomass_KgHa | r. effects)</w:t>
            </w:r>
          </w:p>
        </w:tc>
        <w:tc>
          <w:tcPr>
            <w:tcW w:w="711"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C07AA2A"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947.71</w:t>
            </w:r>
          </w:p>
        </w:tc>
      </w:tr>
      <w:tr w:rsidR="00F65F46" w14:paraId="1BFDE759" w14:textId="77777777" w:rsidTr="00C00276">
        <w:tblPrEx>
          <w:tblCellMar>
            <w:top w:w="0" w:type="dxa"/>
            <w:left w:w="0" w:type="dxa"/>
            <w:bottom w:w="0" w:type="dxa"/>
            <w:right w:w="0" w:type="dxa"/>
          </w:tblCellMar>
        </w:tblPrEx>
        <w:trPr>
          <w:cantSplit/>
          <w:jc w:val="center"/>
        </w:trPr>
        <w:tc>
          <w:tcPr>
            <w:tcW w:w="4101" w:type="dxa"/>
            <w:tcBorders>
              <w:top w:val="nil"/>
              <w:left w:val="single" w:sz="6" w:space="0" w:color="000000"/>
              <w:bottom w:val="single" w:sz="2" w:space="0" w:color="000000"/>
              <w:right w:val="nil"/>
            </w:tcBorders>
            <w:shd w:val="clear" w:color="auto" w:fill="BBBBBB"/>
            <w:tcMar>
              <w:left w:w="60" w:type="dxa"/>
              <w:right w:w="60" w:type="dxa"/>
            </w:tcMar>
          </w:tcPr>
          <w:p w14:paraId="31F68D3B"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w:t>
            </w:r>
          </w:p>
        </w:tc>
        <w:tc>
          <w:tcPr>
            <w:tcW w:w="711"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A94DD62"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17.43</w:t>
            </w:r>
          </w:p>
        </w:tc>
      </w:tr>
      <w:tr w:rsidR="00F65F46" w14:paraId="05D90862" w14:textId="77777777" w:rsidTr="00C00276">
        <w:tblPrEx>
          <w:tblCellMar>
            <w:top w:w="0" w:type="dxa"/>
            <w:left w:w="0" w:type="dxa"/>
            <w:bottom w:w="0" w:type="dxa"/>
            <w:right w:w="0" w:type="dxa"/>
          </w:tblCellMar>
        </w:tblPrEx>
        <w:trPr>
          <w:cantSplit/>
          <w:jc w:val="center"/>
        </w:trPr>
        <w:tc>
          <w:tcPr>
            <w:tcW w:w="4101" w:type="dxa"/>
            <w:tcBorders>
              <w:top w:val="nil"/>
              <w:left w:val="single" w:sz="6" w:space="0" w:color="000000"/>
              <w:bottom w:val="single" w:sz="6" w:space="0" w:color="000000"/>
              <w:right w:val="nil"/>
            </w:tcBorders>
            <w:shd w:val="clear" w:color="auto" w:fill="BBBBBB"/>
            <w:tcMar>
              <w:left w:w="60" w:type="dxa"/>
              <w:right w:w="60" w:type="dxa"/>
            </w:tcMar>
          </w:tcPr>
          <w:p w14:paraId="76A106A3" w14:textId="77777777" w:rsidR="00F65F46" w:rsidRDefault="00F65F46"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 / DF</w:t>
            </w:r>
          </w:p>
        </w:tc>
        <w:tc>
          <w:tcPr>
            <w:tcW w:w="711"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1A889C18"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0.24</w:t>
            </w:r>
          </w:p>
        </w:tc>
      </w:tr>
    </w:tbl>
    <w:p w14:paraId="72234BE6" w14:textId="77777777" w:rsidR="00F65F46" w:rsidRDefault="00F65F46" w:rsidP="00F65F46">
      <w:pPr>
        <w:adjustRightInd w:val="0"/>
        <w:rPr>
          <w:rFonts w:ascii="Times" w:hAnsi="Times" w:cs="Times"/>
          <w:color w:val="000000"/>
        </w:rPr>
      </w:pPr>
    </w:p>
    <w:p w14:paraId="4F23AE84" w14:textId="77777777" w:rsidR="00F65F46" w:rsidRDefault="00F65F46" w:rsidP="00F65F46">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67"/>
        <w:gridCol w:w="972"/>
        <w:gridCol w:w="1023"/>
      </w:tblGrid>
      <w:tr w:rsidR="00F65F46" w14:paraId="194BA518" w14:textId="77777777" w:rsidTr="00C00276">
        <w:tblPrEx>
          <w:tblCellMar>
            <w:top w:w="0" w:type="dxa"/>
            <w:left w:w="0" w:type="dxa"/>
            <w:bottom w:w="0" w:type="dxa"/>
            <w:right w:w="0" w:type="dxa"/>
          </w:tblCellMar>
        </w:tblPrEx>
        <w:trPr>
          <w:cantSplit/>
          <w:tblHeader/>
          <w:jc w:val="center"/>
        </w:trPr>
        <w:tc>
          <w:tcPr>
            <w:tcW w:w="4262" w:type="dxa"/>
            <w:gridSpan w:val="3"/>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26EAD073" w14:textId="77777777" w:rsidR="00F65F46" w:rsidRDefault="00F65F46" w:rsidP="00C00276">
            <w:pPr>
              <w:keepNext/>
              <w:adjustRightInd w:val="0"/>
              <w:spacing w:before="60" w:after="60"/>
              <w:jc w:val="center"/>
              <w:rPr>
                <w:rFonts w:ascii="Times" w:hAnsi="Times" w:cs="Times"/>
                <w:b/>
                <w:bCs/>
                <w:color w:val="000000"/>
                <w:sz w:val="22"/>
                <w:szCs w:val="22"/>
              </w:rPr>
            </w:pPr>
            <w:bookmarkStart w:id="7" w:name="IDX87"/>
            <w:bookmarkEnd w:id="7"/>
            <w:r>
              <w:rPr>
                <w:rFonts w:ascii="Times" w:hAnsi="Times" w:cs="Times"/>
                <w:b/>
                <w:bCs/>
                <w:color w:val="000000"/>
                <w:sz w:val="22"/>
                <w:szCs w:val="22"/>
              </w:rPr>
              <w:t>Covariance Parameter Estimates</w:t>
            </w:r>
          </w:p>
        </w:tc>
      </w:tr>
      <w:tr w:rsidR="00F65F46" w14:paraId="5B13331B" w14:textId="77777777" w:rsidTr="00C00276">
        <w:tblPrEx>
          <w:tblCellMar>
            <w:top w:w="0" w:type="dxa"/>
            <w:left w:w="0" w:type="dxa"/>
            <w:bottom w:w="0" w:type="dxa"/>
            <w:right w:w="0" w:type="dxa"/>
          </w:tblCellMar>
        </w:tblPrEx>
        <w:trPr>
          <w:cantSplit/>
          <w:tblHeader/>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vAlign w:val="bottom"/>
          </w:tcPr>
          <w:p w14:paraId="060950FB"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Cov Parm</w:t>
            </w:r>
          </w:p>
        </w:tc>
        <w:tc>
          <w:tcPr>
            <w:tcW w:w="972" w:type="dxa"/>
            <w:tcBorders>
              <w:top w:val="nil"/>
              <w:left w:val="single" w:sz="2" w:space="0" w:color="000000"/>
              <w:bottom w:val="single" w:sz="2" w:space="0" w:color="000000"/>
              <w:right w:val="nil"/>
            </w:tcBorders>
            <w:shd w:val="clear" w:color="auto" w:fill="BBBBBB"/>
            <w:tcMar>
              <w:left w:w="60" w:type="dxa"/>
              <w:right w:w="60" w:type="dxa"/>
            </w:tcMar>
            <w:vAlign w:val="bottom"/>
          </w:tcPr>
          <w:p w14:paraId="2E7456B2" w14:textId="77777777" w:rsidR="00F65F46" w:rsidRDefault="00F65F46"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Estimate</w:t>
            </w:r>
          </w:p>
        </w:tc>
        <w:tc>
          <w:tcPr>
            <w:tcW w:w="1023"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402EB644" w14:textId="77777777" w:rsidR="00F65F46" w:rsidRDefault="00F65F46"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Standard</w:t>
            </w:r>
            <w:r>
              <w:rPr>
                <w:rFonts w:ascii="Times" w:hAnsi="Times" w:cs="Times"/>
                <w:b/>
                <w:bCs/>
                <w:color w:val="000000"/>
                <w:sz w:val="22"/>
                <w:szCs w:val="22"/>
              </w:rPr>
              <w:br/>
              <w:t>Error</w:t>
            </w:r>
          </w:p>
        </w:tc>
      </w:tr>
      <w:tr w:rsidR="00F65F46" w14:paraId="35BEF435"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tcPr>
          <w:p w14:paraId="0A9C7BF0"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Reps*location_i*Crop</w:t>
            </w:r>
          </w:p>
        </w:tc>
        <w:tc>
          <w:tcPr>
            <w:tcW w:w="972" w:type="dxa"/>
            <w:tcBorders>
              <w:top w:val="nil"/>
              <w:left w:val="single" w:sz="2" w:space="0" w:color="000000"/>
              <w:bottom w:val="single" w:sz="2" w:space="0" w:color="000000"/>
              <w:right w:val="nil"/>
            </w:tcBorders>
            <w:shd w:val="clear" w:color="auto" w:fill="FFFFFF"/>
            <w:tcMar>
              <w:left w:w="60" w:type="dxa"/>
              <w:right w:w="60" w:type="dxa"/>
            </w:tcMar>
          </w:tcPr>
          <w:p w14:paraId="304B5398"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w:t>
            </w:r>
          </w:p>
        </w:tc>
        <w:tc>
          <w:tcPr>
            <w:tcW w:w="1023"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4D2CAE7"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w:t>
            </w:r>
          </w:p>
        </w:tc>
      </w:tr>
      <w:tr w:rsidR="00F65F46" w14:paraId="37CFDD14"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6" w:space="0" w:color="000000"/>
              <w:right w:val="nil"/>
            </w:tcBorders>
            <w:shd w:val="clear" w:color="auto" w:fill="BBBBBB"/>
            <w:tcMar>
              <w:left w:w="60" w:type="dxa"/>
              <w:right w:w="60" w:type="dxa"/>
            </w:tcMar>
          </w:tcPr>
          <w:p w14:paraId="79AB6B7E"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Scale</w:t>
            </w:r>
          </w:p>
        </w:tc>
        <w:tc>
          <w:tcPr>
            <w:tcW w:w="972" w:type="dxa"/>
            <w:tcBorders>
              <w:top w:val="nil"/>
              <w:left w:val="single" w:sz="2" w:space="0" w:color="000000"/>
              <w:bottom w:val="single" w:sz="6" w:space="0" w:color="000000"/>
              <w:right w:val="nil"/>
            </w:tcBorders>
            <w:shd w:val="clear" w:color="auto" w:fill="FFFFFF"/>
            <w:tcMar>
              <w:left w:w="60" w:type="dxa"/>
              <w:right w:w="60" w:type="dxa"/>
            </w:tcMar>
          </w:tcPr>
          <w:p w14:paraId="4047C399"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2.0742</w:t>
            </w:r>
          </w:p>
        </w:tc>
        <w:tc>
          <w:tcPr>
            <w:tcW w:w="1023"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1C27A41E"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0.3490</w:t>
            </w:r>
          </w:p>
        </w:tc>
      </w:tr>
    </w:tbl>
    <w:p w14:paraId="3C611B5D" w14:textId="77777777" w:rsidR="00F65F46" w:rsidRDefault="00F65F46" w:rsidP="00F65F46">
      <w:pPr>
        <w:adjustRightInd w:val="0"/>
        <w:rPr>
          <w:rFonts w:ascii="Times" w:hAnsi="Times" w:cs="Times"/>
          <w:color w:val="000000"/>
        </w:rPr>
      </w:pPr>
    </w:p>
    <w:p w14:paraId="7463831E" w14:textId="77777777" w:rsidR="00F65F46" w:rsidRDefault="00F65F46" w:rsidP="00F65F46">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91"/>
        <w:gridCol w:w="598"/>
        <w:gridCol w:w="729"/>
        <w:gridCol w:w="879"/>
        <w:gridCol w:w="768"/>
      </w:tblGrid>
      <w:tr w:rsidR="00F65F46" w14:paraId="1E24CBF5" w14:textId="77777777" w:rsidTr="00C00276">
        <w:tblPrEx>
          <w:tblCellMar>
            <w:top w:w="0" w:type="dxa"/>
            <w:left w:w="0" w:type="dxa"/>
            <w:bottom w:w="0" w:type="dxa"/>
            <w:right w:w="0" w:type="dxa"/>
          </w:tblCellMar>
        </w:tblPrEx>
        <w:trPr>
          <w:cantSplit/>
          <w:tblHeader/>
          <w:jc w:val="center"/>
        </w:trPr>
        <w:tc>
          <w:tcPr>
            <w:tcW w:w="5265"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28AA08EA" w14:textId="77777777" w:rsidR="00F65F46" w:rsidRDefault="00F65F46" w:rsidP="00C00276">
            <w:pPr>
              <w:keepNext/>
              <w:adjustRightInd w:val="0"/>
              <w:spacing w:before="60" w:after="60"/>
              <w:jc w:val="center"/>
              <w:rPr>
                <w:rFonts w:ascii="Times" w:hAnsi="Times" w:cs="Times"/>
                <w:b/>
                <w:bCs/>
                <w:color w:val="000000"/>
                <w:sz w:val="22"/>
                <w:szCs w:val="22"/>
              </w:rPr>
            </w:pPr>
            <w:bookmarkStart w:id="8" w:name="IDX88"/>
            <w:bookmarkEnd w:id="8"/>
            <w:r>
              <w:rPr>
                <w:rFonts w:ascii="Times" w:hAnsi="Times" w:cs="Times"/>
                <w:b/>
                <w:bCs/>
                <w:color w:val="000000"/>
                <w:sz w:val="22"/>
                <w:szCs w:val="22"/>
              </w:rPr>
              <w:t>Type III Tests of Fixed Effects</w:t>
            </w:r>
          </w:p>
        </w:tc>
      </w:tr>
      <w:tr w:rsidR="00F65F46" w14:paraId="4406C119" w14:textId="77777777" w:rsidTr="00C00276">
        <w:tblPrEx>
          <w:tblCellMar>
            <w:top w:w="0" w:type="dxa"/>
            <w:left w:w="0" w:type="dxa"/>
            <w:bottom w:w="0" w:type="dxa"/>
            <w:right w:w="0" w:type="dxa"/>
          </w:tblCellMar>
        </w:tblPrEx>
        <w:trPr>
          <w:cantSplit/>
          <w:tblHeader/>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vAlign w:val="bottom"/>
          </w:tcPr>
          <w:p w14:paraId="04B12C68"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Effect</w:t>
            </w:r>
          </w:p>
        </w:tc>
        <w:tc>
          <w:tcPr>
            <w:tcW w:w="598" w:type="dxa"/>
            <w:tcBorders>
              <w:top w:val="nil"/>
              <w:left w:val="single" w:sz="2" w:space="0" w:color="000000"/>
              <w:bottom w:val="single" w:sz="2" w:space="0" w:color="000000"/>
              <w:right w:val="nil"/>
            </w:tcBorders>
            <w:shd w:val="clear" w:color="auto" w:fill="BBBBBB"/>
            <w:tcMar>
              <w:left w:w="60" w:type="dxa"/>
              <w:right w:w="60" w:type="dxa"/>
            </w:tcMar>
            <w:vAlign w:val="bottom"/>
          </w:tcPr>
          <w:p w14:paraId="1C014050" w14:textId="77777777" w:rsidR="00F65F46" w:rsidRDefault="00F65F46"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Num DF</w:t>
            </w:r>
          </w:p>
        </w:tc>
        <w:tc>
          <w:tcPr>
            <w:tcW w:w="729" w:type="dxa"/>
            <w:tcBorders>
              <w:top w:val="nil"/>
              <w:left w:val="single" w:sz="2" w:space="0" w:color="000000"/>
              <w:bottom w:val="single" w:sz="2" w:space="0" w:color="000000"/>
              <w:right w:val="nil"/>
            </w:tcBorders>
            <w:shd w:val="clear" w:color="auto" w:fill="BBBBBB"/>
            <w:tcMar>
              <w:left w:w="60" w:type="dxa"/>
              <w:right w:w="60" w:type="dxa"/>
            </w:tcMar>
            <w:vAlign w:val="bottom"/>
          </w:tcPr>
          <w:p w14:paraId="770D0F2E" w14:textId="77777777" w:rsidR="00F65F46" w:rsidRDefault="00F65F46"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Den DF</w:t>
            </w:r>
          </w:p>
        </w:tc>
        <w:tc>
          <w:tcPr>
            <w:tcW w:w="879" w:type="dxa"/>
            <w:tcBorders>
              <w:top w:val="nil"/>
              <w:left w:val="single" w:sz="2" w:space="0" w:color="000000"/>
              <w:bottom w:val="single" w:sz="2" w:space="0" w:color="000000"/>
              <w:right w:val="nil"/>
            </w:tcBorders>
            <w:shd w:val="clear" w:color="auto" w:fill="BBBBBB"/>
            <w:tcMar>
              <w:left w:w="60" w:type="dxa"/>
              <w:right w:w="60" w:type="dxa"/>
            </w:tcMar>
            <w:vAlign w:val="bottom"/>
          </w:tcPr>
          <w:p w14:paraId="4B0C5AE9" w14:textId="77777777" w:rsidR="00F65F46" w:rsidRDefault="00F65F46"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F Value</w:t>
            </w:r>
          </w:p>
        </w:tc>
        <w:tc>
          <w:tcPr>
            <w:tcW w:w="768"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34087895" w14:textId="77777777" w:rsidR="00F65F46" w:rsidRDefault="00F65F46"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Pr &gt; F</w:t>
            </w:r>
          </w:p>
        </w:tc>
      </w:tr>
      <w:tr w:rsidR="00F65F46" w14:paraId="0AE9136E"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522AB52C"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location_id</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4B7531B3"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6A007C43"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2FAC072F"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0.00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759C5EAD"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0.9746</w:t>
            </w:r>
          </w:p>
        </w:tc>
      </w:tr>
      <w:tr w:rsidR="00F65F46" w14:paraId="4539354A"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2A9B0AC0"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8F82C89"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03D153DF"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108B4C29"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0.00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4AF57292"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0.9762</w:t>
            </w:r>
          </w:p>
        </w:tc>
      </w:tr>
      <w:tr w:rsidR="00F65F46" w14:paraId="1C03D41F"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3EBE2117" w14:textId="77777777" w:rsidR="00F65F46" w:rsidRDefault="00F65F46"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location_id*Crop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1F083497"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18D65867"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720A2F32"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0.00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BC191D2"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0.9768</w:t>
            </w:r>
          </w:p>
        </w:tc>
      </w:tr>
      <w:tr w:rsidR="00F65F46" w14:paraId="0722C9AF"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59ED70E4" w14:textId="77777777" w:rsidR="00F65F46" w:rsidRDefault="00F65F46"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510CD8C"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70AA2ADB"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4B3AF9D6"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0.00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08F5E56"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0.9736</w:t>
            </w:r>
          </w:p>
        </w:tc>
      </w:tr>
      <w:tr w:rsidR="00F65F46" w14:paraId="72522E1F"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5C9FFA24" w14:textId="77777777" w:rsidR="00F65F46" w:rsidRDefault="00F65F46"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04C206E"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0384DE47"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1B4FF3C2"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0.00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65471088" w14:textId="77777777" w:rsidR="00F65F46" w:rsidRDefault="00F65F46" w:rsidP="00C00276">
            <w:pPr>
              <w:keepNext/>
              <w:adjustRightInd w:val="0"/>
              <w:spacing w:before="60" w:after="60"/>
              <w:jc w:val="right"/>
              <w:rPr>
                <w:rFonts w:ascii="Times" w:hAnsi="Times" w:cs="Times"/>
                <w:color w:val="000000"/>
              </w:rPr>
            </w:pPr>
            <w:r>
              <w:rPr>
                <w:rFonts w:ascii="Times" w:hAnsi="Times" w:cs="Times"/>
                <w:color w:val="000000"/>
              </w:rPr>
              <w:t>0.9766</w:t>
            </w:r>
          </w:p>
        </w:tc>
      </w:tr>
      <w:tr w:rsidR="00F65F46" w14:paraId="0A64897E"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6" w:space="0" w:color="000000"/>
              <w:right w:val="nil"/>
            </w:tcBorders>
            <w:shd w:val="clear" w:color="auto" w:fill="BBBBBB"/>
            <w:tcMar>
              <w:left w:w="60" w:type="dxa"/>
              <w:right w:w="60" w:type="dxa"/>
            </w:tcMar>
          </w:tcPr>
          <w:p w14:paraId="55C05565" w14:textId="77777777" w:rsidR="00F65F46" w:rsidRDefault="00F65F46"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location_*Crop*Grass</w:t>
            </w:r>
          </w:p>
        </w:tc>
        <w:tc>
          <w:tcPr>
            <w:tcW w:w="598" w:type="dxa"/>
            <w:tcBorders>
              <w:top w:val="nil"/>
              <w:left w:val="single" w:sz="2" w:space="0" w:color="000000"/>
              <w:bottom w:val="single" w:sz="6" w:space="0" w:color="000000"/>
              <w:right w:val="nil"/>
            </w:tcBorders>
            <w:shd w:val="clear" w:color="auto" w:fill="FFFFFF"/>
            <w:tcMar>
              <w:left w:w="60" w:type="dxa"/>
              <w:right w:w="60" w:type="dxa"/>
            </w:tcMar>
          </w:tcPr>
          <w:p w14:paraId="4E98E087"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6" w:space="0" w:color="000000"/>
              <w:right w:val="nil"/>
            </w:tcBorders>
            <w:shd w:val="clear" w:color="auto" w:fill="FFFFFF"/>
            <w:tcMar>
              <w:left w:w="60" w:type="dxa"/>
              <w:right w:w="60" w:type="dxa"/>
            </w:tcMar>
          </w:tcPr>
          <w:p w14:paraId="59EA76E7"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6" w:space="0" w:color="000000"/>
              <w:right w:val="nil"/>
            </w:tcBorders>
            <w:shd w:val="clear" w:color="auto" w:fill="FFFFFF"/>
            <w:tcMar>
              <w:left w:w="60" w:type="dxa"/>
              <w:right w:w="60" w:type="dxa"/>
            </w:tcMar>
          </w:tcPr>
          <w:p w14:paraId="12E07049"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0.42</w:t>
            </w:r>
          </w:p>
        </w:tc>
        <w:tc>
          <w:tcPr>
            <w:tcW w:w="76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4740575E" w14:textId="77777777" w:rsidR="00F65F46" w:rsidRDefault="00F65F46" w:rsidP="00C00276">
            <w:pPr>
              <w:adjustRightInd w:val="0"/>
              <w:spacing w:before="60" w:after="60"/>
              <w:jc w:val="right"/>
              <w:rPr>
                <w:rFonts w:ascii="Times" w:hAnsi="Times" w:cs="Times"/>
                <w:color w:val="000000"/>
              </w:rPr>
            </w:pPr>
            <w:r>
              <w:rPr>
                <w:rFonts w:ascii="Times" w:hAnsi="Times" w:cs="Times"/>
                <w:color w:val="000000"/>
              </w:rPr>
              <w:t>0.6597</w:t>
            </w:r>
          </w:p>
        </w:tc>
      </w:tr>
    </w:tbl>
    <w:p w14:paraId="4D847F6E" w14:textId="77777777" w:rsidR="00F65F46" w:rsidRDefault="00F65F46" w:rsidP="00F65F46"/>
    <w:p w14:paraId="5AE993CE" w14:textId="28ED4099" w:rsidR="005759A2" w:rsidRPr="005759A2" w:rsidRDefault="005759A2" w:rsidP="005759A2">
      <w:r>
        <w:t xml:space="preserve">For PGC_biomass_KgHa, we assumed the negative binomial distribution after removing all control from the data. The </w:t>
      </w:r>
      <w:r>
        <w:rPr>
          <w:rFonts w:ascii="Times" w:hAnsi="Times" w:cs="Times"/>
          <w:b/>
          <w:bCs/>
          <w:color w:val="000000"/>
          <w:sz w:val="22"/>
          <w:szCs w:val="22"/>
        </w:rPr>
        <w:t>Fit Statistics for Conditional Distribution</w:t>
      </w:r>
      <w:r>
        <w:rPr>
          <w:rFonts w:ascii="Times" w:hAnsi="Times" w:cs="Times"/>
          <w:b/>
          <w:bCs/>
          <w:color w:val="000000"/>
          <w:sz w:val="22"/>
          <w:szCs w:val="22"/>
        </w:rPr>
        <w:t xml:space="preserve">, </w:t>
      </w:r>
      <w:r>
        <w:rPr>
          <w:rFonts w:ascii="Times" w:hAnsi="Times" w:cs="Times"/>
          <w:b/>
          <w:bCs/>
          <w:color w:val="000000"/>
          <w:sz w:val="22"/>
          <w:szCs w:val="22"/>
        </w:rPr>
        <w:t>Covariance Parameter Estimates</w:t>
      </w:r>
      <w:r>
        <w:rPr>
          <w:rFonts w:ascii="Times" w:hAnsi="Times" w:cs="Times"/>
          <w:b/>
          <w:bCs/>
          <w:color w:val="000000"/>
          <w:sz w:val="22"/>
          <w:szCs w:val="22"/>
        </w:rPr>
        <w:t xml:space="preserve">, and </w:t>
      </w:r>
      <w:r>
        <w:rPr>
          <w:rFonts w:ascii="Times" w:hAnsi="Times" w:cs="Times"/>
          <w:b/>
          <w:bCs/>
          <w:color w:val="000000"/>
          <w:sz w:val="22"/>
          <w:szCs w:val="22"/>
        </w:rPr>
        <w:t>Type III Tests of Fixed Effects</w:t>
      </w:r>
      <w:r>
        <w:rPr>
          <w:rFonts w:ascii="Times" w:hAnsi="Times" w:cs="Times"/>
          <w:b/>
          <w:bCs/>
          <w:color w:val="000000"/>
          <w:sz w:val="22"/>
          <w:szCs w:val="22"/>
        </w:rPr>
        <w:t xml:space="preserve"> </w:t>
      </w:r>
      <w:r>
        <w:rPr>
          <w:rFonts w:ascii="Times" w:hAnsi="Times" w:cs="Times"/>
          <w:color w:val="000000"/>
          <w:sz w:val="22"/>
          <w:szCs w:val="22"/>
        </w:rPr>
        <w:t>tables are shown respectively. They have the same interpretations as the responses above.</w:t>
      </w:r>
      <w:r w:rsidR="003C27ED">
        <w:rPr>
          <w:rFonts w:ascii="Times" w:hAnsi="Times" w:cs="Times"/>
          <w:color w:val="000000"/>
          <w:sz w:val="22"/>
          <w:szCs w:val="22"/>
        </w:rPr>
        <w:t xml:space="preserve"> We see that all the terms are not statistically significant, p-values are far greater than 0.05.</w:t>
      </w:r>
      <w:r w:rsidR="00E353D6">
        <w:rPr>
          <w:rFonts w:ascii="Times" w:hAnsi="Times" w:cs="Times"/>
          <w:color w:val="000000"/>
          <w:sz w:val="22"/>
          <w:szCs w:val="22"/>
        </w:rPr>
        <w:t xml:space="preserve"> This means that there is no difference in effect from the two treatments. But there is a significant difference between treatments and control. </w:t>
      </w:r>
      <w:r w:rsidR="00323EE4">
        <w:rPr>
          <w:rFonts w:ascii="Times" w:hAnsi="Times" w:cs="Times"/>
          <w:color w:val="000000"/>
          <w:sz w:val="22"/>
          <w:szCs w:val="22"/>
        </w:rPr>
        <w:t>This was</w:t>
      </w:r>
      <w:r w:rsidR="00E353D6">
        <w:rPr>
          <w:rFonts w:ascii="Times" w:hAnsi="Times" w:cs="Times"/>
          <w:color w:val="000000"/>
          <w:sz w:val="22"/>
          <w:szCs w:val="22"/>
        </w:rPr>
        <w:t xml:space="preserve"> shown using the boxplot in the </w:t>
      </w:r>
      <w:r w:rsidR="00323EE4">
        <w:rPr>
          <w:rFonts w:ascii="Times" w:hAnsi="Times" w:cs="Times"/>
          <w:color w:val="000000"/>
          <w:sz w:val="22"/>
          <w:szCs w:val="22"/>
        </w:rPr>
        <w:t>exploration</w:t>
      </w:r>
      <w:r w:rsidR="00E353D6">
        <w:rPr>
          <w:rFonts w:ascii="Times" w:hAnsi="Times" w:cs="Times"/>
          <w:color w:val="000000"/>
          <w:sz w:val="22"/>
          <w:szCs w:val="22"/>
        </w:rPr>
        <w:t xml:space="preserve"> analysis in R.</w:t>
      </w:r>
    </w:p>
    <w:p w14:paraId="3926DCCF" w14:textId="77777777" w:rsidR="005759A2" w:rsidRDefault="005759A2" w:rsidP="005759A2"/>
    <w:p w14:paraId="2D8ED845" w14:textId="77777777" w:rsidR="005759A2" w:rsidRDefault="005759A2" w:rsidP="005759A2"/>
    <w:p w14:paraId="1BACFD46" w14:textId="7E5B02A7" w:rsidR="005759A2" w:rsidRDefault="005759A2" w:rsidP="005759A2">
      <w:pPr>
        <w:jc w:val="center"/>
      </w:pPr>
      <w:r>
        <w:t>ANOVA Table 6: Weed Biomass</w:t>
      </w:r>
    </w:p>
    <w:p w14:paraId="2B18F36E" w14:textId="2EE790DC" w:rsidR="005B2FD1" w:rsidRPr="006B4E6F" w:rsidRDefault="00A1337E" w:rsidP="00435845">
      <w:r>
        <w:t xml:space="preserve"> </w:t>
      </w:r>
      <w:r w:rsidR="00323EE4">
        <w:t>We see the same result for the weed biomass where there is no significant difference between the two treatments but there is a significant difference between the treatments and control.</w:t>
      </w:r>
    </w:p>
    <w:tbl>
      <w:tblPr>
        <w:tblW w:w="0" w:type="auto"/>
        <w:jc w:val="center"/>
        <w:tblLayout w:type="fixed"/>
        <w:tblCellMar>
          <w:left w:w="0" w:type="dxa"/>
          <w:right w:w="0" w:type="dxa"/>
        </w:tblCellMar>
        <w:tblLook w:val="0000" w:firstRow="0" w:lastRow="0" w:firstColumn="0" w:lastColumn="0" w:noHBand="0" w:noVBand="0"/>
      </w:tblPr>
      <w:tblGrid>
        <w:gridCol w:w="4176"/>
        <w:gridCol w:w="788"/>
      </w:tblGrid>
      <w:tr w:rsidR="005B2FD1" w14:paraId="5AA3A1DB" w14:textId="77777777" w:rsidTr="00C00276">
        <w:tblPrEx>
          <w:tblCellMar>
            <w:top w:w="0" w:type="dxa"/>
            <w:left w:w="0" w:type="dxa"/>
            <w:bottom w:w="0" w:type="dxa"/>
            <w:right w:w="0" w:type="dxa"/>
          </w:tblCellMar>
        </w:tblPrEx>
        <w:trPr>
          <w:cantSplit/>
          <w:tblHeader/>
          <w:jc w:val="center"/>
        </w:trPr>
        <w:tc>
          <w:tcPr>
            <w:tcW w:w="4964" w:type="dxa"/>
            <w:gridSpan w:val="2"/>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773F8379" w14:textId="77777777" w:rsidR="005B2FD1" w:rsidRDefault="005B2FD1" w:rsidP="00C00276">
            <w:pPr>
              <w:keepNext/>
              <w:adjustRightInd w:val="0"/>
              <w:spacing w:before="60" w:after="60"/>
              <w:jc w:val="center"/>
              <w:rPr>
                <w:rFonts w:ascii="Times" w:hAnsi="Times" w:cs="Times"/>
                <w:b/>
                <w:bCs/>
                <w:color w:val="000000"/>
                <w:sz w:val="22"/>
                <w:szCs w:val="22"/>
              </w:rPr>
            </w:pPr>
            <w:r>
              <w:rPr>
                <w:rFonts w:ascii="Times" w:hAnsi="Times" w:cs="Times"/>
                <w:b/>
                <w:bCs/>
                <w:color w:val="000000"/>
                <w:sz w:val="22"/>
                <w:szCs w:val="22"/>
              </w:rPr>
              <w:lastRenderedPageBreak/>
              <w:t>Fit Statistics for Conditional Distribution</w:t>
            </w:r>
          </w:p>
        </w:tc>
      </w:tr>
      <w:tr w:rsidR="005B2FD1" w14:paraId="0B1D7258" w14:textId="77777777" w:rsidTr="00C00276">
        <w:tblPrEx>
          <w:tblCellMar>
            <w:top w:w="0" w:type="dxa"/>
            <w:left w:w="0" w:type="dxa"/>
            <w:bottom w:w="0" w:type="dxa"/>
            <w:right w:w="0" w:type="dxa"/>
          </w:tblCellMar>
        </w:tblPrEx>
        <w:trPr>
          <w:cantSplit/>
          <w:jc w:val="center"/>
        </w:trPr>
        <w:tc>
          <w:tcPr>
            <w:tcW w:w="4176" w:type="dxa"/>
            <w:tcBorders>
              <w:top w:val="nil"/>
              <w:left w:val="single" w:sz="6" w:space="0" w:color="000000"/>
              <w:bottom w:val="single" w:sz="2" w:space="0" w:color="000000"/>
              <w:right w:val="nil"/>
            </w:tcBorders>
            <w:shd w:val="clear" w:color="auto" w:fill="BBBBBB"/>
            <w:tcMar>
              <w:left w:w="60" w:type="dxa"/>
              <w:right w:w="60" w:type="dxa"/>
            </w:tcMar>
          </w:tcPr>
          <w:p w14:paraId="528533C9"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-2 log L(Weed_biomass_KgHa | r. effects)</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B208F11"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1400.78</w:t>
            </w:r>
          </w:p>
        </w:tc>
      </w:tr>
      <w:tr w:rsidR="005B2FD1" w14:paraId="6458FD36" w14:textId="77777777" w:rsidTr="00C00276">
        <w:tblPrEx>
          <w:tblCellMar>
            <w:top w:w="0" w:type="dxa"/>
            <w:left w:w="0" w:type="dxa"/>
            <w:bottom w:w="0" w:type="dxa"/>
            <w:right w:w="0" w:type="dxa"/>
          </w:tblCellMar>
        </w:tblPrEx>
        <w:trPr>
          <w:cantSplit/>
          <w:jc w:val="center"/>
        </w:trPr>
        <w:tc>
          <w:tcPr>
            <w:tcW w:w="4176" w:type="dxa"/>
            <w:tcBorders>
              <w:top w:val="nil"/>
              <w:left w:val="single" w:sz="6" w:space="0" w:color="000000"/>
              <w:bottom w:val="single" w:sz="2" w:space="0" w:color="000000"/>
              <w:right w:val="nil"/>
            </w:tcBorders>
            <w:shd w:val="clear" w:color="auto" w:fill="BBBBBB"/>
            <w:tcMar>
              <w:left w:w="60" w:type="dxa"/>
              <w:right w:w="60" w:type="dxa"/>
            </w:tcMar>
          </w:tcPr>
          <w:p w14:paraId="03B8546B"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w:t>
            </w:r>
          </w:p>
        </w:tc>
        <w:tc>
          <w:tcPr>
            <w:tcW w:w="78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518B340F"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50.43</w:t>
            </w:r>
          </w:p>
        </w:tc>
      </w:tr>
      <w:tr w:rsidR="005B2FD1" w14:paraId="0A7DADD9" w14:textId="77777777" w:rsidTr="00C00276">
        <w:tblPrEx>
          <w:tblCellMar>
            <w:top w:w="0" w:type="dxa"/>
            <w:left w:w="0" w:type="dxa"/>
            <w:bottom w:w="0" w:type="dxa"/>
            <w:right w:w="0" w:type="dxa"/>
          </w:tblCellMar>
        </w:tblPrEx>
        <w:trPr>
          <w:cantSplit/>
          <w:jc w:val="center"/>
        </w:trPr>
        <w:tc>
          <w:tcPr>
            <w:tcW w:w="4176" w:type="dxa"/>
            <w:tcBorders>
              <w:top w:val="nil"/>
              <w:left w:val="single" w:sz="6" w:space="0" w:color="000000"/>
              <w:bottom w:val="single" w:sz="6" w:space="0" w:color="000000"/>
              <w:right w:val="nil"/>
            </w:tcBorders>
            <w:shd w:val="clear" w:color="auto" w:fill="BBBBBB"/>
            <w:tcMar>
              <w:left w:w="60" w:type="dxa"/>
              <w:right w:w="60" w:type="dxa"/>
            </w:tcMar>
          </w:tcPr>
          <w:p w14:paraId="44F6F1AF" w14:textId="77777777" w:rsidR="005B2FD1" w:rsidRDefault="005B2FD1"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Pearson Chi-Square / DF</w:t>
            </w:r>
          </w:p>
        </w:tc>
        <w:tc>
          <w:tcPr>
            <w:tcW w:w="78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50A2A416"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0.47</w:t>
            </w:r>
          </w:p>
        </w:tc>
      </w:tr>
    </w:tbl>
    <w:p w14:paraId="128306BF" w14:textId="77777777" w:rsidR="005B2FD1" w:rsidRDefault="005B2FD1" w:rsidP="005B2FD1">
      <w:pPr>
        <w:adjustRightInd w:val="0"/>
        <w:rPr>
          <w:rFonts w:ascii="Times" w:hAnsi="Times" w:cs="Times"/>
          <w:color w:val="000000"/>
        </w:rPr>
      </w:pPr>
    </w:p>
    <w:p w14:paraId="47A6879B" w14:textId="77777777" w:rsidR="005B2FD1" w:rsidRDefault="005B2FD1" w:rsidP="005B2FD1">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67"/>
        <w:gridCol w:w="972"/>
        <w:gridCol w:w="1023"/>
      </w:tblGrid>
      <w:tr w:rsidR="005B2FD1" w14:paraId="3F571D8E" w14:textId="77777777" w:rsidTr="00C00276">
        <w:tblPrEx>
          <w:tblCellMar>
            <w:top w:w="0" w:type="dxa"/>
            <w:left w:w="0" w:type="dxa"/>
            <w:bottom w:w="0" w:type="dxa"/>
            <w:right w:w="0" w:type="dxa"/>
          </w:tblCellMar>
        </w:tblPrEx>
        <w:trPr>
          <w:cantSplit/>
          <w:tblHeader/>
          <w:jc w:val="center"/>
        </w:trPr>
        <w:tc>
          <w:tcPr>
            <w:tcW w:w="4262" w:type="dxa"/>
            <w:gridSpan w:val="3"/>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5AAD2451" w14:textId="77777777" w:rsidR="005B2FD1" w:rsidRDefault="005B2FD1" w:rsidP="00C00276">
            <w:pPr>
              <w:keepNext/>
              <w:adjustRightInd w:val="0"/>
              <w:spacing w:before="60" w:after="60"/>
              <w:jc w:val="center"/>
              <w:rPr>
                <w:rFonts w:ascii="Times" w:hAnsi="Times" w:cs="Times"/>
                <w:b/>
                <w:bCs/>
                <w:color w:val="000000"/>
                <w:sz w:val="22"/>
                <w:szCs w:val="22"/>
              </w:rPr>
            </w:pPr>
            <w:bookmarkStart w:id="9" w:name="IDX108"/>
            <w:bookmarkEnd w:id="9"/>
            <w:r>
              <w:rPr>
                <w:rFonts w:ascii="Times" w:hAnsi="Times" w:cs="Times"/>
                <w:b/>
                <w:bCs/>
                <w:color w:val="000000"/>
                <w:sz w:val="22"/>
                <w:szCs w:val="22"/>
              </w:rPr>
              <w:t>Covariance Parameter Estimates</w:t>
            </w:r>
          </w:p>
        </w:tc>
      </w:tr>
      <w:tr w:rsidR="005B2FD1" w14:paraId="47E5BBBB" w14:textId="77777777" w:rsidTr="00C00276">
        <w:tblPrEx>
          <w:tblCellMar>
            <w:top w:w="0" w:type="dxa"/>
            <w:left w:w="0" w:type="dxa"/>
            <w:bottom w:w="0" w:type="dxa"/>
            <w:right w:w="0" w:type="dxa"/>
          </w:tblCellMar>
        </w:tblPrEx>
        <w:trPr>
          <w:cantSplit/>
          <w:tblHeader/>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vAlign w:val="bottom"/>
          </w:tcPr>
          <w:p w14:paraId="0C159A2B"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Cov Parm</w:t>
            </w:r>
          </w:p>
        </w:tc>
        <w:tc>
          <w:tcPr>
            <w:tcW w:w="972" w:type="dxa"/>
            <w:tcBorders>
              <w:top w:val="nil"/>
              <w:left w:val="single" w:sz="2" w:space="0" w:color="000000"/>
              <w:bottom w:val="single" w:sz="2" w:space="0" w:color="000000"/>
              <w:right w:val="nil"/>
            </w:tcBorders>
            <w:shd w:val="clear" w:color="auto" w:fill="BBBBBB"/>
            <w:tcMar>
              <w:left w:w="60" w:type="dxa"/>
              <w:right w:w="60" w:type="dxa"/>
            </w:tcMar>
            <w:vAlign w:val="bottom"/>
          </w:tcPr>
          <w:p w14:paraId="33C82556" w14:textId="77777777" w:rsidR="005B2FD1" w:rsidRDefault="005B2FD1"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Estimate</w:t>
            </w:r>
          </w:p>
        </w:tc>
        <w:tc>
          <w:tcPr>
            <w:tcW w:w="1023"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204D132F" w14:textId="77777777" w:rsidR="005B2FD1" w:rsidRDefault="005B2FD1"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Standard</w:t>
            </w:r>
            <w:r>
              <w:rPr>
                <w:rFonts w:ascii="Times" w:hAnsi="Times" w:cs="Times"/>
                <w:b/>
                <w:bCs/>
                <w:color w:val="000000"/>
                <w:sz w:val="22"/>
                <w:szCs w:val="22"/>
              </w:rPr>
              <w:br/>
              <w:t>Error</w:t>
            </w:r>
          </w:p>
        </w:tc>
      </w:tr>
      <w:tr w:rsidR="005B2FD1" w14:paraId="12853709"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2" w:space="0" w:color="000000"/>
              <w:right w:val="nil"/>
            </w:tcBorders>
            <w:shd w:val="clear" w:color="auto" w:fill="BBBBBB"/>
            <w:tcMar>
              <w:left w:w="60" w:type="dxa"/>
              <w:right w:w="60" w:type="dxa"/>
            </w:tcMar>
          </w:tcPr>
          <w:p w14:paraId="535FBD9D"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Reps*location_i*Crop</w:t>
            </w:r>
          </w:p>
        </w:tc>
        <w:tc>
          <w:tcPr>
            <w:tcW w:w="972" w:type="dxa"/>
            <w:tcBorders>
              <w:top w:val="nil"/>
              <w:left w:val="single" w:sz="2" w:space="0" w:color="000000"/>
              <w:bottom w:val="single" w:sz="2" w:space="0" w:color="000000"/>
              <w:right w:val="nil"/>
            </w:tcBorders>
            <w:shd w:val="clear" w:color="auto" w:fill="FFFFFF"/>
            <w:tcMar>
              <w:left w:w="60" w:type="dxa"/>
              <w:right w:w="60" w:type="dxa"/>
            </w:tcMar>
          </w:tcPr>
          <w:p w14:paraId="1AFA1138"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2.52E-18</w:t>
            </w:r>
          </w:p>
        </w:tc>
        <w:tc>
          <w:tcPr>
            <w:tcW w:w="1023"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6735B60"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w:t>
            </w:r>
          </w:p>
        </w:tc>
      </w:tr>
      <w:tr w:rsidR="005B2FD1" w14:paraId="35958E42" w14:textId="77777777" w:rsidTr="00C00276">
        <w:tblPrEx>
          <w:tblCellMar>
            <w:top w:w="0" w:type="dxa"/>
            <w:left w:w="0" w:type="dxa"/>
            <w:bottom w:w="0" w:type="dxa"/>
            <w:right w:w="0" w:type="dxa"/>
          </w:tblCellMar>
        </w:tblPrEx>
        <w:trPr>
          <w:cantSplit/>
          <w:jc w:val="center"/>
        </w:trPr>
        <w:tc>
          <w:tcPr>
            <w:tcW w:w="2267" w:type="dxa"/>
            <w:tcBorders>
              <w:top w:val="nil"/>
              <w:left w:val="single" w:sz="6" w:space="0" w:color="000000"/>
              <w:bottom w:val="single" w:sz="6" w:space="0" w:color="000000"/>
              <w:right w:val="nil"/>
            </w:tcBorders>
            <w:shd w:val="clear" w:color="auto" w:fill="BBBBBB"/>
            <w:tcMar>
              <w:left w:w="60" w:type="dxa"/>
              <w:right w:w="60" w:type="dxa"/>
            </w:tcMar>
          </w:tcPr>
          <w:p w14:paraId="1B9D20D9"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Scale</w:t>
            </w:r>
          </w:p>
        </w:tc>
        <w:tc>
          <w:tcPr>
            <w:tcW w:w="972" w:type="dxa"/>
            <w:tcBorders>
              <w:top w:val="nil"/>
              <w:left w:val="single" w:sz="2" w:space="0" w:color="000000"/>
              <w:bottom w:val="single" w:sz="6" w:space="0" w:color="000000"/>
              <w:right w:val="nil"/>
            </w:tcBorders>
            <w:shd w:val="clear" w:color="auto" w:fill="FFFFFF"/>
            <w:tcMar>
              <w:left w:w="60" w:type="dxa"/>
              <w:right w:w="60" w:type="dxa"/>
            </w:tcMar>
          </w:tcPr>
          <w:p w14:paraId="7601F0BB"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3.1841</w:t>
            </w:r>
          </w:p>
        </w:tc>
        <w:tc>
          <w:tcPr>
            <w:tcW w:w="1023"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437D3636"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0.4063</w:t>
            </w:r>
          </w:p>
        </w:tc>
      </w:tr>
    </w:tbl>
    <w:p w14:paraId="457F4F3F" w14:textId="77777777" w:rsidR="005B2FD1" w:rsidRDefault="005B2FD1" w:rsidP="005B2FD1">
      <w:pPr>
        <w:adjustRightInd w:val="0"/>
        <w:rPr>
          <w:rFonts w:ascii="Times" w:hAnsi="Times" w:cs="Times"/>
          <w:color w:val="000000"/>
        </w:rPr>
      </w:pPr>
    </w:p>
    <w:p w14:paraId="400FF27D" w14:textId="77777777" w:rsidR="005B2FD1" w:rsidRDefault="005B2FD1" w:rsidP="005B2FD1">
      <w:pPr>
        <w:adjustRightInd w:val="0"/>
        <w:rPr>
          <w:rFonts w:ascii="Times" w:hAnsi="Times" w:cs="Times"/>
          <w:color w:val="000000"/>
        </w:rPr>
      </w:pPr>
    </w:p>
    <w:tbl>
      <w:tblPr>
        <w:tblW w:w="0" w:type="auto"/>
        <w:jc w:val="center"/>
        <w:tblLayout w:type="fixed"/>
        <w:tblCellMar>
          <w:left w:w="0" w:type="dxa"/>
          <w:right w:w="0" w:type="dxa"/>
        </w:tblCellMar>
        <w:tblLook w:val="0000" w:firstRow="0" w:lastRow="0" w:firstColumn="0" w:lastColumn="0" w:noHBand="0" w:noVBand="0"/>
      </w:tblPr>
      <w:tblGrid>
        <w:gridCol w:w="2291"/>
        <w:gridCol w:w="598"/>
        <w:gridCol w:w="729"/>
        <w:gridCol w:w="879"/>
        <w:gridCol w:w="768"/>
      </w:tblGrid>
      <w:tr w:rsidR="005B2FD1" w14:paraId="43390A50" w14:textId="77777777" w:rsidTr="00C00276">
        <w:tblPrEx>
          <w:tblCellMar>
            <w:top w:w="0" w:type="dxa"/>
            <w:left w:w="0" w:type="dxa"/>
            <w:bottom w:w="0" w:type="dxa"/>
            <w:right w:w="0" w:type="dxa"/>
          </w:tblCellMar>
        </w:tblPrEx>
        <w:trPr>
          <w:cantSplit/>
          <w:tblHeader/>
          <w:jc w:val="center"/>
        </w:trPr>
        <w:tc>
          <w:tcPr>
            <w:tcW w:w="5265" w:type="dxa"/>
            <w:gridSpan w:val="5"/>
            <w:tcBorders>
              <w:top w:val="single" w:sz="6" w:space="0" w:color="000000"/>
              <w:left w:val="single" w:sz="6" w:space="0" w:color="000000"/>
              <w:bottom w:val="single" w:sz="2" w:space="0" w:color="000000"/>
              <w:right w:val="single" w:sz="6" w:space="0" w:color="000000"/>
            </w:tcBorders>
            <w:shd w:val="clear" w:color="auto" w:fill="BBBBBB"/>
            <w:tcMar>
              <w:left w:w="60" w:type="dxa"/>
              <w:right w:w="60" w:type="dxa"/>
            </w:tcMar>
            <w:vAlign w:val="bottom"/>
          </w:tcPr>
          <w:p w14:paraId="3ED66DA4" w14:textId="77777777" w:rsidR="005B2FD1" w:rsidRDefault="005B2FD1" w:rsidP="00C00276">
            <w:pPr>
              <w:keepNext/>
              <w:adjustRightInd w:val="0"/>
              <w:spacing w:before="60" w:after="60"/>
              <w:jc w:val="center"/>
              <w:rPr>
                <w:rFonts w:ascii="Times" w:hAnsi="Times" w:cs="Times"/>
                <w:b/>
                <w:bCs/>
                <w:color w:val="000000"/>
                <w:sz w:val="22"/>
                <w:szCs w:val="22"/>
              </w:rPr>
            </w:pPr>
            <w:bookmarkStart w:id="10" w:name="IDX109"/>
            <w:bookmarkEnd w:id="10"/>
            <w:r>
              <w:rPr>
                <w:rFonts w:ascii="Times" w:hAnsi="Times" w:cs="Times"/>
                <w:b/>
                <w:bCs/>
                <w:color w:val="000000"/>
                <w:sz w:val="22"/>
                <w:szCs w:val="22"/>
              </w:rPr>
              <w:t>Type III Tests of Fixed Effects</w:t>
            </w:r>
          </w:p>
        </w:tc>
      </w:tr>
      <w:tr w:rsidR="005B2FD1" w14:paraId="1CFC5AD3" w14:textId="77777777" w:rsidTr="00C00276">
        <w:tblPrEx>
          <w:tblCellMar>
            <w:top w:w="0" w:type="dxa"/>
            <w:left w:w="0" w:type="dxa"/>
            <w:bottom w:w="0" w:type="dxa"/>
            <w:right w:w="0" w:type="dxa"/>
          </w:tblCellMar>
        </w:tblPrEx>
        <w:trPr>
          <w:cantSplit/>
          <w:tblHeader/>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vAlign w:val="bottom"/>
          </w:tcPr>
          <w:p w14:paraId="7E4D81D1"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Effect</w:t>
            </w:r>
          </w:p>
        </w:tc>
        <w:tc>
          <w:tcPr>
            <w:tcW w:w="598" w:type="dxa"/>
            <w:tcBorders>
              <w:top w:val="nil"/>
              <w:left w:val="single" w:sz="2" w:space="0" w:color="000000"/>
              <w:bottom w:val="single" w:sz="2" w:space="0" w:color="000000"/>
              <w:right w:val="nil"/>
            </w:tcBorders>
            <w:shd w:val="clear" w:color="auto" w:fill="BBBBBB"/>
            <w:tcMar>
              <w:left w:w="60" w:type="dxa"/>
              <w:right w:w="60" w:type="dxa"/>
            </w:tcMar>
            <w:vAlign w:val="bottom"/>
          </w:tcPr>
          <w:p w14:paraId="7E7A1832" w14:textId="77777777" w:rsidR="005B2FD1" w:rsidRDefault="005B2FD1"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Num DF</w:t>
            </w:r>
          </w:p>
        </w:tc>
        <w:tc>
          <w:tcPr>
            <w:tcW w:w="729" w:type="dxa"/>
            <w:tcBorders>
              <w:top w:val="nil"/>
              <w:left w:val="single" w:sz="2" w:space="0" w:color="000000"/>
              <w:bottom w:val="single" w:sz="2" w:space="0" w:color="000000"/>
              <w:right w:val="nil"/>
            </w:tcBorders>
            <w:shd w:val="clear" w:color="auto" w:fill="BBBBBB"/>
            <w:tcMar>
              <w:left w:w="60" w:type="dxa"/>
              <w:right w:w="60" w:type="dxa"/>
            </w:tcMar>
            <w:vAlign w:val="bottom"/>
          </w:tcPr>
          <w:p w14:paraId="2CFF3E4F" w14:textId="77777777" w:rsidR="005B2FD1" w:rsidRDefault="005B2FD1"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Den DF</w:t>
            </w:r>
          </w:p>
        </w:tc>
        <w:tc>
          <w:tcPr>
            <w:tcW w:w="879" w:type="dxa"/>
            <w:tcBorders>
              <w:top w:val="nil"/>
              <w:left w:val="single" w:sz="2" w:space="0" w:color="000000"/>
              <w:bottom w:val="single" w:sz="2" w:space="0" w:color="000000"/>
              <w:right w:val="nil"/>
            </w:tcBorders>
            <w:shd w:val="clear" w:color="auto" w:fill="BBBBBB"/>
            <w:tcMar>
              <w:left w:w="60" w:type="dxa"/>
              <w:right w:w="60" w:type="dxa"/>
            </w:tcMar>
            <w:vAlign w:val="bottom"/>
          </w:tcPr>
          <w:p w14:paraId="57063830" w14:textId="77777777" w:rsidR="005B2FD1" w:rsidRDefault="005B2FD1"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F Value</w:t>
            </w:r>
          </w:p>
        </w:tc>
        <w:tc>
          <w:tcPr>
            <w:tcW w:w="768" w:type="dxa"/>
            <w:tcBorders>
              <w:top w:val="nil"/>
              <w:left w:val="single" w:sz="2" w:space="0" w:color="000000"/>
              <w:bottom w:val="single" w:sz="2" w:space="0" w:color="000000"/>
              <w:right w:val="single" w:sz="6" w:space="0" w:color="000000"/>
            </w:tcBorders>
            <w:shd w:val="clear" w:color="auto" w:fill="BBBBBB"/>
            <w:tcMar>
              <w:left w:w="60" w:type="dxa"/>
              <w:right w:w="60" w:type="dxa"/>
            </w:tcMar>
            <w:vAlign w:val="bottom"/>
          </w:tcPr>
          <w:p w14:paraId="24A65AF6" w14:textId="77777777" w:rsidR="005B2FD1" w:rsidRDefault="005B2FD1" w:rsidP="00C00276">
            <w:pPr>
              <w:keepNext/>
              <w:adjustRightInd w:val="0"/>
              <w:spacing w:before="60" w:after="60"/>
              <w:jc w:val="right"/>
              <w:rPr>
                <w:rFonts w:ascii="Times" w:hAnsi="Times" w:cs="Times"/>
                <w:b/>
                <w:bCs/>
                <w:color w:val="000000"/>
                <w:sz w:val="22"/>
                <w:szCs w:val="22"/>
              </w:rPr>
            </w:pPr>
            <w:r>
              <w:rPr>
                <w:rFonts w:ascii="Times" w:hAnsi="Times" w:cs="Times"/>
                <w:b/>
                <w:bCs/>
                <w:color w:val="000000"/>
                <w:sz w:val="22"/>
                <w:szCs w:val="22"/>
              </w:rPr>
              <w:t>Pr &gt; F</w:t>
            </w:r>
          </w:p>
        </w:tc>
      </w:tr>
      <w:tr w:rsidR="005B2FD1" w14:paraId="2AED40C4"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183500C2"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location_id</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446ADD7B"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52BF8AB4"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1938FF1F"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1.31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AA01909"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0.2606</w:t>
            </w:r>
          </w:p>
        </w:tc>
      </w:tr>
      <w:tr w:rsidR="005B2FD1" w14:paraId="537C940C"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6ADA7884"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5A4E4D92"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0902D05B"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4BFFDF44"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0.00</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22513FD"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0.9678</w:t>
            </w:r>
          </w:p>
        </w:tc>
      </w:tr>
      <w:tr w:rsidR="005B2FD1" w14:paraId="2C84E69A"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6D48609B" w14:textId="77777777" w:rsidR="005B2FD1" w:rsidRDefault="005B2FD1"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location_id*Crop</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0CAF08C2"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1</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31EFA410"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32</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5175CC62"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0.07</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2F2EABE3"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0.7929</w:t>
            </w:r>
          </w:p>
        </w:tc>
      </w:tr>
      <w:tr w:rsidR="005B2FD1" w14:paraId="6B37D31D"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018F7233" w14:textId="77777777" w:rsidR="005B2FD1" w:rsidRDefault="005B2FD1"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771CB03E"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22A230B0"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64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4332A030"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0.65</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08381986"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0.5230</w:t>
            </w:r>
          </w:p>
        </w:tc>
      </w:tr>
      <w:tr w:rsidR="005B2FD1" w14:paraId="60E397F4"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2" w:space="0" w:color="000000"/>
              <w:right w:val="nil"/>
            </w:tcBorders>
            <w:shd w:val="clear" w:color="auto" w:fill="BBBBBB"/>
            <w:tcMar>
              <w:left w:w="60" w:type="dxa"/>
              <w:right w:w="60" w:type="dxa"/>
            </w:tcMar>
          </w:tcPr>
          <w:p w14:paraId="57AAEA88" w14:textId="77777777" w:rsidR="005B2FD1" w:rsidRDefault="005B2FD1" w:rsidP="00C00276">
            <w:pPr>
              <w:keepNext/>
              <w:adjustRightInd w:val="0"/>
              <w:spacing w:before="60" w:after="60"/>
              <w:rPr>
                <w:rFonts w:ascii="Times" w:hAnsi="Times" w:cs="Times"/>
                <w:b/>
                <w:bCs/>
                <w:color w:val="000000"/>
                <w:sz w:val="22"/>
                <w:szCs w:val="22"/>
              </w:rPr>
            </w:pPr>
            <w:r>
              <w:rPr>
                <w:rFonts w:ascii="Times" w:hAnsi="Times" w:cs="Times"/>
                <w:b/>
                <w:bCs/>
                <w:color w:val="000000"/>
                <w:sz w:val="22"/>
                <w:szCs w:val="22"/>
              </w:rPr>
              <w:t>Crop*Grass</w:t>
            </w:r>
          </w:p>
        </w:tc>
        <w:tc>
          <w:tcPr>
            <w:tcW w:w="598" w:type="dxa"/>
            <w:tcBorders>
              <w:top w:val="nil"/>
              <w:left w:val="single" w:sz="2" w:space="0" w:color="000000"/>
              <w:bottom w:val="single" w:sz="2" w:space="0" w:color="000000"/>
              <w:right w:val="nil"/>
            </w:tcBorders>
            <w:shd w:val="clear" w:color="auto" w:fill="FFFFFF"/>
            <w:tcMar>
              <w:left w:w="60" w:type="dxa"/>
              <w:right w:w="60" w:type="dxa"/>
            </w:tcMar>
          </w:tcPr>
          <w:p w14:paraId="52F44BEE"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2</w:t>
            </w:r>
          </w:p>
        </w:tc>
        <w:tc>
          <w:tcPr>
            <w:tcW w:w="729" w:type="dxa"/>
            <w:tcBorders>
              <w:top w:val="nil"/>
              <w:left w:val="single" w:sz="2" w:space="0" w:color="000000"/>
              <w:bottom w:val="single" w:sz="2" w:space="0" w:color="000000"/>
              <w:right w:val="nil"/>
            </w:tcBorders>
            <w:shd w:val="clear" w:color="auto" w:fill="FFFFFF"/>
            <w:tcMar>
              <w:left w:w="60" w:type="dxa"/>
              <w:right w:w="60" w:type="dxa"/>
            </w:tcMar>
          </w:tcPr>
          <w:p w14:paraId="0111D237"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64</w:t>
            </w:r>
          </w:p>
        </w:tc>
        <w:tc>
          <w:tcPr>
            <w:tcW w:w="879" w:type="dxa"/>
            <w:tcBorders>
              <w:top w:val="nil"/>
              <w:left w:val="single" w:sz="2" w:space="0" w:color="000000"/>
              <w:bottom w:val="single" w:sz="2" w:space="0" w:color="000000"/>
              <w:right w:val="nil"/>
            </w:tcBorders>
            <w:shd w:val="clear" w:color="auto" w:fill="FFFFFF"/>
            <w:tcMar>
              <w:left w:w="60" w:type="dxa"/>
              <w:right w:w="60" w:type="dxa"/>
            </w:tcMar>
          </w:tcPr>
          <w:p w14:paraId="23BA38E9"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0.41</w:t>
            </w:r>
          </w:p>
        </w:tc>
        <w:tc>
          <w:tcPr>
            <w:tcW w:w="768" w:type="dxa"/>
            <w:tcBorders>
              <w:top w:val="nil"/>
              <w:left w:val="single" w:sz="2" w:space="0" w:color="000000"/>
              <w:bottom w:val="single" w:sz="2" w:space="0" w:color="000000"/>
              <w:right w:val="single" w:sz="6" w:space="0" w:color="000000"/>
            </w:tcBorders>
            <w:shd w:val="clear" w:color="auto" w:fill="FFFFFF"/>
            <w:tcMar>
              <w:left w:w="60" w:type="dxa"/>
              <w:right w:w="60" w:type="dxa"/>
            </w:tcMar>
          </w:tcPr>
          <w:p w14:paraId="3A260D93" w14:textId="77777777" w:rsidR="005B2FD1" w:rsidRDefault="005B2FD1" w:rsidP="00C00276">
            <w:pPr>
              <w:keepNext/>
              <w:adjustRightInd w:val="0"/>
              <w:spacing w:before="60" w:after="60"/>
              <w:jc w:val="right"/>
              <w:rPr>
                <w:rFonts w:ascii="Times" w:hAnsi="Times" w:cs="Times"/>
                <w:color w:val="000000"/>
              </w:rPr>
            </w:pPr>
            <w:r>
              <w:rPr>
                <w:rFonts w:ascii="Times" w:hAnsi="Times" w:cs="Times"/>
                <w:color w:val="000000"/>
              </w:rPr>
              <w:t>0.6642</w:t>
            </w:r>
          </w:p>
        </w:tc>
      </w:tr>
      <w:tr w:rsidR="005B2FD1" w14:paraId="13CFB532" w14:textId="77777777" w:rsidTr="00C00276">
        <w:tblPrEx>
          <w:tblCellMar>
            <w:top w:w="0" w:type="dxa"/>
            <w:left w:w="0" w:type="dxa"/>
            <w:bottom w:w="0" w:type="dxa"/>
            <w:right w:w="0" w:type="dxa"/>
          </w:tblCellMar>
        </w:tblPrEx>
        <w:trPr>
          <w:cantSplit/>
          <w:jc w:val="center"/>
        </w:trPr>
        <w:tc>
          <w:tcPr>
            <w:tcW w:w="2291" w:type="dxa"/>
            <w:tcBorders>
              <w:top w:val="nil"/>
              <w:left w:val="single" w:sz="6" w:space="0" w:color="000000"/>
              <w:bottom w:val="single" w:sz="6" w:space="0" w:color="000000"/>
              <w:right w:val="nil"/>
            </w:tcBorders>
            <w:shd w:val="clear" w:color="auto" w:fill="BBBBBB"/>
            <w:tcMar>
              <w:left w:w="60" w:type="dxa"/>
              <w:right w:w="60" w:type="dxa"/>
            </w:tcMar>
          </w:tcPr>
          <w:p w14:paraId="1649622E" w14:textId="77777777" w:rsidR="005B2FD1" w:rsidRDefault="005B2FD1" w:rsidP="00C00276">
            <w:pPr>
              <w:adjustRightInd w:val="0"/>
              <w:spacing w:before="60" w:after="60"/>
              <w:rPr>
                <w:rFonts w:ascii="Times" w:hAnsi="Times" w:cs="Times"/>
                <w:b/>
                <w:bCs/>
                <w:color w:val="000000"/>
                <w:sz w:val="22"/>
                <w:szCs w:val="22"/>
              </w:rPr>
            </w:pPr>
            <w:r>
              <w:rPr>
                <w:rFonts w:ascii="Times" w:hAnsi="Times" w:cs="Times"/>
                <w:b/>
                <w:bCs/>
                <w:color w:val="000000"/>
                <w:sz w:val="22"/>
                <w:szCs w:val="22"/>
              </w:rPr>
              <w:t>location_*Crop*Grass</w:t>
            </w:r>
          </w:p>
        </w:tc>
        <w:tc>
          <w:tcPr>
            <w:tcW w:w="598" w:type="dxa"/>
            <w:tcBorders>
              <w:top w:val="nil"/>
              <w:left w:val="single" w:sz="2" w:space="0" w:color="000000"/>
              <w:bottom w:val="single" w:sz="6" w:space="0" w:color="000000"/>
              <w:right w:val="nil"/>
            </w:tcBorders>
            <w:shd w:val="clear" w:color="auto" w:fill="FFFFFF"/>
            <w:tcMar>
              <w:left w:w="60" w:type="dxa"/>
              <w:right w:w="60" w:type="dxa"/>
            </w:tcMar>
          </w:tcPr>
          <w:p w14:paraId="18483FD4"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4</w:t>
            </w:r>
          </w:p>
        </w:tc>
        <w:tc>
          <w:tcPr>
            <w:tcW w:w="729" w:type="dxa"/>
            <w:tcBorders>
              <w:top w:val="nil"/>
              <w:left w:val="single" w:sz="2" w:space="0" w:color="000000"/>
              <w:bottom w:val="single" w:sz="6" w:space="0" w:color="000000"/>
              <w:right w:val="nil"/>
            </w:tcBorders>
            <w:shd w:val="clear" w:color="auto" w:fill="FFFFFF"/>
            <w:tcMar>
              <w:left w:w="60" w:type="dxa"/>
              <w:right w:w="60" w:type="dxa"/>
            </w:tcMar>
          </w:tcPr>
          <w:p w14:paraId="26C55593"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64</w:t>
            </w:r>
          </w:p>
        </w:tc>
        <w:tc>
          <w:tcPr>
            <w:tcW w:w="879" w:type="dxa"/>
            <w:tcBorders>
              <w:top w:val="nil"/>
              <w:left w:val="single" w:sz="2" w:space="0" w:color="000000"/>
              <w:bottom w:val="single" w:sz="6" w:space="0" w:color="000000"/>
              <w:right w:val="nil"/>
            </w:tcBorders>
            <w:shd w:val="clear" w:color="auto" w:fill="FFFFFF"/>
            <w:tcMar>
              <w:left w:w="60" w:type="dxa"/>
              <w:right w:w="60" w:type="dxa"/>
            </w:tcMar>
          </w:tcPr>
          <w:p w14:paraId="7B70ACA9"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0.45</w:t>
            </w:r>
          </w:p>
        </w:tc>
        <w:tc>
          <w:tcPr>
            <w:tcW w:w="768" w:type="dxa"/>
            <w:tcBorders>
              <w:top w:val="nil"/>
              <w:left w:val="single" w:sz="2" w:space="0" w:color="000000"/>
              <w:bottom w:val="single" w:sz="6" w:space="0" w:color="000000"/>
              <w:right w:val="single" w:sz="6" w:space="0" w:color="000000"/>
            </w:tcBorders>
            <w:shd w:val="clear" w:color="auto" w:fill="FFFFFF"/>
            <w:tcMar>
              <w:left w:w="60" w:type="dxa"/>
              <w:right w:w="60" w:type="dxa"/>
            </w:tcMar>
          </w:tcPr>
          <w:p w14:paraId="2C9CBB71" w14:textId="77777777" w:rsidR="005B2FD1" w:rsidRDefault="005B2FD1" w:rsidP="00C00276">
            <w:pPr>
              <w:adjustRightInd w:val="0"/>
              <w:spacing w:before="60" w:after="60"/>
              <w:jc w:val="right"/>
              <w:rPr>
                <w:rFonts w:ascii="Times" w:hAnsi="Times" w:cs="Times"/>
                <w:color w:val="000000"/>
              </w:rPr>
            </w:pPr>
            <w:r>
              <w:rPr>
                <w:rFonts w:ascii="Times" w:hAnsi="Times" w:cs="Times"/>
                <w:color w:val="000000"/>
              </w:rPr>
              <w:t>0.7733</w:t>
            </w:r>
          </w:p>
        </w:tc>
      </w:tr>
    </w:tbl>
    <w:p w14:paraId="2B10CD79" w14:textId="4BDE52BD" w:rsidR="00A1337E" w:rsidRDefault="00A1337E" w:rsidP="00435845"/>
    <w:p w14:paraId="158D2B42" w14:textId="640C65C7" w:rsidR="00E353D6" w:rsidRPr="006B4E6F" w:rsidRDefault="00323EE4" w:rsidP="00435845">
      <w:r>
        <w:t>The results in the table above can be interpreted as before.</w:t>
      </w:r>
    </w:p>
    <w:sectPr w:rsidR="00E353D6" w:rsidRPr="006B4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DDF"/>
    <w:rsid w:val="000F2DA3"/>
    <w:rsid w:val="001D1FD5"/>
    <w:rsid w:val="00323EE4"/>
    <w:rsid w:val="00331DDB"/>
    <w:rsid w:val="0035493C"/>
    <w:rsid w:val="00393038"/>
    <w:rsid w:val="003C27ED"/>
    <w:rsid w:val="00435845"/>
    <w:rsid w:val="004D332B"/>
    <w:rsid w:val="005759A2"/>
    <w:rsid w:val="00597E3B"/>
    <w:rsid w:val="005B2FD1"/>
    <w:rsid w:val="006B4E6F"/>
    <w:rsid w:val="00817DDF"/>
    <w:rsid w:val="009C4309"/>
    <w:rsid w:val="00A1337E"/>
    <w:rsid w:val="00A21E57"/>
    <w:rsid w:val="00E353D6"/>
    <w:rsid w:val="00F65F46"/>
    <w:rsid w:val="00F80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088F"/>
  <w15:chartTrackingRefBased/>
  <w15:docId w15:val="{73E339D2-FD97-4C55-B001-C9224294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DDF"/>
    <w:rPr>
      <w:rFonts w:eastAsiaTheme="majorEastAsia" w:cstheme="majorBidi"/>
      <w:color w:val="272727" w:themeColor="text1" w:themeTint="D8"/>
    </w:rPr>
  </w:style>
  <w:style w:type="paragraph" w:styleId="Title">
    <w:name w:val="Title"/>
    <w:basedOn w:val="Normal"/>
    <w:next w:val="Normal"/>
    <w:link w:val="TitleChar"/>
    <w:uiPriority w:val="10"/>
    <w:qFormat/>
    <w:rsid w:val="00817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DDF"/>
    <w:pPr>
      <w:spacing w:before="160"/>
      <w:jc w:val="center"/>
    </w:pPr>
    <w:rPr>
      <w:i/>
      <w:iCs/>
      <w:color w:val="404040" w:themeColor="text1" w:themeTint="BF"/>
    </w:rPr>
  </w:style>
  <w:style w:type="character" w:customStyle="1" w:styleId="QuoteChar">
    <w:name w:val="Quote Char"/>
    <w:basedOn w:val="DefaultParagraphFont"/>
    <w:link w:val="Quote"/>
    <w:uiPriority w:val="29"/>
    <w:rsid w:val="00817DDF"/>
    <w:rPr>
      <w:i/>
      <w:iCs/>
      <w:color w:val="404040" w:themeColor="text1" w:themeTint="BF"/>
    </w:rPr>
  </w:style>
  <w:style w:type="paragraph" w:styleId="ListParagraph">
    <w:name w:val="List Paragraph"/>
    <w:basedOn w:val="Normal"/>
    <w:uiPriority w:val="34"/>
    <w:qFormat/>
    <w:rsid w:val="00817DDF"/>
    <w:pPr>
      <w:ind w:left="720"/>
      <w:contextualSpacing/>
    </w:pPr>
  </w:style>
  <w:style w:type="character" w:styleId="IntenseEmphasis">
    <w:name w:val="Intense Emphasis"/>
    <w:basedOn w:val="DefaultParagraphFont"/>
    <w:uiPriority w:val="21"/>
    <w:qFormat/>
    <w:rsid w:val="00817DDF"/>
    <w:rPr>
      <w:i/>
      <w:iCs/>
      <w:color w:val="0F4761" w:themeColor="accent1" w:themeShade="BF"/>
    </w:rPr>
  </w:style>
  <w:style w:type="paragraph" w:styleId="IntenseQuote">
    <w:name w:val="Intense Quote"/>
    <w:basedOn w:val="Normal"/>
    <w:next w:val="Normal"/>
    <w:link w:val="IntenseQuoteChar"/>
    <w:uiPriority w:val="30"/>
    <w:qFormat/>
    <w:rsid w:val="00817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DDF"/>
    <w:rPr>
      <w:i/>
      <w:iCs/>
      <w:color w:val="0F4761" w:themeColor="accent1" w:themeShade="BF"/>
    </w:rPr>
  </w:style>
  <w:style w:type="character" w:styleId="IntenseReference">
    <w:name w:val="Intense Reference"/>
    <w:basedOn w:val="DefaultParagraphFont"/>
    <w:uiPriority w:val="32"/>
    <w:qFormat/>
    <w:rsid w:val="00817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Agyemang</dc:creator>
  <cp:keywords/>
  <dc:description/>
  <cp:lastModifiedBy>Frank Agyemang</cp:lastModifiedBy>
  <cp:revision>17</cp:revision>
  <dcterms:created xsi:type="dcterms:W3CDTF">2025-10-13T23:20:00Z</dcterms:created>
  <dcterms:modified xsi:type="dcterms:W3CDTF">2025-10-14T00:16:00Z</dcterms:modified>
</cp:coreProperties>
</file>