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8C01" w14:textId="77777777" w:rsidR="004F26C5" w:rsidRDefault="00000000">
      <w:pPr>
        <w:spacing w:after="0"/>
        <w:ind w:left="22" w:right="0" w:firstLine="0"/>
        <w:jc w:val="center"/>
      </w:pPr>
      <w:r>
        <w:rPr>
          <w:b/>
          <w:color w:val="233E61"/>
          <w:sz w:val="36"/>
        </w:rPr>
        <w:t>Frank Smith</w:t>
      </w:r>
    </w:p>
    <w:p w14:paraId="4A52EAD0" w14:textId="77777777" w:rsidR="004F26C5" w:rsidRDefault="00000000">
      <w:pPr>
        <w:spacing w:after="53"/>
        <w:ind w:left="22" w:right="0" w:firstLine="0"/>
        <w:jc w:val="center"/>
      </w:pPr>
      <w:r>
        <w:rPr>
          <w:b/>
          <w:color w:val="54595F"/>
          <w:sz w:val="23"/>
        </w:rPr>
        <w:t>Software Developer</w:t>
      </w:r>
    </w:p>
    <w:p w14:paraId="6A070F57" w14:textId="7628202F" w:rsidR="004F26C5" w:rsidRDefault="00000000">
      <w:pPr>
        <w:spacing w:after="142" w:line="307" w:lineRule="auto"/>
        <w:ind w:left="260" w:firstLine="0"/>
        <w:jc w:val="center"/>
      </w:pPr>
      <w:r>
        <w:t>551 245 3407 | frankbjj23@gmail.com | Edgewater, NJ | linkedin.com/in/franksmithiii23 | github.com/frankbjj23 | franksmithlll.com</w:t>
      </w:r>
    </w:p>
    <w:p w14:paraId="2BE47E62" w14:textId="77777777" w:rsidR="004F26C5" w:rsidRDefault="00000000">
      <w:pPr>
        <w:pStyle w:val="Heading1"/>
        <w:ind w:left="-5"/>
      </w:pPr>
      <w:r>
        <w:t>SUMMARY</w:t>
      </w:r>
    </w:p>
    <w:p w14:paraId="77D14027" w14:textId="77777777" w:rsidR="004F26C5" w:rsidRDefault="00000000">
      <w:pPr>
        <w:spacing w:after="110"/>
        <w:ind w:left="-2" w:right="-20" w:firstLine="0"/>
      </w:pPr>
      <w:r>
        <w:rPr>
          <w:noProof/>
          <w:sz w:val="22"/>
        </w:rPr>
        <mc:AlternateContent>
          <mc:Choice Requires="wpg">
            <w:drawing>
              <wp:inline distT="0" distB="0" distL="0" distR="0" wp14:anchorId="5A79EEED" wp14:editId="12CFDC42">
                <wp:extent cx="6491605" cy="10795"/>
                <wp:effectExtent l="0" t="0" r="0" b="0"/>
                <wp:docPr id="1548" name="Group 1548"/>
                <wp:cNvGraphicFramePr/>
                <a:graphic xmlns:a="http://schemas.openxmlformats.org/drawingml/2006/main">
                  <a:graphicData uri="http://schemas.microsoft.com/office/word/2010/wordprocessingGroup">
                    <wpg:wgp>
                      <wpg:cNvGrpSpPr/>
                      <wpg:grpSpPr>
                        <a:xfrm>
                          <a:off x="0" y="0"/>
                          <a:ext cx="6491605" cy="10795"/>
                          <a:chOff x="0" y="0"/>
                          <a:chExt cx="6491605" cy="10795"/>
                        </a:xfrm>
                      </wpg:grpSpPr>
                      <wps:wsp>
                        <wps:cNvPr id="56" name="Shape 56"/>
                        <wps:cNvSpPr/>
                        <wps:spPr>
                          <a:xfrm>
                            <a:off x="0" y="0"/>
                            <a:ext cx="6491605" cy="0"/>
                          </a:xfrm>
                          <a:custGeom>
                            <a:avLst/>
                            <a:gdLst/>
                            <a:ahLst/>
                            <a:cxnLst/>
                            <a:rect l="0" t="0" r="0" b="0"/>
                            <a:pathLst>
                              <a:path w="6491605">
                                <a:moveTo>
                                  <a:pt x="6491605" y="0"/>
                                </a:moveTo>
                                <a:lnTo>
                                  <a:pt x="0" y="0"/>
                                </a:lnTo>
                              </a:path>
                            </a:pathLst>
                          </a:custGeom>
                          <a:ln w="10795" cap="flat">
                            <a:round/>
                          </a:ln>
                        </wps:spPr>
                        <wps:style>
                          <a:lnRef idx="1">
                            <a:srgbClr val="8CA0B4"/>
                          </a:lnRef>
                          <a:fillRef idx="0">
                            <a:srgbClr val="000000">
                              <a:alpha val="0"/>
                            </a:srgbClr>
                          </a:fillRef>
                          <a:effectRef idx="0">
                            <a:scrgbClr r="0" g="0" b="0"/>
                          </a:effectRef>
                          <a:fontRef idx="none"/>
                        </wps:style>
                        <wps:bodyPr/>
                      </wps:wsp>
                      <wps:wsp>
                        <wps:cNvPr id="59" name="Shape 59"/>
                        <wps:cNvSpPr/>
                        <wps:spPr>
                          <a:xfrm>
                            <a:off x="0" y="0"/>
                            <a:ext cx="6491605" cy="0"/>
                          </a:xfrm>
                          <a:custGeom>
                            <a:avLst/>
                            <a:gdLst/>
                            <a:ahLst/>
                            <a:cxnLst/>
                            <a:rect l="0" t="0" r="0" b="0"/>
                            <a:pathLst>
                              <a:path w="6491605">
                                <a:moveTo>
                                  <a:pt x="6491605" y="0"/>
                                </a:moveTo>
                                <a:lnTo>
                                  <a:pt x="0" y="0"/>
                                </a:lnTo>
                              </a:path>
                            </a:pathLst>
                          </a:custGeom>
                          <a:ln w="10795" cap="flat">
                            <a:round/>
                          </a:ln>
                        </wps:spPr>
                        <wps:style>
                          <a:lnRef idx="1">
                            <a:srgbClr val="8CA0B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48" style="width:511.15pt;height:0.85pt;mso-position-horizontal-relative:char;mso-position-vertical-relative:line" coordsize="64916,107">
                <v:shape id="Shape 56" style="position:absolute;width:64916;height:0;left:0;top:0;" coordsize="6491605,0" path="m6491605,0l0,0">
                  <v:stroke weight="0.85pt" endcap="flat" joinstyle="round" on="true" color="#8ca0b4"/>
                  <v:fill on="false" color="#000000" opacity="0"/>
                </v:shape>
                <v:shape id="Shape 59" style="position:absolute;width:64916;height:0;left:0;top:0;" coordsize="6491605,0" path="m6491605,0l0,0">
                  <v:stroke weight="0.85pt" endcap="flat" joinstyle="round" on="true" color="#8ca0b4"/>
                  <v:fill on="false" color="#000000" opacity="0"/>
                </v:shape>
              </v:group>
            </w:pict>
          </mc:Fallback>
        </mc:AlternateContent>
      </w:r>
    </w:p>
    <w:p w14:paraId="31970E1B" w14:textId="77777777" w:rsidR="004F26C5" w:rsidRDefault="00000000">
      <w:pPr>
        <w:spacing w:after="174"/>
        <w:ind w:left="24" w:right="0"/>
      </w:pPr>
      <w:r>
        <w:t>Full stack web developer with hands on training from Fullstack Academy and practical experience building user focused applications in JavaScript, React, Node.js, Express, and PostgreSQL. Strong foundation in responsive UI development, REST APIs, authentication, Git based collaboration, and debugging workflows. Brings an operations and leadership background that strengthens problem solving, accountability, and systems thinking on collaborative engineering teams.</w:t>
      </w:r>
    </w:p>
    <w:p w14:paraId="0B04F80E" w14:textId="77777777" w:rsidR="004F26C5" w:rsidRDefault="00000000">
      <w:pPr>
        <w:pStyle w:val="Heading1"/>
        <w:ind w:left="-5"/>
      </w:pPr>
      <w:r>
        <w:t>TECHNICAL SKILLS</w:t>
      </w:r>
    </w:p>
    <w:p w14:paraId="58ACE72F" w14:textId="77777777" w:rsidR="004F26C5" w:rsidRDefault="00000000">
      <w:pPr>
        <w:spacing w:after="111"/>
        <w:ind w:left="-2" w:right="-20" w:firstLine="0"/>
      </w:pPr>
      <w:r>
        <w:rPr>
          <w:noProof/>
          <w:sz w:val="22"/>
        </w:rPr>
        <mc:AlternateContent>
          <mc:Choice Requires="wpg">
            <w:drawing>
              <wp:inline distT="0" distB="0" distL="0" distR="0" wp14:anchorId="4B418181" wp14:editId="2B120E2D">
                <wp:extent cx="6491605" cy="10795"/>
                <wp:effectExtent l="0" t="0" r="0" b="0"/>
                <wp:docPr id="1549" name="Group 1549"/>
                <wp:cNvGraphicFramePr/>
                <a:graphic xmlns:a="http://schemas.openxmlformats.org/drawingml/2006/main">
                  <a:graphicData uri="http://schemas.microsoft.com/office/word/2010/wordprocessingGroup">
                    <wpg:wgp>
                      <wpg:cNvGrpSpPr/>
                      <wpg:grpSpPr>
                        <a:xfrm>
                          <a:off x="0" y="0"/>
                          <a:ext cx="6491605" cy="10795"/>
                          <a:chOff x="0" y="0"/>
                          <a:chExt cx="6491605" cy="10795"/>
                        </a:xfrm>
                      </wpg:grpSpPr>
                      <wps:wsp>
                        <wps:cNvPr id="57" name="Shape 57"/>
                        <wps:cNvSpPr/>
                        <wps:spPr>
                          <a:xfrm>
                            <a:off x="0" y="0"/>
                            <a:ext cx="6491605" cy="0"/>
                          </a:xfrm>
                          <a:custGeom>
                            <a:avLst/>
                            <a:gdLst/>
                            <a:ahLst/>
                            <a:cxnLst/>
                            <a:rect l="0" t="0" r="0" b="0"/>
                            <a:pathLst>
                              <a:path w="6491605">
                                <a:moveTo>
                                  <a:pt x="6491605" y="0"/>
                                </a:moveTo>
                                <a:lnTo>
                                  <a:pt x="0" y="0"/>
                                </a:lnTo>
                              </a:path>
                            </a:pathLst>
                          </a:custGeom>
                          <a:ln w="10795" cap="flat">
                            <a:round/>
                          </a:ln>
                        </wps:spPr>
                        <wps:style>
                          <a:lnRef idx="1">
                            <a:srgbClr val="8CA0B4"/>
                          </a:lnRef>
                          <a:fillRef idx="0">
                            <a:srgbClr val="000000">
                              <a:alpha val="0"/>
                            </a:srgbClr>
                          </a:fillRef>
                          <a:effectRef idx="0">
                            <a:scrgbClr r="0" g="0" b="0"/>
                          </a:effectRef>
                          <a:fontRef idx="none"/>
                        </wps:style>
                        <wps:bodyPr/>
                      </wps:wsp>
                      <wps:wsp>
                        <wps:cNvPr id="60" name="Shape 60"/>
                        <wps:cNvSpPr/>
                        <wps:spPr>
                          <a:xfrm>
                            <a:off x="0" y="0"/>
                            <a:ext cx="6491605" cy="0"/>
                          </a:xfrm>
                          <a:custGeom>
                            <a:avLst/>
                            <a:gdLst/>
                            <a:ahLst/>
                            <a:cxnLst/>
                            <a:rect l="0" t="0" r="0" b="0"/>
                            <a:pathLst>
                              <a:path w="6491605">
                                <a:moveTo>
                                  <a:pt x="6491605" y="0"/>
                                </a:moveTo>
                                <a:lnTo>
                                  <a:pt x="0" y="0"/>
                                </a:lnTo>
                              </a:path>
                            </a:pathLst>
                          </a:custGeom>
                          <a:ln w="10795" cap="flat">
                            <a:round/>
                          </a:ln>
                        </wps:spPr>
                        <wps:style>
                          <a:lnRef idx="1">
                            <a:srgbClr val="8CA0B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49" style="width:511.15pt;height:0.85pt;mso-position-horizontal-relative:char;mso-position-vertical-relative:line" coordsize="64916,107">
                <v:shape id="Shape 57" style="position:absolute;width:64916;height:0;left:0;top:0;" coordsize="6491605,0" path="m6491605,0l0,0">
                  <v:stroke weight="0.85pt" endcap="flat" joinstyle="round" on="true" color="#8ca0b4"/>
                  <v:fill on="false" color="#000000" opacity="0"/>
                </v:shape>
                <v:shape id="Shape 60" style="position:absolute;width:64916;height:0;left:0;top:0;" coordsize="6491605,0" path="m6491605,0l0,0">
                  <v:stroke weight="0.85pt" endcap="flat" joinstyle="round" on="true" color="#8ca0b4"/>
                  <v:fill on="false" color="#000000" opacity="0"/>
                </v:shape>
              </v:group>
            </w:pict>
          </mc:Fallback>
        </mc:AlternateContent>
      </w:r>
    </w:p>
    <w:p w14:paraId="7C2DD574" w14:textId="77777777" w:rsidR="004F26C5" w:rsidRDefault="00000000">
      <w:pPr>
        <w:ind w:left="24" w:right="0"/>
      </w:pPr>
      <w:r>
        <w:t>Languages: JavaScript, HTML5, CSS3, SQL</w:t>
      </w:r>
    </w:p>
    <w:p w14:paraId="0562CC1D" w14:textId="77777777" w:rsidR="004F26C5" w:rsidRDefault="00000000">
      <w:pPr>
        <w:ind w:left="24" w:right="0"/>
      </w:pPr>
      <w:r>
        <w:t>Frameworks and Libraries: React, React Router, Node.js, Express.js</w:t>
      </w:r>
    </w:p>
    <w:p w14:paraId="3A3D2983" w14:textId="77777777" w:rsidR="004F26C5" w:rsidRDefault="00000000">
      <w:pPr>
        <w:ind w:left="24" w:right="0"/>
      </w:pPr>
      <w:r>
        <w:t>Databases: PostgreSQL</w:t>
      </w:r>
    </w:p>
    <w:p w14:paraId="576E4A2D" w14:textId="77777777" w:rsidR="004F26C5" w:rsidRDefault="00000000">
      <w:pPr>
        <w:ind w:left="24" w:right="0"/>
      </w:pPr>
      <w:r>
        <w:t>Developer Tools: Git, GitHub, VS Code, Vite, Command Line</w:t>
      </w:r>
    </w:p>
    <w:p w14:paraId="3D20740B" w14:textId="77777777" w:rsidR="004F26C5" w:rsidRDefault="00000000">
      <w:pPr>
        <w:ind w:left="24" w:right="0"/>
      </w:pPr>
      <w:r>
        <w:t>Core Concepts: Responsive Design, DOM Manipulation, REST APIs, Authentication, Test Driven Development, Data Structures and Algorithms</w:t>
      </w:r>
    </w:p>
    <w:p w14:paraId="21109FB7" w14:textId="77777777" w:rsidR="004F26C5" w:rsidRDefault="00000000">
      <w:pPr>
        <w:spacing w:after="166"/>
        <w:ind w:left="24" w:right="0"/>
      </w:pPr>
      <w:r>
        <w:t>Working Knowledge: Figma, Framer, ChatGPT, GitHub Copilot</w:t>
      </w:r>
    </w:p>
    <w:p w14:paraId="15CC0188" w14:textId="77777777" w:rsidR="004F26C5" w:rsidRDefault="00000000">
      <w:pPr>
        <w:pStyle w:val="Heading1"/>
        <w:ind w:left="-5"/>
      </w:pPr>
      <w:r>
        <w:t>TECHNICAL PROJECTS</w:t>
      </w:r>
    </w:p>
    <w:p w14:paraId="4E636DE9" w14:textId="77777777" w:rsidR="004F26C5" w:rsidRDefault="00000000">
      <w:pPr>
        <w:spacing w:after="134"/>
        <w:ind w:left="-2" w:right="-20" w:firstLine="0"/>
      </w:pPr>
      <w:r>
        <w:rPr>
          <w:noProof/>
          <w:sz w:val="22"/>
        </w:rPr>
        <mc:AlternateContent>
          <mc:Choice Requires="wpg">
            <w:drawing>
              <wp:inline distT="0" distB="0" distL="0" distR="0" wp14:anchorId="6EB6A5CB" wp14:editId="70034797">
                <wp:extent cx="6491605" cy="10795"/>
                <wp:effectExtent l="0" t="0" r="0" b="0"/>
                <wp:docPr id="1550" name="Group 1550"/>
                <wp:cNvGraphicFramePr/>
                <a:graphic xmlns:a="http://schemas.openxmlformats.org/drawingml/2006/main">
                  <a:graphicData uri="http://schemas.microsoft.com/office/word/2010/wordprocessingGroup">
                    <wpg:wgp>
                      <wpg:cNvGrpSpPr/>
                      <wpg:grpSpPr>
                        <a:xfrm>
                          <a:off x="0" y="0"/>
                          <a:ext cx="6491605" cy="10795"/>
                          <a:chOff x="0" y="0"/>
                          <a:chExt cx="6491605" cy="10795"/>
                        </a:xfrm>
                      </wpg:grpSpPr>
                      <wps:wsp>
                        <wps:cNvPr id="58" name="Shape 58"/>
                        <wps:cNvSpPr/>
                        <wps:spPr>
                          <a:xfrm>
                            <a:off x="0" y="0"/>
                            <a:ext cx="6491605" cy="0"/>
                          </a:xfrm>
                          <a:custGeom>
                            <a:avLst/>
                            <a:gdLst/>
                            <a:ahLst/>
                            <a:cxnLst/>
                            <a:rect l="0" t="0" r="0" b="0"/>
                            <a:pathLst>
                              <a:path w="6491605">
                                <a:moveTo>
                                  <a:pt x="6491605" y="0"/>
                                </a:moveTo>
                                <a:lnTo>
                                  <a:pt x="0" y="0"/>
                                </a:lnTo>
                              </a:path>
                            </a:pathLst>
                          </a:custGeom>
                          <a:ln w="10795" cap="flat">
                            <a:round/>
                          </a:ln>
                        </wps:spPr>
                        <wps:style>
                          <a:lnRef idx="1">
                            <a:srgbClr val="8CA0B4"/>
                          </a:lnRef>
                          <a:fillRef idx="0">
                            <a:srgbClr val="000000">
                              <a:alpha val="0"/>
                            </a:srgbClr>
                          </a:fillRef>
                          <a:effectRef idx="0">
                            <a:scrgbClr r="0" g="0" b="0"/>
                          </a:effectRef>
                          <a:fontRef idx="none"/>
                        </wps:style>
                        <wps:bodyPr/>
                      </wps:wsp>
                      <wps:wsp>
                        <wps:cNvPr id="61" name="Shape 61"/>
                        <wps:cNvSpPr/>
                        <wps:spPr>
                          <a:xfrm>
                            <a:off x="0" y="0"/>
                            <a:ext cx="6491605" cy="0"/>
                          </a:xfrm>
                          <a:custGeom>
                            <a:avLst/>
                            <a:gdLst/>
                            <a:ahLst/>
                            <a:cxnLst/>
                            <a:rect l="0" t="0" r="0" b="0"/>
                            <a:pathLst>
                              <a:path w="6491605">
                                <a:moveTo>
                                  <a:pt x="6491605" y="0"/>
                                </a:moveTo>
                                <a:lnTo>
                                  <a:pt x="0" y="0"/>
                                </a:lnTo>
                              </a:path>
                            </a:pathLst>
                          </a:custGeom>
                          <a:ln w="10795" cap="flat">
                            <a:round/>
                          </a:ln>
                        </wps:spPr>
                        <wps:style>
                          <a:lnRef idx="1">
                            <a:srgbClr val="8CA0B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0" style="width:511.15pt;height:0.85pt;mso-position-horizontal-relative:char;mso-position-vertical-relative:line" coordsize="64916,107">
                <v:shape id="Shape 58" style="position:absolute;width:64916;height:0;left:0;top:0;" coordsize="6491605,0" path="m6491605,0l0,0">
                  <v:stroke weight="0.85pt" endcap="flat" joinstyle="round" on="true" color="#8ca0b4"/>
                  <v:fill on="false" color="#000000" opacity="0"/>
                </v:shape>
                <v:shape id="Shape 61" style="position:absolute;width:64916;height:0;left:0;top:0;" coordsize="6491605,0" path="m6491605,0l0,0">
                  <v:stroke weight="0.85pt" endcap="flat" joinstyle="round" on="true" color="#8ca0b4"/>
                  <v:fill on="false" color="#000000" opacity="0"/>
                </v:shape>
              </v:group>
            </w:pict>
          </mc:Fallback>
        </mc:AlternateContent>
      </w:r>
    </w:p>
    <w:p w14:paraId="577C63A0" w14:textId="77777777" w:rsidR="004F26C5" w:rsidRDefault="00000000">
      <w:pPr>
        <w:pStyle w:val="Heading2"/>
        <w:tabs>
          <w:tab w:val="center" w:pos="8994"/>
        </w:tabs>
        <w:ind w:left="-15" w:firstLine="0"/>
      </w:pPr>
      <w:r>
        <w:t>Portfolio Web Applications</w:t>
      </w:r>
      <w:r>
        <w:tab/>
      </w:r>
      <w:r>
        <w:rPr>
          <w:color w:val="54595F"/>
          <w:sz w:val="19"/>
        </w:rPr>
        <w:t>2025 to Present</w:t>
      </w:r>
    </w:p>
    <w:p w14:paraId="5A06E51D" w14:textId="77777777" w:rsidR="004F26C5" w:rsidRDefault="00000000">
      <w:pPr>
        <w:spacing w:after="47"/>
        <w:ind w:left="-5" w:right="0"/>
      </w:pPr>
      <w:r>
        <w:rPr>
          <w:color w:val="54595F"/>
        </w:rPr>
        <w:t>Portfolio: franksmithlll.com</w:t>
      </w:r>
    </w:p>
    <w:p w14:paraId="55906A44" w14:textId="77777777" w:rsidR="004F26C5" w:rsidRDefault="00000000">
      <w:pPr>
        <w:spacing w:after="138"/>
        <w:ind w:left="-5" w:right="0"/>
      </w:pPr>
      <w:r>
        <w:rPr>
          <w:color w:val="54595F"/>
        </w:rPr>
        <w:t>GitHub: github.com/frankbjj23</w:t>
      </w:r>
    </w:p>
    <w:p w14:paraId="20499FA7" w14:textId="77777777" w:rsidR="004F26C5" w:rsidRDefault="00000000">
      <w:pPr>
        <w:pStyle w:val="Heading2"/>
        <w:ind w:left="-5"/>
      </w:pPr>
      <w:r>
        <w:t>Isaac Wright Jr. | Advocacy and Attorney Website</w:t>
      </w:r>
    </w:p>
    <w:p w14:paraId="437E8131" w14:textId="77777777" w:rsidR="004F26C5" w:rsidRDefault="00000000">
      <w:pPr>
        <w:spacing w:after="44"/>
        <w:ind w:left="-5" w:right="5125"/>
      </w:pPr>
      <w:r>
        <w:rPr>
          <w:color w:val="54595F"/>
          <w:sz w:val="18"/>
        </w:rPr>
        <w:t xml:space="preserve">GitHub: github.com/frankbjj23/isaac-wright-Jr </w:t>
      </w:r>
      <w:r>
        <w:rPr>
          <w:i/>
          <w:color w:val="54595F"/>
          <w:sz w:val="18"/>
        </w:rPr>
        <w:t>Technologies: HTML, CSS, JavaScript</w:t>
      </w:r>
    </w:p>
    <w:p w14:paraId="672EFF21" w14:textId="77777777" w:rsidR="004F26C5" w:rsidRDefault="00000000">
      <w:pPr>
        <w:numPr>
          <w:ilvl w:val="0"/>
          <w:numId w:val="1"/>
        </w:numPr>
        <w:ind w:right="0" w:hanging="125"/>
      </w:pPr>
      <w:r>
        <w:t>Built a responsive public facing website to showcase attorney Isaac Wright Jr.'s work, advocacy, and media presence.</w:t>
      </w:r>
    </w:p>
    <w:p w14:paraId="10FE7606" w14:textId="77777777" w:rsidR="004F26C5" w:rsidRDefault="00000000">
      <w:pPr>
        <w:numPr>
          <w:ilvl w:val="0"/>
          <w:numId w:val="1"/>
        </w:numPr>
        <w:spacing w:after="114"/>
        <w:ind w:right="0" w:hanging="125"/>
      </w:pPr>
      <w:r>
        <w:t>Implemented a structured layout and interactive elements designed for clear storytelling and mobile friendly viewing.</w:t>
      </w:r>
    </w:p>
    <w:p w14:paraId="0D028047" w14:textId="77777777" w:rsidR="004F26C5" w:rsidRDefault="00000000">
      <w:pPr>
        <w:pStyle w:val="Heading2"/>
        <w:ind w:left="-5"/>
      </w:pPr>
      <w:r>
        <w:t>Cutz By Casper | Barber Booking App</w:t>
      </w:r>
    </w:p>
    <w:p w14:paraId="33FFCAD5" w14:textId="77777777" w:rsidR="004F26C5" w:rsidRDefault="00000000">
      <w:pPr>
        <w:spacing w:after="44"/>
        <w:ind w:left="-5" w:right="5125"/>
      </w:pPr>
      <w:r>
        <w:rPr>
          <w:color w:val="54595F"/>
          <w:sz w:val="18"/>
        </w:rPr>
        <w:t>GitHub: github.com/frankbjj23/Cutz-By-Casper</w:t>
      </w:r>
    </w:p>
    <w:p w14:paraId="77151934" w14:textId="77777777" w:rsidR="004F26C5" w:rsidRDefault="00000000">
      <w:pPr>
        <w:spacing w:after="74"/>
        <w:ind w:left="-5" w:right="0"/>
      </w:pPr>
      <w:r>
        <w:rPr>
          <w:i/>
          <w:color w:val="54595F"/>
          <w:sz w:val="18"/>
        </w:rPr>
        <w:t>Technologies: JavaScript, React, Node.js, Express.js, PostgreSQL</w:t>
      </w:r>
    </w:p>
    <w:p w14:paraId="7F74D932" w14:textId="77777777" w:rsidR="004F26C5" w:rsidRDefault="00000000">
      <w:pPr>
        <w:numPr>
          <w:ilvl w:val="0"/>
          <w:numId w:val="2"/>
        </w:numPr>
        <w:ind w:right="0" w:hanging="125"/>
      </w:pPr>
      <w:r>
        <w:t>Developing a booking focused web application to streamline customer scheduling and communication for a working barber.</w:t>
      </w:r>
    </w:p>
    <w:p w14:paraId="40BD565D" w14:textId="77777777" w:rsidR="004F26C5" w:rsidRDefault="00000000">
      <w:pPr>
        <w:numPr>
          <w:ilvl w:val="0"/>
          <w:numId w:val="2"/>
        </w:numPr>
        <w:spacing w:after="120"/>
        <w:ind w:right="0" w:hanging="125"/>
      </w:pPr>
      <w:r>
        <w:t>Building toward full stack functionality with database backed workflows and user interaction features.</w:t>
      </w:r>
    </w:p>
    <w:p w14:paraId="3AA709B9" w14:textId="77777777" w:rsidR="004F26C5" w:rsidRDefault="00000000">
      <w:pPr>
        <w:pStyle w:val="Heading2"/>
        <w:ind w:left="-5"/>
      </w:pPr>
      <w:r>
        <w:t>Mariah and Jasien Wedding Page</w:t>
      </w:r>
    </w:p>
    <w:p w14:paraId="352CD32D" w14:textId="77777777" w:rsidR="004F26C5" w:rsidRDefault="00000000">
      <w:pPr>
        <w:spacing w:after="44"/>
        <w:ind w:left="-5" w:right="5125"/>
      </w:pPr>
      <w:r>
        <w:rPr>
          <w:color w:val="54595F"/>
          <w:sz w:val="18"/>
        </w:rPr>
        <w:t>GitHub: github.com/frankbjj23/Mariah-JasiensWedpage</w:t>
      </w:r>
    </w:p>
    <w:p w14:paraId="13AE3E71" w14:textId="77777777" w:rsidR="004F26C5" w:rsidRDefault="00000000">
      <w:pPr>
        <w:spacing w:after="74"/>
        <w:ind w:left="-5" w:right="0"/>
      </w:pPr>
      <w:r>
        <w:rPr>
          <w:i/>
          <w:color w:val="54595F"/>
          <w:sz w:val="18"/>
        </w:rPr>
        <w:t>Technologies: HTML, CSS, JavaScript</w:t>
      </w:r>
    </w:p>
    <w:p w14:paraId="1E9E2768" w14:textId="77777777" w:rsidR="004F26C5" w:rsidRDefault="00000000">
      <w:pPr>
        <w:numPr>
          <w:ilvl w:val="0"/>
          <w:numId w:val="3"/>
        </w:numPr>
        <w:ind w:right="0" w:hanging="125"/>
      </w:pPr>
      <w:r>
        <w:t>Created a photo forward event page showcasing highlights and images in a clean, mobile friendly presentation.</w:t>
      </w:r>
    </w:p>
    <w:p w14:paraId="345A76A8" w14:textId="77777777" w:rsidR="004F26C5" w:rsidRDefault="00000000">
      <w:pPr>
        <w:numPr>
          <w:ilvl w:val="0"/>
          <w:numId w:val="3"/>
        </w:numPr>
        <w:spacing w:after="120"/>
        <w:ind w:right="0" w:hanging="125"/>
      </w:pPr>
      <w:r>
        <w:t>Organized content to improve readability, visual flow, and viewing across screen sizes.</w:t>
      </w:r>
    </w:p>
    <w:p w14:paraId="0D86D583" w14:textId="77777777" w:rsidR="004F26C5" w:rsidRDefault="00000000">
      <w:pPr>
        <w:pStyle w:val="Heading2"/>
        <w:ind w:left="-5"/>
      </w:pPr>
      <w:r>
        <w:t>Sturgis Options | Group Trip Planning App</w:t>
      </w:r>
    </w:p>
    <w:p w14:paraId="08B9CB33" w14:textId="77777777" w:rsidR="004F26C5" w:rsidRDefault="00000000">
      <w:pPr>
        <w:spacing w:after="44"/>
        <w:ind w:left="-5" w:right="5125"/>
      </w:pPr>
      <w:r>
        <w:rPr>
          <w:color w:val="54595F"/>
          <w:sz w:val="18"/>
        </w:rPr>
        <w:t>GitHub: github.com/frankbjj23/Sturgis-Options</w:t>
      </w:r>
    </w:p>
    <w:p w14:paraId="5AB51760" w14:textId="77777777" w:rsidR="004F26C5" w:rsidRDefault="00000000">
      <w:pPr>
        <w:spacing w:after="74"/>
        <w:ind w:left="-5" w:right="0"/>
      </w:pPr>
      <w:r>
        <w:rPr>
          <w:i/>
          <w:color w:val="54595F"/>
          <w:sz w:val="18"/>
        </w:rPr>
        <w:t>Technologies: JavaScript, React, Node.js, Express.js, PostgreSQL</w:t>
      </w:r>
    </w:p>
    <w:p w14:paraId="704EB263" w14:textId="77777777" w:rsidR="004F26C5" w:rsidRDefault="00000000">
      <w:pPr>
        <w:numPr>
          <w:ilvl w:val="0"/>
          <w:numId w:val="4"/>
        </w:numPr>
        <w:ind w:right="0" w:hanging="125"/>
      </w:pPr>
      <w:r>
        <w:t>Built a trip planning tool to centralize housing options, links, and dates for group decision making.</w:t>
      </w:r>
    </w:p>
    <w:p w14:paraId="161E6B1D" w14:textId="77777777" w:rsidR="004F26C5" w:rsidRDefault="00000000">
      <w:pPr>
        <w:numPr>
          <w:ilvl w:val="0"/>
          <w:numId w:val="4"/>
        </w:numPr>
        <w:spacing w:after="165"/>
        <w:ind w:right="0" w:hanging="125"/>
      </w:pPr>
      <w:r>
        <w:t>Implemented collaboration features including comments and voting supported by a backend enabled workflow.</w:t>
      </w:r>
    </w:p>
    <w:p w14:paraId="280007C9" w14:textId="77777777" w:rsidR="004F26C5" w:rsidRDefault="00000000">
      <w:pPr>
        <w:pStyle w:val="Heading1"/>
        <w:ind w:left="-5"/>
      </w:pPr>
      <w:r>
        <w:lastRenderedPageBreak/>
        <w:t>PROFESSIONAL EXPERIENCE</w:t>
      </w:r>
    </w:p>
    <w:p w14:paraId="2437721A" w14:textId="77777777" w:rsidR="004F26C5" w:rsidRDefault="00000000">
      <w:pPr>
        <w:spacing w:after="133"/>
        <w:ind w:left="-2" w:right="-20" w:firstLine="0"/>
      </w:pPr>
      <w:r>
        <w:rPr>
          <w:noProof/>
          <w:sz w:val="22"/>
        </w:rPr>
        <mc:AlternateContent>
          <mc:Choice Requires="wpg">
            <w:drawing>
              <wp:inline distT="0" distB="0" distL="0" distR="0" wp14:anchorId="48DE6CF5" wp14:editId="1806CBA6">
                <wp:extent cx="6491605" cy="10795"/>
                <wp:effectExtent l="0" t="0" r="0" b="0"/>
                <wp:docPr id="1507" name="Group 1507"/>
                <wp:cNvGraphicFramePr/>
                <a:graphic xmlns:a="http://schemas.openxmlformats.org/drawingml/2006/main">
                  <a:graphicData uri="http://schemas.microsoft.com/office/word/2010/wordprocessingGroup">
                    <wpg:wgp>
                      <wpg:cNvGrpSpPr/>
                      <wpg:grpSpPr>
                        <a:xfrm>
                          <a:off x="0" y="0"/>
                          <a:ext cx="6491605" cy="10795"/>
                          <a:chOff x="0" y="0"/>
                          <a:chExt cx="6491605" cy="10795"/>
                        </a:xfrm>
                      </wpg:grpSpPr>
                      <wps:wsp>
                        <wps:cNvPr id="120" name="Shape 120"/>
                        <wps:cNvSpPr/>
                        <wps:spPr>
                          <a:xfrm>
                            <a:off x="0" y="0"/>
                            <a:ext cx="6491605" cy="0"/>
                          </a:xfrm>
                          <a:custGeom>
                            <a:avLst/>
                            <a:gdLst/>
                            <a:ahLst/>
                            <a:cxnLst/>
                            <a:rect l="0" t="0" r="0" b="0"/>
                            <a:pathLst>
                              <a:path w="6491605">
                                <a:moveTo>
                                  <a:pt x="6491605" y="0"/>
                                </a:moveTo>
                                <a:lnTo>
                                  <a:pt x="0" y="0"/>
                                </a:lnTo>
                              </a:path>
                            </a:pathLst>
                          </a:custGeom>
                          <a:ln w="10795" cap="flat">
                            <a:round/>
                          </a:ln>
                        </wps:spPr>
                        <wps:style>
                          <a:lnRef idx="1">
                            <a:srgbClr val="8CA0B4"/>
                          </a:lnRef>
                          <a:fillRef idx="0">
                            <a:srgbClr val="000000">
                              <a:alpha val="0"/>
                            </a:srgbClr>
                          </a:fillRef>
                          <a:effectRef idx="0">
                            <a:scrgbClr r="0" g="0" b="0"/>
                          </a:effectRef>
                          <a:fontRef idx="none"/>
                        </wps:style>
                        <wps:bodyPr/>
                      </wps:wsp>
                      <wps:wsp>
                        <wps:cNvPr id="123" name="Shape 123"/>
                        <wps:cNvSpPr/>
                        <wps:spPr>
                          <a:xfrm>
                            <a:off x="0" y="0"/>
                            <a:ext cx="6491605" cy="0"/>
                          </a:xfrm>
                          <a:custGeom>
                            <a:avLst/>
                            <a:gdLst/>
                            <a:ahLst/>
                            <a:cxnLst/>
                            <a:rect l="0" t="0" r="0" b="0"/>
                            <a:pathLst>
                              <a:path w="6491605">
                                <a:moveTo>
                                  <a:pt x="6491605" y="0"/>
                                </a:moveTo>
                                <a:lnTo>
                                  <a:pt x="0" y="0"/>
                                </a:lnTo>
                              </a:path>
                            </a:pathLst>
                          </a:custGeom>
                          <a:ln w="10795" cap="flat">
                            <a:round/>
                          </a:ln>
                        </wps:spPr>
                        <wps:style>
                          <a:lnRef idx="1">
                            <a:srgbClr val="8CA0B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7" style="width:511.15pt;height:0.85pt;mso-position-horizontal-relative:char;mso-position-vertical-relative:line" coordsize="64916,107">
                <v:shape id="Shape 120" style="position:absolute;width:64916;height:0;left:0;top:0;" coordsize="6491605,0" path="m6491605,0l0,0">
                  <v:stroke weight="0.85pt" endcap="flat" joinstyle="round" on="true" color="#8ca0b4"/>
                  <v:fill on="false" color="#000000" opacity="0"/>
                </v:shape>
                <v:shape id="Shape 123" style="position:absolute;width:64916;height:0;left:0;top:0;" coordsize="6491605,0" path="m6491605,0l0,0">
                  <v:stroke weight="0.85pt" endcap="flat" joinstyle="round" on="true" color="#8ca0b4"/>
                  <v:fill on="false" color="#000000" opacity="0"/>
                </v:shape>
              </v:group>
            </w:pict>
          </mc:Fallback>
        </mc:AlternateContent>
      </w:r>
    </w:p>
    <w:p w14:paraId="7E211F3E" w14:textId="77777777" w:rsidR="004F26C5" w:rsidRDefault="00000000">
      <w:pPr>
        <w:pStyle w:val="Heading2"/>
        <w:tabs>
          <w:tab w:val="center" w:pos="8994"/>
        </w:tabs>
        <w:ind w:left="-15" w:firstLine="0"/>
      </w:pPr>
      <w:r>
        <w:t>Independent Master Trainer | Self Employed | New Jersey / New York</w:t>
      </w:r>
      <w:r>
        <w:tab/>
      </w:r>
      <w:r>
        <w:rPr>
          <w:color w:val="54595F"/>
          <w:sz w:val="19"/>
        </w:rPr>
        <w:t>2019 to Present</w:t>
      </w:r>
    </w:p>
    <w:p w14:paraId="57B87885" w14:textId="77777777" w:rsidR="004F26C5" w:rsidRDefault="00000000">
      <w:pPr>
        <w:numPr>
          <w:ilvl w:val="0"/>
          <w:numId w:val="5"/>
        </w:numPr>
        <w:ind w:right="0" w:hanging="125"/>
      </w:pPr>
      <w:r>
        <w:t>Designed structured programs using data driven progress tracking and goal analysis.</w:t>
      </w:r>
    </w:p>
    <w:p w14:paraId="5AF46ED7" w14:textId="77777777" w:rsidR="004F26C5" w:rsidRDefault="00000000">
      <w:pPr>
        <w:numPr>
          <w:ilvl w:val="0"/>
          <w:numId w:val="5"/>
        </w:numPr>
        <w:ind w:right="0" w:hanging="125"/>
      </w:pPr>
      <w:r>
        <w:t>Applied analytical thinking to monitor performance trends and adjust programming.</w:t>
      </w:r>
    </w:p>
    <w:p w14:paraId="6E4D16DA" w14:textId="77777777" w:rsidR="004F26C5" w:rsidRDefault="00000000">
      <w:pPr>
        <w:numPr>
          <w:ilvl w:val="0"/>
          <w:numId w:val="5"/>
        </w:numPr>
        <w:ind w:right="0" w:hanging="125"/>
      </w:pPr>
      <w:r>
        <w:t>Managed scheduling, client communication, and day to day operations independently.</w:t>
      </w:r>
    </w:p>
    <w:p w14:paraId="1E72A6DA" w14:textId="77777777" w:rsidR="004F26C5" w:rsidRDefault="00000000">
      <w:pPr>
        <w:numPr>
          <w:ilvl w:val="0"/>
          <w:numId w:val="5"/>
        </w:numPr>
        <w:ind w:right="0" w:hanging="125"/>
      </w:pPr>
      <w:r>
        <w:t>Used digital tools for scheduling, client tracking, and business workflow management.</w:t>
      </w:r>
    </w:p>
    <w:p w14:paraId="2F77C433" w14:textId="77777777" w:rsidR="004F26C5" w:rsidRDefault="00000000">
      <w:pPr>
        <w:numPr>
          <w:ilvl w:val="0"/>
          <w:numId w:val="5"/>
        </w:numPr>
        <w:spacing w:after="121"/>
        <w:ind w:right="0" w:hanging="125"/>
      </w:pPr>
      <w:r>
        <w:t>Built long term trust through consistency, accountability, and clear communication.</w:t>
      </w:r>
    </w:p>
    <w:p w14:paraId="20AEAB8D" w14:textId="77777777" w:rsidR="004F26C5" w:rsidRDefault="00000000">
      <w:pPr>
        <w:pStyle w:val="Heading2"/>
        <w:tabs>
          <w:tab w:val="center" w:pos="9149"/>
        </w:tabs>
        <w:ind w:left="-15" w:firstLine="0"/>
      </w:pPr>
      <w:r>
        <w:t>Owner / Operator | Eagle Holdings Corp | New York, NY</w:t>
      </w:r>
      <w:r>
        <w:tab/>
      </w:r>
      <w:r>
        <w:rPr>
          <w:color w:val="54595F"/>
          <w:sz w:val="19"/>
        </w:rPr>
        <w:t>2018 to 2020</w:t>
      </w:r>
    </w:p>
    <w:p w14:paraId="67F7FD96" w14:textId="77777777" w:rsidR="004F26C5" w:rsidRDefault="00000000">
      <w:pPr>
        <w:numPr>
          <w:ilvl w:val="0"/>
          <w:numId w:val="6"/>
        </w:numPr>
        <w:ind w:right="0" w:hanging="125"/>
      </w:pPr>
      <w:r>
        <w:t>Founded and operated a financial services company serving small and mid sized businesses.</w:t>
      </w:r>
    </w:p>
    <w:p w14:paraId="2FC85AA1" w14:textId="77777777" w:rsidR="004F26C5" w:rsidRDefault="00000000">
      <w:pPr>
        <w:numPr>
          <w:ilvl w:val="0"/>
          <w:numId w:val="6"/>
        </w:numPr>
        <w:ind w:right="0" w:hanging="125"/>
      </w:pPr>
      <w:r>
        <w:t>Designed and managed internal workflows, systems, and operational processes.</w:t>
      </w:r>
    </w:p>
    <w:p w14:paraId="3449A4FC" w14:textId="77777777" w:rsidR="004F26C5" w:rsidRDefault="00000000">
      <w:pPr>
        <w:numPr>
          <w:ilvl w:val="0"/>
          <w:numId w:val="6"/>
        </w:numPr>
        <w:ind w:right="0" w:hanging="125"/>
      </w:pPr>
      <w:r>
        <w:t>Oversaw budgeting, compliance, vendor coordination, and client onboarding.</w:t>
      </w:r>
    </w:p>
    <w:p w14:paraId="084B30DD" w14:textId="77777777" w:rsidR="004F26C5" w:rsidRDefault="00000000">
      <w:pPr>
        <w:numPr>
          <w:ilvl w:val="0"/>
          <w:numId w:val="6"/>
        </w:numPr>
        <w:ind w:right="0" w:hanging="125"/>
      </w:pPr>
      <w:r>
        <w:t>Implemented business systems and reporting workflows to improve visibility and execution.</w:t>
      </w:r>
    </w:p>
    <w:p w14:paraId="479E558B" w14:textId="77777777" w:rsidR="004F26C5" w:rsidRDefault="00000000">
      <w:pPr>
        <w:numPr>
          <w:ilvl w:val="0"/>
          <w:numId w:val="6"/>
        </w:numPr>
        <w:ind w:right="0" w:hanging="125"/>
      </w:pPr>
      <w:r>
        <w:t>Solved operational inefficiencies through structured problem solving and process improvement.</w:t>
      </w:r>
    </w:p>
    <w:p w14:paraId="2044855F" w14:textId="77777777" w:rsidR="004F26C5" w:rsidRDefault="00000000">
      <w:pPr>
        <w:numPr>
          <w:ilvl w:val="0"/>
          <w:numId w:val="6"/>
        </w:numPr>
        <w:spacing w:after="121"/>
        <w:ind w:right="0" w:hanging="125"/>
      </w:pPr>
      <w:r>
        <w:t>Built long term client relationships through clear communication and accountability.</w:t>
      </w:r>
    </w:p>
    <w:p w14:paraId="7FBD591C" w14:textId="77777777" w:rsidR="004F26C5" w:rsidRDefault="00000000">
      <w:pPr>
        <w:pStyle w:val="Heading2"/>
        <w:tabs>
          <w:tab w:val="center" w:pos="9149"/>
        </w:tabs>
        <w:ind w:left="-15" w:firstLine="0"/>
      </w:pPr>
      <w:r>
        <w:t>Chief Operating Officer | Premier Capital | Brooklyn, NY</w:t>
      </w:r>
      <w:r>
        <w:tab/>
      </w:r>
      <w:r>
        <w:rPr>
          <w:color w:val="54595F"/>
          <w:sz w:val="19"/>
        </w:rPr>
        <w:t>2015 to 2018</w:t>
      </w:r>
    </w:p>
    <w:p w14:paraId="1E1091F1" w14:textId="77777777" w:rsidR="004F26C5" w:rsidRDefault="00000000">
      <w:pPr>
        <w:numPr>
          <w:ilvl w:val="0"/>
          <w:numId w:val="7"/>
        </w:numPr>
        <w:ind w:right="0" w:hanging="125"/>
      </w:pPr>
      <w:r>
        <w:t>Directed day to day operations for a high volume financial services organization.</w:t>
      </w:r>
    </w:p>
    <w:p w14:paraId="7CBB8D4F" w14:textId="77777777" w:rsidR="004F26C5" w:rsidRDefault="00000000">
      <w:pPr>
        <w:numPr>
          <w:ilvl w:val="0"/>
          <w:numId w:val="7"/>
        </w:numPr>
        <w:ind w:right="0" w:hanging="125"/>
      </w:pPr>
      <w:r>
        <w:t>Managed and mentored teams while implementing performance tracking workflows.</w:t>
      </w:r>
    </w:p>
    <w:p w14:paraId="422909D5" w14:textId="77777777" w:rsidR="004F26C5" w:rsidRDefault="00000000">
      <w:pPr>
        <w:numPr>
          <w:ilvl w:val="0"/>
          <w:numId w:val="7"/>
        </w:numPr>
        <w:ind w:right="0" w:hanging="125"/>
      </w:pPr>
      <w:r>
        <w:t>Improved operational efficiency through structured reporting and process optimization.</w:t>
      </w:r>
    </w:p>
    <w:p w14:paraId="3B6B0D37" w14:textId="77777777" w:rsidR="004F26C5" w:rsidRDefault="00000000">
      <w:pPr>
        <w:numPr>
          <w:ilvl w:val="0"/>
          <w:numId w:val="7"/>
        </w:numPr>
        <w:ind w:right="0" w:hanging="125"/>
      </w:pPr>
      <w:r>
        <w:t>Partnered with executive leadership to plan and execute organizational strategy.</w:t>
      </w:r>
    </w:p>
    <w:p w14:paraId="14E6D2D8" w14:textId="77777777" w:rsidR="004F26C5" w:rsidRDefault="00000000">
      <w:pPr>
        <w:numPr>
          <w:ilvl w:val="0"/>
          <w:numId w:val="7"/>
        </w:numPr>
        <w:spacing w:after="171"/>
        <w:ind w:right="0" w:hanging="125"/>
      </w:pPr>
      <w:r>
        <w:t>Led internal systems and reporting processes that improved accountability, tracking, and decision making.</w:t>
      </w:r>
    </w:p>
    <w:p w14:paraId="76337677" w14:textId="77777777" w:rsidR="004F26C5" w:rsidRDefault="00000000">
      <w:pPr>
        <w:pStyle w:val="Heading1"/>
        <w:ind w:left="-5"/>
      </w:pPr>
      <w:r>
        <w:t>EDUCATION</w:t>
      </w:r>
    </w:p>
    <w:p w14:paraId="2F54B6CE" w14:textId="77777777" w:rsidR="004F26C5" w:rsidRDefault="00000000">
      <w:pPr>
        <w:spacing w:after="134"/>
        <w:ind w:left="-2" w:right="-20" w:firstLine="0"/>
      </w:pPr>
      <w:r>
        <w:rPr>
          <w:noProof/>
          <w:sz w:val="22"/>
        </w:rPr>
        <mc:AlternateContent>
          <mc:Choice Requires="wpg">
            <w:drawing>
              <wp:inline distT="0" distB="0" distL="0" distR="0" wp14:anchorId="57BF4E35" wp14:editId="61283C37">
                <wp:extent cx="6491605" cy="10795"/>
                <wp:effectExtent l="0" t="0" r="0" b="0"/>
                <wp:docPr id="1508" name="Group 1508"/>
                <wp:cNvGraphicFramePr/>
                <a:graphic xmlns:a="http://schemas.openxmlformats.org/drawingml/2006/main">
                  <a:graphicData uri="http://schemas.microsoft.com/office/word/2010/wordprocessingGroup">
                    <wpg:wgp>
                      <wpg:cNvGrpSpPr/>
                      <wpg:grpSpPr>
                        <a:xfrm>
                          <a:off x="0" y="0"/>
                          <a:ext cx="6491605" cy="10795"/>
                          <a:chOff x="0" y="0"/>
                          <a:chExt cx="6491605" cy="10795"/>
                        </a:xfrm>
                      </wpg:grpSpPr>
                      <wps:wsp>
                        <wps:cNvPr id="121" name="Shape 121"/>
                        <wps:cNvSpPr/>
                        <wps:spPr>
                          <a:xfrm>
                            <a:off x="0" y="0"/>
                            <a:ext cx="6491605" cy="0"/>
                          </a:xfrm>
                          <a:custGeom>
                            <a:avLst/>
                            <a:gdLst/>
                            <a:ahLst/>
                            <a:cxnLst/>
                            <a:rect l="0" t="0" r="0" b="0"/>
                            <a:pathLst>
                              <a:path w="6491605">
                                <a:moveTo>
                                  <a:pt x="6491605" y="0"/>
                                </a:moveTo>
                                <a:lnTo>
                                  <a:pt x="0" y="0"/>
                                </a:lnTo>
                              </a:path>
                            </a:pathLst>
                          </a:custGeom>
                          <a:ln w="10795" cap="flat">
                            <a:round/>
                          </a:ln>
                        </wps:spPr>
                        <wps:style>
                          <a:lnRef idx="1">
                            <a:srgbClr val="8CA0B4"/>
                          </a:lnRef>
                          <a:fillRef idx="0">
                            <a:srgbClr val="000000">
                              <a:alpha val="0"/>
                            </a:srgbClr>
                          </a:fillRef>
                          <a:effectRef idx="0">
                            <a:scrgbClr r="0" g="0" b="0"/>
                          </a:effectRef>
                          <a:fontRef idx="none"/>
                        </wps:style>
                        <wps:bodyPr/>
                      </wps:wsp>
                      <wps:wsp>
                        <wps:cNvPr id="124" name="Shape 124"/>
                        <wps:cNvSpPr/>
                        <wps:spPr>
                          <a:xfrm>
                            <a:off x="0" y="0"/>
                            <a:ext cx="6491605" cy="0"/>
                          </a:xfrm>
                          <a:custGeom>
                            <a:avLst/>
                            <a:gdLst/>
                            <a:ahLst/>
                            <a:cxnLst/>
                            <a:rect l="0" t="0" r="0" b="0"/>
                            <a:pathLst>
                              <a:path w="6491605">
                                <a:moveTo>
                                  <a:pt x="6491605" y="0"/>
                                </a:moveTo>
                                <a:lnTo>
                                  <a:pt x="0" y="0"/>
                                </a:lnTo>
                              </a:path>
                            </a:pathLst>
                          </a:custGeom>
                          <a:ln w="10795" cap="flat">
                            <a:round/>
                          </a:ln>
                        </wps:spPr>
                        <wps:style>
                          <a:lnRef idx="1">
                            <a:srgbClr val="8CA0B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8" style="width:511.15pt;height:0.85pt;mso-position-horizontal-relative:char;mso-position-vertical-relative:line" coordsize="64916,107">
                <v:shape id="Shape 121" style="position:absolute;width:64916;height:0;left:0;top:0;" coordsize="6491605,0" path="m6491605,0l0,0">
                  <v:stroke weight="0.85pt" endcap="flat" joinstyle="round" on="true" color="#8ca0b4"/>
                  <v:fill on="false" color="#000000" opacity="0"/>
                </v:shape>
                <v:shape id="Shape 124" style="position:absolute;width:64916;height:0;left:0;top:0;" coordsize="6491605,0" path="m6491605,0l0,0">
                  <v:stroke weight="0.85pt" endcap="flat" joinstyle="round" on="true" color="#8ca0b4"/>
                  <v:fill on="false" color="#000000" opacity="0"/>
                </v:shape>
              </v:group>
            </w:pict>
          </mc:Fallback>
        </mc:AlternateContent>
      </w:r>
    </w:p>
    <w:p w14:paraId="5FF5D52D" w14:textId="77777777" w:rsidR="004F26C5" w:rsidRDefault="00000000">
      <w:pPr>
        <w:pStyle w:val="Heading2"/>
        <w:tabs>
          <w:tab w:val="center" w:pos="8631"/>
        </w:tabs>
        <w:ind w:left="-15" w:firstLine="0"/>
      </w:pPr>
      <w:r>
        <w:t>Fullstack Academy | Software Engineering Bootcamp</w:t>
      </w:r>
      <w:r>
        <w:tab/>
      </w:r>
      <w:r>
        <w:rPr>
          <w:color w:val="54595F"/>
          <w:sz w:val="19"/>
        </w:rPr>
        <w:t>Graduated March 2026</w:t>
      </w:r>
    </w:p>
    <w:p w14:paraId="74FFFF1A" w14:textId="77777777" w:rsidR="004F26C5" w:rsidRDefault="00000000">
      <w:pPr>
        <w:spacing w:after="165"/>
        <w:ind w:left="24" w:right="0"/>
      </w:pPr>
      <w:r>
        <w:t>Immersive software engineering program focused on front end development, React, back end fundamentals, SQL databases, authentication, testing, data structures, algorithms, and practical application development.</w:t>
      </w:r>
    </w:p>
    <w:p w14:paraId="1BEA8DE5" w14:textId="77777777" w:rsidR="004F26C5" w:rsidRDefault="00000000">
      <w:pPr>
        <w:pStyle w:val="Heading1"/>
        <w:ind w:left="-5"/>
      </w:pPr>
      <w:r>
        <w:t>ADDITIONAL INFORMATION</w:t>
      </w:r>
    </w:p>
    <w:p w14:paraId="10525100" w14:textId="77777777" w:rsidR="004F26C5" w:rsidRDefault="00000000">
      <w:pPr>
        <w:spacing w:after="111"/>
        <w:ind w:left="-2" w:right="-20" w:firstLine="0"/>
      </w:pPr>
      <w:r>
        <w:rPr>
          <w:noProof/>
          <w:sz w:val="22"/>
        </w:rPr>
        <mc:AlternateContent>
          <mc:Choice Requires="wpg">
            <w:drawing>
              <wp:inline distT="0" distB="0" distL="0" distR="0" wp14:anchorId="5F9AF893" wp14:editId="573EFD23">
                <wp:extent cx="6491605" cy="10795"/>
                <wp:effectExtent l="0" t="0" r="0" b="0"/>
                <wp:docPr id="1509" name="Group 1509"/>
                <wp:cNvGraphicFramePr/>
                <a:graphic xmlns:a="http://schemas.openxmlformats.org/drawingml/2006/main">
                  <a:graphicData uri="http://schemas.microsoft.com/office/word/2010/wordprocessingGroup">
                    <wpg:wgp>
                      <wpg:cNvGrpSpPr/>
                      <wpg:grpSpPr>
                        <a:xfrm>
                          <a:off x="0" y="0"/>
                          <a:ext cx="6491605" cy="10795"/>
                          <a:chOff x="0" y="0"/>
                          <a:chExt cx="6491605" cy="10795"/>
                        </a:xfrm>
                      </wpg:grpSpPr>
                      <wps:wsp>
                        <wps:cNvPr id="122" name="Shape 122"/>
                        <wps:cNvSpPr/>
                        <wps:spPr>
                          <a:xfrm>
                            <a:off x="0" y="0"/>
                            <a:ext cx="6491605" cy="0"/>
                          </a:xfrm>
                          <a:custGeom>
                            <a:avLst/>
                            <a:gdLst/>
                            <a:ahLst/>
                            <a:cxnLst/>
                            <a:rect l="0" t="0" r="0" b="0"/>
                            <a:pathLst>
                              <a:path w="6491605">
                                <a:moveTo>
                                  <a:pt x="6491605" y="0"/>
                                </a:moveTo>
                                <a:lnTo>
                                  <a:pt x="0" y="0"/>
                                </a:lnTo>
                              </a:path>
                            </a:pathLst>
                          </a:custGeom>
                          <a:ln w="10795" cap="flat">
                            <a:round/>
                          </a:ln>
                        </wps:spPr>
                        <wps:style>
                          <a:lnRef idx="1">
                            <a:srgbClr val="8CA0B4"/>
                          </a:lnRef>
                          <a:fillRef idx="0">
                            <a:srgbClr val="000000">
                              <a:alpha val="0"/>
                            </a:srgbClr>
                          </a:fillRef>
                          <a:effectRef idx="0">
                            <a:scrgbClr r="0" g="0" b="0"/>
                          </a:effectRef>
                          <a:fontRef idx="none"/>
                        </wps:style>
                        <wps:bodyPr/>
                      </wps:wsp>
                      <wps:wsp>
                        <wps:cNvPr id="125" name="Shape 125"/>
                        <wps:cNvSpPr/>
                        <wps:spPr>
                          <a:xfrm>
                            <a:off x="0" y="0"/>
                            <a:ext cx="6491605" cy="0"/>
                          </a:xfrm>
                          <a:custGeom>
                            <a:avLst/>
                            <a:gdLst/>
                            <a:ahLst/>
                            <a:cxnLst/>
                            <a:rect l="0" t="0" r="0" b="0"/>
                            <a:pathLst>
                              <a:path w="6491605">
                                <a:moveTo>
                                  <a:pt x="6491605" y="0"/>
                                </a:moveTo>
                                <a:lnTo>
                                  <a:pt x="0" y="0"/>
                                </a:lnTo>
                              </a:path>
                            </a:pathLst>
                          </a:custGeom>
                          <a:ln w="10795" cap="flat">
                            <a:round/>
                          </a:ln>
                        </wps:spPr>
                        <wps:style>
                          <a:lnRef idx="1">
                            <a:srgbClr val="8CA0B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9" style="width:511.15pt;height:0.85pt;mso-position-horizontal-relative:char;mso-position-vertical-relative:line" coordsize="64916,107">
                <v:shape id="Shape 122" style="position:absolute;width:64916;height:0;left:0;top:0;" coordsize="6491605,0" path="m6491605,0l0,0">
                  <v:stroke weight="0.85pt" endcap="flat" joinstyle="round" on="true" color="#8ca0b4"/>
                  <v:fill on="false" color="#000000" opacity="0"/>
                </v:shape>
                <v:shape id="Shape 125" style="position:absolute;width:64916;height:0;left:0;top:0;" coordsize="6491605,0" path="m6491605,0l0,0">
                  <v:stroke weight="0.85pt" endcap="flat" joinstyle="round" on="true" color="#8ca0b4"/>
                  <v:fill on="false" color="#000000" opacity="0"/>
                </v:shape>
              </v:group>
            </w:pict>
          </mc:Fallback>
        </mc:AlternateContent>
      </w:r>
    </w:p>
    <w:p w14:paraId="40FA396D" w14:textId="77777777" w:rsidR="004F26C5" w:rsidRDefault="00000000">
      <w:pPr>
        <w:ind w:left="24" w:right="0"/>
      </w:pPr>
      <w:r>
        <w:t>Technical writing and learning documentation: medium.com/@franksmithiii23 | dev.to/franksmithiii | franksmithiii.hashnode.dev</w:t>
      </w:r>
    </w:p>
    <w:sectPr w:rsidR="004F26C5">
      <w:pgSz w:w="12240" w:h="15840"/>
      <w:pgMar w:top="792" w:right="1029" w:bottom="856" w:left="10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C73"/>
    <w:multiLevelType w:val="hybridMultilevel"/>
    <w:tmpl w:val="D98A3B1E"/>
    <w:lvl w:ilvl="0" w:tplc="3B582E82">
      <w:start w:val="1"/>
      <w:numFmt w:val="bullet"/>
      <w:lvlText w:val="•"/>
      <w:lvlJc w:val="left"/>
      <w:pPr>
        <w:ind w:left="13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93942E72">
      <w:start w:val="1"/>
      <w:numFmt w:val="bullet"/>
      <w:lvlText w:val="o"/>
      <w:lvlJc w:val="left"/>
      <w:pPr>
        <w:ind w:left="110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1B3E590C">
      <w:start w:val="1"/>
      <w:numFmt w:val="bullet"/>
      <w:lvlText w:val="▪"/>
      <w:lvlJc w:val="left"/>
      <w:pPr>
        <w:ind w:left="18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79DA093A">
      <w:start w:val="1"/>
      <w:numFmt w:val="bullet"/>
      <w:lvlText w:val="•"/>
      <w:lvlJc w:val="left"/>
      <w:pPr>
        <w:ind w:left="254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3696875E">
      <w:start w:val="1"/>
      <w:numFmt w:val="bullet"/>
      <w:lvlText w:val="o"/>
      <w:lvlJc w:val="left"/>
      <w:pPr>
        <w:ind w:left="326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9738D4A2">
      <w:start w:val="1"/>
      <w:numFmt w:val="bullet"/>
      <w:lvlText w:val="▪"/>
      <w:lvlJc w:val="left"/>
      <w:pPr>
        <w:ind w:left="398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CF58E1C0">
      <w:start w:val="1"/>
      <w:numFmt w:val="bullet"/>
      <w:lvlText w:val="•"/>
      <w:lvlJc w:val="left"/>
      <w:pPr>
        <w:ind w:left="470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0C8A4D56">
      <w:start w:val="1"/>
      <w:numFmt w:val="bullet"/>
      <w:lvlText w:val="o"/>
      <w:lvlJc w:val="left"/>
      <w:pPr>
        <w:ind w:left="54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5BBA4890">
      <w:start w:val="1"/>
      <w:numFmt w:val="bullet"/>
      <w:lvlText w:val="▪"/>
      <w:lvlJc w:val="left"/>
      <w:pPr>
        <w:ind w:left="614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D7B6A24"/>
    <w:multiLevelType w:val="hybridMultilevel"/>
    <w:tmpl w:val="5D20E940"/>
    <w:lvl w:ilvl="0" w:tplc="E3D85610">
      <w:start w:val="1"/>
      <w:numFmt w:val="bullet"/>
      <w:lvlText w:val="•"/>
      <w:lvlJc w:val="left"/>
      <w:pPr>
        <w:ind w:left="13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1F381248">
      <w:start w:val="1"/>
      <w:numFmt w:val="bullet"/>
      <w:lvlText w:val="o"/>
      <w:lvlJc w:val="left"/>
      <w:pPr>
        <w:ind w:left="110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B9CE8462">
      <w:start w:val="1"/>
      <w:numFmt w:val="bullet"/>
      <w:lvlText w:val="▪"/>
      <w:lvlJc w:val="left"/>
      <w:pPr>
        <w:ind w:left="18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3134E8B8">
      <w:start w:val="1"/>
      <w:numFmt w:val="bullet"/>
      <w:lvlText w:val="•"/>
      <w:lvlJc w:val="left"/>
      <w:pPr>
        <w:ind w:left="254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9FF05B02">
      <w:start w:val="1"/>
      <w:numFmt w:val="bullet"/>
      <w:lvlText w:val="o"/>
      <w:lvlJc w:val="left"/>
      <w:pPr>
        <w:ind w:left="326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E3EC516A">
      <w:start w:val="1"/>
      <w:numFmt w:val="bullet"/>
      <w:lvlText w:val="▪"/>
      <w:lvlJc w:val="left"/>
      <w:pPr>
        <w:ind w:left="398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DD2A1738">
      <w:start w:val="1"/>
      <w:numFmt w:val="bullet"/>
      <w:lvlText w:val="•"/>
      <w:lvlJc w:val="left"/>
      <w:pPr>
        <w:ind w:left="470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014AB3F6">
      <w:start w:val="1"/>
      <w:numFmt w:val="bullet"/>
      <w:lvlText w:val="o"/>
      <w:lvlJc w:val="left"/>
      <w:pPr>
        <w:ind w:left="54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5644E1EA">
      <w:start w:val="1"/>
      <w:numFmt w:val="bullet"/>
      <w:lvlText w:val="▪"/>
      <w:lvlJc w:val="left"/>
      <w:pPr>
        <w:ind w:left="614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7D15E59"/>
    <w:multiLevelType w:val="hybridMultilevel"/>
    <w:tmpl w:val="90FE0016"/>
    <w:lvl w:ilvl="0" w:tplc="B58A194C">
      <w:start w:val="1"/>
      <w:numFmt w:val="bullet"/>
      <w:lvlText w:val="•"/>
      <w:lvlJc w:val="left"/>
      <w:pPr>
        <w:ind w:left="13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D10EC2FA">
      <w:start w:val="1"/>
      <w:numFmt w:val="bullet"/>
      <w:lvlText w:val="o"/>
      <w:lvlJc w:val="left"/>
      <w:pPr>
        <w:ind w:left="110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854C425E">
      <w:start w:val="1"/>
      <w:numFmt w:val="bullet"/>
      <w:lvlText w:val="▪"/>
      <w:lvlJc w:val="left"/>
      <w:pPr>
        <w:ind w:left="18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6C08F90A">
      <w:start w:val="1"/>
      <w:numFmt w:val="bullet"/>
      <w:lvlText w:val="•"/>
      <w:lvlJc w:val="left"/>
      <w:pPr>
        <w:ind w:left="254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98C086E2">
      <w:start w:val="1"/>
      <w:numFmt w:val="bullet"/>
      <w:lvlText w:val="o"/>
      <w:lvlJc w:val="left"/>
      <w:pPr>
        <w:ind w:left="326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F45E451A">
      <w:start w:val="1"/>
      <w:numFmt w:val="bullet"/>
      <w:lvlText w:val="▪"/>
      <w:lvlJc w:val="left"/>
      <w:pPr>
        <w:ind w:left="398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899C941E">
      <w:start w:val="1"/>
      <w:numFmt w:val="bullet"/>
      <w:lvlText w:val="•"/>
      <w:lvlJc w:val="left"/>
      <w:pPr>
        <w:ind w:left="470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C8B68934">
      <w:start w:val="1"/>
      <w:numFmt w:val="bullet"/>
      <w:lvlText w:val="o"/>
      <w:lvlJc w:val="left"/>
      <w:pPr>
        <w:ind w:left="54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39E6A8D8">
      <w:start w:val="1"/>
      <w:numFmt w:val="bullet"/>
      <w:lvlText w:val="▪"/>
      <w:lvlJc w:val="left"/>
      <w:pPr>
        <w:ind w:left="614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9464B4A"/>
    <w:multiLevelType w:val="hybridMultilevel"/>
    <w:tmpl w:val="1780E2F8"/>
    <w:lvl w:ilvl="0" w:tplc="CF4C18DC">
      <w:start w:val="1"/>
      <w:numFmt w:val="bullet"/>
      <w:lvlText w:val="•"/>
      <w:lvlJc w:val="left"/>
      <w:pPr>
        <w:ind w:left="13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16983462">
      <w:start w:val="1"/>
      <w:numFmt w:val="bullet"/>
      <w:lvlText w:val="o"/>
      <w:lvlJc w:val="left"/>
      <w:pPr>
        <w:ind w:left="110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11EA9FBA">
      <w:start w:val="1"/>
      <w:numFmt w:val="bullet"/>
      <w:lvlText w:val="▪"/>
      <w:lvlJc w:val="left"/>
      <w:pPr>
        <w:ind w:left="18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2F82E520">
      <w:start w:val="1"/>
      <w:numFmt w:val="bullet"/>
      <w:lvlText w:val="•"/>
      <w:lvlJc w:val="left"/>
      <w:pPr>
        <w:ind w:left="254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8434327E">
      <w:start w:val="1"/>
      <w:numFmt w:val="bullet"/>
      <w:lvlText w:val="o"/>
      <w:lvlJc w:val="left"/>
      <w:pPr>
        <w:ind w:left="326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5128D9EE">
      <w:start w:val="1"/>
      <w:numFmt w:val="bullet"/>
      <w:lvlText w:val="▪"/>
      <w:lvlJc w:val="left"/>
      <w:pPr>
        <w:ind w:left="398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22D83240">
      <w:start w:val="1"/>
      <w:numFmt w:val="bullet"/>
      <w:lvlText w:val="•"/>
      <w:lvlJc w:val="left"/>
      <w:pPr>
        <w:ind w:left="470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3056D8A0">
      <w:start w:val="1"/>
      <w:numFmt w:val="bullet"/>
      <w:lvlText w:val="o"/>
      <w:lvlJc w:val="left"/>
      <w:pPr>
        <w:ind w:left="54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F85A23C8">
      <w:start w:val="1"/>
      <w:numFmt w:val="bullet"/>
      <w:lvlText w:val="▪"/>
      <w:lvlJc w:val="left"/>
      <w:pPr>
        <w:ind w:left="614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4159262F"/>
    <w:multiLevelType w:val="hybridMultilevel"/>
    <w:tmpl w:val="4740F730"/>
    <w:lvl w:ilvl="0" w:tplc="828A4BF6">
      <w:start w:val="1"/>
      <w:numFmt w:val="bullet"/>
      <w:lvlText w:val="•"/>
      <w:lvlJc w:val="left"/>
      <w:pPr>
        <w:ind w:left="13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ACF0E8BC">
      <w:start w:val="1"/>
      <w:numFmt w:val="bullet"/>
      <w:lvlText w:val="o"/>
      <w:lvlJc w:val="left"/>
      <w:pPr>
        <w:ind w:left="110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0CF6AFBA">
      <w:start w:val="1"/>
      <w:numFmt w:val="bullet"/>
      <w:lvlText w:val="▪"/>
      <w:lvlJc w:val="left"/>
      <w:pPr>
        <w:ind w:left="18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EC96F4A6">
      <w:start w:val="1"/>
      <w:numFmt w:val="bullet"/>
      <w:lvlText w:val="•"/>
      <w:lvlJc w:val="left"/>
      <w:pPr>
        <w:ind w:left="254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0ECAA528">
      <w:start w:val="1"/>
      <w:numFmt w:val="bullet"/>
      <w:lvlText w:val="o"/>
      <w:lvlJc w:val="left"/>
      <w:pPr>
        <w:ind w:left="326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6E24C500">
      <w:start w:val="1"/>
      <w:numFmt w:val="bullet"/>
      <w:lvlText w:val="▪"/>
      <w:lvlJc w:val="left"/>
      <w:pPr>
        <w:ind w:left="398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090C4F52">
      <w:start w:val="1"/>
      <w:numFmt w:val="bullet"/>
      <w:lvlText w:val="•"/>
      <w:lvlJc w:val="left"/>
      <w:pPr>
        <w:ind w:left="470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543AA598">
      <w:start w:val="1"/>
      <w:numFmt w:val="bullet"/>
      <w:lvlText w:val="o"/>
      <w:lvlJc w:val="left"/>
      <w:pPr>
        <w:ind w:left="54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5600D6DE">
      <w:start w:val="1"/>
      <w:numFmt w:val="bullet"/>
      <w:lvlText w:val="▪"/>
      <w:lvlJc w:val="left"/>
      <w:pPr>
        <w:ind w:left="614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45CE4336"/>
    <w:multiLevelType w:val="hybridMultilevel"/>
    <w:tmpl w:val="77BE185C"/>
    <w:lvl w:ilvl="0" w:tplc="E416B970">
      <w:start w:val="1"/>
      <w:numFmt w:val="bullet"/>
      <w:lvlText w:val="•"/>
      <w:lvlJc w:val="left"/>
      <w:pPr>
        <w:ind w:left="13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AAC00ED0">
      <w:start w:val="1"/>
      <w:numFmt w:val="bullet"/>
      <w:lvlText w:val="o"/>
      <w:lvlJc w:val="left"/>
      <w:pPr>
        <w:ind w:left="110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7C5656B0">
      <w:start w:val="1"/>
      <w:numFmt w:val="bullet"/>
      <w:lvlText w:val="▪"/>
      <w:lvlJc w:val="left"/>
      <w:pPr>
        <w:ind w:left="18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29029CC2">
      <w:start w:val="1"/>
      <w:numFmt w:val="bullet"/>
      <w:lvlText w:val="•"/>
      <w:lvlJc w:val="left"/>
      <w:pPr>
        <w:ind w:left="254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4112A43C">
      <w:start w:val="1"/>
      <w:numFmt w:val="bullet"/>
      <w:lvlText w:val="o"/>
      <w:lvlJc w:val="left"/>
      <w:pPr>
        <w:ind w:left="326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111E22AC">
      <w:start w:val="1"/>
      <w:numFmt w:val="bullet"/>
      <w:lvlText w:val="▪"/>
      <w:lvlJc w:val="left"/>
      <w:pPr>
        <w:ind w:left="398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AD426610">
      <w:start w:val="1"/>
      <w:numFmt w:val="bullet"/>
      <w:lvlText w:val="•"/>
      <w:lvlJc w:val="left"/>
      <w:pPr>
        <w:ind w:left="470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D6B80F90">
      <w:start w:val="1"/>
      <w:numFmt w:val="bullet"/>
      <w:lvlText w:val="o"/>
      <w:lvlJc w:val="left"/>
      <w:pPr>
        <w:ind w:left="54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606EB62A">
      <w:start w:val="1"/>
      <w:numFmt w:val="bullet"/>
      <w:lvlText w:val="▪"/>
      <w:lvlJc w:val="left"/>
      <w:pPr>
        <w:ind w:left="614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70985259"/>
    <w:multiLevelType w:val="hybridMultilevel"/>
    <w:tmpl w:val="A034730A"/>
    <w:lvl w:ilvl="0" w:tplc="AB96450C">
      <w:start w:val="1"/>
      <w:numFmt w:val="bullet"/>
      <w:lvlText w:val="•"/>
      <w:lvlJc w:val="left"/>
      <w:pPr>
        <w:ind w:left="13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4760AD58">
      <w:start w:val="1"/>
      <w:numFmt w:val="bullet"/>
      <w:lvlText w:val="o"/>
      <w:lvlJc w:val="left"/>
      <w:pPr>
        <w:ind w:left="110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89C00C7C">
      <w:start w:val="1"/>
      <w:numFmt w:val="bullet"/>
      <w:lvlText w:val="▪"/>
      <w:lvlJc w:val="left"/>
      <w:pPr>
        <w:ind w:left="18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3086EDE4">
      <w:start w:val="1"/>
      <w:numFmt w:val="bullet"/>
      <w:lvlText w:val="•"/>
      <w:lvlJc w:val="left"/>
      <w:pPr>
        <w:ind w:left="254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C8121852">
      <w:start w:val="1"/>
      <w:numFmt w:val="bullet"/>
      <w:lvlText w:val="o"/>
      <w:lvlJc w:val="left"/>
      <w:pPr>
        <w:ind w:left="326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6A328C3A">
      <w:start w:val="1"/>
      <w:numFmt w:val="bullet"/>
      <w:lvlText w:val="▪"/>
      <w:lvlJc w:val="left"/>
      <w:pPr>
        <w:ind w:left="398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F2C03F4E">
      <w:start w:val="1"/>
      <w:numFmt w:val="bullet"/>
      <w:lvlText w:val="•"/>
      <w:lvlJc w:val="left"/>
      <w:pPr>
        <w:ind w:left="470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FC608A4E">
      <w:start w:val="1"/>
      <w:numFmt w:val="bullet"/>
      <w:lvlText w:val="o"/>
      <w:lvlJc w:val="left"/>
      <w:pPr>
        <w:ind w:left="54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492ECF94">
      <w:start w:val="1"/>
      <w:numFmt w:val="bullet"/>
      <w:lvlText w:val="▪"/>
      <w:lvlJc w:val="left"/>
      <w:pPr>
        <w:ind w:left="614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num w:numId="1" w16cid:durableId="1976062584">
    <w:abstractNumId w:val="6"/>
  </w:num>
  <w:num w:numId="2" w16cid:durableId="1692730211">
    <w:abstractNumId w:val="1"/>
  </w:num>
  <w:num w:numId="3" w16cid:durableId="844633354">
    <w:abstractNumId w:val="2"/>
  </w:num>
  <w:num w:numId="4" w16cid:durableId="703403590">
    <w:abstractNumId w:val="5"/>
  </w:num>
  <w:num w:numId="5" w16cid:durableId="221867447">
    <w:abstractNumId w:val="3"/>
  </w:num>
  <w:num w:numId="6" w16cid:durableId="616446885">
    <w:abstractNumId w:val="0"/>
  </w:num>
  <w:num w:numId="7" w16cid:durableId="801507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6C5"/>
    <w:rsid w:val="00340134"/>
    <w:rsid w:val="00415566"/>
    <w:rsid w:val="004F2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17B81"/>
  <w15:docId w15:val="{33A04F6B-44BC-4D98-91CE-348285A33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6" w:line="259" w:lineRule="auto"/>
      <w:ind w:left="270" w:right="243" w:hanging="10"/>
    </w:pPr>
    <w:rPr>
      <w:rFonts w:ascii="Calibri" w:eastAsia="Calibri" w:hAnsi="Calibri" w:cs="Calibri"/>
      <w:color w:val="000000"/>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33E61"/>
      <w:sz w:val="21"/>
    </w:rPr>
  </w:style>
  <w:style w:type="paragraph" w:styleId="Heading2">
    <w:name w:val="heading 2"/>
    <w:next w:val="Normal"/>
    <w:link w:val="Heading2Char"/>
    <w:uiPriority w:val="9"/>
    <w:unhideWhenUsed/>
    <w:qFormat/>
    <w:pPr>
      <w:keepNext/>
      <w:keepLines/>
      <w:spacing w:after="59" w:line="259" w:lineRule="auto"/>
      <w:ind w:left="10" w:hanging="10"/>
      <w:outlineLvl w:val="1"/>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b/>
      <w:color w:val="233E6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690</Words>
  <Characters>3936</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Frank Smith</cp:lastModifiedBy>
  <cp:revision>3</cp:revision>
  <dcterms:created xsi:type="dcterms:W3CDTF">2026-04-27T15:40:00Z</dcterms:created>
  <dcterms:modified xsi:type="dcterms:W3CDTF">2026-04-27T15:40:00Z</dcterms:modified>
</cp:coreProperties>
</file>