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PerkValet Backend Master Plan Tracker</w:t>
      </w:r>
    </w:p>
    <w:p>
      <w:pPr>
        <w:jc w:val="center"/>
      </w:pPr>
      <w:r>
        <w:t>Done / Partial / Not Done map and thread update log</w:t>
      </w:r>
    </w:p>
    <w:p/>
    <w:p>
      <w:r>
        <w:rPr>
          <w:b/>
        </w:rPr>
        <w:t xml:space="preserve">Last updated: </w:t>
      </w:r>
      <w:r>
        <w:t>2026-01-29 06:05 (local)</w:t>
      </w:r>
    </w:p>
    <w:p>
      <w:r>
        <w:rPr>
          <w:b/>
        </w:rPr>
        <w:t xml:space="preserve">Canonical specs: </w:t>
      </w:r>
      <w:r>
        <w:t>PerkValet_Master_Spec_FULL_MERGED_v2.08 (requirements), PerkValet_Master_Spec_Machine_v2.05 (checklist lens)</w:t>
      </w:r>
    </w:p>
    <w:p>
      <w:r>
        <w:rPr>
          <w:b/>
        </w:rPr>
        <w:t xml:space="preserve">Scope note: </w:t>
      </w:r>
      <w:r>
        <w:t>This tracker focuses on big rocks (major epics). No cleanup/micro-tasks.</w:t>
      </w:r>
    </w:p>
    <w:p/>
    <w:p>
      <w:pPr>
        <w:pStyle w:val="Heading1"/>
      </w:pPr>
      <w:r>
        <w:t>Current state snapshot</w:t>
      </w:r>
    </w:p>
    <w:p>
      <w:r>
        <w:rPr>
          <w:b/>
        </w:rPr>
        <w:t xml:space="preserve">Confirmed completed: </w:t>
      </w:r>
      <w:r>
        <w:t>POS-8 backend mechanics validated (provisioning, shift-code login, POS JWT, replay/idempotency, stats/activity).</w:t>
      </w:r>
    </w:p>
    <w:p>
      <w:r>
        <w:rPr>
          <w:b/>
        </w:rPr>
        <w:t xml:space="preserve">QA position: </w:t>
      </w:r>
      <w:r>
        <w:t>Workspace-only quickrun script is green end-to-end; backend repo ignores workspace QA folder.</w:t>
      </w:r>
    </w:p>
    <w:p>
      <w:r>
        <w:rPr>
          <w:b/>
        </w:rPr>
        <w:t xml:space="preserve">Known pauses / deferred domains: </w:t>
      </w:r>
      <w:r>
        <w:t>Billing domain backend (schema + generator + Stripe + cron) remains deferred; email delivery integration remains deferred.</w:t>
      </w:r>
    </w:p>
    <w:p>
      <w:pPr>
        <w:pStyle w:val="Heading1"/>
      </w:pPr>
      <w:r>
        <w:t>Spec map (big rocks)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Area</w:t>
            </w:r>
          </w:p>
        </w:tc>
        <w:tc>
          <w:tcPr>
            <w:tcW w:type="dxa" w:w="1728"/>
          </w:tcPr>
          <w:p>
            <w:r>
              <w:t>Spec ref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Evidence / notes</w:t>
            </w:r>
          </w:p>
        </w:tc>
        <w:tc>
          <w:tcPr>
            <w:tcW w:type="dxa" w:w="1728"/>
          </w:tcPr>
          <w:p>
            <w:r>
              <w:t>Next action (big rock)</w:t>
            </w:r>
          </w:p>
        </w:tc>
      </w:tr>
      <w:tr>
        <w:tc>
          <w:tcPr>
            <w:tcW w:type="dxa" w:w="1728"/>
          </w:tcPr>
          <w:p>
            <w:r>
              <w:t>POS Integration (Initial Release)</w:t>
            </w:r>
          </w:p>
        </w:tc>
        <w:tc>
          <w:tcPr>
            <w:tcW w:type="dxa" w:w="1728"/>
          </w:tcPr>
          <w:p>
            <w:r>
              <w:t>v2.08 §13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POS-8 endpoints validated end-to-end; replay window + idempotency enforced on write endpoints.</w:t>
            </w:r>
          </w:p>
        </w:tc>
        <w:tc>
          <w:tcPr>
            <w:tcW w:type="dxa" w:w="1728"/>
          </w:tcPr>
          <w:p>
            <w:r>
              <w:t>None (only future enhancements if desired).</w:t>
            </w:r>
          </w:p>
        </w:tc>
      </w:tr>
      <w:tr>
        <w:tc>
          <w:tcPr>
            <w:tcW w:type="dxa" w:w="1728"/>
          </w:tcPr>
          <w:p>
            <w:r>
              <w:t>Roles &amp; boundaries (normative)</w:t>
            </w:r>
          </w:p>
        </w:tc>
        <w:tc>
          <w:tcPr>
            <w:tcW w:type="dxa" w:w="1728"/>
          </w:tcPr>
          <w:p>
            <w:r>
              <w:t>v2.08 §15–§17 / v2.05 Roles+Invariants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Patterns exist (admin gate, POS-only), but platform-wide enforcement across billing/payments/support/config not proven complete.</w:t>
            </w:r>
          </w:p>
        </w:tc>
        <w:tc>
          <w:tcPr>
            <w:tcW w:type="dxa" w:w="1728"/>
          </w:tcPr>
          <w:p>
            <w:r>
              <w:t>Complete enforcement across billing/payments + support assist + merchant-admin config.</w:t>
            </w:r>
          </w:p>
        </w:tc>
      </w:tr>
      <w:tr>
        <w:tc>
          <w:tcPr>
            <w:tcW w:type="dxa" w:w="1728"/>
          </w:tcPr>
          <w:p>
            <w:r>
              <w:t>Public pay constraints (payer-only)</w:t>
            </w:r>
          </w:p>
        </w:tc>
        <w:tc>
          <w:tcPr>
            <w:tcW w:type="dxa" w:w="1728"/>
          </w:tcPr>
          <w:p>
            <w:r>
              <w:t>v2.08 §15–§17 / v2.05 PAYER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UI scaffolding exists; backend billing/payments not fully implemented to enforce payer-only end-to-end.</w:t>
            </w:r>
          </w:p>
        </w:tc>
        <w:tc>
          <w:tcPr>
            <w:tcW w:type="dxa" w:w="1728"/>
          </w:tcPr>
          <w:p>
            <w:r>
              <w:t>Implement billing+payments domain to enforce payer-only + immutable invoices.</w:t>
            </w:r>
          </w:p>
        </w:tc>
      </w:tr>
      <w:tr>
        <w:tc>
          <w:tcPr>
            <w:tcW w:type="dxa" w:w="1728"/>
          </w:tcPr>
          <w:p>
            <w:r>
              <w:t>Mandatory hooks (QA/Support/Docs/Chatbot)</w:t>
            </w:r>
          </w:p>
        </w:tc>
        <w:tc>
          <w:tcPr>
            <w:tcW w:type="dxa" w:w="1728"/>
          </w:tcPr>
          <w:p>
            <w:r>
              <w:t>v2.08 §15–§17 / v2.05 Hooks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Hooks exist in POS flows; coverage across billing/admin/config/support not verified.</w:t>
            </w:r>
          </w:p>
        </w:tc>
        <w:tc>
          <w:tcPr>
            <w:tcW w:type="dxa" w:w="1728"/>
          </w:tcPr>
          <w:p>
            <w:r>
              <w:t>Add hooks for billing, onboarding, merchant admin config, support workflows.</w:t>
            </w:r>
          </w:p>
        </w:tc>
      </w:tr>
      <w:tr>
        <w:tc>
          <w:tcPr>
            <w:tcW w:type="dxa" w:w="1728"/>
          </w:tcPr>
          <w:p>
            <w:r>
              <w:t>Merchant onboarding / setup</w:t>
            </w:r>
          </w:p>
        </w:tc>
        <w:tc>
          <w:tcPr>
            <w:tcW w:type="dxa" w:w="1728"/>
          </w:tcPr>
          <w:p>
            <w:r>
              <w:t>v2.08 §5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Admin-gated merchant/store capabilities exist; full onboarding workflow not verified against spec.</w:t>
            </w:r>
          </w:p>
        </w:tc>
        <w:tc>
          <w:tcPr>
            <w:tcW w:type="dxa" w:w="1728"/>
          </w:tcPr>
          <w:p>
            <w:r>
              <w:t>Define/implement end-to-end onboarding: merchant -&gt; stores -&gt; users/roles ready.</w:t>
            </w:r>
          </w:p>
        </w:tc>
      </w:tr>
      <w:tr>
        <w:tc>
          <w:tcPr>
            <w:tcW w:type="dxa" w:w="1728"/>
          </w:tcPr>
          <w:p>
            <w:r>
              <w:t>Merchant Admin: manage users / products / rewards config</w:t>
            </w:r>
          </w:p>
        </w:tc>
        <w:tc>
          <w:tcPr>
            <w:tcW w:type="dxa" w:w="1728"/>
          </w:tcPr>
          <w:p>
            <w:r>
              <w:t>v2.08 §6–§8 / v2.05 MERCHANT_ADMIN</w:t>
            </w:r>
          </w:p>
        </w:tc>
        <w:tc>
          <w:tcPr>
            <w:tcW w:type="dxa" w:w="1728"/>
          </w:tcPr>
          <w:p>
            <w:r>
              <w:t>NOT DONE / UNKNOWN</w:t>
            </w:r>
          </w:p>
        </w:tc>
        <w:tc>
          <w:tcPr>
            <w:tcW w:type="dxa" w:w="1728"/>
          </w:tcPr>
          <w:p>
            <w:r>
              <w:t>POS can issue rewards; configuration surfaces not confirmed complete.</w:t>
            </w:r>
          </w:p>
        </w:tc>
        <w:tc>
          <w:tcPr>
            <w:tcW w:type="dxa" w:w="1728"/>
          </w:tcPr>
          <w:p>
            <w:r>
              <w:t>Build merchant-admin configuration domain (users, products, reward definitions/rules).</w:t>
            </w:r>
          </w:p>
        </w:tc>
      </w:tr>
      <w:tr>
        <w:tc>
          <w:tcPr>
            <w:tcW w:type="dxa" w:w="1728"/>
          </w:tcPr>
          <w:p>
            <w:r>
              <w:t>Reward lifecycle model (states/rules)</w:t>
            </w:r>
          </w:p>
        </w:tc>
        <w:tc>
          <w:tcPr>
            <w:tcW w:type="dxa" w:w="1728"/>
          </w:tcPr>
          <w:p>
            <w:r>
              <w:t>v2.08 §7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Issuance at POS exists; lifecycle rules (eligible/available/redeemed/expired, non-stackable) not proven end-to-end.</w:t>
            </w:r>
          </w:p>
        </w:tc>
        <w:tc>
          <w:tcPr>
            <w:tcW w:type="dxa" w:w="1728"/>
          </w:tcPr>
          <w:p>
            <w:r>
              <w:t>Implement full reward lifecycle + rule enforcement + auditability.</w:t>
            </w:r>
          </w:p>
        </w:tc>
      </w:tr>
      <w:tr>
        <w:tc>
          <w:tcPr>
            <w:tcW w:type="dxa" w:w="1728"/>
          </w:tcPr>
          <w:p>
            <w:r>
              <w:t>Analytics &amp; reporting (beyond POS today/activity)</w:t>
            </w:r>
          </w:p>
        </w:tc>
        <w:tc>
          <w:tcPr>
            <w:tcW w:type="dxa" w:w="1728"/>
          </w:tcPr>
          <w:p>
            <w:r>
              <w:t>v2.08 §12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POS today stats + recent activity exist; broader merchant/store reporting not confirmed.</w:t>
            </w:r>
          </w:p>
        </w:tc>
        <w:tc>
          <w:tcPr>
            <w:tcW w:type="dxa" w:w="1728"/>
          </w:tcPr>
          <w:p>
            <w:r>
              <w:t>Implement reporting rollups (issued vs redeemed, rates, store/merchant summaries).</w:t>
            </w:r>
          </w:p>
        </w:tc>
      </w:tr>
      <w:tr>
        <w:tc>
          <w:tcPr>
            <w:tcW w:type="dxa" w:w="1728"/>
          </w:tcPr>
          <w:p>
            <w:r>
              <w:t>Offline &amp; resilience (beyond POS replay)</w:t>
            </w:r>
          </w:p>
        </w:tc>
        <w:tc>
          <w:tcPr>
            <w:tcW w:type="dxa" w:w="1728"/>
          </w:tcPr>
          <w:p>
            <w:r>
              <w:t>v2.08 §11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Replay/idempotency exists for POS writes; offline queue/sync is broader and not verified end-to-end.</w:t>
            </w:r>
          </w:p>
        </w:tc>
        <w:tc>
          <w:tcPr>
            <w:tcW w:type="dxa" w:w="1728"/>
          </w:tcPr>
          <w:p>
            <w:r>
              <w:t>Decide offline model and implement reconciliation + duplicate prevention across flows.</w:t>
            </w:r>
          </w:p>
        </w:tc>
      </w:tr>
      <w:tr>
        <w:tc>
          <w:tcPr>
            <w:tcW w:type="dxa" w:w="1728"/>
          </w:tcPr>
          <w:p>
            <w:r>
              <w:t>Consumer app requirements</w:t>
            </w:r>
          </w:p>
        </w:tc>
        <w:tc>
          <w:tcPr>
            <w:tcW w:type="dxa" w:w="1728"/>
          </w:tcPr>
          <w:p>
            <w:r>
              <w:t>v2.08 §9</w:t>
            </w:r>
          </w:p>
        </w:tc>
        <w:tc>
          <w:tcPr>
            <w:tcW w:type="dxa" w:w="1728"/>
          </w:tcPr>
          <w:p>
            <w:r>
              <w:t>NOT DONE</w:t>
            </w:r>
          </w:p>
        </w:tc>
        <w:tc>
          <w:tcPr>
            <w:tcW w:type="dxa" w:w="1728"/>
          </w:tcPr>
          <w:p>
            <w:r>
              <w:t>Not implemented in current validated scope.</w:t>
            </w:r>
          </w:p>
        </w:tc>
        <w:tc>
          <w:tcPr>
            <w:tcW w:type="dxa" w:w="1728"/>
          </w:tcPr>
          <w:p>
            <w:r>
              <w:t>Implement consumer history/dashboard/notifications if in MVP scope.</w:t>
            </w:r>
          </w:p>
        </w:tc>
      </w:tr>
      <w:tr>
        <w:tc>
          <w:tcPr>
            <w:tcW w:type="dxa" w:w="1728"/>
          </w:tcPr>
          <w:p>
            <w:r>
              <w:t>Group model (phased, MVP reporting)</w:t>
            </w:r>
          </w:p>
        </w:tc>
        <w:tc>
          <w:tcPr>
            <w:tcW w:type="dxa" w:w="1728"/>
          </w:tcPr>
          <w:p>
            <w:r>
              <w:t>v2.08 §10</w:t>
            </w:r>
          </w:p>
        </w:tc>
        <w:tc>
          <w:tcPr>
            <w:tcW w:type="dxa" w:w="1728"/>
          </w:tcPr>
          <w:p>
            <w:r>
              <w:t>NOT DONE</w:t>
            </w:r>
          </w:p>
        </w:tc>
        <w:tc>
          <w:tcPr>
            <w:tcW w:type="dxa" w:w="1728"/>
          </w:tcPr>
          <w:p>
            <w:r>
              <w:t>Not implemented.</w:t>
            </w:r>
          </w:p>
        </w:tc>
        <w:tc>
          <w:tcPr>
            <w:tcW w:type="dxa" w:w="1728"/>
          </w:tcPr>
          <w:p>
            <w:r>
              <w:t>Implement group participation model + reporting-only settlement + visibility constraints.</w:t>
            </w:r>
          </w:p>
        </w:tc>
      </w:tr>
    </w:tbl>
    <w:p/>
    <w:p>
      <w:pPr>
        <w:pStyle w:val="Heading1"/>
      </w:pPr>
      <w:r>
        <w:t>v2.05 checklist lens (roles / hooks / invariants)</w:t>
      </w:r>
    </w:p>
    <w:p>
      <w:r>
        <w:t>Use this section when closing a thread to quickly mark progress against the machine checklist.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Checklist item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What exists now</w:t>
            </w:r>
          </w:p>
        </w:tc>
        <w:tc>
          <w:tcPr>
            <w:tcW w:type="dxa" w:w="2160"/>
          </w:tcPr>
          <w:p>
            <w:r>
              <w:t>Big rock remaining</w:t>
            </w:r>
          </w:p>
        </w:tc>
      </w:tr>
      <w:tr>
        <w:tc>
          <w:tcPr>
            <w:tcW w:type="dxa" w:w="2160"/>
          </w:tcPr>
          <w:p>
            <w:r>
              <w:t>PLATFORM_ADMIN: onboard_merchant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Admin gates + some onboarding endpoints exist.</w:t>
            </w:r>
          </w:p>
        </w:tc>
        <w:tc>
          <w:tcPr>
            <w:tcW w:type="dxa" w:w="2160"/>
          </w:tcPr>
          <w:p>
            <w:r>
              <w:t>Confirm/complete full onboarding workflow.</w:t>
            </w:r>
          </w:p>
        </w:tc>
      </w:tr>
      <w:tr>
        <w:tc>
          <w:tcPr>
            <w:tcW w:type="dxa" w:w="2160"/>
          </w:tcPr>
          <w:p>
            <w:r>
              <w:t>PLATFORM_ADMIN: grant_support_access</w:t>
            </w:r>
          </w:p>
        </w:tc>
        <w:tc>
          <w:tcPr>
            <w:tcW w:type="dxa" w:w="2160"/>
          </w:tcPr>
          <w:p>
            <w:r>
              <w:t>NOT DONE / UNKNOWN</w:t>
            </w:r>
          </w:p>
        </w:tc>
        <w:tc>
          <w:tcPr>
            <w:tcW w:type="dxa" w:w="2160"/>
          </w:tcPr>
          <w:p>
            <w:r>
              <w:t>Not confirmed.</w:t>
            </w:r>
          </w:p>
        </w:tc>
        <w:tc>
          <w:tcPr>
            <w:tcW w:type="dxa" w:w="2160"/>
          </w:tcPr>
          <w:p>
            <w:r>
              <w:t>Define support access model + implement.</w:t>
            </w:r>
          </w:p>
        </w:tc>
      </w:tr>
      <w:tr>
        <w:tc>
          <w:tcPr>
            <w:tcW w:type="dxa" w:w="2160"/>
          </w:tcPr>
          <w:p>
            <w:r>
              <w:t>SUPPORT: billing_help</w:t>
            </w:r>
          </w:p>
        </w:tc>
        <w:tc>
          <w:tcPr>
            <w:tcW w:type="dxa" w:w="2160"/>
          </w:tcPr>
          <w:p>
            <w:r>
              <w:t>NOT DONE / BLOCKED</w:t>
            </w:r>
          </w:p>
        </w:tc>
        <w:tc>
          <w:tcPr>
            <w:tcW w:type="dxa" w:w="2160"/>
          </w:tcPr>
          <w:p>
            <w:r>
              <w:t>Billing backend deferred.</w:t>
            </w:r>
          </w:p>
        </w:tc>
        <w:tc>
          <w:tcPr>
            <w:tcW w:type="dxa" w:w="2160"/>
          </w:tcPr>
          <w:p>
            <w:r>
              <w:t>Implement billing domain + support assist surfaces.</w:t>
            </w:r>
          </w:p>
        </w:tc>
      </w:tr>
      <w:tr>
        <w:tc>
          <w:tcPr>
            <w:tcW w:type="dxa" w:w="2160"/>
          </w:tcPr>
          <w:p>
            <w:r>
              <w:t>SUPPORT: payment_issue_resolution</w:t>
            </w:r>
          </w:p>
        </w:tc>
        <w:tc>
          <w:tcPr>
            <w:tcW w:type="dxa" w:w="2160"/>
          </w:tcPr>
          <w:p>
            <w:r>
              <w:t>NOT DONE / BLOCKED</w:t>
            </w:r>
          </w:p>
        </w:tc>
        <w:tc>
          <w:tcPr>
            <w:tcW w:type="dxa" w:w="2160"/>
          </w:tcPr>
          <w:p>
            <w:r>
              <w:t>Stripe/webhooks not complete.</w:t>
            </w:r>
          </w:p>
        </w:tc>
        <w:tc>
          <w:tcPr>
            <w:tcW w:type="dxa" w:w="2160"/>
          </w:tcPr>
          <w:p>
            <w:r>
              <w:t>Implement payments state machine + support tooling.</w:t>
            </w:r>
          </w:p>
        </w:tc>
      </w:tr>
      <w:tr>
        <w:tc>
          <w:tcPr>
            <w:tcW w:type="dxa" w:w="2160"/>
          </w:tcPr>
          <w:p>
            <w:r>
              <w:t>MERCHANT_ADMIN: manage_users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Some membership patterns exist.</w:t>
            </w:r>
          </w:p>
        </w:tc>
        <w:tc>
          <w:tcPr>
            <w:tcW w:type="dxa" w:w="2160"/>
          </w:tcPr>
          <w:p>
            <w:r>
              <w:t>Complete merchant-admin user management endpoints/flows.</w:t>
            </w:r>
          </w:p>
        </w:tc>
      </w:tr>
      <w:tr>
        <w:tc>
          <w:tcPr>
            <w:tcW w:type="dxa" w:w="2160"/>
          </w:tcPr>
          <w:p>
            <w:r>
              <w:t>MERCHANT_ADMIN: products</w:t>
            </w:r>
          </w:p>
        </w:tc>
        <w:tc>
          <w:tcPr>
            <w:tcW w:type="dxa" w:w="2160"/>
          </w:tcPr>
          <w:p>
            <w:r>
              <w:t>NOT DONE / UNKNOWN</w:t>
            </w:r>
          </w:p>
        </w:tc>
        <w:tc>
          <w:tcPr>
            <w:tcW w:type="dxa" w:w="2160"/>
          </w:tcPr>
          <w:p>
            <w:r>
              <w:t>Not confirmed.</w:t>
            </w:r>
          </w:p>
        </w:tc>
        <w:tc>
          <w:tcPr>
            <w:tcW w:type="dxa" w:w="2160"/>
          </w:tcPr>
          <w:p>
            <w:r>
              <w:t>Implement product catalog/config domain.</w:t>
            </w:r>
          </w:p>
        </w:tc>
      </w:tr>
      <w:tr>
        <w:tc>
          <w:tcPr>
            <w:tcW w:type="dxa" w:w="2160"/>
          </w:tcPr>
          <w:p>
            <w:r>
              <w:t>MERCHANT_ADMIN: rewards (configuration)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POS issuance exists.</w:t>
            </w:r>
          </w:p>
        </w:tc>
        <w:tc>
          <w:tcPr>
            <w:tcW w:type="dxa" w:w="2160"/>
          </w:tcPr>
          <w:p>
            <w:r>
              <w:t>Implement rewards definitions/rules configuration.</w:t>
            </w:r>
          </w:p>
        </w:tc>
      </w:tr>
      <w:tr>
        <w:tc>
          <w:tcPr>
            <w:tcW w:type="dxa" w:w="2160"/>
          </w:tcPr>
          <w:p>
            <w:r>
              <w:t>MERCHANT_AP: receive_invoice</w:t>
            </w:r>
          </w:p>
        </w:tc>
        <w:tc>
          <w:tcPr>
            <w:tcW w:type="dxa" w:w="2160"/>
          </w:tcPr>
          <w:p>
            <w:r>
              <w:t>NOT DONE / BLOCKED</w:t>
            </w:r>
          </w:p>
        </w:tc>
        <w:tc>
          <w:tcPr>
            <w:tcW w:type="dxa" w:w="2160"/>
          </w:tcPr>
          <w:p>
            <w:r>
              <w:t>Email/billing backend deferred.</w:t>
            </w:r>
          </w:p>
        </w:tc>
        <w:tc>
          <w:tcPr>
            <w:tcW w:type="dxa" w:w="2160"/>
          </w:tcPr>
          <w:p>
            <w:r>
              <w:t>Implement invoice notifications + delivery.</w:t>
            </w:r>
          </w:p>
        </w:tc>
      </w:tr>
      <w:tr>
        <w:tc>
          <w:tcPr>
            <w:tcW w:type="dxa" w:w="2160"/>
          </w:tcPr>
          <w:p>
            <w:r>
              <w:t>MERCHANT_AP: pay_invoice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UI exists; backend enforcement TBD.</w:t>
            </w:r>
          </w:p>
        </w:tc>
        <w:tc>
          <w:tcPr>
            <w:tcW w:type="dxa" w:w="2160"/>
          </w:tcPr>
          <w:p>
            <w:r>
              <w:t>Implement billing/payments + payer-only enforcement.</w:t>
            </w:r>
          </w:p>
        </w:tc>
      </w:tr>
      <w:tr>
        <w:tc>
          <w:tcPr>
            <w:tcW w:type="dxa" w:w="2160"/>
          </w:tcPr>
          <w:p>
            <w:r>
              <w:t>PAYER: pay_invoice_only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UI exists; backend enforcement TBD.</w:t>
            </w:r>
          </w:p>
        </w:tc>
        <w:tc>
          <w:tcPr>
            <w:tcW w:type="dxa" w:w="2160"/>
          </w:tcPr>
          <w:p>
            <w:r>
              <w:t>Implement payer-only backend contract enforcement.</w:t>
            </w:r>
          </w:p>
        </w:tc>
      </w:tr>
      <w:tr>
        <w:tc>
          <w:tcPr>
            <w:tcW w:type="dxa" w:w="2160"/>
          </w:tcPr>
          <w:p>
            <w:r>
              <w:t>HOOKS: QA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Present in POS flows.</w:t>
            </w:r>
          </w:p>
        </w:tc>
        <w:tc>
          <w:tcPr>
            <w:tcW w:type="dxa" w:w="2160"/>
          </w:tcPr>
          <w:p>
            <w:r>
              <w:t>Expand across billing/admin/config/support.</w:t>
            </w:r>
          </w:p>
        </w:tc>
      </w:tr>
      <w:tr>
        <w:tc>
          <w:tcPr>
            <w:tcW w:type="dxa" w:w="2160"/>
          </w:tcPr>
          <w:p>
            <w:r>
              <w:t>HOOKS: Support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Structured logging exists.</w:t>
            </w:r>
          </w:p>
        </w:tc>
        <w:tc>
          <w:tcPr>
            <w:tcW w:type="dxa" w:w="2160"/>
          </w:tcPr>
          <w:p>
            <w:r>
              <w:t>Add support-oriented hooks + correlation IDs across flows.</w:t>
            </w:r>
          </w:p>
        </w:tc>
      </w:tr>
      <w:tr>
        <w:tc>
          <w:tcPr>
            <w:tcW w:type="dxa" w:w="2160"/>
          </w:tcPr>
          <w:p>
            <w:r>
              <w:t>HOOKS: Docs</w:t>
            </w:r>
          </w:p>
        </w:tc>
        <w:tc>
          <w:tcPr>
            <w:tcW w:type="dxa" w:w="2160"/>
          </w:tcPr>
          <w:p>
            <w:r>
              <w:t>NOT DONE / UNKNOWN</w:t>
            </w:r>
          </w:p>
        </w:tc>
        <w:tc>
          <w:tcPr>
            <w:tcW w:type="dxa" w:w="2160"/>
          </w:tcPr>
          <w:p>
            <w:r>
              <w:t>Not confirmed.</w:t>
            </w:r>
          </w:p>
        </w:tc>
        <w:tc>
          <w:tcPr>
            <w:tcW w:type="dxa" w:w="2160"/>
          </w:tcPr>
          <w:p>
            <w:r>
              <w:t>Define docs hook outputs and implement key references.</w:t>
            </w:r>
          </w:p>
        </w:tc>
      </w:tr>
      <w:tr>
        <w:tc>
          <w:tcPr>
            <w:tcW w:type="dxa" w:w="2160"/>
          </w:tcPr>
          <w:p>
            <w:r>
              <w:t>HOOKS: Chatbot</w:t>
            </w:r>
          </w:p>
        </w:tc>
        <w:tc>
          <w:tcPr>
            <w:tcW w:type="dxa" w:w="2160"/>
          </w:tcPr>
          <w:p>
            <w:r>
              <w:t>NOT DONE / UNKNOWN</w:t>
            </w:r>
          </w:p>
        </w:tc>
        <w:tc>
          <w:tcPr>
            <w:tcW w:type="dxa" w:w="2160"/>
          </w:tcPr>
          <w:p>
            <w:r>
              <w:t>Not confirmed.</w:t>
            </w:r>
          </w:p>
        </w:tc>
        <w:tc>
          <w:tcPr>
            <w:tcW w:type="dxa" w:w="2160"/>
          </w:tcPr>
          <w:p>
            <w:r>
              <w:t>Define chatbot context surfaces; implement stable event keys.</w:t>
            </w:r>
          </w:p>
        </w:tc>
      </w:tr>
      <w:tr>
        <w:tc>
          <w:tcPr>
            <w:tcW w:type="dxa" w:w="2160"/>
          </w:tcPr>
          <w:p>
            <w:r>
              <w:t>INVARIANT: Admin never pays invoices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Intent exists; billing backend deferred.</w:t>
            </w:r>
          </w:p>
        </w:tc>
        <w:tc>
          <w:tcPr>
            <w:tcW w:type="dxa" w:w="2160"/>
          </w:tcPr>
          <w:p>
            <w:r>
              <w:t>Enforce in billing/payments endpoints.</w:t>
            </w:r>
          </w:p>
        </w:tc>
      </w:tr>
      <w:tr>
        <w:tc>
          <w:tcPr>
            <w:tcW w:type="dxa" w:w="2160"/>
          </w:tcPr>
          <w:p>
            <w:r>
              <w:t>INVARIANT: Support assists but does not pay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Intent exists; enforcement TBD.</w:t>
            </w:r>
          </w:p>
        </w:tc>
        <w:tc>
          <w:tcPr>
            <w:tcW w:type="dxa" w:w="2160"/>
          </w:tcPr>
          <w:p>
            <w:r>
              <w:t>Enforce in billing/payments endpoints.</w:t>
            </w:r>
          </w:p>
        </w:tc>
      </w:tr>
      <w:tr>
        <w:tc>
          <w:tcPr>
            <w:tcW w:type="dxa" w:w="2160"/>
          </w:tcPr>
          <w:p>
            <w:r>
              <w:t>INVARIANT: Payer only pays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UI intent exists; enforcement TBD.</w:t>
            </w:r>
          </w:p>
        </w:tc>
        <w:tc>
          <w:tcPr>
            <w:tcW w:type="dxa" w:w="2160"/>
          </w:tcPr>
          <w:p>
            <w:r>
              <w:t>Enforce on pay endpoints + public UI.</w:t>
            </w:r>
          </w:p>
        </w:tc>
      </w:tr>
    </w:tbl>
    <w:p/>
    <w:p>
      <w:pPr>
        <w:pStyle w:val="Heading1"/>
      </w:pPr>
      <w:r>
        <w:t>Next-thread focus (choose one)</w:t>
      </w:r>
    </w:p>
    <w:p>
      <w:r>
        <w:t>Pick one focus per thread and update this section at thread close:</w:t>
      </w:r>
    </w:p>
    <w:p>
      <w:pPr>
        <w:pStyle w:val="ListBullet"/>
      </w:pPr>
      <w:r>
        <w:t>Billing + payments epic (schema + invoices + Stripe + webhooks + cron + email)</w:t>
      </w:r>
    </w:p>
    <w:p>
      <w:pPr>
        <w:pStyle w:val="ListBullet"/>
      </w:pPr>
      <w:r>
        <w:t>Merchant-admin configuration epic (users + products + rewards definitions/rules)</w:t>
      </w:r>
    </w:p>
    <w:p>
      <w:pPr>
        <w:pStyle w:val="ListBullet"/>
      </w:pPr>
      <w:r>
        <w:t>Reporting/analytics epic (store/merchant rollups)</w:t>
      </w:r>
    </w:p>
    <w:p>
      <w:pPr>
        <w:pStyle w:val="ListBullet"/>
      </w:pPr>
      <w:r>
        <w:t>Support-access epic (scoped assist surfaces)</w:t>
      </w:r>
    </w:p>
    <w:p/>
    <w:p>
      <w:pPr>
        <w:pStyle w:val="Heading1"/>
      </w:pPr>
      <w:r>
        <w:t>Thread update log</w:t>
      </w:r>
    </w:p>
    <w:p>
      <w:r>
        <w:t>Add one row at the end of each thread. Keep it short and concrete.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Thread / milestone</w:t>
            </w:r>
          </w:p>
        </w:tc>
        <w:tc>
          <w:tcPr>
            <w:tcW w:type="dxa" w:w="1440"/>
          </w:tcPr>
          <w:p>
            <w:r>
              <w:t>Repo (backend/admin)</w:t>
            </w:r>
          </w:p>
        </w:tc>
        <w:tc>
          <w:tcPr>
            <w:tcW w:type="dxa" w:w="1440"/>
          </w:tcPr>
          <w:p>
            <w:r>
              <w:t>Branch / tag</w:t>
            </w:r>
          </w:p>
        </w:tc>
        <w:tc>
          <w:tcPr>
            <w:tcW w:type="dxa" w:w="1440"/>
          </w:tcPr>
          <w:p>
            <w:r>
              <w:t>What changed (1–3 bullets)</w:t>
            </w:r>
          </w:p>
        </w:tc>
        <w:tc>
          <w:tcPr>
            <w:tcW w:type="dxa" w:w="1440"/>
          </w:tcPr>
          <w:p>
            <w:r>
              <w:t>Status impact (what moved in tracker)</w:t>
            </w:r>
          </w:p>
        </w:tc>
      </w:tr>
      <w:tr>
        <w:tc>
          <w:tcPr>
            <w:tcW w:type="dxa" w:w="1440"/>
          </w:tcPr>
          <w:p>
            <w:r>
              <w:t>2026-01-28</w:t>
            </w:r>
          </w:p>
        </w:tc>
        <w:tc>
          <w:tcPr>
            <w:tcW w:type="dxa" w:w="1440"/>
          </w:tcPr>
          <w:p>
            <w:r>
              <w:t>POS-8 QA workspace setup</w:t>
            </w:r>
          </w:p>
        </w:tc>
        <w:tc>
          <w:tcPr>
            <w:tcW w:type="dxa" w:w="1440"/>
          </w:tcPr>
          <w:p>
            <w:r>
              <w:t>backend</w:t>
            </w:r>
          </w:p>
        </w:tc>
        <w:tc>
          <w:tcPr>
            <w:tcW w:type="dxa" w:w="1440"/>
          </w:tcPr>
          <w:p>
            <w:r>
              <w:t>pos-8c-from-8a / ef85d50</w:t>
            </w:r>
          </w:p>
        </w:tc>
        <w:tc>
          <w:tcPr>
            <w:tcW w:type="dxa" w:w="1440"/>
          </w:tcPr>
          <w:p>
            <w:r>
              <w:t>- Added backend .gitignore entries to ignore workspace qa folder</w:t>
              <w:br/>
              <w:t>- QuickRun run-only script green (workspace only)</w:t>
            </w:r>
          </w:p>
        </w:tc>
        <w:tc>
          <w:tcPr>
            <w:tcW w:type="dxa" w:w="1440"/>
          </w:tcPr>
          <w:p>
            <w:r>
              <w:t>No spec status change; improves repeatable POS validation without repo churn.</w:t>
            </w:r>
          </w:p>
        </w:tc>
      </w:tr>
      <w:tr>
        <w:tc>
          <w:tcPr>
            <w:tcW w:type="dxa" w:w="1440"/>
          </w:tcPr>
          <w:p>
            <w:r>
              <w:t>2026-01-??</w:t>
            </w:r>
          </w:p>
        </w:tc>
        <w:tc>
          <w:tcPr>
            <w:tcW w:type="dxa" w:w="1440"/>
          </w:tcPr>
          <w:p>
            <w:r>
              <w:t>POS-8 backend completion</w:t>
            </w:r>
          </w:p>
        </w:tc>
        <w:tc>
          <w:tcPr>
            <w:tcW w:type="dxa" w:w="1440"/>
          </w:tcPr>
          <w:p>
            <w:r>
              <w:t>backend</w:t>
            </w:r>
          </w:p>
        </w:tc>
        <w:tc>
          <w:tcPr>
            <w:tcW w:type="dxa" w:w="1440"/>
          </w:tcPr>
          <w:p>
            <w:r>
              <w:t>pos-backend-auth-provision-1-locked (c8c27e6)</w:t>
            </w:r>
          </w:p>
        </w:tc>
        <w:tc>
          <w:tcPr>
            <w:tcW w:type="dxa" w:w="1440"/>
          </w:tcPr>
          <w:p>
            <w:r>
              <w:t>- Terminal provisioning + shift-code provision/login</w:t>
              <w:br/>
              <w:t>- Replay protection + idempotency</w:t>
              <w:br/>
              <w:t>- Stats today + recent activity verified</w:t>
            </w:r>
          </w:p>
        </w:tc>
        <w:tc>
          <w:tcPr>
            <w:tcW w:type="dxa" w:w="1440"/>
          </w:tcPr>
          <w:p>
            <w:r>
              <w:t>POS Integration marked DONE; POS auth/resilience marked as implemented for POS flows.</w:t>
            </w:r>
          </w:p>
        </w:tc>
      </w:tr>
    </w:tbl>
    <w:p/>
    <w:p>
      <w:pPr>
        <w:pStyle w:val="Heading1"/>
      </w:pPr>
      <w:r>
        <w:t>How to use this tracker</w:t>
      </w:r>
    </w:p>
    <w:p>
      <w:r>
        <w:t>At the end of each thread:</w:t>
      </w:r>
    </w:p>
    <w:p>
      <w:pPr>
        <w:pStyle w:val="ListNumber"/>
      </w:pPr>
      <w:r>
        <w:t>1) Update the status fields in the Spec map and v2.05 checklist lens (DONE / PARTIAL / NOT DONE).</w:t>
      </w:r>
    </w:p>
    <w:p>
      <w:pPr>
        <w:pStyle w:val="ListNumber"/>
      </w:pPr>
      <w:r>
        <w:t>2) Add one row to the Thread update log with the branch/tag and what changed.</w:t>
      </w:r>
    </w:p>
    <w:p>
      <w:pPr>
        <w:pStyle w:val="ListNumber"/>
      </w:pPr>
      <w:r>
        <w:t>3) In 'Next-thread focus', select the one epic you want next and delete the others (or mark the chosen one).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