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480" w:lineRule="auto"/>
        <w:ind w:left="0" w:leftChars="0" w:right="0" w:rightChars="0" w:firstLine="0" w:firstLineChars="0"/>
        <w:jc w:val="center"/>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LuminaSage</w:t>
      </w:r>
      <w:r>
        <w:rPr>
          <w:rFonts w:hint="default" w:ascii="Times New Roman" w:hAnsi="Times New Roman" w:cs="Times New Roman"/>
          <w:b/>
          <w:bCs/>
          <w:sz w:val="24"/>
          <w:szCs w:val="24"/>
          <w:lang w:val="en-US" w:eastAsia="zh-CN"/>
        </w:rPr>
        <w:t xml:space="preserve">: A </w:t>
      </w:r>
      <w:r>
        <w:rPr>
          <w:rFonts w:hint="eastAsia" w:ascii="Times New Roman" w:hAnsi="Times New Roman" w:cs="Times New Roman"/>
          <w:b/>
          <w:bCs/>
          <w:sz w:val="24"/>
          <w:szCs w:val="24"/>
          <w:lang w:val="en-US" w:eastAsia="zh-CN"/>
        </w:rPr>
        <w:t xml:space="preserve">smart </w:t>
      </w:r>
      <w:r>
        <w:rPr>
          <w:rFonts w:hint="default" w:ascii="Times New Roman" w:hAnsi="Times New Roman" w:cs="Times New Roman"/>
          <w:b/>
          <w:bCs/>
          <w:sz w:val="24"/>
          <w:szCs w:val="24"/>
          <w:lang w:val="en-US" w:eastAsia="zh-CN"/>
        </w:rPr>
        <w:t>desk lamp that protect</w:t>
      </w:r>
      <w:r>
        <w:rPr>
          <w:rFonts w:hint="eastAsia" w:ascii="Times New Roman" w:hAnsi="Times New Roman" w:cs="Times New Roman"/>
          <w:b/>
          <w:bCs/>
          <w:sz w:val="24"/>
          <w:szCs w:val="24"/>
          <w:lang w:val="en-US" w:eastAsia="zh-CN"/>
        </w:rPr>
        <w:t>s</w:t>
      </w:r>
      <w:r>
        <w:rPr>
          <w:rFonts w:hint="default" w:ascii="Times New Roman" w:hAnsi="Times New Roman" w:cs="Times New Roman"/>
          <w:b/>
          <w:bCs/>
          <w:sz w:val="24"/>
          <w:szCs w:val="24"/>
          <w:lang w:val="en-US" w:eastAsia="zh-CN"/>
        </w:rPr>
        <w:t xml:space="preserve"> </w:t>
      </w:r>
      <w:r>
        <w:rPr>
          <w:rFonts w:hint="eastAsia" w:ascii="Times New Roman" w:hAnsi="Times New Roman" w:cs="Times New Roman"/>
          <w:b/>
          <w:bCs/>
          <w:sz w:val="24"/>
          <w:szCs w:val="24"/>
          <w:lang w:val="en-US" w:eastAsia="zh-CN"/>
        </w:rPr>
        <w:t xml:space="preserve">visual </w:t>
      </w:r>
      <w:r>
        <w:rPr>
          <w:rFonts w:hint="default" w:ascii="Times New Roman" w:hAnsi="Times New Roman" w:cs="Times New Roman"/>
          <w:b/>
          <w:bCs/>
          <w:sz w:val="24"/>
          <w:szCs w:val="24"/>
          <w:lang w:val="en-US" w:eastAsia="zh-CN"/>
        </w:rPr>
        <w:t>health</w:t>
      </w:r>
    </w:p>
    <w:p>
      <w:pPr>
        <w:keepNext w:val="0"/>
        <w:keepLines w:val="0"/>
        <w:pageBreakBefore w:val="0"/>
        <w:widowControl w:val="0"/>
        <w:kinsoku/>
        <w:wordWrap/>
        <w:overflowPunct/>
        <w:topLinePunct w:val="0"/>
        <w:autoSpaceDE/>
        <w:autoSpaceDN/>
        <w:bidi w:val="0"/>
        <w:adjustRightInd w:val="0"/>
        <w:snapToGrid w:val="0"/>
        <w:spacing w:line="480" w:lineRule="auto"/>
        <w:jc w:val="left"/>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480" w:lineRule="auto"/>
        <w:jc w:val="left"/>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Background</w:t>
      </w:r>
    </w:p>
    <w:p>
      <w:pPr>
        <w:keepNext w:val="0"/>
        <w:keepLines w:val="0"/>
        <w:pageBreakBefore w:val="0"/>
        <w:widowControl w:val="0"/>
        <w:kinsoku/>
        <w:wordWrap/>
        <w:overflowPunct/>
        <w:topLinePunct w:val="0"/>
        <w:autoSpaceDE/>
        <w:autoSpaceDN/>
        <w:bidi w:val="0"/>
        <w:adjustRightInd w:val="0"/>
        <w:snapToGrid w:val="0"/>
        <w:spacing w:line="480" w:lineRule="auto"/>
        <w:ind w:firstLine="720"/>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Visual health problems, including vision loss and eyeball inflammation, have attracted more and more attention. Prior research has proved that the light environment has a significant impact on people</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 visual health (</w:t>
      </w:r>
      <w:r>
        <w:rPr>
          <w:rFonts w:hint="default" w:ascii="Times New Roman" w:hAnsi="Times New Roman" w:cs="Times New Roman"/>
          <w:sz w:val="24"/>
          <w:szCs w:val="24"/>
          <w:lang w:val="en-US" w:eastAsia="zh-CN"/>
        </w:rPr>
        <w:t>Boyce</w:t>
      </w:r>
      <w:r>
        <w:rPr>
          <w:rFonts w:hint="eastAsia" w:ascii="Times New Roman" w:hAnsi="Times New Roman" w:cs="Times New Roman"/>
          <w:sz w:val="24"/>
          <w:szCs w:val="24"/>
          <w:lang w:val="en-US" w:eastAsia="zh-CN"/>
        </w:rPr>
        <w:t>, 2003). Indeed, eyes are sensitive to light environment. While improving the luminance of the light environment can cause visual fatigue, staying in a weak light environment may also have a serious impact on visual health (</w:t>
      </w:r>
      <w:r>
        <w:rPr>
          <w:rFonts w:hint="default" w:ascii="Times New Roman" w:hAnsi="Times New Roman" w:cs="Times New Roman"/>
          <w:sz w:val="24"/>
          <w:szCs w:val="24"/>
          <w:lang w:val="en-US" w:eastAsia="zh-CN"/>
        </w:rPr>
        <w:t>Liu</w:t>
      </w:r>
      <w:r>
        <w:rPr>
          <w:rFonts w:hint="eastAsia" w:ascii="Times New Roman" w:hAnsi="Times New Roman" w:cs="Times New Roman"/>
          <w:sz w:val="24"/>
          <w:szCs w:val="24"/>
          <w:lang w:val="en-US" w:eastAsia="zh-CN"/>
        </w:rPr>
        <w:t xml:space="preserve"> et al., 2021). As people study or work longer every day, ensuring a light environment becomes even more crucial. Consequently, it will be helpful for visual health if there is a tool that helps people maintain a good light environment.</w:t>
      </w:r>
    </w:p>
    <w:p>
      <w:pPr>
        <w:keepNext w:val="0"/>
        <w:keepLines w:val="0"/>
        <w:pageBreakBefore w:val="0"/>
        <w:widowControl w:val="0"/>
        <w:kinsoku/>
        <w:wordWrap/>
        <w:overflowPunct/>
        <w:topLinePunct w:val="0"/>
        <w:autoSpaceDE/>
        <w:autoSpaceDN/>
        <w:bidi w:val="0"/>
        <w:adjustRightInd w:val="0"/>
        <w:snapToGrid w:val="0"/>
        <w:spacing w:line="480" w:lineRule="auto"/>
        <w:ind w:firstLine="720"/>
        <w:jc w:val="left"/>
        <w:textAlignment w:val="auto"/>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480" w:lineRule="auto"/>
        <w:jc w:val="left"/>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Problem</w:t>
      </w:r>
    </w:p>
    <w:p>
      <w:pPr>
        <w:keepNext w:val="0"/>
        <w:keepLines w:val="0"/>
        <w:pageBreakBefore w:val="0"/>
        <w:widowControl w:val="0"/>
        <w:kinsoku/>
        <w:wordWrap/>
        <w:overflowPunct/>
        <w:topLinePunct w:val="0"/>
        <w:autoSpaceDE/>
        <w:autoSpaceDN/>
        <w:bidi w:val="0"/>
        <w:adjustRightInd w:val="0"/>
        <w:snapToGrid w:val="0"/>
        <w:spacing w:line="480" w:lineRule="auto"/>
        <w:ind w:firstLine="720"/>
        <w:jc w:val="left"/>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Currently, people mainly adjust the light environment through various lighting tools, such as ceiling lamps and desk lamps. However, people are not sure what level of brightness is suitable for them. Most of the time, they just randomly set a brightness based on their personal feelings. But the brightness based on personal feelings probably inadvertently heightens their visual sensitivity, </w:t>
      </w:r>
      <w:bookmarkStart w:id="0" w:name="_GoBack"/>
      <w:bookmarkEnd w:id="0"/>
      <w:r>
        <w:rPr>
          <w:rFonts w:hint="eastAsia" w:ascii="Times New Roman" w:hAnsi="Times New Roman" w:cs="Times New Roman"/>
          <w:sz w:val="24"/>
          <w:szCs w:val="24"/>
          <w:lang w:val="en-US" w:eastAsia="zh-CN"/>
        </w:rPr>
        <w:t>which often surpasses optimal levels and poses potential risks to visual health (</w:t>
      </w:r>
      <w:r>
        <w:rPr>
          <w:rFonts w:hint="default" w:ascii="Times New Roman" w:hAnsi="Times New Roman" w:cs="Times New Roman"/>
          <w:sz w:val="24"/>
          <w:szCs w:val="24"/>
          <w:lang w:val="en-US" w:eastAsia="zh-CN"/>
        </w:rPr>
        <w:t>Bellia</w:t>
      </w:r>
      <w:r>
        <w:rPr>
          <w:rFonts w:hint="eastAsia" w:ascii="Times New Roman" w:hAnsi="Times New Roman" w:cs="Times New Roman"/>
          <w:sz w:val="24"/>
          <w:szCs w:val="24"/>
          <w:lang w:val="en-US" w:eastAsia="zh-CN"/>
        </w:rPr>
        <w:t xml:space="preserve"> et al., 2011). Hence, the effect of traditional lamps is limited due to the inaccuracy of human perception.</w:t>
      </w:r>
    </w:p>
    <w:p>
      <w:pPr>
        <w:keepNext w:val="0"/>
        <w:keepLines w:val="0"/>
        <w:pageBreakBefore w:val="0"/>
        <w:widowControl w:val="0"/>
        <w:kinsoku/>
        <w:wordWrap/>
        <w:overflowPunct/>
        <w:topLinePunct w:val="0"/>
        <w:autoSpaceDE/>
        <w:autoSpaceDN/>
        <w:bidi w:val="0"/>
        <w:adjustRightInd w:val="0"/>
        <w:snapToGrid w:val="0"/>
        <w:spacing w:line="480" w:lineRule="auto"/>
        <w:ind w:firstLine="720"/>
        <w:jc w:val="left"/>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Some smart ceiling lamps apparently solve the issue. The smart lamps can be automatically adjusted according to the light environment. But these lamps can only be adjusted based on preset parameters that are generally suitable. Since the most comfortable brightness is not the same for everyone, these lamps cannot be accurately adjusted to individual characteristics and preferences. Hence, the smart lamps also cannot meet all demands.</w:t>
      </w:r>
    </w:p>
    <w:p>
      <w:pPr>
        <w:keepNext w:val="0"/>
        <w:keepLines w:val="0"/>
        <w:pageBreakBefore w:val="0"/>
        <w:widowControl w:val="0"/>
        <w:kinsoku/>
        <w:wordWrap/>
        <w:overflowPunct/>
        <w:topLinePunct w:val="0"/>
        <w:autoSpaceDE/>
        <w:autoSpaceDN/>
        <w:bidi w:val="0"/>
        <w:adjustRightInd w:val="0"/>
        <w:snapToGrid w:val="0"/>
        <w:spacing w:line="480" w:lineRule="auto"/>
        <w:ind w:firstLine="720"/>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Therefore, there is an urgent need to develop a tool to adjust the light environment that not only focuses on scientific health but also takes individual differences into account.</w:t>
      </w:r>
    </w:p>
    <w:p>
      <w:pPr>
        <w:keepNext w:val="0"/>
        <w:keepLines w:val="0"/>
        <w:pageBreakBefore w:val="0"/>
        <w:widowControl w:val="0"/>
        <w:kinsoku/>
        <w:wordWrap/>
        <w:overflowPunct/>
        <w:topLinePunct w:val="0"/>
        <w:autoSpaceDE/>
        <w:autoSpaceDN/>
        <w:bidi w:val="0"/>
        <w:adjustRightInd w:val="0"/>
        <w:snapToGrid w:val="0"/>
        <w:spacing w:line="480" w:lineRule="auto"/>
        <w:jc w:val="left"/>
        <w:textAlignment w:val="auto"/>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480" w:lineRule="auto"/>
        <w:jc w:val="left"/>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Solution</w:t>
      </w:r>
    </w:p>
    <w:p>
      <w:pPr>
        <w:keepNext w:val="0"/>
        <w:keepLines w:val="0"/>
        <w:pageBreakBefore w:val="0"/>
        <w:widowControl w:val="0"/>
        <w:kinsoku/>
        <w:wordWrap/>
        <w:overflowPunct/>
        <w:topLinePunct w:val="0"/>
        <w:autoSpaceDE/>
        <w:autoSpaceDN/>
        <w:bidi w:val="0"/>
        <w:adjustRightInd w:val="0"/>
        <w:snapToGrid w:val="0"/>
        <w:spacing w:line="480" w:lineRule="auto"/>
        <w:ind w:firstLine="720"/>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 order to solve the problems above, an improved desk lamp named LuminaSage is proposed, as shown in Figure 1.</w:t>
      </w:r>
    </w:p>
    <w:p>
      <w:pPr>
        <w:keepNext w:val="0"/>
        <w:keepLines w:val="0"/>
        <w:pageBreakBefore w:val="0"/>
        <w:widowControl w:val="0"/>
        <w:kinsoku/>
        <w:wordWrap/>
        <w:overflowPunct/>
        <w:topLinePunct w:val="0"/>
        <w:autoSpaceDE/>
        <w:autoSpaceDN/>
        <w:bidi w:val="0"/>
        <w:adjustRightInd w:val="0"/>
        <w:snapToGrid w:val="0"/>
        <w:spacing w:line="480" w:lineRule="auto"/>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Figure 1</w:t>
      </w:r>
    </w:p>
    <w:p>
      <w:pPr>
        <w:keepNext w:val="0"/>
        <w:keepLines w:val="0"/>
        <w:pageBreakBefore w:val="0"/>
        <w:widowControl w:val="0"/>
        <w:kinsoku/>
        <w:wordWrap/>
        <w:overflowPunct/>
        <w:topLinePunct w:val="0"/>
        <w:autoSpaceDE/>
        <w:autoSpaceDN/>
        <w:bidi w:val="0"/>
        <w:adjustRightInd w:val="0"/>
        <w:snapToGrid w:val="0"/>
        <w:spacing w:line="480" w:lineRule="auto"/>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Demonstration of LuminaSage</w:t>
      </w:r>
    </w:p>
    <w:p>
      <w:pPr>
        <w:keepNext w:val="0"/>
        <w:keepLines w:val="0"/>
        <w:pageBreakBefore w:val="0"/>
        <w:widowControl w:val="0"/>
        <w:kinsoku/>
        <w:wordWrap/>
        <w:overflowPunct/>
        <w:topLinePunct w:val="0"/>
        <w:autoSpaceDE/>
        <w:autoSpaceDN/>
        <w:bidi w:val="0"/>
        <w:adjustRightInd w:val="0"/>
        <w:snapToGrid w:val="0"/>
        <w:spacing w:line="480" w:lineRule="auto"/>
        <w:ind w:left="0" w:leftChars="0" w:right="0" w:rightChars="0" w:firstLine="0" w:firstLineChars="0"/>
        <w:jc w:val="center"/>
        <w:textAlignment w:val="auto"/>
        <w:rPr>
          <w:rFonts w:hint="eastAsia" w:ascii="Times New Roman" w:hAnsi="Times New Roman" w:cs="Times New Roman"/>
          <w:sz w:val="24"/>
          <w:szCs w:val="24"/>
          <w:lang w:val="en-US" w:eastAsia="zh-CN"/>
        </w:rPr>
      </w:pPr>
      <w:r>
        <w:drawing>
          <wp:inline distT="0" distB="0" distL="114300" distR="114300">
            <wp:extent cx="2261235" cy="2254250"/>
            <wp:effectExtent l="0" t="0" r="952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261235" cy="22542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val="0"/>
        <w:snapToGrid w:val="0"/>
        <w:spacing w:line="480" w:lineRule="auto"/>
        <w:ind w:firstLine="720"/>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LuminaSage is equipped with a round white base with a diameter of 20 cm for stability; the height is 36 cm and the lighting angle can be adjusted between 30 degrees and 50 degrees, which are in line with the dimensions recommended by previous studies (Chen et al., 2014). The 30 cm long LED light strip ensures enough lighting areas. In addition, LuminaSage incorporates a brightness sensor, a micro camera, and a corresponding offline AI model loaded on a chip within the pillar of the lamp, as shown in Figure 2.</w:t>
      </w:r>
    </w:p>
    <w:p>
      <w:pPr>
        <w:keepNext w:val="0"/>
        <w:keepLines w:val="0"/>
        <w:pageBreakBefore w:val="0"/>
        <w:widowControl w:val="0"/>
        <w:kinsoku/>
        <w:wordWrap/>
        <w:overflowPunct/>
        <w:topLinePunct w:val="0"/>
        <w:autoSpaceDE/>
        <w:autoSpaceDN/>
        <w:bidi w:val="0"/>
        <w:adjustRightInd w:val="0"/>
        <w:snapToGrid w:val="0"/>
        <w:spacing w:line="480" w:lineRule="auto"/>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Figure 2</w:t>
      </w:r>
    </w:p>
    <w:p>
      <w:pPr>
        <w:keepNext w:val="0"/>
        <w:keepLines w:val="0"/>
        <w:pageBreakBefore w:val="0"/>
        <w:widowControl w:val="0"/>
        <w:kinsoku/>
        <w:wordWrap/>
        <w:overflowPunct/>
        <w:topLinePunct w:val="0"/>
        <w:autoSpaceDE/>
        <w:autoSpaceDN/>
        <w:bidi w:val="0"/>
        <w:adjustRightInd w:val="0"/>
        <w:snapToGrid w:val="0"/>
        <w:spacing w:line="480" w:lineRule="auto"/>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Structural diagram of LuminaSage</w:t>
      </w:r>
    </w:p>
    <w:p>
      <w:pPr>
        <w:keepNext w:val="0"/>
        <w:keepLines w:val="0"/>
        <w:pageBreakBefore w:val="0"/>
        <w:widowControl w:val="0"/>
        <w:kinsoku/>
        <w:wordWrap/>
        <w:overflowPunct/>
        <w:topLinePunct w:val="0"/>
        <w:autoSpaceDE/>
        <w:autoSpaceDN/>
        <w:bidi w:val="0"/>
        <w:adjustRightInd w:val="0"/>
        <w:snapToGrid w:val="0"/>
        <w:spacing w:line="480" w:lineRule="auto"/>
        <w:ind w:left="0" w:leftChars="0" w:right="0" w:rightChars="0" w:firstLine="0" w:firstLineChars="0"/>
        <w:jc w:val="center"/>
        <w:textAlignment w:val="auto"/>
        <w:rPr>
          <w:rFonts w:hint="default" w:ascii="Times New Roman" w:hAnsi="Times New Roman" w:cs="Times New Roman"/>
          <w:sz w:val="24"/>
          <w:szCs w:val="24"/>
          <w:lang w:val="en-US" w:eastAsia="zh-CN"/>
        </w:rPr>
      </w:pPr>
      <w:r>
        <w:drawing>
          <wp:inline distT="0" distB="0" distL="114300" distR="114300">
            <wp:extent cx="2802255" cy="2439670"/>
            <wp:effectExtent l="0" t="0" r="1905" b="139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2802255" cy="243967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val="0"/>
        <w:snapToGrid w:val="0"/>
        <w:spacing w:line="480" w:lineRule="auto"/>
        <w:ind w:firstLine="720"/>
        <w:jc w:val="left"/>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 terms of the functions of the smart devices, t</w:t>
      </w:r>
      <w:r>
        <w:rPr>
          <w:rFonts w:hint="default" w:ascii="Times New Roman" w:hAnsi="Times New Roman" w:cs="Times New Roman"/>
          <w:sz w:val="24"/>
          <w:szCs w:val="24"/>
          <w:lang w:val="en-US" w:eastAsia="zh-CN"/>
        </w:rPr>
        <w:t xml:space="preserve">he micro camera captures images of the eye region, enabling analysis of visual comfort by detecting changes in pupil size and monitoring surrounding muscle activity. </w:t>
      </w:r>
      <w:r>
        <w:rPr>
          <w:rFonts w:hint="eastAsia" w:ascii="Times New Roman" w:hAnsi="Times New Roman" w:cs="Times New Roman"/>
          <w:sz w:val="24"/>
          <w:szCs w:val="24"/>
          <w:lang w:val="en-US" w:eastAsia="zh-CN"/>
        </w:rPr>
        <w:t>These visual cues</w:t>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can reflect how comfortable the light is to the user</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s eyes, which </w:t>
      </w:r>
      <w:r>
        <w:rPr>
          <w:rFonts w:hint="default" w:ascii="Times New Roman" w:hAnsi="Times New Roman" w:cs="Times New Roman"/>
          <w:sz w:val="24"/>
          <w:szCs w:val="24"/>
          <w:lang w:val="en-US" w:eastAsia="zh-CN"/>
        </w:rPr>
        <w:t>facilitates dynamic fine-tuning of the lamp’s brightness at a detailed level.</w:t>
      </w:r>
    </w:p>
    <w:p>
      <w:pPr>
        <w:keepNext w:val="0"/>
        <w:keepLines w:val="0"/>
        <w:pageBreakBefore w:val="0"/>
        <w:widowControl w:val="0"/>
        <w:kinsoku/>
        <w:wordWrap/>
        <w:overflowPunct/>
        <w:topLinePunct w:val="0"/>
        <w:autoSpaceDE/>
        <w:autoSpaceDN/>
        <w:bidi w:val="0"/>
        <w:adjustRightInd w:val="0"/>
        <w:snapToGrid w:val="0"/>
        <w:spacing w:line="480" w:lineRule="auto"/>
        <w:ind w:firstLine="720"/>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While cameras provide a rough indication of the light environment, their accuracy relies on a reference object whose brightness can be ambiguous, making the inclusion of a brightness sensor imperative. The brightness sensor collects environmental brightness data, allowing detection of disparities between current and optimal brightness and establishing suitable brightness ranges at a macro scale. </w:t>
      </w:r>
    </w:p>
    <w:p>
      <w:pPr>
        <w:keepNext w:val="0"/>
        <w:keepLines w:val="0"/>
        <w:pageBreakBefore w:val="0"/>
        <w:widowControl w:val="0"/>
        <w:kinsoku/>
        <w:wordWrap/>
        <w:overflowPunct/>
        <w:topLinePunct w:val="0"/>
        <w:autoSpaceDE/>
        <w:autoSpaceDN/>
        <w:bidi w:val="0"/>
        <w:adjustRightInd w:val="0"/>
        <w:snapToGrid w:val="0"/>
        <w:spacing w:line="480" w:lineRule="auto"/>
        <w:ind w:firstLine="720"/>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Finally, due to the lack of clear understanding regarding the relationship between changes in pupil size or alterations in the light environment and individual visual comfort, directly calculating lamp brightness based on data obtained from cameras or sensors poses challenges. Therefore, these data are transmitted to an AI chip, where an AI model estimates the optimal brightness. The AI chip then outputs the results to the LED bulb, enabling the lamp to emit the most comfortable light by utilizing the deep neural network ResNet (He et al., 2016).</w:t>
      </w:r>
    </w:p>
    <w:p>
      <w:pPr>
        <w:keepNext w:val="0"/>
        <w:keepLines w:val="0"/>
        <w:pageBreakBefore w:val="0"/>
        <w:widowControl w:val="0"/>
        <w:kinsoku/>
        <w:wordWrap/>
        <w:overflowPunct/>
        <w:topLinePunct w:val="0"/>
        <w:autoSpaceDE/>
        <w:autoSpaceDN/>
        <w:bidi w:val="0"/>
        <w:adjustRightInd w:val="0"/>
        <w:snapToGrid w:val="0"/>
        <w:spacing w:line="480" w:lineRule="auto"/>
        <w:ind w:firstLine="720"/>
        <w:jc w:val="left"/>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 this way</w:t>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b</w:t>
      </w:r>
      <w:r>
        <w:rPr>
          <w:rFonts w:hint="default" w:ascii="Times New Roman" w:hAnsi="Times New Roman" w:cs="Times New Roman"/>
          <w:sz w:val="24"/>
          <w:szCs w:val="24"/>
          <w:lang w:val="en-US" w:eastAsia="zh-CN"/>
        </w:rPr>
        <w:t xml:space="preserve">y </w:t>
      </w:r>
      <w:r>
        <w:rPr>
          <w:rFonts w:hint="eastAsia" w:ascii="Times New Roman" w:hAnsi="Times New Roman" w:cs="Times New Roman"/>
          <w:sz w:val="24"/>
          <w:szCs w:val="24"/>
          <w:lang w:val="en-US" w:eastAsia="zh-CN"/>
        </w:rPr>
        <w:t xml:space="preserve">correctly </w:t>
      </w:r>
      <w:r>
        <w:rPr>
          <w:rFonts w:hint="default" w:ascii="Times New Roman" w:hAnsi="Times New Roman" w:cs="Times New Roman"/>
          <w:sz w:val="24"/>
          <w:szCs w:val="24"/>
          <w:lang w:val="en-US" w:eastAsia="zh-CN"/>
        </w:rPr>
        <w:t>positioning the camera and sensor to capture the user’s face, LuminaSage enables personalized and precise adjustments</w:t>
      </w:r>
      <w:r>
        <w:rPr>
          <w:rFonts w:hint="eastAsia" w:ascii="Times New Roman" w:hAnsi="Times New Roman" w:cs="Times New Roman"/>
          <w:sz w:val="24"/>
          <w:szCs w:val="24"/>
          <w:lang w:val="en-US" w:eastAsia="zh-CN"/>
        </w:rPr>
        <w:t xml:space="preserve"> to the light environment</w:t>
      </w:r>
      <w:r>
        <w:rPr>
          <w:rFonts w:hint="default" w:ascii="Times New Roman" w:hAnsi="Times New Roman" w:cs="Times New Roman"/>
          <w:sz w:val="24"/>
          <w:szCs w:val="24"/>
          <w:lang w:val="en-US" w:eastAsia="zh-CN"/>
        </w:rPr>
        <w:t>, ensuring optimal visual health.</w:t>
      </w:r>
    </w:p>
    <w:p>
      <w:pPr>
        <w:keepNext w:val="0"/>
        <w:keepLines w:val="0"/>
        <w:pageBreakBefore w:val="0"/>
        <w:widowControl w:val="0"/>
        <w:kinsoku/>
        <w:wordWrap/>
        <w:overflowPunct/>
        <w:topLinePunct w:val="0"/>
        <w:autoSpaceDE/>
        <w:autoSpaceDN/>
        <w:bidi w:val="0"/>
        <w:adjustRightInd w:val="0"/>
        <w:snapToGrid w:val="0"/>
        <w:spacing w:line="480" w:lineRule="auto"/>
        <w:jc w:val="left"/>
        <w:textAlignment w:val="auto"/>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480" w:lineRule="auto"/>
        <w:jc w:val="left"/>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Benefits</w:t>
      </w:r>
    </w:p>
    <w:p>
      <w:pPr>
        <w:keepNext w:val="0"/>
        <w:keepLines w:val="0"/>
        <w:pageBreakBefore w:val="0"/>
        <w:widowControl w:val="0"/>
        <w:kinsoku/>
        <w:wordWrap/>
        <w:overflowPunct/>
        <w:topLinePunct w:val="0"/>
        <w:autoSpaceDE/>
        <w:autoSpaceDN/>
        <w:bidi w:val="0"/>
        <w:adjustRightInd w:val="0"/>
        <w:snapToGrid w:val="0"/>
        <w:spacing w:line="480" w:lineRule="auto"/>
        <w:ind w:firstLine="720"/>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LuminaSage presents notable advantages in scientificity, convenience, and privacy.</w:t>
      </w:r>
    </w:p>
    <w:p>
      <w:pPr>
        <w:keepNext w:val="0"/>
        <w:keepLines w:val="0"/>
        <w:pageBreakBefore w:val="0"/>
        <w:widowControl w:val="0"/>
        <w:kinsoku/>
        <w:wordWrap/>
        <w:overflowPunct/>
        <w:topLinePunct w:val="0"/>
        <w:autoSpaceDE/>
        <w:autoSpaceDN/>
        <w:bidi w:val="0"/>
        <w:adjustRightInd w:val="0"/>
        <w:snapToGrid w:val="0"/>
        <w:spacing w:line="480" w:lineRule="auto"/>
        <w:ind w:firstLine="720"/>
        <w:jc w:val="left"/>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Unlike previous smart light products, LuminaSage has noticed the </w:t>
      </w:r>
      <w:r>
        <w:rPr>
          <w:rFonts w:hint="eastAsia" w:ascii="Times New Roman" w:hAnsi="Times New Roman" w:cs="Times New Roman"/>
          <w:sz w:val="24"/>
          <w:szCs w:val="24"/>
          <w:lang w:val="en-US" w:eastAsia="zh-CN"/>
        </w:rPr>
        <w:t>difference</w:t>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among individuals. The AI model is trained based on multiple experimenters, allowing more precise and characterized adjustment for individuals. Using desk lamps instead of ceiling lamps also contributes to focusing on individual working spaces rather than the entire room, preventing people from interfering with each other . Therefore, the design of LuminaSage is more scientific.</w:t>
      </w:r>
    </w:p>
    <w:p>
      <w:pPr>
        <w:keepNext w:val="0"/>
        <w:keepLines w:val="0"/>
        <w:pageBreakBefore w:val="0"/>
        <w:widowControl w:val="0"/>
        <w:kinsoku/>
        <w:wordWrap/>
        <w:overflowPunct/>
        <w:topLinePunct w:val="0"/>
        <w:autoSpaceDE/>
        <w:autoSpaceDN/>
        <w:bidi w:val="0"/>
        <w:adjustRightInd w:val="0"/>
        <w:snapToGrid w:val="0"/>
        <w:spacing w:line="480" w:lineRule="auto"/>
        <w:ind w:firstLine="720"/>
        <w:jc w:val="left"/>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 addition, L</w:t>
      </w:r>
      <w:r>
        <w:rPr>
          <w:rFonts w:hint="default" w:ascii="Times New Roman" w:hAnsi="Times New Roman" w:cs="Times New Roman"/>
          <w:sz w:val="24"/>
          <w:szCs w:val="24"/>
          <w:lang w:val="en-US" w:eastAsia="zh-CN"/>
        </w:rPr>
        <w:t xml:space="preserve">uminaSage offers </w:t>
      </w:r>
      <w:r>
        <w:rPr>
          <w:rFonts w:hint="eastAsia" w:ascii="Times New Roman" w:hAnsi="Times New Roman" w:cs="Times New Roman"/>
          <w:sz w:val="24"/>
          <w:szCs w:val="24"/>
          <w:lang w:val="en-US" w:eastAsia="zh-CN"/>
        </w:rPr>
        <w:t xml:space="preserve">great </w:t>
      </w:r>
      <w:r>
        <w:rPr>
          <w:rFonts w:hint="default" w:ascii="Times New Roman" w:hAnsi="Times New Roman" w:cs="Times New Roman"/>
          <w:sz w:val="24"/>
          <w:szCs w:val="24"/>
          <w:lang w:val="en-US" w:eastAsia="zh-CN"/>
        </w:rPr>
        <w:t>convenience by automatically adjusting to the light environment, freeing users from monitor</w:t>
      </w:r>
      <w:r>
        <w:rPr>
          <w:rFonts w:hint="eastAsia" w:ascii="Times New Roman" w:hAnsi="Times New Roman" w:cs="Times New Roman"/>
          <w:sz w:val="24"/>
          <w:szCs w:val="24"/>
          <w:lang w:val="en-US" w:eastAsia="zh-CN"/>
        </w:rPr>
        <w:t>ing</w:t>
      </w:r>
      <w:r>
        <w:rPr>
          <w:rFonts w:hint="default" w:ascii="Times New Roman" w:hAnsi="Times New Roman" w:cs="Times New Roman"/>
          <w:sz w:val="24"/>
          <w:szCs w:val="24"/>
          <w:lang w:val="en-US" w:eastAsia="zh-CN"/>
        </w:rPr>
        <w:t xml:space="preserve"> and adapt</w:t>
      </w:r>
      <w:r>
        <w:rPr>
          <w:rFonts w:hint="eastAsia" w:ascii="Times New Roman" w:hAnsi="Times New Roman" w:cs="Times New Roman"/>
          <w:sz w:val="24"/>
          <w:szCs w:val="24"/>
          <w:lang w:val="en-US" w:eastAsia="zh-CN"/>
        </w:rPr>
        <w:t>ing</w:t>
      </w:r>
      <w:r>
        <w:rPr>
          <w:rFonts w:hint="default" w:ascii="Times New Roman" w:hAnsi="Times New Roman" w:cs="Times New Roman"/>
          <w:sz w:val="24"/>
          <w:szCs w:val="24"/>
          <w:lang w:val="en-US" w:eastAsia="zh-CN"/>
        </w:rPr>
        <w:t xml:space="preserve"> to changes. With its intelligent capabilities, LuminaSage </w:t>
      </w:r>
      <w:r>
        <w:rPr>
          <w:rFonts w:hint="eastAsia" w:ascii="Times New Roman" w:hAnsi="Times New Roman" w:cs="Times New Roman"/>
          <w:sz w:val="24"/>
          <w:szCs w:val="24"/>
          <w:lang w:val="en-US" w:eastAsia="zh-CN"/>
        </w:rPr>
        <w:t xml:space="preserve">easily </w:t>
      </w:r>
      <w:r>
        <w:rPr>
          <w:rFonts w:hint="default" w:ascii="Times New Roman" w:hAnsi="Times New Roman" w:cs="Times New Roman"/>
          <w:sz w:val="24"/>
          <w:szCs w:val="24"/>
          <w:lang w:val="en-US" w:eastAsia="zh-CN"/>
        </w:rPr>
        <w:t>detects variations in lighting conditions and adjusts its brightness accordingly</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ensur</w:t>
      </w:r>
      <w:r>
        <w:rPr>
          <w:rFonts w:hint="eastAsia" w:ascii="Times New Roman" w:hAnsi="Times New Roman" w:cs="Times New Roman"/>
          <w:sz w:val="24"/>
          <w:szCs w:val="24"/>
          <w:lang w:val="en-US" w:eastAsia="zh-CN"/>
        </w:rPr>
        <w:t>ing</w:t>
      </w:r>
      <w:r>
        <w:rPr>
          <w:rFonts w:hint="default" w:ascii="Times New Roman" w:hAnsi="Times New Roman" w:cs="Times New Roman"/>
          <w:sz w:val="24"/>
          <w:szCs w:val="24"/>
          <w:lang w:val="en-US" w:eastAsia="zh-CN"/>
        </w:rPr>
        <w:t xml:space="preserve"> a consistently comfortable and </w:t>
      </w:r>
      <w:r>
        <w:rPr>
          <w:rFonts w:hint="eastAsia" w:ascii="Times New Roman" w:hAnsi="Times New Roman" w:cs="Times New Roman"/>
          <w:sz w:val="24"/>
          <w:szCs w:val="24"/>
          <w:lang w:val="en-US" w:eastAsia="zh-CN"/>
        </w:rPr>
        <w:t>optimal</w:t>
      </w:r>
      <w:r>
        <w:rPr>
          <w:rFonts w:hint="default" w:ascii="Times New Roman" w:hAnsi="Times New Roman" w:cs="Times New Roman"/>
          <w:sz w:val="24"/>
          <w:szCs w:val="24"/>
          <w:lang w:val="en-US" w:eastAsia="zh-CN"/>
        </w:rPr>
        <w:t xml:space="preserve"> lighting </w:t>
      </w:r>
      <w:r>
        <w:rPr>
          <w:rFonts w:hint="eastAsia" w:ascii="Times New Roman" w:hAnsi="Times New Roman" w:cs="Times New Roman"/>
          <w:sz w:val="24"/>
          <w:szCs w:val="24"/>
          <w:lang w:val="en-US" w:eastAsia="zh-CN"/>
        </w:rPr>
        <w:t xml:space="preserve">environment to </w:t>
      </w:r>
      <w:r>
        <w:rPr>
          <w:rFonts w:hint="default" w:ascii="Times New Roman" w:hAnsi="Times New Roman" w:cs="Times New Roman"/>
          <w:sz w:val="24"/>
          <w:szCs w:val="24"/>
          <w:lang w:val="en-US" w:eastAsia="zh-CN"/>
        </w:rPr>
        <w:t>promot</w:t>
      </w:r>
      <w:r>
        <w:rPr>
          <w:rFonts w:hint="eastAsia" w:ascii="Times New Roman" w:hAnsi="Times New Roman" w:cs="Times New Roman"/>
          <w:sz w:val="24"/>
          <w:szCs w:val="24"/>
          <w:lang w:val="en-US" w:eastAsia="zh-CN"/>
        </w:rPr>
        <w:t>e</w:t>
      </w:r>
      <w:r>
        <w:rPr>
          <w:rFonts w:hint="default" w:ascii="Times New Roman" w:hAnsi="Times New Roman" w:cs="Times New Roman"/>
          <w:sz w:val="24"/>
          <w:szCs w:val="24"/>
          <w:lang w:val="en-US" w:eastAsia="zh-CN"/>
        </w:rPr>
        <w:t xml:space="preserve"> productivity and eliminating distractions.</w:t>
      </w:r>
    </w:p>
    <w:p>
      <w:pPr>
        <w:keepNext w:val="0"/>
        <w:keepLines w:val="0"/>
        <w:pageBreakBefore w:val="0"/>
        <w:widowControl w:val="0"/>
        <w:kinsoku/>
        <w:wordWrap/>
        <w:overflowPunct/>
        <w:topLinePunct w:val="0"/>
        <w:autoSpaceDE/>
        <w:autoSpaceDN/>
        <w:bidi w:val="0"/>
        <w:adjustRightInd w:val="0"/>
        <w:snapToGrid w:val="0"/>
        <w:spacing w:line="480" w:lineRule="auto"/>
        <w:ind w:firstLine="720"/>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What is more, LuminaSage ensures enhanced privacy compared to certain existing smart lamps. By utilizing an offline AI model loaded on a chip, LuminaSage eliminates the need for external apps or internet connectivity. This design choice guarantees a higher level of security and privacy, as user data remains within the lamp itself, allowing individuals who prioritize data privacy and protection feel at ease.</w:t>
      </w:r>
    </w:p>
    <w:p>
      <w:pPr>
        <w:keepNext w:val="0"/>
        <w:keepLines w:val="0"/>
        <w:pageBreakBefore w:val="0"/>
        <w:widowControl w:val="0"/>
        <w:kinsoku/>
        <w:wordWrap/>
        <w:overflowPunct/>
        <w:topLinePunct w:val="0"/>
        <w:autoSpaceDE/>
        <w:autoSpaceDN/>
        <w:bidi w:val="0"/>
        <w:adjustRightInd w:val="0"/>
        <w:snapToGrid w:val="0"/>
        <w:spacing w:line="480" w:lineRule="auto"/>
        <w:jc w:val="left"/>
        <w:textAlignment w:val="auto"/>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480" w:lineRule="auto"/>
        <w:jc w:val="left"/>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Implementation</w:t>
      </w:r>
    </w:p>
    <w:p>
      <w:pPr>
        <w:keepNext w:val="0"/>
        <w:keepLines w:val="0"/>
        <w:pageBreakBefore w:val="0"/>
        <w:widowControl w:val="0"/>
        <w:numPr>
          <w:ilvl w:val="0"/>
          <w:numId w:val="1"/>
        </w:numPr>
        <w:kinsoku/>
        <w:wordWrap/>
        <w:overflowPunct/>
        <w:topLinePunct w:val="0"/>
        <w:autoSpaceDE/>
        <w:autoSpaceDN/>
        <w:bidi w:val="0"/>
        <w:adjustRightInd w:val="0"/>
        <w:snapToGrid w:val="0"/>
        <w:spacing w:line="480" w:lineRule="auto"/>
        <w:ind w:firstLine="720"/>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Recruit multiple experimenters and place them in working environments with different lighting conditions.</w:t>
      </w:r>
    </w:p>
    <w:p>
      <w:pPr>
        <w:keepNext w:val="0"/>
        <w:keepLines w:val="0"/>
        <w:pageBreakBefore w:val="0"/>
        <w:widowControl w:val="0"/>
        <w:numPr>
          <w:ilvl w:val="0"/>
          <w:numId w:val="1"/>
        </w:numPr>
        <w:kinsoku/>
        <w:wordWrap/>
        <w:overflowPunct/>
        <w:topLinePunct w:val="0"/>
        <w:autoSpaceDE/>
        <w:autoSpaceDN/>
        <w:bidi w:val="0"/>
        <w:adjustRightInd w:val="0"/>
        <w:snapToGrid w:val="0"/>
        <w:spacing w:line="480" w:lineRule="auto"/>
        <w:ind w:firstLine="720"/>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Record their pupil and eye muscle activities. Then track their visual health changes and personal feelings.</w:t>
      </w:r>
    </w:p>
    <w:p>
      <w:pPr>
        <w:keepNext w:val="0"/>
        <w:keepLines w:val="0"/>
        <w:pageBreakBefore w:val="0"/>
        <w:widowControl w:val="0"/>
        <w:numPr>
          <w:ilvl w:val="0"/>
          <w:numId w:val="1"/>
        </w:numPr>
        <w:kinsoku/>
        <w:wordWrap/>
        <w:overflowPunct/>
        <w:topLinePunct w:val="0"/>
        <w:autoSpaceDE/>
        <w:autoSpaceDN/>
        <w:bidi w:val="0"/>
        <w:adjustRightInd w:val="0"/>
        <w:snapToGrid w:val="0"/>
        <w:spacing w:line="480" w:lineRule="auto"/>
        <w:ind w:firstLine="720"/>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Process the records into numerical data. Feed the collected data to ResNet (the </w:t>
      </w:r>
      <w:r>
        <w:rPr>
          <w:rFonts w:hint="default" w:ascii="Times New Roman" w:hAnsi="Times New Roman" w:cs="Times New Roman"/>
          <w:sz w:val="24"/>
          <w:szCs w:val="24"/>
          <w:lang w:val="en-US" w:eastAsia="zh-CN"/>
        </w:rPr>
        <w:t>AI model</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w:t>
      </w:r>
    </w:p>
    <w:p>
      <w:pPr>
        <w:keepNext w:val="0"/>
        <w:keepLines w:val="0"/>
        <w:pageBreakBefore w:val="0"/>
        <w:widowControl w:val="0"/>
        <w:numPr>
          <w:ilvl w:val="0"/>
          <w:numId w:val="1"/>
        </w:numPr>
        <w:kinsoku/>
        <w:wordWrap/>
        <w:overflowPunct/>
        <w:topLinePunct w:val="0"/>
        <w:autoSpaceDE/>
        <w:autoSpaceDN/>
        <w:bidi w:val="0"/>
        <w:adjustRightInd w:val="0"/>
        <w:snapToGrid w:val="0"/>
        <w:spacing w:line="480" w:lineRule="auto"/>
        <w:ind w:firstLine="720"/>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Load the trained model on the chip and connect the circuit.</w:t>
      </w:r>
    </w:p>
    <w:p>
      <w:pPr>
        <w:keepNext w:val="0"/>
        <w:keepLines w:val="0"/>
        <w:pageBreakBefore w:val="0"/>
        <w:widowControl w:val="0"/>
        <w:numPr>
          <w:ilvl w:val="0"/>
          <w:numId w:val="1"/>
        </w:numPr>
        <w:kinsoku/>
        <w:wordWrap/>
        <w:overflowPunct/>
        <w:topLinePunct w:val="0"/>
        <w:autoSpaceDE/>
        <w:autoSpaceDN/>
        <w:bidi w:val="0"/>
        <w:adjustRightInd w:val="0"/>
        <w:snapToGrid w:val="0"/>
        <w:spacing w:line="480" w:lineRule="auto"/>
        <w:ind w:firstLine="720"/>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Embed the chip, the camera and the sensor into the pillar of LuminaSage.</w:t>
      </w:r>
    </w:p>
    <w:p>
      <w:pPr>
        <w:keepNext w:val="0"/>
        <w:keepLines w:val="0"/>
        <w:pageBreakBefore w:val="0"/>
        <w:widowControl w:val="0"/>
        <w:numPr>
          <w:ilvl w:val="0"/>
          <w:numId w:val="1"/>
        </w:numPr>
        <w:kinsoku/>
        <w:wordWrap/>
        <w:overflowPunct/>
        <w:topLinePunct w:val="0"/>
        <w:autoSpaceDE/>
        <w:autoSpaceDN/>
        <w:bidi w:val="0"/>
        <w:adjustRightInd w:val="0"/>
        <w:snapToGrid w:val="0"/>
        <w:spacing w:line="480" w:lineRule="auto"/>
        <w:ind w:firstLine="720"/>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Install the base, pillar and light strips according to the set angles.</w:t>
      </w:r>
    </w:p>
    <w:p>
      <w:pPr>
        <w:keepNext w:val="0"/>
        <w:keepLines w:val="0"/>
        <w:pageBreakBefore w:val="0"/>
        <w:widowControl w:val="0"/>
        <w:numPr>
          <w:ilvl w:val="0"/>
          <w:numId w:val="1"/>
        </w:numPr>
        <w:kinsoku/>
        <w:wordWrap/>
        <w:overflowPunct/>
        <w:topLinePunct w:val="0"/>
        <w:autoSpaceDE/>
        <w:autoSpaceDN/>
        <w:bidi w:val="0"/>
        <w:adjustRightInd w:val="0"/>
        <w:snapToGrid w:val="0"/>
        <w:spacing w:line="480" w:lineRule="auto"/>
        <w:ind w:firstLine="720"/>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Connect LuminaSage to a power source and proceed to test its functionality to ensure proper operation.</w:t>
      </w:r>
    </w:p>
    <w:p>
      <w:pPr>
        <w:keepNext w:val="0"/>
        <w:keepLines w:val="0"/>
        <w:pageBreakBefore w:val="0"/>
        <w:widowControl w:val="0"/>
        <w:numPr>
          <w:numId w:val="0"/>
        </w:numPr>
        <w:kinsoku/>
        <w:wordWrap/>
        <w:overflowPunct/>
        <w:topLinePunct w:val="0"/>
        <w:autoSpaceDE/>
        <w:autoSpaceDN/>
        <w:bidi w:val="0"/>
        <w:adjustRightInd w:val="0"/>
        <w:snapToGrid w:val="0"/>
        <w:spacing w:line="480" w:lineRule="auto"/>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Table 1</w:t>
      </w:r>
    </w:p>
    <w:p>
      <w:pPr>
        <w:keepNext w:val="0"/>
        <w:keepLines w:val="0"/>
        <w:pageBreakBefore w:val="0"/>
        <w:widowControl w:val="0"/>
        <w:numPr>
          <w:numId w:val="0"/>
        </w:numPr>
        <w:kinsoku/>
        <w:wordWrap/>
        <w:overflowPunct/>
        <w:topLinePunct w:val="0"/>
        <w:autoSpaceDE/>
        <w:autoSpaceDN/>
        <w:bidi w:val="0"/>
        <w:adjustRightInd w:val="0"/>
        <w:snapToGrid w:val="0"/>
        <w:spacing w:line="480" w:lineRule="auto"/>
        <w:jc w:val="left"/>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Schedule of Implementation</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645"/>
        <w:gridCol w:w="3190"/>
        <w:gridCol w:w="2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35" w:hRule="atLeast"/>
          <w:jc w:val="center"/>
        </w:trPr>
        <w:tc>
          <w:tcPr>
            <w:tcW w:w="2645" w:type="dxa"/>
            <w:tcBorders>
              <w:top w:val="single" w:color="auto" w:sz="12" w:space="0"/>
              <w:left w:val="nil"/>
              <w:bottom w:val="single" w:color="auto" w:sz="8" w:space="0"/>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0" w:firstLineChars="0"/>
              <w:jc w:val="center"/>
              <w:textAlignment w:val="auto"/>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Stage</w:t>
            </w:r>
          </w:p>
        </w:tc>
        <w:tc>
          <w:tcPr>
            <w:tcW w:w="3190" w:type="dxa"/>
            <w:tcBorders>
              <w:top w:val="single" w:color="auto" w:sz="12" w:space="0"/>
              <w:left w:val="nil"/>
              <w:bottom w:val="single" w:color="auto" w:sz="8" w:space="0"/>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0" w:firstLineChars="0"/>
              <w:jc w:val="center"/>
              <w:textAlignment w:val="auto"/>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Content</w:t>
            </w:r>
          </w:p>
        </w:tc>
        <w:tc>
          <w:tcPr>
            <w:tcW w:w="2685" w:type="dxa"/>
            <w:tcBorders>
              <w:top w:val="single" w:color="auto" w:sz="12" w:space="0"/>
              <w:left w:val="nil"/>
              <w:bottom w:val="single" w:color="auto" w:sz="8" w:space="0"/>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0" w:firstLineChars="0"/>
              <w:jc w:val="center"/>
              <w:textAlignment w:val="auto"/>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645" w:type="dxa"/>
            <w:vMerge w:val="restart"/>
            <w:tcBorders>
              <w:top w:val="single" w:color="auto" w:sz="8" w:space="0"/>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0" w:firstLineChars="0"/>
              <w:jc w:val="center"/>
              <w:textAlignment w:val="auto"/>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Software Development</w:t>
            </w:r>
          </w:p>
        </w:tc>
        <w:tc>
          <w:tcPr>
            <w:tcW w:w="3190" w:type="dxa"/>
            <w:tcBorders>
              <w:top w:val="single" w:color="auto" w:sz="8" w:space="0"/>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0" w:firstLineChars="0"/>
              <w:jc w:val="center"/>
              <w:textAlignment w:val="auto"/>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Recruit Experimenters</w:t>
            </w:r>
          </w:p>
        </w:tc>
        <w:tc>
          <w:tcPr>
            <w:tcW w:w="2685" w:type="dxa"/>
            <w:tcBorders>
              <w:top w:val="single" w:color="auto" w:sz="8" w:space="0"/>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0" w:firstLineChars="0"/>
              <w:jc w:val="center"/>
              <w:textAlignment w:val="auto"/>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 Mar 31, 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645" w:type="dxa"/>
            <w:vMerge w:val="continue"/>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0" w:firstLineChars="0"/>
              <w:jc w:val="center"/>
              <w:textAlignment w:val="auto"/>
              <w:rPr>
                <w:rFonts w:hint="default" w:ascii="Times New Roman" w:hAnsi="Times New Roman" w:cs="Times New Roman"/>
                <w:sz w:val="24"/>
                <w:szCs w:val="24"/>
                <w:vertAlign w:val="baseline"/>
                <w:lang w:val="en-US" w:eastAsia="zh-CN"/>
              </w:rPr>
            </w:pPr>
          </w:p>
        </w:tc>
        <w:tc>
          <w:tcPr>
            <w:tcW w:w="3190"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0" w:firstLineChars="0"/>
              <w:jc w:val="center"/>
              <w:textAlignment w:val="auto"/>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Conduct Experiment</w:t>
            </w:r>
          </w:p>
        </w:tc>
        <w:tc>
          <w:tcPr>
            <w:tcW w:w="2685"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0" w:firstLineChars="0"/>
              <w:jc w:val="center"/>
              <w:textAlignment w:val="auto"/>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Apr 1 ~ Sep 30, 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645" w:type="dxa"/>
            <w:vMerge w:val="continue"/>
            <w:tcBorders>
              <w:top w:val="nil"/>
              <w:left w:val="nil"/>
              <w:bottom w:val="single" w:color="auto" w:sz="8" w:space="0"/>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0" w:firstLineChars="0"/>
              <w:jc w:val="center"/>
              <w:textAlignment w:val="auto"/>
              <w:rPr>
                <w:rFonts w:hint="default" w:ascii="Times New Roman" w:hAnsi="Times New Roman" w:cs="Times New Roman"/>
                <w:sz w:val="24"/>
                <w:szCs w:val="24"/>
                <w:vertAlign w:val="baseline"/>
                <w:lang w:val="en-US" w:eastAsia="zh-CN"/>
              </w:rPr>
            </w:pPr>
          </w:p>
        </w:tc>
        <w:tc>
          <w:tcPr>
            <w:tcW w:w="3190" w:type="dxa"/>
            <w:tcBorders>
              <w:top w:val="nil"/>
              <w:left w:val="nil"/>
              <w:bottom w:val="single" w:color="auto" w:sz="8" w:space="0"/>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0" w:firstLineChars="0"/>
              <w:jc w:val="center"/>
              <w:textAlignment w:val="auto"/>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Train AI Model</w:t>
            </w:r>
          </w:p>
        </w:tc>
        <w:tc>
          <w:tcPr>
            <w:tcW w:w="2685" w:type="dxa"/>
            <w:tcBorders>
              <w:top w:val="nil"/>
              <w:left w:val="nil"/>
              <w:bottom w:val="single" w:color="auto" w:sz="8" w:space="0"/>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0" w:firstLineChars="0"/>
              <w:jc w:val="center"/>
              <w:textAlignment w:val="auto"/>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Oct 1 ~ Oct 15, 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645" w:type="dxa"/>
            <w:vMerge w:val="restart"/>
            <w:tcBorders>
              <w:top w:val="single" w:color="auto" w:sz="8" w:space="0"/>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0" w:firstLineChars="0"/>
              <w:jc w:val="center"/>
              <w:textAlignment w:val="auto"/>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Hardware Development</w:t>
            </w:r>
          </w:p>
        </w:tc>
        <w:tc>
          <w:tcPr>
            <w:tcW w:w="3190" w:type="dxa"/>
            <w:tcBorders>
              <w:top w:val="single" w:color="auto" w:sz="8" w:space="0"/>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0" w:firstLineChars="0"/>
              <w:jc w:val="center"/>
              <w:textAlignment w:val="auto"/>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Design Precise Structure</w:t>
            </w:r>
          </w:p>
        </w:tc>
        <w:tc>
          <w:tcPr>
            <w:tcW w:w="2685" w:type="dxa"/>
            <w:tcBorders>
              <w:top w:val="single" w:color="auto" w:sz="8" w:space="0"/>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0" w:firstLineChars="0"/>
              <w:jc w:val="center"/>
              <w:textAlignment w:val="auto"/>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 Jul 31, 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645" w:type="dxa"/>
            <w:vMerge w:val="continue"/>
            <w:tcBorders>
              <w:top w:val="nil"/>
              <w:left w:val="nil"/>
              <w:bottom w:val="single" w:color="auto" w:sz="8" w:space="0"/>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0" w:firstLineChars="0"/>
              <w:jc w:val="center"/>
              <w:textAlignment w:val="auto"/>
              <w:rPr>
                <w:rFonts w:hint="default" w:ascii="Times New Roman" w:hAnsi="Times New Roman" w:cs="Times New Roman"/>
                <w:sz w:val="24"/>
                <w:szCs w:val="24"/>
                <w:vertAlign w:val="baseline"/>
                <w:lang w:val="en-US" w:eastAsia="zh-CN"/>
              </w:rPr>
            </w:pPr>
          </w:p>
        </w:tc>
        <w:tc>
          <w:tcPr>
            <w:tcW w:w="3190" w:type="dxa"/>
            <w:tcBorders>
              <w:top w:val="nil"/>
              <w:left w:val="nil"/>
              <w:bottom w:val="single" w:color="auto" w:sz="8" w:space="0"/>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0" w:firstLineChars="0"/>
              <w:jc w:val="center"/>
              <w:textAlignment w:val="auto"/>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Pilot Testing (without AI)</w:t>
            </w:r>
          </w:p>
        </w:tc>
        <w:tc>
          <w:tcPr>
            <w:tcW w:w="2685" w:type="dxa"/>
            <w:tcBorders>
              <w:top w:val="nil"/>
              <w:left w:val="nil"/>
              <w:bottom w:val="single" w:color="auto" w:sz="8" w:space="0"/>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0" w:firstLineChars="0"/>
              <w:jc w:val="center"/>
              <w:textAlignment w:val="auto"/>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Aug 1 ~ Oct 15, 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645" w:type="dxa"/>
            <w:tcBorders>
              <w:top w:val="single" w:color="auto" w:sz="8" w:space="0"/>
              <w:left w:val="nil"/>
              <w:bottom w:val="single" w:color="auto" w:sz="12" w:space="0"/>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0" w:firstLineChars="0"/>
              <w:jc w:val="center"/>
              <w:textAlignment w:val="auto"/>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Final Stage</w:t>
            </w:r>
          </w:p>
        </w:tc>
        <w:tc>
          <w:tcPr>
            <w:tcW w:w="3190" w:type="dxa"/>
            <w:tcBorders>
              <w:top w:val="single" w:color="auto" w:sz="8" w:space="0"/>
              <w:left w:val="nil"/>
              <w:bottom w:val="single" w:color="auto" w:sz="12" w:space="0"/>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0" w:firstLineChars="0"/>
              <w:jc w:val="center"/>
              <w:textAlignment w:val="auto"/>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Final Installation and Testing</w:t>
            </w:r>
          </w:p>
        </w:tc>
        <w:tc>
          <w:tcPr>
            <w:tcW w:w="2685" w:type="dxa"/>
            <w:tcBorders>
              <w:top w:val="single" w:color="auto" w:sz="8" w:space="0"/>
              <w:left w:val="nil"/>
              <w:bottom w:val="single" w:color="auto" w:sz="12" w:space="0"/>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0" w:firstLineChars="0"/>
              <w:jc w:val="center"/>
              <w:textAlignment w:val="auto"/>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Oct 15 ~ Oct 31, 2024</w:t>
            </w:r>
          </w:p>
        </w:tc>
      </w:tr>
    </w:tbl>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auto"/>
        <w:jc w:val="left"/>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480" w:lineRule="auto"/>
        <w:jc w:val="left"/>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Costs</w:t>
      </w:r>
    </w:p>
    <w:p>
      <w:pPr>
        <w:keepNext w:val="0"/>
        <w:keepLines w:val="0"/>
        <w:pageBreakBefore w:val="0"/>
        <w:widowControl w:val="0"/>
        <w:kinsoku/>
        <w:wordWrap/>
        <w:overflowPunct/>
        <w:topLinePunct w:val="0"/>
        <w:autoSpaceDE/>
        <w:autoSpaceDN/>
        <w:bidi w:val="0"/>
        <w:adjustRightInd w:val="0"/>
        <w:snapToGrid w:val="0"/>
        <w:spacing w:line="480" w:lineRule="auto"/>
        <w:ind w:firstLine="720"/>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micro camera and brightness sensor are available on Amazon for under $20 and $15, respectively (Amazon, n.d.). As for the chips LuminaSage uses, they are not as complex as commercial CPUs and can be obtained at a lower cost. Besides, the rest of LuminaSage is similar in cost to currently available traditional desk lamps, which cost around $20.</w:t>
      </w:r>
    </w:p>
    <w:p>
      <w:pPr>
        <w:keepNext w:val="0"/>
        <w:keepLines w:val="0"/>
        <w:pageBreakBefore w:val="0"/>
        <w:widowControl w:val="0"/>
        <w:kinsoku/>
        <w:wordWrap/>
        <w:overflowPunct/>
        <w:topLinePunct w:val="0"/>
        <w:autoSpaceDE/>
        <w:autoSpaceDN/>
        <w:bidi w:val="0"/>
        <w:adjustRightInd w:val="0"/>
        <w:snapToGrid w:val="0"/>
        <w:spacing w:line="480" w:lineRule="auto"/>
        <w:ind w:firstLine="720"/>
        <w:jc w:val="left"/>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Since the AI training is one-timed, through mass production the marginal cost of training AI on each lamp can be ignored, though an estimated $20,000 is needed to train it.</w:t>
      </w:r>
    </w:p>
    <w:p>
      <w:pPr>
        <w:keepNext w:val="0"/>
        <w:keepLines w:val="0"/>
        <w:pageBreakBefore w:val="0"/>
        <w:widowControl w:val="0"/>
        <w:kinsoku/>
        <w:wordWrap/>
        <w:overflowPunct/>
        <w:topLinePunct w:val="0"/>
        <w:autoSpaceDE/>
        <w:autoSpaceDN/>
        <w:bidi w:val="0"/>
        <w:adjustRightInd w:val="0"/>
        <w:snapToGrid w:val="0"/>
        <w:spacing w:line="480" w:lineRule="auto"/>
        <w:ind w:firstLine="720"/>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Hence the pricing of the entire LuminaSage device is expected to be about $50. This price point is notably lower than that of many existing smart desk lamps in the market, which typically range from $80 to $150 on Amazon.</w:t>
      </w:r>
    </w:p>
    <w:p>
      <w:pPr>
        <w:keepNext w:val="0"/>
        <w:keepLines w:val="0"/>
        <w:pageBreakBefore w:val="0"/>
        <w:widowControl w:val="0"/>
        <w:kinsoku/>
        <w:wordWrap/>
        <w:overflowPunct/>
        <w:topLinePunct w:val="0"/>
        <w:autoSpaceDE/>
        <w:autoSpaceDN/>
        <w:bidi w:val="0"/>
        <w:adjustRightInd w:val="0"/>
        <w:snapToGrid w:val="0"/>
        <w:spacing w:line="480" w:lineRule="auto"/>
        <w:ind w:firstLine="720"/>
        <w:jc w:val="left"/>
        <w:textAlignment w:val="auto"/>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480" w:lineRule="auto"/>
        <w:jc w:val="left"/>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Conclusion</w:t>
      </w:r>
    </w:p>
    <w:p>
      <w:pPr>
        <w:keepNext w:val="0"/>
        <w:keepLines w:val="0"/>
        <w:pageBreakBefore w:val="0"/>
        <w:widowControl w:val="0"/>
        <w:kinsoku/>
        <w:wordWrap/>
        <w:overflowPunct/>
        <w:topLinePunct w:val="0"/>
        <w:autoSpaceDE/>
        <w:autoSpaceDN/>
        <w:bidi w:val="0"/>
        <w:adjustRightInd w:val="0"/>
        <w:snapToGrid w:val="0"/>
        <w:spacing w:line="480" w:lineRule="auto"/>
        <w:ind w:firstLine="720"/>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LuminaSage enhances visual health by incorporating additional detection equipment and AI models into traditional desk lamps. This enables accurate, convenient, personalized, and private adjustments to the lamp</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 brightness based on individual adaptation to the light environment. As a cost-effective solution, LuminaSage assists individuals in maintaining a suitable light environment to promote visual well-being.</w:t>
      </w:r>
      <w:r>
        <w:rPr>
          <w:rFonts w:hint="eastAsia" w:ascii="Times New Roman" w:hAnsi="Times New Roman" w:cs="Times New Roman"/>
          <w:sz w:val="24"/>
          <w:szCs w:val="24"/>
          <w:lang w:val="en-US" w:eastAsia="zh-CN"/>
        </w:rPr>
        <w:br w:type="page"/>
      </w:r>
    </w:p>
    <w:p>
      <w:pPr>
        <w:keepNext w:val="0"/>
        <w:keepLines w:val="0"/>
        <w:pageBreakBefore w:val="0"/>
        <w:widowControl w:val="0"/>
        <w:kinsoku/>
        <w:wordWrap/>
        <w:overflowPunct/>
        <w:topLinePunct w:val="0"/>
        <w:autoSpaceDE/>
        <w:autoSpaceDN/>
        <w:bidi w:val="0"/>
        <w:adjustRightInd w:val="0"/>
        <w:snapToGrid w:val="0"/>
        <w:spacing w:line="480" w:lineRule="auto"/>
        <w:jc w:val="left"/>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References</w:t>
      </w:r>
    </w:p>
    <w:p>
      <w:pPr>
        <w:keepNext w:val="0"/>
        <w:keepLines w:val="0"/>
        <w:pageBreakBefore w:val="0"/>
        <w:widowControl w:val="0"/>
        <w:kinsoku/>
        <w:wordWrap/>
        <w:overflowPunct/>
        <w:topLinePunct w:val="0"/>
        <w:autoSpaceDE/>
        <w:autoSpaceDN/>
        <w:bidi w:val="0"/>
        <w:adjustRightInd w:val="0"/>
        <w:snapToGrid w:val="0"/>
        <w:spacing w:line="480" w:lineRule="auto"/>
        <w:ind w:left="720" w:hanging="720"/>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Amazon.com: Micro Camera. (n.d.). </w:t>
      </w:r>
      <w:r>
        <w:rPr>
          <w:rFonts w:hint="eastAsia" w:ascii="Times New Roman" w:hAnsi="Times New Roman" w:cs="Times New Roman"/>
          <w:sz w:val="24"/>
          <w:szCs w:val="24"/>
          <w:lang w:val="en-US" w:eastAsia="zh-CN"/>
        </w:rPr>
        <w:t xml:space="preserve">Retrieved March 10, 2024, from </w:t>
      </w:r>
      <w:r>
        <w:rPr>
          <w:rFonts w:hint="default" w:ascii="Times New Roman" w:hAnsi="Times New Roman" w:cs="Times New Roman"/>
          <w:color w:val="auto"/>
          <w:sz w:val="24"/>
          <w:szCs w:val="24"/>
          <w:u w:val="none"/>
          <w:lang w:val="en-US" w:eastAsia="zh-CN"/>
        </w:rPr>
        <w:t>https://www.amazon.com/micro-camera/s?k=micro+camera</w:t>
      </w:r>
    </w:p>
    <w:p>
      <w:pPr>
        <w:keepNext w:val="0"/>
        <w:keepLines w:val="0"/>
        <w:pageBreakBefore w:val="0"/>
        <w:widowControl w:val="0"/>
        <w:kinsoku/>
        <w:wordWrap/>
        <w:overflowPunct/>
        <w:topLinePunct w:val="0"/>
        <w:autoSpaceDE/>
        <w:autoSpaceDN/>
        <w:bidi w:val="0"/>
        <w:adjustRightInd w:val="0"/>
        <w:snapToGrid w:val="0"/>
        <w:spacing w:line="480" w:lineRule="auto"/>
        <w:ind w:left="720" w:hanging="720"/>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Bellia, L., Bisegna, F., &amp; Spada, G. (2011). Lighting in indoor environments: Visual and non-visual effects of light sources with different spectral power distributions. </w:t>
      </w:r>
      <w:r>
        <w:rPr>
          <w:rFonts w:hint="default" w:ascii="Times New Roman" w:hAnsi="Times New Roman" w:cs="Times New Roman"/>
          <w:i/>
          <w:iCs/>
          <w:sz w:val="24"/>
          <w:szCs w:val="24"/>
          <w:lang w:val="en-US" w:eastAsia="zh-CN"/>
        </w:rPr>
        <w:t>Building and environment</w:t>
      </w:r>
      <w:r>
        <w:rPr>
          <w:rFonts w:hint="default" w:ascii="Times New Roman" w:hAnsi="Times New Roman" w:cs="Times New Roman"/>
          <w:sz w:val="24"/>
          <w:szCs w:val="24"/>
          <w:lang w:val="en-US" w:eastAsia="zh-CN"/>
        </w:rPr>
        <w:t xml:space="preserve">, </w:t>
      </w:r>
      <w:r>
        <w:rPr>
          <w:rFonts w:hint="default" w:ascii="Times New Roman" w:hAnsi="Times New Roman" w:cs="Times New Roman"/>
          <w:i/>
          <w:iCs/>
          <w:sz w:val="24"/>
          <w:szCs w:val="24"/>
          <w:lang w:val="en-US" w:eastAsia="zh-CN"/>
        </w:rPr>
        <w:t>46</w:t>
      </w:r>
      <w:r>
        <w:rPr>
          <w:rFonts w:hint="default" w:ascii="Times New Roman" w:hAnsi="Times New Roman" w:cs="Times New Roman"/>
          <w:sz w:val="24"/>
          <w:szCs w:val="24"/>
          <w:lang w:val="en-US" w:eastAsia="zh-CN"/>
        </w:rPr>
        <w:t>(10), 1984-1992.</w:t>
      </w:r>
    </w:p>
    <w:p>
      <w:pPr>
        <w:keepNext w:val="0"/>
        <w:keepLines w:val="0"/>
        <w:pageBreakBefore w:val="0"/>
        <w:widowControl w:val="0"/>
        <w:kinsoku/>
        <w:wordWrap/>
        <w:overflowPunct/>
        <w:topLinePunct w:val="0"/>
        <w:autoSpaceDE/>
        <w:autoSpaceDN/>
        <w:bidi w:val="0"/>
        <w:adjustRightInd w:val="0"/>
        <w:snapToGrid w:val="0"/>
        <w:spacing w:line="480" w:lineRule="auto"/>
        <w:ind w:left="720" w:hanging="720"/>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Boyce, P. R. (2003). </w:t>
      </w:r>
      <w:r>
        <w:rPr>
          <w:rFonts w:hint="default" w:ascii="Times New Roman" w:hAnsi="Times New Roman" w:cs="Times New Roman"/>
          <w:i/>
          <w:iCs/>
          <w:sz w:val="24"/>
          <w:szCs w:val="24"/>
          <w:lang w:val="en-US" w:eastAsia="zh-CN"/>
        </w:rPr>
        <w:t>Human factors in lighting</w:t>
      </w:r>
      <w:r>
        <w:rPr>
          <w:rFonts w:hint="default" w:ascii="Times New Roman" w:hAnsi="Times New Roman" w:cs="Times New Roman"/>
          <w:sz w:val="24"/>
          <w:szCs w:val="24"/>
          <w:lang w:val="en-US" w:eastAsia="zh-CN"/>
        </w:rPr>
        <w:t>. Crc press.</w:t>
      </w:r>
    </w:p>
    <w:p>
      <w:pPr>
        <w:keepNext w:val="0"/>
        <w:keepLines w:val="0"/>
        <w:pageBreakBefore w:val="0"/>
        <w:widowControl w:val="0"/>
        <w:kinsoku/>
        <w:wordWrap/>
        <w:overflowPunct/>
        <w:topLinePunct w:val="0"/>
        <w:autoSpaceDE/>
        <w:autoSpaceDN/>
        <w:bidi w:val="0"/>
        <w:adjustRightInd w:val="0"/>
        <w:snapToGrid w:val="0"/>
        <w:spacing w:line="480" w:lineRule="auto"/>
        <w:ind w:left="720" w:hanging="720"/>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Chen, P. L., Peng, W. J., Chen, H. T., Kuo, H. J., Lin, Y. H., Tang, Y. H., ... &amp; Shiao, M. H. (2014, April). The illumination uniformity study of diffuser plates for reflective LED desk lighting. In </w:t>
      </w:r>
      <w:r>
        <w:rPr>
          <w:rFonts w:hint="default" w:ascii="Times New Roman" w:hAnsi="Times New Roman" w:cs="Times New Roman"/>
          <w:i/>
          <w:iCs/>
          <w:sz w:val="24"/>
          <w:szCs w:val="24"/>
          <w:lang w:val="en-US" w:eastAsia="zh-CN"/>
        </w:rPr>
        <w:t>The 9th IEEE International Conference on Nano/Micro Engineered and Molecular Systems (NEMS)</w:t>
      </w:r>
      <w:r>
        <w:rPr>
          <w:rFonts w:hint="default" w:ascii="Times New Roman" w:hAnsi="Times New Roman" w:cs="Times New Roman"/>
          <w:sz w:val="24"/>
          <w:szCs w:val="24"/>
          <w:lang w:val="en-US" w:eastAsia="zh-CN"/>
        </w:rPr>
        <w:t xml:space="preserve"> (pp. 525-529). IEEE.</w:t>
      </w:r>
    </w:p>
    <w:p>
      <w:pPr>
        <w:keepNext w:val="0"/>
        <w:keepLines w:val="0"/>
        <w:pageBreakBefore w:val="0"/>
        <w:widowControl w:val="0"/>
        <w:kinsoku/>
        <w:wordWrap/>
        <w:overflowPunct/>
        <w:topLinePunct w:val="0"/>
        <w:autoSpaceDE/>
        <w:autoSpaceDN/>
        <w:bidi w:val="0"/>
        <w:adjustRightInd w:val="0"/>
        <w:snapToGrid w:val="0"/>
        <w:spacing w:line="480" w:lineRule="auto"/>
        <w:ind w:left="720" w:hanging="720"/>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He, K., Zhang, X., Ren, S., &amp; Sun, J. (2016). Deep residual learning for image recognition. In </w:t>
      </w:r>
      <w:r>
        <w:rPr>
          <w:rFonts w:hint="default" w:ascii="Times New Roman" w:hAnsi="Times New Roman" w:cs="Times New Roman"/>
          <w:i/>
          <w:iCs/>
          <w:sz w:val="24"/>
          <w:szCs w:val="24"/>
          <w:lang w:val="en-US" w:eastAsia="zh-CN"/>
        </w:rPr>
        <w:t>Proceedings of the IEEE conference on computer vision and pattern recognition</w:t>
      </w:r>
      <w:r>
        <w:rPr>
          <w:rFonts w:hint="default" w:ascii="Times New Roman" w:hAnsi="Times New Roman" w:cs="Times New Roman"/>
          <w:sz w:val="24"/>
          <w:szCs w:val="24"/>
          <w:lang w:val="en-US" w:eastAsia="zh-CN"/>
        </w:rPr>
        <w:t xml:space="preserve"> (pp. 770-778).</w:t>
      </w:r>
    </w:p>
    <w:p>
      <w:pPr>
        <w:keepNext w:val="0"/>
        <w:keepLines w:val="0"/>
        <w:pageBreakBefore w:val="0"/>
        <w:widowControl w:val="0"/>
        <w:kinsoku/>
        <w:wordWrap/>
        <w:overflowPunct/>
        <w:topLinePunct w:val="0"/>
        <w:autoSpaceDE/>
        <w:autoSpaceDN/>
        <w:bidi w:val="0"/>
        <w:adjustRightInd w:val="0"/>
        <w:snapToGrid w:val="0"/>
        <w:spacing w:line="480" w:lineRule="auto"/>
        <w:ind w:left="720" w:hanging="720"/>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Liu, Y., Zhang, S., Wu, Y., &amp; Yang, D. (2021). Studies on visual health features of luminous environment in college classrooms. </w:t>
      </w:r>
      <w:r>
        <w:rPr>
          <w:rFonts w:hint="default" w:ascii="Times New Roman" w:hAnsi="Times New Roman" w:cs="Times New Roman"/>
          <w:i/>
          <w:iCs/>
          <w:sz w:val="24"/>
          <w:szCs w:val="24"/>
          <w:lang w:val="en-US" w:eastAsia="zh-CN"/>
        </w:rPr>
        <w:t>Building and Environment</w:t>
      </w:r>
      <w:r>
        <w:rPr>
          <w:rFonts w:hint="eastAsia" w:ascii="Times New Roman" w:hAnsi="Times New Roman" w:cs="Times New Roman"/>
          <w:i w:val="0"/>
          <w:iCs w:val="0"/>
          <w:sz w:val="24"/>
          <w:szCs w:val="24"/>
          <w:lang w:val="en-US" w:eastAsia="zh-CN"/>
        </w:rPr>
        <w:t>,</w:t>
      </w:r>
      <w:r>
        <w:rPr>
          <w:rFonts w:hint="default" w:ascii="Times New Roman" w:hAnsi="Times New Roman" w:cs="Times New Roman"/>
          <w:i/>
          <w:iCs/>
          <w:sz w:val="24"/>
          <w:szCs w:val="24"/>
          <w:lang w:val="en-US" w:eastAsia="zh-CN"/>
        </w:rPr>
        <w:t xml:space="preserve"> 205</w:t>
      </w:r>
      <w:r>
        <w:rPr>
          <w:rFonts w:hint="default" w:ascii="Times New Roman" w:hAnsi="Times New Roman" w:cs="Times New Roman"/>
          <w:sz w:val="24"/>
          <w:szCs w:val="24"/>
          <w:lang w:val="en-US" w:eastAsia="zh-CN"/>
        </w:rPr>
        <w:t>, 108184.</w:t>
      </w:r>
    </w:p>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default" w:ascii="Times New Roman" w:hAnsi="Times New Roman" w:cs="Times New Roman"/>
                              <w:sz w:val="24"/>
                              <w:szCs w:val="24"/>
                            </w:rPr>
                          </w:pPr>
                          <w:r>
                            <w:rPr>
                              <w:rFonts w:hint="default" w:ascii="Times New Roman" w:hAnsi="Times New Roman" w:cs="Times New Roman"/>
                              <w:sz w:val="24"/>
                              <w:szCs w:val="24"/>
                              <w:lang w:val="en-US" w:eastAsia="zh-CN"/>
                            </w:rPr>
                            <w:t>Page</w:t>
                          </w: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 xml:space="preserve">of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NUMPAGES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p>
                    <w:pPr>
                      <w:pStyle w:val="2"/>
                      <w:rPr>
                        <w:rFonts w:hint="default" w:ascii="Times New Roman" w:hAnsi="Times New Roman" w:cs="Times New Roman"/>
                        <w:sz w:val="24"/>
                        <w:szCs w:val="24"/>
                      </w:rPr>
                    </w:pPr>
                    <w:r>
                      <w:rPr>
                        <w:rFonts w:hint="default" w:ascii="Times New Roman" w:hAnsi="Times New Roman" w:cs="Times New Roman"/>
                        <w:sz w:val="24"/>
                        <w:szCs w:val="24"/>
                        <w:lang w:val="en-US" w:eastAsia="zh-CN"/>
                      </w:rPr>
                      <w:t>Page</w:t>
                    </w: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 xml:space="preserve">of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NUMPAGES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B19CF75"/>
    <w:multiLevelType w:val="singleLevel"/>
    <w:tmpl w:val="6B19CF7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Q2MzhkNDQwYjIxM2UzZDQ2NGU2NmUyMWM4NjA4NDcifQ=="/>
  </w:docVars>
  <w:rsids>
    <w:rsidRoot w:val="00000000"/>
    <w:rsid w:val="000273CC"/>
    <w:rsid w:val="00223FED"/>
    <w:rsid w:val="00A12A9B"/>
    <w:rsid w:val="00A85C60"/>
    <w:rsid w:val="00AE4E5E"/>
    <w:rsid w:val="00B06F4A"/>
    <w:rsid w:val="00CF3752"/>
    <w:rsid w:val="00D70859"/>
    <w:rsid w:val="00FB2B5A"/>
    <w:rsid w:val="010F665E"/>
    <w:rsid w:val="010F66E0"/>
    <w:rsid w:val="01121891"/>
    <w:rsid w:val="01487061"/>
    <w:rsid w:val="01687703"/>
    <w:rsid w:val="01802C9E"/>
    <w:rsid w:val="01BF5783"/>
    <w:rsid w:val="01D6184D"/>
    <w:rsid w:val="01D61DB7"/>
    <w:rsid w:val="01DB1C88"/>
    <w:rsid w:val="01DB6127"/>
    <w:rsid w:val="01E74ACC"/>
    <w:rsid w:val="02056D00"/>
    <w:rsid w:val="02203B3A"/>
    <w:rsid w:val="023561A3"/>
    <w:rsid w:val="025C1016"/>
    <w:rsid w:val="02604BD4"/>
    <w:rsid w:val="026C4FD1"/>
    <w:rsid w:val="02781BC8"/>
    <w:rsid w:val="02985882"/>
    <w:rsid w:val="029B617B"/>
    <w:rsid w:val="029C1412"/>
    <w:rsid w:val="02AF383B"/>
    <w:rsid w:val="02B250DA"/>
    <w:rsid w:val="02D2752A"/>
    <w:rsid w:val="02DC5CB3"/>
    <w:rsid w:val="02F254D6"/>
    <w:rsid w:val="031A4A2D"/>
    <w:rsid w:val="03261624"/>
    <w:rsid w:val="0328539C"/>
    <w:rsid w:val="0329795E"/>
    <w:rsid w:val="039B5B6E"/>
    <w:rsid w:val="03D746CC"/>
    <w:rsid w:val="03F10EDE"/>
    <w:rsid w:val="03FB485E"/>
    <w:rsid w:val="04007180"/>
    <w:rsid w:val="04025BED"/>
    <w:rsid w:val="040C7AED"/>
    <w:rsid w:val="045B52FD"/>
    <w:rsid w:val="048B5BE2"/>
    <w:rsid w:val="04DF1A8A"/>
    <w:rsid w:val="05184531"/>
    <w:rsid w:val="051D0B76"/>
    <w:rsid w:val="05340028"/>
    <w:rsid w:val="053718C6"/>
    <w:rsid w:val="055803AC"/>
    <w:rsid w:val="056D7096"/>
    <w:rsid w:val="057743B8"/>
    <w:rsid w:val="05D0420E"/>
    <w:rsid w:val="05D84E57"/>
    <w:rsid w:val="05F17CC7"/>
    <w:rsid w:val="05F23A3F"/>
    <w:rsid w:val="05F33481"/>
    <w:rsid w:val="05F92650"/>
    <w:rsid w:val="05FB6170"/>
    <w:rsid w:val="05FD48BE"/>
    <w:rsid w:val="061D1910"/>
    <w:rsid w:val="06293905"/>
    <w:rsid w:val="06360FA9"/>
    <w:rsid w:val="06465685"/>
    <w:rsid w:val="065A1D10"/>
    <w:rsid w:val="06824DC3"/>
    <w:rsid w:val="068B1EC9"/>
    <w:rsid w:val="06905732"/>
    <w:rsid w:val="06975B48"/>
    <w:rsid w:val="069D39AB"/>
    <w:rsid w:val="06BA2C5B"/>
    <w:rsid w:val="06CE0008"/>
    <w:rsid w:val="06D575E9"/>
    <w:rsid w:val="06D96F7C"/>
    <w:rsid w:val="06DF5D71"/>
    <w:rsid w:val="06F51A39"/>
    <w:rsid w:val="07104B46"/>
    <w:rsid w:val="07106873"/>
    <w:rsid w:val="071E2D3E"/>
    <w:rsid w:val="072131F7"/>
    <w:rsid w:val="072365A6"/>
    <w:rsid w:val="07247C28"/>
    <w:rsid w:val="0730481F"/>
    <w:rsid w:val="073065CD"/>
    <w:rsid w:val="074C1913"/>
    <w:rsid w:val="07A1571D"/>
    <w:rsid w:val="07A52484"/>
    <w:rsid w:val="07CF4038"/>
    <w:rsid w:val="07D96C64"/>
    <w:rsid w:val="07E850FA"/>
    <w:rsid w:val="07E97B4A"/>
    <w:rsid w:val="07ED44BE"/>
    <w:rsid w:val="08030185"/>
    <w:rsid w:val="082C148A"/>
    <w:rsid w:val="082C3238"/>
    <w:rsid w:val="08471E20"/>
    <w:rsid w:val="0865499C"/>
    <w:rsid w:val="08751D73"/>
    <w:rsid w:val="08762705"/>
    <w:rsid w:val="08915791"/>
    <w:rsid w:val="08FB1F1B"/>
    <w:rsid w:val="091B3BEC"/>
    <w:rsid w:val="09280362"/>
    <w:rsid w:val="092B1742"/>
    <w:rsid w:val="09391DB0"/>
    <w:rsid w:val="093D4319"/>
    <w:rsid w:val="0949566D"/>
    <w:rsid w:val="094D16B8"/>
    <w:rsid w:val="095073FA"/>
    <w:rsid w:val="09540C99"/>
    <w:rsid w:val="096609CC"/>
    <w:rsid w:val="097035F9"/>
    <w:rsid w:val="097E7AC3"/>
    <w:rsid w:val="09895F6E"/>
    <w:rsid w:val="09B23C11"/>
    <w:rsid w:val="09B71549"/>
    <w:rsid w:val="09E0077E"/>
    <w:rsid w:val="09F204B1"/>
    <w:rsid w:val="09FC2AE2"/>
    <w:rsid w:val="0A1C72DC"/>
    <w:rsid w:val="0A344626"/>
    <w:rsid w:val="0A4B23D1"/>
    <w:rsid w:val="0A51342A"/>
    <w:rsid w:val="0A9652E1"/>
    <w:rsid w:val="0AA417AC"/>
    <w:rsid w:val="0AAB0D8C"/>
    <w:rsid w:val="0AAC240E"/>
    <w:rsid w:val="0ABB54CA"/>
    <w:rsid w:val="0AD6392F"/>
    <w:rsid w:val="0AF6509F"/>
    <w:rsid w:val="0B043FF8"/>
    <w:rsid w:val="0B0C55A3"/>
    <w:rsid w:val="0B1306DF"/>
    <w:rsid w:val="0B36617C"/>
    <w:rsid w:val="0B3F7726"/>
    <w:rsid w:val="0B470389"/>
    <w:rsid w:val="0B647652"/>
    <w:rsid w:val="0B8D2308"/>
    <w:rsid w:val="0B907065"/>
    <w:rsid w:val="0B9F6417"/>
    <w:rsid w:val="0BA53A2D"/>
    <w:rsid w:val="0BD065D0"/>
    <w:rsid w:val="0BDA11FD"/>
    <w:rsid w:val="0BEB340A"/>
    <w:rsid w:val="0BEF2EFA"/>
    <w:rsid w:val="0BF24799"/>
    <w:rsid w:val="0BFA53FB"/>
    <w:rsid w:val="0C3628D7"/>
    <w:rsid w:val="0C41127C"/>
    <w:rsid w:val="0C5728BC"/>
    <w:rsid w:val="0C727688"/>
    <w:rsid w:val="0C913FB2"/>
    <w:rsid w:val="0C9E222B"/>
    <w:rsid w:val="0CA27F6D"/>
    <w:rsid w:val="0CB90E13"/>
    <w:rsid w:val="0CC25F19"/>
    <w:rsid w:val="0CDA7793"/>
    <w:rsid w:val="0CF06F2A"/>
    <w:rsid w:val="0CF408A5"/>
    <w:rsid w:val="0D101598"/>
    <w:rsid w:val="0D38267F"/>
    <w:rsid w:val="0D464D9C"/>
    <w:rsid w:val="0D735559"/>
    <w:rsid w:val="0D831898"/>
    <w:rsid w:val="0DA565B5"/>
    <w:rsid w:val="0DB77A48"/>
    <w:rsid w:val="0DE87C01"/>
    <w:rsid w:val="0DFF319D"/>
    <w:rsid w:val="0E3966AF"/>
    <w:rsid w:val="0E992415"/>
    <w:rsid w:val="0EDF7D98"/>
    <w:rsid w:val="0EFA68C2"/>
    <w:rsid w:val="0F13236E"/>
    <w:rsid w:val="0F563291"/>
    <w:rsid w:val="0F614A52"/>
    <w:rsid w:val="0F6C03BE"/>
    <w:rsid w:val="0F7F00F1"/>
    <w:rsid w:val="0F8E1265"/>
    <w:rsid w:val="0FAE4E7B"/>
    <w:rsid w:val="0FB26719"/>
    <w:rsid w:val="0FB84D3C"/>
    <w:rsid w:val="0FD50659"/>
    <w:rsid w:val="100B407B"/>
    <w:rsid w:val="10282537"/>
    <w:rsid w:val="1038043C"/>
    <w:rsid w:val="105A1679"/>
    <w:rsid w:val="10755FA8"/>
    <w:rsid w:val="10D358E2"/>
    <w:rsid w:val="10D73F5D"/>
    <w:rsid w:val="10E30B54"/>
    <w:rsid w:val="10E84E7D"/>
    <w:rsid w:val="10EC17B7"/>
    <w:rsid w:val="10FB7C4C"/>
    <w:rsid w:val="110411F6"/>
    <w:rsid w:val="11401B02"/>
    <w:rsid w:val="116003F7"/>
    <w:rsid w:val="11963E18"/>
    <w:rsid w:val="11B61715"/>
    <w:rsid w:val="11BD7515"/>
    <w:rsid w:val="11BF511D"/>
    <w:rsid w:val="11CC15E8"/>
    <w:rsid w:val="11E93F48"/>
    <w:rsid w:val="120668A8"/>
    <w:rsid w:val="12096398"/>
    <w:rsid w:val="120E1C01"/>
    <w:rsid w:val="12296A3A"/>
    <w:rsid w:val="122A4C8C"/>
    <w:rsid w:val="123258EF"/>
    <w:rsid w:val="12513B8D"/>
    <w:rsid w:val="12633CFA"/>
    <w:rsid w:val="12863E8D"/>
    <w:rsid w:val="129640D0"/>
    <w:rsid w:val="129D51CD"/>
    <w:rsid w:val="12A06CFD"/>
    <w:rsid w:val="12AC38F3"/>
    <w:rsid w:val="12B634D9"/>
    <w:rsid w:val="12C16C73"/>
    <w:rsid w:val="12C66F79"/>
    <w:rsid w:val="12EA2B44"/>
    <w:rsid w:val="130059ED"/>
    <w:rsid w:val="131E7C21"/>
    <w:rsid w:val="13272F7A"/>
    <w:rsid w:val="13311FEB"/>
    <w:rsid w:val="134A5475"/>
    <w:rsid w:val="1351449B"/>
    <w:rsid w:val="13545D39"/>
    <w:rsid w:val="136C3083"/>
    <w:rsid w:val="13767A5D"/>
    <w:rsid w:val="13A9151A"/>
    <w:rsid w:val="13AC7923"/>
    <w:rsid w:val="13D529D6"/>
    <w:rsid w:val="13D749A0"/>
    <w:rsid w:val="13DF3855"/>
    <w:rsid w:val="140D6614"/>
    <w:rsid w:val="141259D8"/>
    <w:rsid w:val="143E4A1F"/>
    <w:rsid w:val="145E6E6F"/>
    <w:rsid w:val="14891A12"/>
    <w:rsid w:val="14E37374"/>
    <w:rsid w:val="14F670A8"/>
    <w:rsid w:val="1534372C"/>
    <w:rsid w:val="15471BE7"/>
    <w:rsid w:val="15475B55"/>
    <w:rsid w:val="1557566D"/>
    <w:rsid w:val="15677655"/>
    <w:rsid w:val="158C5316"/>
    <w:rsid w:val="15AF4C9F"/>
    <w:rsid w:val="15BB3E4D"/>
    <w:rsid w:val="16161084"/>
    <w:rsid w:val="16277389"/>
    <w:rsid w:val="162F50F1"/>
    <w:rsid w:val="163A3C3E"/>
    <w:rsid w:val="168D3A3C"/>
    <w:rsid w:val="169F72CB"/>
    <w:rsid w:val="16B94831"/>
    <w:rsid w:val="16C3745D"/>
    <w:rsid w:val="16DE7DF3"/>
    <w:rsid w:val="16E42F30"/>
    <w:rsid w:val="1700420E"/>
    <w:rsid w:val="171D7580"/>
    <w:rsid w:val="172B6DB1"/>
    <w:rsid w:val="177B4BB5"/>
    <w:rsid w:val="177E15D6"/>
    <w:rsid w:val="17920BDE"/>
    <w:rsid w:val="179B23DA"/>
    <w:rsid w:val="179C380B"/>
    <w:rsid w:val="17AF1790"/>
    <w:rsid w:val="17B40B54"/>
    <w:rsid w:val="17BE19D3"/>
    <w:rsid w:val="17C0399D"/>
    <w:rsid w:val="17C164DE"/>
    <w:rsid w:val="17C35B14"/>
    <w:rsid w:val="17F04282"/>
    <w:rsid w:val="17F614A8"/>
    <w:rsid w:val="18155A97"/>
    <w:rsid w:val="18441ED8"/>
    <w:rsid w:val="18492359"/>
    <w:rsid w:val="18776BC3"/>
    <w:rsid w:val="188744BB"/>
    <w:rsid w:val="18934C0E"/>
    <w:rsid w:val="18AB2FAA"/>
    <w:rsid w:val="18C748B7"/>
    <w:rsid w:val="18CC6C94"/>
    <w:rsid w:val="18CD45C3"/>
    <w:rsid w:val="18E831AB"/>
    <w:rsid w:val="190873AA"/>
    <w:rsid w:val="192D6E10"/>
    <w:rsid w:val="19483C4A"/>
    <w:rsid w:val="195E16BF"/>
    <w:rsid w:val="1982502D"/>
    <w:rsid w:val="19923117"/>
    <w:rsid w:val="199318E6"/>
    <w:rsid w:val="19CD414F"/>
    <w:rsid w:val="19E15BCC"/>
    <w:rsid w:val="1A023DF9"/>
    <w:rsid w:val="1A352420"/>
    <w:rsid w:val="1A411D4B"/>
    <w:rsid w:val="1A7171D0"/>
    <w:rsid w:val="1A78230D"/>
    <w:rsid w:val="1A9C69AF"/>
    <w:rsid w:val="1AA80E44"/>
    <w:rsid w:val="1AC90DBB"/>
    <w:rsid w:val="1AD734D7"/>
    <w:rsid w:val="1B0818E3"/>
    <w:rsid w:val="1B140288"/>
    <w:rsid w:val="1B2249EB"/>
    <w:rsid w:val="1B261D69"/>
    <w:rsid w:val="1B304996"/>
    <w:rsid w:val="1B307E86"/>
    <w:rsid w:val="1B395F40"/>
    <w:rsid w:val="1B4B5C73"/>
    <w:rsid w:val="1B5C39DD"/>
    <w:rsid w:val="1B5E59A7"/>
    <w:rsid w:val="1B5F4A6E"/>
    <w:rsid w:val="1B610FF3"/>
    <w:rsid w:val="1B882A24"/>
    <w:rsid w:val="1BB9498B"/>
    <w:rsid w:val="1BD619E1"/>
    <w:rsid w:val="1BDC19AE"/>
    <w:rsid w:val="1BDC2BFF"/>
    <w:rsid w:val="1C0C71B1"/>
    <w:rsid w:val="1C44694B"/>
    <w:rsid w:val="1C4921B3"/>
    <w:rsid w:val="1C4E77C9"/>
    <w:rsid w:val="1C533032"/>
    <w:rsid w:val="1C5B5A42"/>
    <w:rsid w:val="1C6E7E6B"/>
    <w:rsid w:val="1C9278C3"/>
    <w:rsid w:val="1C9D627D"/>
    <w:rsid w:val="1CB7108C"/>
    <w:rsid w:val="1CB735C0"/>
    <w:rsid w:val="1CD87093"/>
    <w:rsid w:val="1D012A8E"/>
    <w:rsid w:val="1D17405F"/>
    <w:rsid w:val="1D1C5EE0"/>
    <w:rsid w:val="1D214EDE"/>
    <w:rsid w:val="1D3544E5"/>
    <w:rsid w:val="1D37025D"/>
    <w:rsid w:val="1D3E783E"/>
    <w:rsid w:val="1D4E37F9"/>
    <w:rsid w:val="1D4F79D3"/>
    <w:rsid w:val="1D5D57EA"/>
    <w:rsid w:val="1D5F77B4"/>
    <w:rsid w:val="1D6D1ED1"/>
    <w:rsid w:val="1D8E3BF5"/>
    <w:rsid w:val="1D9E652E"/>
    <w:rsid w:val="1DA63635"/>
    <w:rsid w:val="1DAA6C81"/>
    <w:rsid w:val="1DD2442A"/>
    <w:rsid w:val="1DE2702B"/>
    <w:rsid w:val="1DE303E5"/>
    <w:rsid w:val="1DFE6FCD"/>
    <w:rsid w:val="1E0565AE"/>
    <w:rsid w:val="1E0C16EA"/>
    <w:rsid w:val="1E180E7A"/>
    <w:rsid w:val="1E2A0473"/>
    <w:rsid w:val="1E2E78B2"/>
    <w:rsid w:val="1E4C5F8A"/>
    <w:rsid w:val="1E5E51D1"/>
    <w:rsid w:val="1E650DFA"/>
    <w:rsid w:val="1E945858"/>
    <w:rsid w:val="1EAE7F4E"/>
    <w:rsid w:val="1EDD4E34"/>
    <w:rsid w:val="1F0C571A"/>
    <w:rsid w:val="1F1545CE"/>
    <w:rsid w:val="1F23626A"/>
    <w:rsid w:val="1F396B0D"/>
    <w:rsid w:val="1F443106"/>
    <w:rsid w:val="1F6B0692"/>
    <w:rsid w:val="1F6F0182"/>
    <w:rsid w:val="1F726FC2"/>
    <w:rsid w:val="1F8A4FBC"/>
    <w:rsid w:val="1FA12306"/>
    <w:rsid w:val="1FBB33C8"/>
    <w:rsid w:val="1FCF567D"/>
    <w:rsid w:val="1FF40688"/>
    <w:rsid w:val="200A1C59"/>
    <w:rsid w:val="201523AC"/>
    <w:rsid w:val="201A424D"/>
    <w:rsid w:val="20286583"/>
    <w:rsid w:val="20537E3B"/>
    <w:rsid w:val="206A26F8"/>
    <w:rsid w:val="20711CD8"/>
    <w:rsid w:val="20C75D9C"/>
    <w:rsid w:val="20C938C2"/>
    <w:rsid w:val="20DF4E94"/>
    <w:rsid w:val="20F85B4D"/>
    <w:rsid w:val="20FB38C6"/>
    <w:rsid w:val="210668C5"/>
    <w:rsid w:val="21076199"/>
    <w:rsid w:val="21156B08"/>
    <w:rsid w:val="21303941"/>
    <w:rsid w:val="216655B5"/>
    <w:rsid w:val="216D7370"/>
    <w:rsid w:val="218B0B78"/>
    <w:rsid w:val="21934EFB"/>
    <w:rsid w:val="21AE2AB8"/>
    <w:rsid w:val="21CF480B"/>
    <w:rsid w:val="223631D9"/>
    <w:rsid w:val="22715DB5"/>
    <w:rsid w:val="22835CF3"/>
    <w:rsid w:val="22B365D8"/>
    <w:rsid w:val="22C72083"/>
    <w:rsid w:val="22EA5D72"/>
    <w:rsid w:val="22ED70D1"/>
    <w:rsid w:val="23147F1E"/>
    <w:rsid w:val="232A616E"/>
    <w:rsid w:val="23333DD5"/>
    <w:rsid w:val="234E00AF"/>
    <w:rsid w:val="236C49D9"/>
    <w:rsid w:val="23752A5C"/>
    <w:rsid w:val="237C10C0"/>
    <w:rsid w:val="23A622CB"/>
    <w:rsid w:val="23A81EB5"/>
    <w:rsid w:val="23D22A8E"/>
    <w:rsid w:val="24042E63"/>
    <w:rsid w:val="24066BDB"/>
    <w:rsid w:val="240B75A8"/>
    <w:rsid w:val="241A61E3"/>
    <w:rsid w:val="24303C58"/>
    <w:rsid w:val="244F0582"/>
    <w:rsid w:val="24572F93"/>
    <w:rsid w:val="2485441B"/>
    <w:rsid w:val="24955B50"/>
    <w:rsid w:val="249D7540"/>
    <w:rsid w:val="24A24B56"/>
    <w:rsid w:val="24CC3981"/>
    <w:rsid w:val="24D942F0"/>
    <w:rsid w:val="24E707BB"/>
    <w:rsid w:val="24EE7D9B"/>
    <w:rsid w:val="24F44C86"/>
    <w:rsid w:val="25137802"/>
    <w:rsid w:val="2536704D"/>
    <w:rsid w:val="255B6AB3"/>
    <w:rsid w:val="25706A02"/>
    <w:rsid w:val="258E7676"/>
    <w:rsid w:val="25A22934"/>
    <w:rsid w:val="25E1520A"/>
    <w:rsid w:val="25E90563"/>
    <w:rsid w:val="25EB42DB"/>
    <w:rsid w:val="260B04D9"/>
    <w:rsid w:val="261034D2"/>
    <w:rsid w:val="26127ABA"/>
    <w:rsid w:val="26131100"/>
    <w:rsid w:val="262A4E03"/>
    <w:rsid w:val="262B0B7B"/>
    <w:rsid w:val="263317DE"/>
    <w:rsid w:val="26633E71"/>
    <w:rsid w:val="267E6EFD"/>
    <w:rsid w:val="26804A23"/>
    <w:rsid w:val="26997893"/>
    <w:rsid w:val="26B172D2"/>
    <w:rsid w:val="26CA0394"/>
    <w:rsid w:val="26CF1507"/>
    <w:rsid w:val="26D365B9"/>
    <w:rsid w:val="26E25CEC"/>
    <w:rsid w:val="26F45411"/>
    <w:rsid w:val="26FC7E22"/>
    <w:rsid w:val="27302918"/>
    <w:rsid w:val="27402404"/>
    <w:rsid w:val="2749750B"/>
    <w:rsid w:val="275A1718"/>
    <w:rsid w:val="275B0FEC"/>
    <w:rsid w:val="27653C19"/>
    <w:rsid w:val="27677991"/>
    <w:rsid w:val="277327DA"/>
    <w:rsid w:val="279D310E"/>
    <w:rsid w:val="27A72484"/>
    <w:rsid w:val="27CC1EEA"/>
    <w:rsid w:val="27D04875"/>
    <w:rsid w:val="27D8263D"/>
    <w:rsid w:val="281F64BE"/>
    <w:rsid w:val="284877C3"/>
    <w:rsid w:val="2874400B"/>
    <w:rsid w:val="289447B6"/>
    <w:rsid w:val="28AD3ACA"/>
    <w:rsid w:val="28C3509B"/>
    <w:rsid w:val="28DC625D"/>
    <w:rsid w:val="28DC7F0B"/>
    <w:rsid w:val="28F25980"/>
    <w:rsid w:val="290751B4"/>
    <w:rsid w:val="293B7327"/>
    <w:rsid w:val="2940493E"/>
    <w:rsid w:val="294A4A35"/>
    <w:rsid w:val="295977AD"/>
    <w:rsid w:val="29606D8E"/>
    <w:rsid w:val="29670A54"/>
    <w:rsid w:val="29685C53"/>
    <w:rsid w:val="296879F1"/>
    <w:rsid w:val="29695C42"/>
    <w:rsid w:val="298323EF"/>
    <w:rsid w:val="29842A7C"/>
    <w:rsid w:val="298E38FB"/>
    <w:rsid w:val="29A1561E"/>
    <w:rsid w:val="29B310E0"/>
    <w:rsid w:val="29B80978"/>
    <w:rsid w:val="29C70BBB"/>
    <w:rsid w:val="2A0C6B81"/>
    <w:rsid w:val="2A2658E2"/>
    <w:rsid w:val="2A5021D8"/>
    <w:rsid w:val="2A622692"/>
    <w:rsid w:val="2A7452B5"/>
    <w:rsid w:val="2A9A26F2"/>
    <w:rsid w:val="2A9F5694"/>
    <w:rsid w:val="2AA36F32"/>
    <w:rsid w:val="2AC1785E"/>
    <w:rsid w:val="2AC82E3D"/>
    <w:rsid w:val="2ACE1AD5"/>
    <w:rsid w:val="2AD40D79"/>
    <w:rsid w:val="2AE01F34"/>
    <w:rsid w:val="2AFA28CA"/>
    <w:rsid w:val="2B0B5EAA"/>
    <w:rsid w:val="2B0D6AA1"/>
    <w:rsid w:val="2B116592"/>
    <w:rsid w:val="2B2D0EF2"/>
    <w:rsid w:val="2B2D7144"/>
    <w:rsid w:val="2B4C7218"/>
    <w:rsid w:val="2B5B5A5F"/>
    <w:rsid w:val="2B65068C"/>
    <w:rsid w:val="2B674404"/>
    <w:rsid w:val="2B724B56"/>
    <w:rsid w:val="2B7663F5"/>
    <w:rsid w:val="2B9B22FF"/>
    <w:rsid w:val="2B9F4368"/>
    <w:rsid w:val="2BA32F62"/>
    <w:rsid w:val="2BB4516F"/>
    <w:rsid w:val="2BB533C1"/>
    <w:rsid w:val="2BCE7FDF"/>
    <w:rsid w:val="2C1874AC"/>
    <w:rsid w:val="2C385DA0"/>
    <w:rsid w:val="2C3A38C6"/>
    <w:rsid w:val="2C412EA7"/>
    <w:rsid w:val="2C526E62"/>
    <w:rsid w:val="2C610E53"/>
    <w:rsid w:val="2C7147BB"/>
    <w:rsid w:val="2C7768C8"/>
    <w:rsid w:val="2C98683F"/>
    <w:rsid w:val="2C994A91"/>
    <w:rsid w:val="2CB52A26"/>
    <w:rsid w:val="2CB52F4D"/>
    <w:rsid w:val="2CD23AFF"/>
    <w:rsid w:val="2CD800E1"/>
    <w:rsid w:val="2CF75313"/>
    <w:rsid w:val="2D053ED4"/>
    <w:rsid w:val="2D19172E"/>
    <w:rsid w:val="2D466A4A"/>
    <w:rsid w:val="2D4D7629"/>
    <w:rsid w:val="2D6F75A0"/>
    <w:rsid w:val="2D7626DC"/>
    <w:rsid w:val="2D7D7F0E"/>
    <w:rsid w:val="2D8A43D9"/>
    <w:rsid w:val="2D8D11DF"/>
    <w:rsid w:val="2D8F19F0"/>
    <w:rsid w:val="2D9A356B"/>
    <w:rsid w:val="2DAC07F4"/>
    <w:rsid w:val="2DCE2518"/>
    <w:rsid w:val="2DD815E9"/>
    <w:rsid w:val="2DE24215"/>
    <w:rsid w:val="2DE735DA"/>
    <w:rsid w:val="2E0E500A"/>
    <w:rsid w:val="2E5844D8"/>
    <w:rsid w:val="2E8A438C"/>
    <w:rsid w:val="2E92569B"/>
    <w:rsid w:val="2E9A4AF0"/>
    <w:rsid w:val="2EA331CB"/>
    <w:rsid w:val="2EA80FBB"/>
    <w:rsid w:val="2EB3170E"/>
    <w:rsid w:val="2EB561DC"/>
    <w:rsid w:val="2EF22236"/>
    <w:rsid w:val="2F000DF7"/>
    <w:rsid w:val="2F063F34"/>
    <w:rsid w:val="2F1309F4"/>
    <w:rsid w:val="2F141D40"/>
    <w:rsid w:val="2F3F2FA2"/>
    <w:rsid w:val="2F4131BE"/>
    <w:rsid w:val="2F452CAE"/>
    <w:rsid w:val="2F662EF0"/>
    <w:rsid w:val="2F77098D"/>
    <w:rsid w:val="2F8F3F29"/>
    <w:rsid w:val="2F9A290B"/>
    <w:rsid w:val="2FD302BA"/>
    <w:rsid w:val="2FE204FD"/>
    <w:rsid w:val="2FE475E3"/>
    <w:rsid w:val="300466C5"/>
    <w:rsid w:val="300E12F2"/>
    <w:rsid w:val="30182170"/>
    <w:rsid w:val="302C1778"/>
    <w:rsid w:val="302C79CA"/>
    <w:rsid w:val="30385E96"/>
    <w:rsid w:val="30422D49"/>
    <w:rsid w:val="307708BC"/>
    <w:rsid w:val="309061AB"/>
    <w:rsid w:val="30937A49"/>
    <w:rsid w:val="30B04157"/>
    <w:rsid w:val="30B11C7D"/>
    <w:rsid w:val="30B907C7"/>
    <w:rsid w:val="30CC6AB7"/>
    <w:rsid w:val="30D77936"/>
    <w:rsid w:val="30E87D95"/>
    <w:rsid w:val="311B750B"/>
    <w:rsid w:val="3135465C"/>
    <w:rsid w:val="31651672"/>
    <w:rsid w:val="3175714F"/>
    <w:rsid w:val="317E4255"/>
    <w:rsid w:val="31813D45"/>
    <w:rsid w:val="31952F34"/>
    <w:rsid w:val="31973569"/>
    <w:rsid w:val="31A87524"/>
    <w:rsid w:val="31BB1005"/>
    <w:rsid w:val="31C81974"/>
    <w:rsid w:val="31FC517A"/>
    <w:rsid w:val="320D7387"/>
    <w:rsid w:val="32244DFC"/>
    <w:rsid w:val="322748ED"/>
    <w:rsid w:val="323734A8"/>
    <w:rsid w:val="324C7EAF"/>
    <w:rsid w:val="326A2A2B"/>
    <w:rsid w:val="32891103"/>
    <w:rsid w:val="32935ADE"/>
    <w:rsid w:val="32983192"/>
    <w:rsid w:val="32B1065A"/>
    <w:rsid w:val="33274478"/>
    <w:rsid w:val="332D7CE1"/>
    <w:rsid w:val="334D3EDF"/>
    <w:rsid w:val="33751688"/>
    <w:rsid w:val="337E22EA"/>
    <w:rsid w:val="33A53D1B"/>
    <w:rsid w:val="33BA52ED"/>
    <w:rsid w:val="33C5616B"/>
    <w:rsid w:val="33CB74FA"/>
    <w:rsid w:val="33D77C4D"/>
    <w:rsid w:val="33DE547F"/>
    <w:rsid w:val="340F3735"/>
    <w:rsid w:val="34180991"/>
    <w:rsid w:val="34542B75"/>
    <w:rsid w:val="34551134"/>
    <w:rsid w:val="347656B7"/>
    <w:rsid w:val="34A75871"/>
    <w:rsid w:val="34AD15E3"/>
    <w:rsid w:val="34B00BC9"/>
    <w:rsid w:val="34BD5094"/>
    <w:rsid w:val="34D16D92"/>
    <w:rsid w:val="34D80120"/>
    <w:rsid w:val="34DF325D"/>
    <w:rsid w:val="34EC3BCC"/>
    <w:rsid w:val="34F0546A"/>
    <w:rsid w:val="34F81D8F"/>
    <w:rsid w:val="35327830"/>
    <w:rsid w:val="353A66E5"/>
    <w:rsid w:val="355C48AD"/>
    <w:rsid w:val="356E2833"/>
    <w:rsid w:val="357339A5"/>
    <w:rsid w:val="3575771D"/>
    <w:rsid w:val="358931C8"/>
    <w:rsid w:val="358D0F0B"/>
    <w:rsid w:val="35904557"/>
    <w:rsid w:val="359526CC"/>
    <w:rsid w:val="359A3628"/>
    <w:rsid w:val="359C2EFC"/>
    <w:rsid w:val="35DE1766"/>
    <w:rsid w:val="361819CE"/>
    <w:rsid w:val="362353CB"/>
    <w:rsid w:val="36257395"/>
    <w:rsid w:val="362F5B1E"/>
    <w:rsid w:val="36315D3A"/>
    <w:rsid w:val="36363350"/>
    <w:rsid w:val="3657727D"/>
    <w:rsid w:val="36624145"/>
    <w:rsid w:val="36820344"/>
    <w:rsid w:val="36873BAC"/>
    <w:rsid w:val="369D6F2B"/>
    <w:rsid w:val="36A22794"/>
    <w:rsid w:val="36AA33F6"/>
    <w:rsid w:val="36B60AB7"/>
    <w:rsid w:val="36C7044C"/>
    <w:rsid w:val="36E42DAC"/>
    <w:rsid w:val="36F62AE0"/>
    <w:rsid w:val="36F6488E"/>
    <w:rsid w:val="37163E07"/>
    <w:rsid w:val="37305FF2"/>
    <w:rsid w:val="37311A62"/>
    <w:rsid w:val="373D070E"/>
    <w:rsid w:val="375F4C6E"/>
    <w:rsid w:val="376637C1"/>
    <w:rsid w:val="37732382"/>
    <w:rsid w:val="377E4FAF"/>
    <w:rsid w:val="379A16BD"/>
    <w:rsid w:val="37A5103B"/>
    <w:rsid w:val="37A95E11"/>
    <w:rsid w:val="37AB1B1C"/>
    <w:rsid w:val="37D56B99"/>
    <w:rsid w:val="37E1109A"/>
    <w:rsid w:val="37F60D4A"/>
    <w:rsid w:val="37FA2BBA"/>
    <w:rsid w:val="38000912"/>
    <w:rsid w:val="381C6576"/>
    <w:rsid w:val="38243DFF"/>
    <w:rsid w:val="382471D8"/>
    <w:rsid w:val="382A2A41"/>
    <w:rsid w:val="382C2F15"/>
    <w:rsid w:val="38353194"/>
    <w:rsid w:val="38404012"/>
    <w:rsid w:val="38525F50"/>
    <w:rsid w:val="386C12AB"/>
    <w:rsid w:val="38710670"/>
    <w:rsid w:val="388760E5"/>
    <w:rsid w:val="388A1731"/>
    <w:rsid w:val="38B12869"/>
    <w:rsid w:val="38B4055C"/>
    <w:rsid w:val="38C21505"/>
    <w:rsid w:val="38C84008"/>
    <w:rsid w:val="38CF183A"/>
    <w:rsid w:val="38EE02D5"/>
    <w:rsid w:val="3929719C"/>
    <w:rsid w:val="392C27E9"/>
    <w:rsid w:val="395E321B"/>
    <w:rsid w:val="396E5A71"/>
    <w:rsid w:val="39706B79"/>
    <w:rsid w:val="39986AEF"/>
    <w:rsid w:val="399A1E48"/>
    <w:rsid w:val="39BA1BA2"/>
    <w:rsid w:val="39E41149"/>
    <w:rsid w:val="39E9692C"/>
    <w:rsid w:val="39EB5F92"/>
    <w:rsid w:val="39FE1322"/>
    <w:rsid w:val="3A0B4AF4"/>
    <w:rsid w:val="3A211C22"/>
    <w:rsid w:val="3A2160C5"/>
    <w:rsid w:val="3A2B7F6D"/>
    <w:rsid w:val="3A331955"/>
    <w:rsid w:val="3A40479E"/>
    <w:rsid w:val="3A4D0C68"/>
    <w:rsid w:val="3A5B15D7"/>
    <w:rsid w:val="3A7601BF"/>
    <w:rsid w:val="3A8E7466"/>
    <w:rsid w:val="3A8F1281"/>
    <w:rsid w:val="3A9B5E78"/>
    <w:rsid w:val="3AA06FEA"/>
    <w:rsid w:val="3AA53651"/>
    <w:rsid w:val="3AAF622B"/>
    <w:rsid w:val="3AC76C6D"/>
    <w:rsid w:val="3B02781D"/>
    <w:rsid w:val="3B08026D"/>
    <w:rsid w:val="3B133C60"/>
    <w:rsid w:val="3B5B52BE"/>
    <w:rsid w:val="3B687C2C"/>
    <w:rsid w:val="3B6D1E23"/>
    <w:rsid w:val="3B9C3C56"/>
    <w:rsid w:val="3BA40D5C"/>
    <w:rsid w:val="3BA7084C"/>
    <w:rsid w:val="3BC1546A"/>
    <w:rsid w:val="3BE850ED"/>
    <w:rsid w:val="3C047A4D"/>
    <w:rsid w:val="3C074E47"/>
    <w:rsid w:val="3C1254FE"/>
    <w:rsid w:val="3C1C3809"/>
    <w:rsid w:val="3C3807EE"/>
    <w:rsid w:val="3C396D51"/>
    <w:rsid w:val="3C511F0D"/>
    <w:rsid w:val="3C771FCD"/>
    <w:rsid w:val="3C7F70D3"/>
    <w:rsid w:val="3C8D7A42"/>
    <w:rsid w:val="3C920BB5"/>
    <w:rsid w:val="3CC03974"/>
    <w:rsid w:val="3CD11F48"/>
    <w:rsid w:val="3CE32812"/>
    <w:rsid w:val="3CEA6C43"/>
    <w:rsid w:val="3D0433A8"/>
    <w:rsid w:val="3D157A35"/>
    <w:rsid w:val="3D1837B0"/>
    <w:rsid w:val="3D1B6DFC"/>
    <w:rsid w:val="3D235CB1"/>
    <w:rsid w:val="3D271C45"/>
    <w:rsid w:val="3D314871"/>
    <w:rsid w:val="3D3F6F8E"/>
    <w:rsid w:val="3D424389"/>
    <w:rsid w:val="3D5567B2"/>
    <w:rsid w:val="3D604F4D"/>
    <w:rsid w:val="3D9077EA"/>
    <w:rsid w:val="3DD0408A"/>
    <w:rsid w:val="3DD1395F"/>
    <w:rsid w:val="3DD23821"/>
    <w:rsid w:val="3DD551FD"/>
    <w:rsid w:val="3DDC0543"/>
    <w:rsid w:val="3E58094B"/>
    <w:rsid w:val="3E582336"/>
    <w:rsid w:val="3E630A5B"/>
    <w:rsid w:val="3E6F5651"/>
    <w:rsid w:val="3E703177"/>
    <w:rsid w:val="3E7E3AE6"/>
    <w:rsid w:val="3E86299B"/>
    <w:rsid w:val="3EAE33E2"/>
    <w:rsid w:val="3EF06066"/>
    <w:rsid w:val="3F010273"/>
    <w:rsid w:val="3F261A88"/>
    <w:rsid w:val="3F4A1C1A"/>
    <w:rsid w:val="3F5B48B2"/>
    <w:rsid w:val="3F5B7984"/>
    <w:rsid w:val="3F6D76B7"/>
    <w:rsid w:val="3F740A45"/>
    <w:rsid w:val="3F870779"/>
    <w:rsid w:val="3F894EFE"/>
    <w:rsid w:val="3F9904AC"/>
    <w:rsid w:val="3F9F3D14"/>
    <w:rsid w:val="3FA7706D"/>
    <w:rsid w:val="3FB45881"/>
    <w:rsid w:val="3FEF631E"/>
    <w:rsid w:val="3FF35E0E"/>
    <w:rsid w:val="40095632"/>
    <w:rsid w:val="40135628"/>
    <w:rsid w:val="401A783F"/>
    <w:rsid w:val="403322E0"/>
    <w:rsid w:val="40394418"/>
    <w:rsid w:val="403E1118"/>
    <w:rsid w:val="40490124"/>
    <w:rsid w:val="404B79F8"/>
    <w:rsid w:val="40580367"/>
    <w:rsid w:val="407F58F4"/>
    <w:rsid w:val="408270D3"/>
    <w:rsid w:val="40DF6392"/>
    <w:rsid w:val="40E8793D"/>
    <w:rsid w:val="40EC2905"/>
    <w:rsid w:val="40F2256A"/>
    <w:rsid w:val="415E7BFF"/>
    <w:rsid w:val="4162149D"/>
    <w:rsid w:val="416430E7"/>
    <w:rsid w:val="416845DA"/>
    <w:rsid w:val="41782A6F"/>
    <w:rsid w:val="41AA074E"/>
    <w:rsid w:val="41BB295C"/>
    <w:rsid w:val="41C55588"/>
    <w:rsid w:val="41CE6B33"/>
    <w:rsid w:val="41E33C60"/>
    <w:rsid w:val="41E35950"/>
    <w:rsid w:val="41F93484"/>
    <w:rsid w:val="41FB36A0"/>
    <w:rsid w:val="421409C5"/>
    <w:rsid w:val="421A3B26"/>
    <w:rsid w:val="421D53C4"/>
    <w:rsid w:val="42291FBB"/>
    <w:rsid w:val="42350960"/>
    <w:rsid w:val="42380450"/>
    <w:rsid w:val="424B1F31"/>
    <w:rsid w:val="42694F87"/>
    <w:rsid w:val="427272DA"/>
    <w:rsid w:val="42A47894"/>
    <w:rsid w:val="42A6069F"/>
    <w:rsid w:val="42C10446"/>
    <w:rsid w:val="42DD037E"/>
    <w:rsid w:val="42EF6D61"/>
    <w:rsid w:val="42F609E7"/>
    <w:rsid w:val="42F72E19"/>
    <w:rsid w:val="4302730E"/>
    <w:rsid w:val="43087FD9"/>
    <w:rsid w:val="43095949"/>
    <w:rsid w:val="431B5362"/>
    <w:rsid w:val="432664FB"/>
    <w:rsid w:val="433B01F8"/>
    <w:rsid w:val="43505326"/>
    <w:rsid w:val="435C016E"/>
    <w:rsid w:val="43676246"/>
    <w:rsid w:val="437C436D"/>
    <w:rsid w:val="43866F99"/>
    <w:rsid w:val="43A062AD"/>
    <w:rsid w:val="43A15037"/>
    <w:rsid w:val="43A833B4"/>
    <w:rsid w:val="43B458B4"/>
    <w:rsid w:val="43C26195"/>
    <w:rsid w:val="43CA23E3"/>
    <w:rsid w:val="44330ECF"/>
    <w:rsid w:val="444255B6"/>
    <w:rsid w:val="44446C38"/>
    <w:rsid w:val="444906F3"/>
    <w:rsid w:val="44780FD8"/>
    <w:rsid w:val="44A95D61"/>
    <w:rsid w:val="44B30294"/>
    <w:rsid w:val="44B33803"/>
    <w:rsid w:val="44C3308C"/>
    <w:rsid w:val="44E73A68"/>
    <w:rsid w:val="44EF3FD1"/>
    <w:rsid w:val="45012D7B"/>
    <w:rsid w:val="454D4212"/>
    <w:rsid w:val="45575091"/>
    <w:rsid w:val="456A24D8"/>
    <w:rsid w:val="45701CAF"/>
    <w:rsid w:val="45953746"/>
    <w:rsid w:val="459E5857"/>
    <w:rsid w:val="45A029B5"/>
    <w:rsid w:val="45E701C3"/>
    <w:rsid w:val="45F96148"/>
    <w:rsid w:val="46054AED"/>
    <w:rsid w:val="462F1B6A"/>
    <w:rsid w:val="465F41FD"/>
    <w:rsid w:val="46722452"/>
    <w:rsid w:val="4689127A"/>
    <w:rsid w:val="468A074A"/>
    <w:rsid w:val="46B75DE7"/>
    <w:rsid w:val="46B81B60"/>
    <w:rsid w:val="46C133EA"/>
    <w:rsid w:val="46CE1383"/>
    <w:rsid w:val="471A6AC1"/>
    <w:rsid w:val="47261108"/>
    <w:rsid w:val="472B40E0"/>
    <w:rsid w:val="47462CC7"/>
    <w:rsid w:val="475E44B5"/>
    <w:rsid w:val="47723ABC"/>
    <w:rsid w:val="477D2899"/>
    <w:rsid w:val="479223B1"/>
    <w:rsid w:val="47947ED7"/>
    <w:rsid w:val="47A83982"/>
    <w:rsid w:val="47AD2D46"/>
    <w:rsid w:val="47D673CB"/>
    <w:rsid w:val="47E250E6"/>
    <w:rsid w:val="48027536"/>
    <w:rsid w:val="482E032B"/>
    <w:rsid w:val="482F25AD"/>
    <w:rsid w:val="48313978"/>
    <w:rsid w:val="4847319B"/>
    <w:rsid w:val="48580B91"/>
    <w:rsid w:val="485D29BF"/>
    <w:rsid w:val="487D68E3"/>
    <w:rsid w:val="48D662CD"/>
    <w:rsid w:val="48EB621C"/>
    <w:rsid w:val="49177011"/>
    <w:rsid w:val="496B2165"/>
    <w:rsid w:val="498521CD"/>
    <w:rsid w:val="49A63EF1"/>
    <w:rsid w:val="49E11E95"/>
    <w:rsid w:val="49ED38CE"/>
    <w:rsid w:val="4A361719"/>
    <w:rsid w:val="4A38723F"/>
    <w:rsid w:val="4A45195C"/>
    <w:rsid w:val="4A4A2ACF"/>
    <w:rsid w:val="4A735D68"/>
    <w:rsid w:val="4A7E09CA"/>
    <w:rsid w:val="4A897A9B"/>
    <w:rsid w:val="4AA246B9"/>
    <w:rsid w:val="4AE5123C"/>
    <w:rsid w:val="4B3317B5"/>
    <w:rsid w:val="4B477D8F"/>
    <w:rsid w:val="4B595894"/>
    <w:rsid w:val="4B661B8A"/>
    <w:rsid w:val="4B693428"/>
    <w:rsid w:val="4B702A09"/>
    <w:rsid w:val="4B756F90"/>
    <w:rsid w:val="4BA31329"/>
    <w:rsid w:val="4BBA0128"/>
    <w:rsid w:val="4BDA60D4"/>
    <w:rsid w:val="4BF52F0E"/>
    <w:rsid w:val="4BFA32A7"/>
    <w:rsid w:val="4BFB49C8"/>
    <w:rsid w:val="4C0B2731"/>
    <w:rsid w:val="4C0D46FC"/>
    <w:rsid w:val="4C297F74"/>
    <w:rsid w:val="4C2F4672"/>
    <w:rsid w:val="4C3F79B4"/>
    <w:rsid w:val="4C4B1A23"/>
    <w:rsid w:val="4C4F2041"/>
    <w:rsid w:val="4C5A33B5"/>
    <w:rsid w:val="4C5B49E3"/>
    <w:rsid w:val="4C5C2F8D"/>
    <w:rsid w:val="4C7C4B97"/>
    <w:rsid w:val="4C806C7C"/>
    <w:rsid w:val="4CCE3E8B"/>
    <w:rsid w:val="4CCF550D"/>
    <w:rsid w:val="4CDB0356"/>
    <w:rsid w:val="4CE23492"/>
    <w:rsid w:val="4CE30FB8"/>
    <w:rsid w:val="4CF51418"/>
    <w:rsid w:val="4D067B4C"/>
    <w:rsid w:val="4D153868"/>
    <w:rsid w:val="4D3B2BA3"/>
    <w:rsid w:val="4D537EEC"/>
    <w:rsid w:val="4D602609"/>
    <w:rsid w:val="4D740F26"/>
    <w:rsid w:val="4D7762D0"/>
    <w:rsid w:val="4D812CAB"/>
    <w:rsid w:val="4D8B1D7C"/>
    <w:rsid w:val="4D9F3131"/>
    <w:rsid w:val="4DB03590"/>
    <w:rsid w:val="4DB72B71"/>
    <w:rsid w:val="4DC90488"/>
    <w:rsid w:val="4DD454D1"/>
    <w:rsid w:val="4E067654"/>
    <w:rsid w:val="4E135344"/>
    <w:rsid w:val="4E15326A"/>
    <w:rsid w:val="4E320449"/>
    <w:rsid w:val="4E54216E"/>
    <w:rsid w:val="4E740A62"/>
    <w:rsid w:val="4EA2112B"/>
    <w:rsid w:val="4EAD187E"/>
    <w:rsid w:val="4EC4744A"/>
    <w:rsid w:val="4EDD0DD4"/>
    <w:rsid w:val="4EDE7C89"/>
    <w:rsid w:val="4F0E4A13"/>
    <w:rsid w:val="4F204746"/>
    <w:rsid w:val="4F247D92"/>
    <w:rsid w:val="4F90367A"/>
    <w:rsid w:val="4FB85D49"/>
    <w:rsid w:val="4FCB6460"/>
    <w:rsid w:val="4FCE7CFE"/>
    <w:rsid w:val="500656EA"/>
    <w:rsid w:val="500A342C"/>
    <w:rsid w:val="500A67F9"/>
    <w:rsid w:val="501E2A33"/>
    <w:rsid w:val="501F267E"/>
    <w:rsid w:val="503404A9"/>
    <w:rsid w:val="50485D02"/>
    <w:rsid w:val="506863A4"/>
    <w:rsid w:val="50700DB5"/>
    <w:rsid w:val="508605D9"/>
    <w:rsid w:val="50CE3319"/>
    <w:rsid w:val="50D92A3F"/>
    <w:rsid w:val="50DE21C3"/>
    <w:rsid w:val="50F10148"/>
    <w:rsid w:val="50F264F0"/>
    <w:rsid w:val="50F32112"/>
    <w:rsid w:val="50FC089B"/>
    <w:rsid w:val="50FE4613"/>
    <w:rsid w:val="51085492"/>
    <w:rsid w:val="51825244"/>
    <w:rsid w:val="51907961"/>
    <w:rsid w:val="51A90A23"/>
    <w:rsid w:val="51C770FB"/>
    <w:rsid w:val="51C8196A"/>
    <w:rsid w:val="51C8534D"/>
    <w:rsid w:val="51CE47F9"/>
    <w:rsid w:val="51E312FA"/>
    <w:rsid w:val="51F7178E"/>
    <w:rsid w:val="52081BED"/>
    <w:rsid w:val="520B6FE7"/>
    <w:rsid w:val="52100AA2"/>
    <w:rsid w:val="52393FD2"/>
    <w:rsid w:val="52412A09"/>
    <w:rsid w:val="5257222D"/>
    <w:rsid w:val="525B1987"/>
    <w:rsid w:val="527E1EAF"/>
    <w:rsid w:val="52D4387D"/>
    <w:rsid w:val="52D47D21"/>
    <w:rsid w:val="52DB2E5E"/>
    <w:rsid w:val="52E36157"/>
    <w:rsid w:val="52EF06B7"/>
    <w:rsid w:val="52FC4B82"/>
    <w:rsid w:val="53017AAC"/>
    <w:rsid w:val="5302663C"/>
    <w:rsid w:val="53095C1D"/>
    <w:rsid w:val="53281E1B"/>
    <w:rsid w:val="532F31A9"/>
    <w:rsid w:val="536746F1"/>
    <w:rsid w:val="536A3A27"/>
    <w:rsid w:val="536A5F90"/>
    <w:rsid w:val="536F17F8"/>
    <w:rsid w:val="537D3F15"/>
    <w:rsid w:val="538C4158"/>
    <w:rsid w:val="538D4B54"/>
    <w:rsid w:val="53EE6BC1"/>
    <w:rsid w:val="53F07F6D"/>
    <w:rsid w:val="540D7A3A"/>
    <w:rsid w:val="54385FC3"/>
    <w:rsid w:val="543C3DD0"/>
    <w:rsid w:val="544D1B39"/>
    <w:rsid w:val="54576514"/>
    <w:rsid w:val="54580A0A"/>
    <w:rsid w:val="545A24A8"/>
    <w:rsid w:val="547F5A6B"/>
    <w:rsid w:val="54A16BB1"/>
    <w:rsid w:val="54BD22CB"/>
    <w:rsid w:val="54C625EC"/>
    <w:rsid w:val="54CA326C"/>
    <w:rsid w:val="54EB3100"/>
    <w:rsid w:val="54FF4546"/>
    <w:rsid w:val="55344AA7"/>
    <w:rsid w:val="555D5DAC"/>
    <w:rsid w:val="55750506"/>
    <w:rsid w:val="558A0B6B"/>
    <w:rsid w:val="558F1CDD"/>
    <w:rsid w:val="55952446"/>
    <w:rsid w:val="55A25A4F"/>
    <w:rsid w:val="55AA2FBB"/>
    <w:rsid w:val="55C67DF5"/>
    <w:rsid w:val="55EA33B8"/>
    <w:rsid w:val="56064695"/>
    <w:rsid w:val="560F4F26"/>
    <w:rsid w:val="56244B1C"/>
    <w:rsid w:val="56262642"/>
    <w:rsid w:val="56265BD3"/>
    <w:rsid w:val="56356D29"/>
    <w:rsid w:val="56475DD6"/>
    <w:rsid w:val="56497C85"/>
    <w:rsid w:val="565076BF"/>
    <w:rsid w:val="56757125"/>
    <w:rsid w:val="568674E2"/>
    <w:rsid w:val="569036C2"/>
    <w:rsid w:val="56AB0D99"/>
    <w:rsid w:val="56B91708"/>
    <w:rsid w:val="56CF0F2B"/>
    <w:rsid w:val="56E83C44"/>
    <w:rsid w:val="56EB388B"/>
    <w:rsid w:val="56F52014"/>
    <w:rsid w:val="570D1A54"/>
    <w:rsid w:val="5712706A"/>
    <w:rsid w:val="572A43B4"/>
    <w:rsid w:val="57315742"/>
    <w:rsid w:val="57391D24"/>
    <w:rsid w:val="57462870"/>
    <w:rsid w:val="574B73B9"/>
    <w:rsid w:val="575136EE"/>
    <w:rsid w:val="57631674"/>
    <w:rsid w:val="576744DD"/>
    <w:rsid w:val="578735B4"/>
    <w:rsid w:val="57B63E99"/>
    <w:rsid w:val="57E02CC4"/>
    <w:rsid w:val="582232DD"/>
    <w:rsid w:val="583B7EFB"/>
    <w:rsid w:val="583E0E16"/>
    <w:rsid w:val="5842572D"/>
    <w:rsid w:val="587B479B"/>
    <w:rsid w:val="58935F89"/>
    <w:rsid w:val="589F0489"/>
    <w:rsid w:val="58B101BD"/>
    <w:rsid w:val="58B569EB"/>
    <w:rsid w:val="58CA7BFC"/>
    <w:rsid w:val="58FE78A6"/>
    <w:rsid w:val="59205A6E"/>
    <w:rsid w:val="59374B66"/>
    <w:rsid w:val="598002BB"/>
    <w:rsid w:val="59AF24CD"/>
    <w:rsid w:val="59B166C6"/>
    <w:rsid w:val="59CE248B"/>
    <w:rsid w:val="5A07278A"/>
    <w:rsid w:val="5A096502"/>
    <w:rsid w:val="5A0C7DA1"/>
    <w:rsid w:val="5A0D3E42"/>
    <w:rsid w:val="5A405C9C"/>
    <w:rsid w:val="5A4844D5"/>
    <w:rsid w:val="5A5C58AC"/>
    <w:rsid w:val="5A607BB2"/>
    <w:rsid w:val="5A7D2A4C"/>
    <w:rsid w:val="5A821E11"/>
    <w:rsid w:val="5A8B6F17"/>
    <w:rsid w:val="5AF7501A"/>
    <w:rsid w:val="5AFA7F12"/>
    <w:rsid w:val="5B0311A3"/>
    <w:rsid w:val="5B1F3B03"/>
    <w:rsid w:val="5B3044BA"/>
    <w:rsid w:val="5B32118D"/>
    <w:rsid w:val="5B323837"/>
    <w:rsid w:val="5B555777"/>
    <w:rsid w:val="5B597015"/>
    <w:rsid w:val="5B6C34FD"/>
    <w:rsid w:val="5B6D2AC1"/>
    <w:rsid w:val="5B914A01"/>
    <w:rsid w:val="5BCC5D8B"/>
    <w:rsid w:val="5BD14DFE"/>
    <w:rsid w:val="5BDB5C7C"/>
    <w:rsid w:val="5C1271C4"/>
    <w:rsid w:val="5C1D42D4"/>
    <w:rsid w:val="5C501309"/>
    <w:rsid w:val="5C593045"/>
    <w:rsid w:val="5C886555"/>
    <w:rsid w:val="5CD050B5"/>
    <w:rsid w:val="5CD4167E"/>
    <w:rsid w:val="5CD54DC2"/>
    <w:rsid w:val="5D107BA8"/>
    <w:rsid w:val="5D1D4073"/>
    <w:rsid w:val="5D347D3A"/>
    <w:rsid w:val="5D371737"/>
    <w:rsid w:val="5D431D2B"/>
    <w:rsid w:val="5D437F7D"/>
    <w:rsid w:val="5D5A06F9"/>
    <w:rsid w:val="5D683540"/>
    <w:rsid w:val="5D6B74D4"/>
    <w:rsid w:val="5DBD4B2D"/>
    <w:rsid w:val="5DD5494D"/>
    <w:rsid w:val="5DDC5CDC"/>
    <w:rsid w:val="5DDE3802"/>
    <w:rsid w:val="5DED613B"/>
    <w:rsid w:val="5E14191A"/>
    <w:rsid w:val="5E203E1A"/>
    <w:rsid w:val="5E364B0C"/>
    <w:rsid w:val="5E46198A"/>
    <w:rsid w:val="5E5438EB"/>
    <w:rsid w:val="5E806DB9"/>
    <w:rsid w:val="5E916AC6"/>
    <w:rsid w:val="5E9B7945"/>
    <w:rsid w:val="5EB21470"/>
    <w:rsid w:val="5EBF3633"/>
    <w:rsid w:val="5ED846F5"/>
    <w:rsid w:val="5EF534F9"/>
    <w:rsid w:val="5EFD23AE"/>
    <w:rsid w:val="5EFD5F0A"/>
    <w:rsid w:val="5F013C4C"/>
    <w:rsid w:val="5F0674B4"/>
    <w:rsid w:val="5F143254"/>
    <w:rsid w:val="5F294F51"/>
    <w:rsid w:val="5F296CFF"/>
    <w:rsid w:val="5F3B6A32"/>
    <w:rsid w:val="5F3F29C6"/>
    <w:rsid w:val="5F441D8B"/>
    <w:rsid w:val="5F962DCF"/>
    <w:rsid w:val="5F9C3975"/>
    <w:rsid w:val="5F9F3465"/>
    <w:rsid w:val="5FA32F55"/>
    <w:rsid w:val="5FB7255D"/>
    <w:rsid w:val="5FE5356E"/>
    <w:rsid w:val="5FF13CC0"/>
    <w:rsid w:val="5FF50EE3"/>
    <w:rsid w:val="60275934"/>
    <w:rsid w:val="602B582B"/>
    <w:rsid w:val="602F2A3B"/>
    <w:rsid w:val="60326087"/>
    <w:rsid w:val="603C6FF7"/>
    <w:rsid w:val="60487659"/>
    <w:rsid w:val="60583D40"/>
    <w:rsid w:val="60624BBE"/>
    <w:rsid w:val="606721D5"/>
    <w:rsid w:val="60874625"/>
    <w:rsid w:val="60AB5D93"/>
    <w:rsid w:val="60B13450"/>
    <w:rsid w:val="60C413D5"/>
    <w:rsid w:val="60D9003D"/>
    <w:rsid w:val="611213AC"/>
    <w:rsid w:val="613F7F73"/>
    <w:rsid w:val="61415FAB"/>
    <w:rsid w:val="615A3CBB"/>
    <w:rsid w:val="615D5386"/>
    <w:rsid w:val="616D55C9"/>
    <w:rsid w:val="61812E22"/>
    <w:rsid w:val="619012B7"/>
    <w:rsid w:val="619A3EE4"/>
    <w:rsid w:val="619C5EAE"/>
    <w:rsid w:val="61C40112"/>
    <w:rsid w:val="61C6117D"/>
    <w:rsid w:val="61F53810"/>
    <w:rsid w:val="61F77588"/>
    <w:rsid w:val="620B4DE2"/>
    <w:rsid w:val="621A2188"/>
    <w:rsid w:val="62257C51"/>
    <w:rsid w:val="626A1B08"/>
    <w:rsid w:val="627E3805"/>
    <w:rsid w:val="6280132C"/>
    <w:rsid w:val="62856942"/>
    <w:rsid w:val="629C012F"/>
    <w:rsid w:val="629D1EDE"/>
    <w:rsid w:val="629F7147"/>
    <w:rsid w:val="62A21C27"/>
    <w:rsid w:val="62AA0157"/>
    <w:rsid w:val="62C456BC"/>
    <w:rsid w:val="62C54F90"/>
    <w:rsid w:val="62E523AD"/>
    <w:rsid w:val="62E96ED1"/>
    <w:rsid w:val="63181564"/>
    <w:rsid w:val="63280E73"/>
    <w:rsid w:val="632C5010"/>
    <w:rsid w:val="6333639E"/>
    <w:rsid w:val="633A6FAE"/>
    <w:rsid w:val="634C2B4E"/>
    <w:rsid w:val="63892462"/>
    <w:rsid w:val="638B7F88"/>
    <w:rsid w:val="638F2466"/>
    <w:rsid w:val="639130C5"/>
    <w:rsid w:val="63BF7C32"/>
    <w:rsid w:val="63D00091"/>
    <w:rsid w:val="63EB0A27"/>
    <w:rsid w:val="63F20007"/>
    <w:rsid w:val="63F518A5"/>
    <w:rsid w:val="63F7561D"/>
    <w:rsid w:val="63FC7E40"/>
    <w:rsid w:val="641066DF"/>
    <w:rsid w:val="64216B3E"/>
    <w:rsid w:val="64557E84"/>
    <w:rsid w:val="645E38EF"/>
    <w:rsid w:val="64654C7D"/>
    <w:rsid w:val="646A2293"/>
    <w:rsid w:val="64A55079"/>
    <w:rsid w:val="64A816E5"/>
    <w:rsid w:val="64B81251"/>
    <w:rsid w:val="64EC3684"/>
    <w:rsid w:val="65031DA0"/>
    <w:rsid w:val="651B358E"/>
    <w:rsid w:val="65200BA4"/>
    <w:rsid w:val="65420B1A"/>
    <w:rsid w:val="654F3237"/>
    <w:rsid w:val="65514EF3"/>
    <w:rsid w:val="65862373"/>
    <w:rsid w:val="659D3FA3"/>
    <w:rsid w:val="65B35574"/>
    <w:rsid w:val="65B51E8E"/>
    <w:rsid w:val="65B55790"/>
    <w:rsid w:val="65D06126"/>
    <w:rsid w:val="65D379C4"/>
    <w:rsid w:val="65D774B5"/>
    <w:rsid w:val="660E4EA0"/>
    <w:rsid w:val="66106E6A"/>
    <w:rsid w:val="662345DE"/>
    <w:rsid w:val="66236B9E"/>
    <w:rsid w:val="66714535"/>
    <w:rsid w:val="667C005C"/>
    <w:rsid w:val="668C74A6"/>
    <w:rsid w:val="66BC5161"/>
    <w:rsid w:val="66C67529"/>
    <w:rsid w:val="66C717C8"/>
    <w:rsid w:val="66FD73EF"/>
    <w:rsid w:val="671D183F"/>
    <w:rsid w:val="67234E4B"/>
    <w:rsid w:val="672E75A8"/>
    <w:rsid w:val="674A015A"/>
    <w:rsid w:val="67535261"/>
    <w:rsid w:val="67550FD9"/>
    <w:rsid w:val="675E59B4"/>
    <w:rsid w:val="676D68A7"/>
    <w:rsid w:val="67760F4F"/>
    <w:rsid w:val="677B47B7"/>
    <w:rsid w:val="67903790"/>
    <w:rsid w:val="679D472E"/>
    <w:rsid w:val="67BB0391"/>
    <w:rsid w:val="67D57A24"/>
    <w:rsid w:val="68130B4F"/>
    <w:rsid w:val="681D13CB"/>
    <w:rsid w:val="681F3395"/>
    <w:rsid w:val="682B1D3A"/>
    <w:rsid w:val="68330BEE"/>
    <w:rsid w:val="683D381B"/>
    <w:rsid w:val="684D3A5E"/>
    <w:rsid w:val="685C6397"/>
    <w:rsid w:val="68880F3A"/>
    <w:rsid w:val="688B27D8"/>
    <w:rsid w:val="68B03FED"/>
    <w:rsid w:val="68B24209"/>
    <w:rsid w:val="68BA4E6C"/>
    <w:rsid w:val="68C1269E"/>
    <w:rsid w:val="68C704A5"/>
    <w:rsid w:val="68CF4DBB"/>
    <w:rsid w:val="68D4417F"/>
    <w:rsid w:val="68EF2D67"/>
    <w:rsid w:val="68F14D31"/>
    <w:rsid w:val="68F44821"/>
    <w:rsid w:val="68FD6579"/>
    <w:rsid w:val="68FE2FAA"/>
    <w:rsid w:val="69112CDD"/>
    <w:rsid w:val="69164798"/>
    <w:rsid w:val="69197DE4"/>
    <w:rsid w:val="691B590A"/>
    <w:rsid w:val="69286279"/>
    <w:rsid w:val="69531548"/>
    <w:rsid w:val="696A0640"/>
    <w:rsid w:val="69A73642"/>
    <w:rsid w:val="69BD4C13"/>
    <w:rsid w:val="69C2047C"/>
    <w:rsid w:val="69CC12FA"/>
    <w:rsid w:val="69DF2DDC"/>
    <w:rsid w:val="69E228CC"/>
    <w:rsid w:val="69ED6F02"/>
    <w:rsid w:val="69F36887"/>
    <w:rsid w:val="6A0740E0"/>
    <w:rsid w:val="6A1A3E14"/>
    <w:rsid w:val="6A1B6A09"/>
    <w:rsid w:val="6A1C5DDE"/>
    <w:rsid w:val="6A1E3C01"/>
    <w:rsid w:val="6A2B0DB4"/>
    <w:rsid w:val="6A4E0079"/>
    <w:rsid w:val="6A507835"/>
    <w:rsid w:val="6A521800"/>
    <w:rsid w:val="6A53350C"/>
    <w:rsid w:val="6A615EE7"/>
    <w:rsid w:val="6A70612A"/>
    <w:rsid w:val="6A7A0D56"/>
    <w:rsid w:val="6A9C0CCD"/>
    <w:rsid w:val="6AB26742"/>
    <w:rsid w:val="6AC951B0"/>
    <w:rsid w:val="6AC975E8"/>
    <w:rsid w:val="6AD2649C"/>
    <w:rsid w:val="6AD44C5A"/>
    <w:rsid w:val="6AE461D0"/>
    <w:rsid w:val="6B054AC4"/>
    <w:rsid w:val="6B383ED3"/>
    <w:rsid w:val="6B6A2B79"/>
    <w:rsid w:val="6B824366"/>
    <w:rsid w:val="6BB32772"/>
    <w:rsid w:val="6BBC47BD"/>
    <w:rsid w:val="6BC71D79"/>
    <w:rsid w:val="6BD4750E"/>
    <w:rsid w:val="6C0C1E82"/>
    <w:rsid w:val="6C0E1FFE"/>
    <w:rsid w:val="6C1E6ACA"/>
    <w:rsid w:val="6C240F7A"/>
    <w:rsid w:val="6C375151"/>
    <w:rsid w:val="6C382C77"/>
    <w:rsid w:val="6C4909E0"/>
    <w:rsid w:val="6C5D448C"/>
    <w:rsid w:val="6C733CAF"/>
    <w:rsid w:val="6C7A3290"/>
    <w:rsid w:val="6C7A503E"/>
    <w:rsid w:val="6C891725"/>
    <w:rsid w:val="6CA87DFD"/>
    <w:rsid w:val="6CB87914"/>
    <w:rsid w:val="6CC462B9"/>
    <w:rsid w:val="6CC61AF3"/>
    <w:rsid w:val="6CCB3AEB"/>
    <w:rsid w:val="6CD81D64"/>
    <w:rsid w:val="6D321474"/>
    <w:rsid w:val="6D4D2752"/>
    <w:rsid w:val="6D68758C"/>
    <w:rsid w:val="6DAB2F7F"/>
    <w:rsid w:val="6DAC289B"/>
    <w:rsid w:val="6DB8406F"/>
    <w:rsid w:val="6DC24EEE"/>
    <w:rsid w:val="6DD16EDF"/>
    <w:rsid w:val="6DDB1B0C"/>
    <w:rsid w:val="6E14501E"/>
    <w:rsid w:val="6E443B55"/>
    <w:rsid w:val="6E5F273D"/>
    <w:rsid w:val="6E641B01"/>
    <w:rsid w:val="6E971ED7"/>
    <w:rsid w:val="6EC111D9"/>
    <w:rsid w:val="6EDE7B06"/>
    <w:rsid w:val="6EF966EE"/>
    <w:rsid w:val="6F1C062E"/>
    <w:rsid w:val="6F4A1255"/>
    <w:rsid w:val="6F82799C"/>
    <w:rsid w:val="6FA61EDA"/>
    <w:rsid w:val="6FAA3E8C"/>
    <w:rsid w:val="6FE729EA"/>
    <w:rsid w:val="6FF70753"/>
    <w:rsid w:val="700D7F77"/>
    <w:rsid w:val="702F5B59"/>
    <w:rsid w:val="703120E1"/>
    <w:rsid w:val="706E310B"/>
    <w:rsid w:val="707A1AB0"/>
    <w:rsid w:val="708A108E"/>
    <w:rsid w:val="708F6BDE"/>
    <w:rsid w:val="70AF6759"/>
    <w:rsid w:val="70D25AA9"/>
    <w:rsid w:val="70DD5768"/>
    <w:rsid w:val="70FA6D46"/>
    <w:rsid w:val="7104137A"/>
    <w:rsid w:val="711315BD"/>
    <w:rsid w:val="713C0B14"/>
    <w:rsid w:val="71597917"/>
    <w:rsid w:val="719135DB"/>
    <w:rsid w:val="71B06C31"/>
    <w:rsid w:val="71BD6397"/>
    <w:rsid w:val="71C07997"/>
    <w:rsid w:val="71CD03C4"/>
    <w:rsid w:val="71D21478"/>
    <w:rsid w:val="71DC5E53"/>
    <w:rsid w:val="71F87130"/>
    <w:rsid w:val="71F96A05"/>
    <w:rsid w:val="72190E55"/>
    <w:rsid w:val="72312642"/>
    <w:rsid w:val="72337FF7"/>
    <w:rsid w:val="723637B5"/>
    <w:rsid w:val="723D2D95"/>
    <w:rsid w:val="72442376"/>
    <w:rsid w:val="729F135A"/>
    <w:rsid w:val="72A37A9C"/>
    <w:rsid w:val="72D37256"/>
    <w:rsid w:val="72F84F0E"/>
    <w:rsid w:val="730E22A5"/>
    <w:rsid w:val="731004AA"/>
    <w:rsid w:val="731A4DE8"/>
    <w:rsid w:val="731C0BFD"/>
    <w:rsid w:val="731F06ED"/>
    <w:rsid w:val="73B2330F"/>
    <w:rsid w:val="73F41B79"/>
    <w:rsid w:val="741E6526"/>
    <w:rsid w:val="746669B2"/>
    <w:rsid w:val="7479207F"/>
    <w:rsid w:val="74820F33"/>
    <w:rsid w:val="748D4987"/>
    <w:rsid w:val="74B310ED"/>
    <w:rsid w:val="74C07CAE"/>
    <w:rsid w:val="74C652C4"/>
    <w:rsid w:val="74EE691B"/>
    <w:rsid w:val="74F33BDF"/>
    <w:rsid w:val="750C4CA1"/>
    <w:rsid w:val="753D1FB4"/>
    <w:rsid w:val="75461F61"/>
    <w:rsid w:val="754B3A1B"/>
    <w:rsid w:val="75A44ED9"/>
    <w:rsid w:val="75BE243F"/>
    <w:rsid w:val="75C90D7D"/>
    <w:rsid w:val="75C91CF4"/>
    <w:rsid w:val="760C2E49"/>
    <w:rsid w:val="760C6B80"/>
    <w:rsid w:val="761A53C5"/>
    <w:rsid w:val="76263B40"/>
    <w:rsid w:val="764346F2"/>
    <w:rsid w:val="764F3097"/>
    <w:rsid w:val="766A5A07"/>
    <w:rsid w:val="76733229"/>
    <w:rsid w:val="76793AD3"/>
    <w:rsid w:val="76937428"/>
    <w:rsid w:val="769F2138"/>
    <w:rsid w:val="76BD26F7"/>
    <w:rsid w:val="76E45ED5"/>
    <w:rsid w:val="76F61765"/>
    <w:rsid w:val="76FD6F97"/>
    <w:rsid w:val="7706409E"/>
    <w:rsid w:val="77144E50"/>
    <w:rsid w:val="77161E07"/>
    <w:rsid w:val="771C1E27"/>
    <w:rsid w:val="777A05E8"/>
    <w:rsid w:val="777D1E86"/>
    <w:rsid w:val="77A70AA5"/>
    <w:rsid w:val="77BA09E4"/>
    <w:rsid w:val="77BC29AE"/>
    <w:rsid w:val="77D32D01"/>
    <w:rsid w:val="77D93560"/>
    <w:rsid w:val="77EA6925"/>
    <w:rsid w:val="780B56E4"/>
    <w:rsid w:val="783B78E3"/>
    <w:rsid w:val="78540E39"/>
    <w:rsid w:val="785F63B9"/>
    <w:rsid w:val="787B4617"/>
    <w:rsid w:val="78880AE2"/>
    <w:rsid w:val="78915BE9"/>
    <w:rsid w:val="7892370F"/>
    <w:rsid w:val="78A43B6E"/>
    <w:rsid w:val="78AA6CAB"/>
    <w:rsid w:val="78B10039"/>
    <w:rsid w:val="78BB2C66"/>
    <w:rsid w:val="78CA10FB"/>
    <w:rsid w:val="78D930EC"/>
    <w:rsid w:val="78E421BD"/>
    <w:rsid w:val="78FB12B4"/>
    <w:rsid w:val="791505C8"/>
    <w:rsid w:val="79202AC9"/>
    <w:rsid w:val="79430AC7"/>
    <w:rsid w:val="79442C5B"/>
    <w:rsid w:val="794762A8"/>
    <w:rsid w:val="794A7885"/>
    <w:rsid w:val="79587293"/>
    <w:rsid w:val="799139C7"/>
    <w:rsid w:val="799F7E92"/>
    <w:rsid w:val="79A07CA5"/>
    <w:rsid w:val="79B17BC5"/>
    <w:rsid w:val="79BA49EA"/>
    <w:rsid w:val="79C842E0"/>
    <w:rsid w:val="79DC3B51"/>
    <w:rsid w:val="79E02F48"/>
    <w:rsid w:val="7A287E87"/>
    <w:rsid w:val="7A43227B"/>
    <w:rsid w:val="7A6C06BC"/>
    <w:rsid w:val="7A7229FA"/>
    <w:rsid w:val="7A772BBC"/>
    <w:rsid w:val="7A8C2B0C"/>
    <w:rsid w:val="7A902877"/>
    <w:rsid w:val="7A9E639B"/>
    <w:rsid w:val="7ABB6F4D"/>
    <w:rsid w:val="7AD579D2"/>
    <w:rsid w:val="7ADF47C1"/>
    <w:rsid w:val="7AE9421F"/>
    <w:rsid w:val="7AFD7566"/>
    <w:rsid w:val="7B034450"/>
    <w:rsid w:val="7B2F5245"/>
    <w:rsid w:val="7B623246"/>
    <w:rsid w:val="7B852795"/>
    <w:rsid w:val="7BA479E1"/>
    <w:rsid w:val="7BC43D95"/>
    <w:rsid w:val="7BC938EC"/>
    <w:rsid w:val="7BE14791"/>
    <w:rsid w:val="7C1F175E"/>
    <w:rsid w:val="7C2F7BF3"/>
    <w:rsid w:val="7C3F595C"/>
    <w:rsid w:val="7C442F72"/>
    <w:rsid w:val="7C501917"/>
    <w:rsid w:val="7C556F2D"/>
    <w:rsid w:val="7C6D4277"/>
    <w:rsid w:val="7C8141C6"/>
    <w:rsid w:val="7CA50326"/>
    <w:rsid w:val="7CAA1027"/>
    <w:rsid w:val="7CAB4D9F"/>
    <w:rsid w:val="7CB1685A"/>
    <w:rsid w:val="7CCC5441"/>
    <w:rsid w:val="7CDC34E0"/>
    <w:rsid w:val="7CEC5AE4"/>
    <w:rsid w:val="7D020E63"/>
    <w:rsid w:val="7D042F98"/>
    <w:rsid w:val="7D34438B"/>
    <w:rsid w:val="7D685B33"/>
    <w:rsid w:val="7D711B45"/>
    <w:rsid w:val="7D851A94"/>
    <w:rsid w:val="7D871368"/>
    <w:rsid w:val="7D8B1337"/>
    <w:rsid w:val="7D8C2E23"/>
    <w:rsid w:val="7DD8638E"/>
    <w:rsid w:val="7E152D4A"/>
    <w:rsid w:val="7E1A3F8B"/>
    <w:rsid w:val="7E3D5ECB"/>
    <w:rsid w:val="7E436AA7"/>
    <w:rsid w:val="7E462FD2"/>
    <w:rsid w:val="7E6B6EDC"/>
    <w:rsid w:val="7E7044F2"/>
    <w:rsid w:val="7E8326D4"/>
    <w:rsid w:val="7E9755DB"/>
    <w:rsid w:val="7EAA17B2"/>
    <w:rsid w:val="7ECF242D"/>
    <w:rsid w:val="7ED173BD"/>
    <w:rsid w:val="7EE06F82"/>
    <w:rsid w:val="7EED169F"/>
    <w:rsid w:val="7F016EF9"/>
    <w:rsid w:val="7F08297D"/>
    <w:rsid w:val="7F2552DD"/>
    <w:rsid w:val="7F2A28F3"/>
    <w:rsid w:val="7F4514DB"/>
    <w:rsid w:val="7F4C279C"/>
    <w:rsid w:val="7F517E80"/>
    <w:rsid w:val="7F58120E"/>
    <w:rsid w:val="7F5B485B"/>
    <w:rsid w:val="7F7B314F"/>
    <w:rsid w:val="7F8518D8"/>
    <w:rsid w:val="7F8B7618"/>
    <w:rsid w:val="7F9A1827"/>
    <w:rsid w:val="7FBB179D"/>
    <w:rsid w:val="7FBD3767"/>
    <w:rsid w:val="7FCF6FF7"/>
    <w:rsid w:val="7FD01966"/>
    <w:rsid w:val="7FDF36DE"/>
    <w:rsid w:val="7FF13411"/>
    <w:rsid w:val="7FF627D5"/>
    <w:rsid w:val="7FFF16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autoRedefine/>
    <w:semiHidden/>
    <w:qFormat/>
    <w:uiPriority w:val="0"/>
  </w:style>
  <w:style w:type="table" w:default="1" w:styleId="4">
    <w:name w:val="Normal Table"/>
    <w:autoRedefin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autoRedefine/>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2024-03-05T06:49:00Z</dcterms:created>
  <dc:creator>23660</dc:creator>
  <cp:lastModifiedBy>来自星星的A梦</cp:lastModifiedBy>
  <dcterms:modified xsi:type="dcterms:W3CDTF">2024-03-26T09:47:07Z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1C2D6C34F5244A509639F32FA6C970B0_12</vt:lpwstr>
  </property>
</Properties>
</file>