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chapter-4-工具与链接汇总"/>
    <w:p>
      <w:pPr>
        <w:pStyle w:val="Heading1"/>
      </w:pPr>
      <w:r>
        <w:t xml:space="preserve">Chapter 4 </w:t>
      </w:r>
      <w:r>
        <w:rPr>
          <w:rFonts w:hint="eastAsia"/>
        </w:rPr>
        <w:t xml:space="preserve">工具与链接汇总</w:t>
      </w:r>
    </w:p>
    <w:bookmarkStart w:id="20" w:name="本章主题"/>
    <w:p>
      <w:pPr>
        <w:pStyle w:val="Heading2"/>
      </w:pPr>
      <w:r>
        <w:rPr>
          <w:rFonts w:hint="eastAsia"/>
        </w:rPr>
        <w:t xml:space="preserve">本章主题</w:t>
      </w:r>
    </w:p>
    <w:p>
      <w:pPr>
        <w:pStyle w:val="FirstParagraph"/>
      </w:pPr>
      <w:r>
        <w:rPr>
          <w:rFonts w:hint="eastAsia"/>
        </w:rPr>
        <w:t xml:space="preserve">我们应该怎么学习</w:t>
      </w:r>
      <w:r>
        <w:t xml:space="preserve"> AI </w:t>
      </w:r>
      <w:r>
        <w:rPr>
          <w:rFonts w:hint="eastAsia"/>
        </w:rPr>
        <w:t xml:space="preserve">呢？从</w:t>
      </w:r>
      <w:r>
        <w:t xml:space="preserve"> OpenClaw </w:t>
      </w:r>
      <w:r>
        <w:rPr>
          <w:rFonts w:hint="eastAsia"/>
        </w:rPr>
        <w:t xml:space="preserve">说起。课程内容围绕</w:t>
      </w:r>
      <w:r>
        <w:t xml:space="preserve"> OpenClaw </w:t>
      </w:r>
      <w:r>
        <w:rPr>
          <w:rFonts w:hint="eastAsia"/>
        </w:rPr>
        <w:t xml:space="preserve">四层架构、MCP、AI</w:t>
      </w:r>
      <w:r>
        <w:t xml:space="preserve"> </w:t>
      </w:r>
      <w:r>
        <w:rPr>
          <w:rFonts w:hint="eastAsia"/>
        </w:rPr>
        <w:t xml:space="preserve">学习路径，以及常用学习工具展开。</w:t>
      </w:r>
    </w:p>
    <w:bookmarkEnd w:id="20"/>
    <w:bookmarkStart w:id="45" w:name="本章涉及的主要工具与链接"/>
    <w:p>
      <w:pPr>
        <w:pStyle w:val="Heading2"/>
      </w:pPr>
      <w:r>
        <w:rPr>
          <w:rFonts w:hint="eastAsia"/>
        </w:rPr>
        <w:t xml:space="preserve">本章涉及的主要工具与链接</w:t>
      </w:r>
    </w:p>
    <w:bookmarkStart w:id="23" w:name="agent-框架-架构主线"/>
    <w:p>
      <w:pPr>
        <w:pStyle w:val="Heading3"/>
      </w:pPr>
      <w:r>
        <w:t xml:space="preserve">1. Agent </w:t>
      </w:r>
      <w:r>
        <w:rPr>
          <w:rFonts w:hint="eastAsia"/>
        </w:rPr>
        <w:t xml:space="preserve">框架</w:t>
      </w:r>
      <w:r>
        <w:t xml:space="preserve"> / </w:t>
      </w:r>
      <w:r>
        <w:rPr>
          <w:rFonts w:hint="eastAsia"/>
        </w:rPr>
        <w:t xml:space="preserve">架构主线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OpenClaw（本章核心案例）</w:t>
      </w:r>
      <w:r>
        <w:br/>
      </w:r>
      <w:r>
        <w:rPr>
          <w:rFonts w:hint="eastAsia"/>
        </w:rPr>
        <w:t xml:space="preserve">课件页链接：</w:t>
      </w:r>
      <w:hyperlink r:id="rId21">
        <w:r>
          <w:rPr>
            <w:rStyle w:val="Hyperlink"/>
          </w:rPr>
          <w:t xml:space="preserve">https://openclaw.ai/</w:t>
        </w:r>
      </w:hyperlink>
    </w:p>
    <w:p>
      <w:pPr>
        <w:pStyle w:val="Compact"/>
        <w:numPr>
          <w:ilvl w:val="0"/>
          <w:numId w:val="1001"/>
        </w:numPr>
      </w:pPr>
      <w:r>
        <w:t xml:space="preserve">WAIC </w:t>
      </w:r>
      <w:r>
        <w:rPr>
          <w:rFonts w:hint="eastAsia"/>
        </w:rPr>
        <w:t xml:space="preserve">世界人工智能大会</w:t>
      </w:r>
      <w:r>
        <w:br/>
      </w:r>
      <w:r>
        <w:rPr>
          <w:rFonts w:hint="eastAsia"/>
        </w:rPr>
        <w:t xml:space="preserve">官方入口：</w:t>
      </w:r>
      <w:hyperlink r:id="rId22">
        <w:r>
          <w:rPr>
            <w:rStyle w:val="Hyperlink"/>
          </w:rPr>
          <w:t xml:space="preserve">https://www.worldaic.com.cn/</w:t>
        </w:r>
      </w:hyperlink>
    </w:p>
    <w:bookmarkEnd w:id="23"/>
    <w:bookmarkStart w:id="28" w:name="模型层示例"/>
    <w:p>
      <w:pPr>
        <w:pStyle w:val="Heading3"/>
      </w:pPr>
      <w:r>
        <w:t xml:space="preserve">2. </w:t>
      </w:r>
      <w:r>
        <w:rPr>
          <w:rFonts w:hint="eastAsia"/>
        </w:rPr>
        <w:t xml:space="preserve">模型层示例</w:t>
      </w:r>
    </w:p>
    <w:p>
      <w:pPr>
        <w:pStyle w:val="Compact"/>
        <w:numPr>
          <w:ilvl w:val="0"/>
          <w:numId w:val="1002"/>
        </w:numPr>
      </w:pPr>
      <w:r>
        <w:t xml:space="preserve">OpenAI / </w:t>
      </w:r>
      <w:r>
        <w:rPr>
          <w:rFonts w:hint="eastAsia"/>
        </w:rPr>
        <w:t xml:space="preserve">ChatGPT（课件里用于说明</w:t>
      </w:r>
      <w:r>
        <w:t xml:space="preserve"> </w:t>
      </w:r>
      <w:r>
        <w:rPr>
          <w:rFonts w:hint="eastAsia"/>
        </w:rPr>
        <w:t xml:space="preserve">GPT）</w:t>
      </w:r>
      <w:r>
        <w:br/>
      </w:r>
      <w:r>
        <w:rPr>
          <w:rFonts w:hint="eastAsia"/>
        </w:rPr>
        <w:t xml:space="preserve">使用链接：</w:t>
      </w:r>
      <w:hyperlink r:id="rId24">
        <w:r>
          <w:rPr>
            <w:rStyle w:val="Hyperlink"/>
          </w:rPr>
          <w:t xml:space="preserve">https://chatgpt.com/</w:t>
        </w:r>
      </w:hyperlink>
    </w:p>
    <w:p>
      <w:pPr>
        <w:pStyle w:val="Compact"/>
        <w:numPr>
          <w:ilvl w:val="0"/>
          <w:numId w:val="1002"/>
        </w:numPr>
      </w:pPr>
      <w:r>
        <w:t xml:space="preserve">Claude</w:t>
      </w:r>
      <w:r>
        <w:br/>
      </w:r>
      <w:r>
        <w:rPr>
          <w:rFonts w:hint="eastAsia"/>
        </w:rPr>
        <w:t xml:space="preserve">使用链接：</w:t>
      </w:r>
      <w:hyperlink r:id="rId25">
        <w:r>
          <w:rPr>
            <w:rStyle w:val="Hyperlink"/>
          </w:rPr>
          <w:t xml:space="preserve">https://claude.ai/</w:t>
        </w:r>
      </w:hyperlink>
    </w:p>
    <w:p>
      <w:pPr>
        <w:pStyle w:val="Compact"/>
        <w:numPr>
          <w:ilvl w:val="0"/>
          <w:numId w:val="1002"/>
        </w:numPr>
      </w:pPr>
      <w:r>
        <w:t xml:space="preserve">Kimi</w:t>
      </w:r>
      <w:r>
        <w:br/>
      </w:r>
      <w:r>
        <w:rPr>
          <w:rFonts w:hint="eastAsia"/>
        </w:rPr>
        <w:t xml:space="preserve">使用链接：</w:t>
      </w:r>
      <w:hyperlink r:id="rId26">
        <w:r>
          <w:rPr>
            <w:rStyle w:val="Hyperlink"/>
          </w:rPr>
          <w:t xml:space="preserve">https://www.kimi.com/</w:t>
        </w:r>
      </w:hyperlink>
    </w:p>
    <w:p>
      <w:pPr>
        <w:pStyle w:val="Compact"/>
        <w:numPr>
          <w:ilvl w:val="0"/>
          <w:numId w:val="1002"/>
        </w:numPr>
      </w:pPr>
      <w:r>
        <w:t xml:space="preserve">MiniMax</w:t>
      </w:r>
      <w:r>
        <w:br/>
      </w:r>
      <w:r>
        <w:rPr>
          <w:rFonts w:hint="eastAsia"/>
        </w:rPr>
        <w:t xml:space="preserve">使用链接：</w:t>
      </w:r>
      <w:hyperlink r:id="rId27">
        <w:r>
          <w:rPr>
            <w:rStyle w:val="Hyperlink"/>
          </w:rPr>
          <w:t xml:space="preserve">https://www.minimax.io/</w:t>
        </w:r>
      </w:hyperlink>
    </w:p>
    <w:bookmarkEnd w:id="28"/>
    <w:bookmarkStart w:id="33" w:name="网关-外部连接-mcp-相关"/>
    <w:p>
      <w:pPr>
        <w:pStyle w:val="Heading3"/>
      </w:pPr>
      <w:r>
        <w:t xml:space="preserve">3. </w:t>
      </w:r>
      <w:r>
        <w:rPr>
          <w:rFonts w:hint="eastAsia"/>
        </w:rPr>
        <w:t xml:space="preserve">网关</w:t>
      </w:r>
      <w:r>
        <w:t xml:space="preserve"> / </w:t>
      </w:r>
      <w:r>
        <w:rPr>
          <w:rFonts w:hint="eastAsia"/>
        </w:rPr>
        <w:t xml:space="preserve">外部连接</w:t>
      </w:r>
      <w:r>
        <w:t xml:space="preserve"> / MCP </w:t>
      </w:r>
      <w:r>
        <w:rPr>
          <w:rFonts w:hint="eastAsia"/>
        </w:rPr>
        <w:t xml:space="preserve">相关</w:t>
      </w:r>
    </w:p>
    <w:p>
      <w:pPr>
        <w:pStyle w:val="Compact"/>
        <w:numPr>
          <w:ilvl w:val="0"/>
          <w:numId w:val="1003"/>
        </w:numPr>
      </w:pPr>
      <w:r>
        <w:t xml:space="preserve">Model Context Protocol</w:t>
      </w:r>
      <w:r>
        <w:br/>
      </w:r>
      <w:r>
        <w:rPr>
          <w:rFonts w:hint="eastAsia"/>
        </w:rPr>
        <w:t xml:space="preserve">官方文档：</w:t>
      </w:r>
      <w:hyperlink r:id="rId29">
        <w:r>
          <w:rPr>
            <w:rStyle w:val="Hyperlink"/>
          </w:rPr>
          <w:t xml:space="preserve">https://modelcontextprotocol.io/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飞书开放平台</w:t>
      </w:r>
      <w:r>
        <w:br/>
      </w:r>
      <w:r>
        <w:rPr>
          <w:rFonts w:hint="eastAsia"/>
        </w:rPr>
        <w:t xml:space="preserve">官方入口：</w:t>
      </w:r>
      <w:hyperlink r:id="rId30">
        <w:r>
          <w:rPr>
            <w:rStyle w:val="Hyperlink"/>
          </w:rPr>
          <w:t xml:space="preserve">https://open.feishu.cn/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钉钉开放平台</w:t>
      </w:r>
      <w:r>
        <w:br/>
      </w:r>
      <w:r>
        <w:rPr>
          <w:rFonts w:hint="eastAsia"/>
        </w:rPr>
        <w:t xml:space="preserve">官方入口：</w:t>
      </w:r>
      <w:hyperlink r:id="rId31">
        <w:r>
          <w:rPr>
            <w:rStyle w:val="Hyperlink"/>
          </w:rPr>
          <w:t xml:space="preserve">https://open.dingtalk.com/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企业微信开放平台</w:t>
      </w:r>
      <w:r>
        <w:br/>
      </w:r>
      <w:r>
        <w:rPr>
          <w:rFonts w:hint="eastAsia"/>
        </w:rPr>
        <w:t xml:space="preserve">官方入口：</w:t>
      </w:r>
      <w:hyperlink r:id="rId32">
        <w:r>
          <w:rPr>
            <w:rStyle w:val="Hyperlink"/>
          </w:rPr>
          <w:t xml:space="preserve">https://work.weixin.qq.com/</w:t>
        </w:r>
      </w:hyperlink>
    </w:p>
    <w:bookmarkEnd w:id="33"/>
    <w:bookmarkStart w:id="40" w:name="本章推荐尝试的学习工具"/>
    <w:p>
      <w:pPr>
        <w:pStyle w:val="Heading3"/>
      </w:pPr>
      <w:r>
        <w:t xml:space="preserve">4. </w:t>
      </w:r>
      <w:r>
        <w:rPr>
          <w:rFonts w:hint="eastAsia"/>
        </w:rPr>
        <w:t xml:space="preserve">本章推荐尝试的学习工具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腾讯</w:t>
      </w:r>
      <w:r>
        <w:t xml:space="preserve"> IMA</w:t>
      </w:r>
      <w:r>
        <w:br/>
      </w:r>
      <w:r>
        <w:rPr>
          <w:rFonts w:hint="eastAsia"/>
        </w:rPr>
        <w:t xml:space="preserve">官方入口：</w:t>
      </w:r>
      <w:hyperlink r:id="rId34">
        <w:r>
          <w:rPr>
            <w:rStyle w:val="Hyperlink"/>
          </w:rPr>
          <w:t xml:space="preserve">https://ima.qq.com/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豆包</w:t>
      </w:r>
      <w:r>
        <w:br/>
      </w:r>
      <w:r>
        <w:rPr>
          <w:rFonts w:hint="eastAsia"/>
        </w:rPr>
        <w:t xml:space="preserve">使用链接：</w:t>
      </w:r>
      <w:hyperlink r:id="rId35">
        <w:r>
          <w:rPr>
            <w:rStyle w:val="Hyperlink"/>
          </w:rPr>
          <w:t xml:space="preserve">https://www.doubao.com/</w:t>
        </w:r>
      </w:hyperlink>
    </w:p>
    <w:p>
      <w:pPr>
        <w:pStyle w:val="Compact"/>
        <w:numPr>
          <w:ilvl w:val="0"/>
          <w:numId w:val="1004"/>
        </w:numPr>
      </w:pPr>
      <w:r>
        <w:t xml:space="preserve">Cursor</w:t>
      </w:r>
      <w:r>
        <w:br/>
      </w:r>
      <w:r>
        <w:rPr>
          <w:rFonts w:hint="eastAsia"/>
        </w:rPr>
        <w:t xml:space="preserve">下载链接：</w:t>
      </w:r>
      <w:hyperlink r:id="rId36">
        <w:r>
          <w:rPr>
            <w:rStyle w:val="Hyperlink"/>
          </w:rPr>
          <w:t xml:space="preserve">https://cursor.com/downloads/</w:t>
        </w:r>
      </w:hyperlink>
    </w:p>
    <w:p>
      <w:pPr>
        <w:pStyle w:val="Compact"/>
        <w:numPr>
          <w:ilvl w:val="0"/>
          <w:numId w:val="1004"/>
        </w:numPr>
      </w:pPr>
      <w:r>
        <w:t xml:space="preserve">NotebookLM</w:t>
      </w:r>
      <w:r>
        <w:br/>
      </w:r>
      <w:r>
        <w:rPr>
          <w:rFonts w:hint="eastAsia"/>
        </w:rPr>
        <w:t xml:space="preserve">使用链接：</w:t>
      </w:r>
      <w:hyperlink r:id="rId37">
        <w:r>
          <w:rPr>
            <w:rStyle w:val="Hyperlink"/>
          </w:rPr>
          <w:t xml:space="preserve">https://notebooklm.google.com/</w:t>
        </w:r>
      </w:hyperlink>
    </w:p>
    <w:p>
      <w:pPr>
        <w:pStyle w:val="Compact"/>
        <w:numPr>
          <w:ilvl w:val="0"/>
          <w:numId w:val="1004"/>
        </w:numPr>
      </w:pPr>
      <w:r>
        <w:t xml:space="preserve">Claude Code</w:t>
      </w:r>
      <w:r>
        <w:br/>
      </w:r>
      <w:r>
        <w:rPr>
          <w:rFonts w:hint="eastAsia"/>
        </w:rPr>
        <w:t xml:space="preserve">官方说明：</w:t>
      </w:r>
      <w:hyperlink r:id="rId38">
        <w:r>
          <w:rPr>
            <w:rStyle w:val="Hyperlink"/>
          </w:rPr>
          <w:t xml:space="preserve">https://www.anthropic.com/claude-code</w:t>
        </w:r>
      </w:hyperlink>
    </w:p>
    <w:p>
      <w:pPr>
        <w:pStyle w:val="Compact"/>
        <w:numPr>
          <w:ilvl w:val="0"/>
          <w:numId w:val="1004"/>
        </w:numPr>
      </w:pPr>
      <w:r>
        <w:t xml:space="preserve">Manus</w:t>
      </w:r>
      <w:r>
        <w:br/>
      </w:r>
      <w:r>
        <w:rPr>
          <w:rFonts w:hint="eastAsia"/>
        </w:rPr>
        <w:t xml:space="preserve">官方入口：</w:t>
      </w:r>
      <w:hyperlink r:id="rId39">
        <w:r>
          <w:rPr>
            <w:rStyle w:val="Hyperlink"/>
          </w:rPr>
          <w:t xml:space="preserve">https://www.manus.im/</w:t>
        </w:r>
      </w:hyperlink>
    </w:p>
    <w:bookmarkEnd w:id="40"/>
    <w:bookmarkStart w:id="44" w:name="课末预告中提到的平台"/>
    <w:p>
      <w:pPr>
        <w:pStyle w:val="Heading3"/>
      </w:pPr>
      <w:r>
        <w:t xml:space="preserve">5. </w:t>
      </w:r>
      <w:r>
        <w:rPr>
          <w:rFonts w:hint="eastAsia"/>
        </w:rPr>
        <w:t xml:space="preserve">课末预告中提到的平台</w:t>
      </w:r>
    </w:p>
    <w:p>
      <w:pPr>
        <w:pStyle w:val="Compact"/>
        <w:numPr>
          <w:ilvl w:val="0"/>
          <w:numId w:val="1005"/>
        </w:numPr>
      </w:pPr>
      <w:r>
        <w:t xml:space="preserve">CSGHub </w:t>
      </w:r>
      <w:r>
        <w:rPr>
          <w:rFonts w:hint="eastAsia"/>
        </w:rPr>
        <w:t xml:space="preserve">文档入口</w:t>
      </w:r>
      <w:r>
        <w:br/>
      </w:r>
      <w:r>
        <w:rPr>
          <w:rFonts w:hint="eastAsia"/>
        </w:rPr>
        <w:t xml:space="preserve">官方文档：</w:t>
      </w:r>
      <w:hyperlink r:id="rId41">
        <w:r>
          <w:rPr>
            <w:rStyle w:val="Hyperlink"/>
          </w:rPr>
          <w:t xml:space="preserve">https://opencsg.com/docs/en/csghub/101/introduction</w:t>
        </w:r>
      </w:hyperlink>
    </w:p>
    <w:p>
      <w:pPr>
        <w:pStyle w:val="Compact"/>
        <w:numPr>
          <w:ilvl w:val="0"/>
          <w:numId w:val="1005"/>
        </w:numPr>
      </w:pPr>
      <w:r>
        <w:t xml:space="preserve">AgenticHub </w:t>
      </w:r>
      <w:r>
        <w:rPr>
          <w:rFonts w:hint="eastAsia"/>
        </w:rPr>
        <w:t xml:space="preserve">文档入口</w:t>
      </w:r>
      <w:r>
        <w:br/>
      </w:r>
      <w:r>
        <w:rPr>
          <w:rFonts w:hint="eastAsia"/>
        </w:rPr>
        <w:t xml:space="preserve">官方文档：</w:t>
      </w:r>
      <w:hyperlink r:id="rId42">
        <w:r>
          <w:rPr>
            <w:rStyle w:val="Hyperlink"/>
          </w:rPr>
          <w:t xml:space="preserve">https://opencsg.com/docs/en/agentichub/agentichub_intro</w:t>
        </w:r>
      </w:hyperlink>
    </w:p>
    <w:p>
      <w:pPr>
        <w:pStyle w:val="Compact"/>
        <w:numPr>
          <w:ilvl w:val="0"/>
          <w:numId w:val="1005"/>
        </w:numPr>
      </w:pPr>
      <w:r>
        <w:t xml:space="preserve">OpenCSG </w:t>
      </w:r>
      <w:r>
        <w:rPr>
          <w:rFonts w:hint="eastAsia"/>
        </w:rPr>
        <w:t xml:space="preserve">社区文档首页</w:t>
      </w:r>
      <w:r>
        <w:br/>
      </w:r>
      <w:r>
        <w:rPr>
          <w:rFonts w:hint="eastAsia"/>
        </w:rPr>
        <w:t xml:space="preserve">官方入口：</w:t>
      </w:r>
      <w:hyperlink r:id="rId43">
        <w:r>
          <w:rPr>
            <w:rStyle w:val="Hyperlink"/>
          </w:rPr>
          <w:t xml:space="preserve">https://opencsg.com/docs/en/</w:t>
        </w:r>
      </w:hyperlink>
    </w:p>
    <w:bookmarkEnd w:id="44"/>
    <w:bookmarkEnd w:id="45"/>
    <w:bookmarkStart w:id="46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本章更像“学习方法论</w:t>
      </w:r>
      <w:r>
        <w:t xml:space="preserve"> + </w:t>
      </w:r>
      <w:r>
        <w:rPr>
          <w:rFonts w:hint="eastAsia"/>
        </w:rPr>
        <w:t xml:space="preserve">架构认知”章节，链接最好分成“框架主线”“连接层”“日常工具”三类来讲。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如果录课时想突出最小行动闭环，建议只保留</w:t>
      </w:r>
      <w:r>
        <w:t xml:space="preserve"> 5 </w:t>
      </w:r>
      <w:r>
        <w:rPr>
          <w:rFonts w:hint="eastAsia"/>
        </w:rPr>
        <w:t xml:space="preserve">个核心链接：OpenClaw、MCP、腾讯</w:t>
      </w:r>
      <w:r>
        <w:t xml:space="preserve"> IMA、NotebookLM、Cursor。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chatgpt.com/" TargetMode="External" /><Relationship Type="http://schemas.openxmlformats.org/officeDocument/2006/relationships/hyperlink" Id="rId25" Target="https://claude.ai/" TargetMode="External" /><Relationship Type="http://schemas.openxmlformats.org/officeDocument/2006/relationships/hyperlink" Id="rId36" Target="https://cursor.com/downloads/" TargetMode="External" /><Relationship Type="http://schemas.openxmlformats.org/officeDocument/2006/relationships/hyperlink" Id="rId34" Target="https://ima.qq.com/" TargetMode="External" /><Relationship Type="http://schemas.openxmlformats.org/officeDocument/2006/relationships/hyperlink" Id="rId29" Target="https://modelcontextprotocol.io/" TargetMode="External" /><Relationship Type="http://schemas.openxmlformats.org/officeDocument/2006/relationships/hyperlink" Id="rId37" Target="https://notebooklm.google.com/" TargetMode="External" /><Relationship Type="http://schemas.openxmlformats.org/officeDocument/2006/relationships/hyperlink" Id="rId31" Target="https://open.dingtalk.com/" TargetMode="External" /><Relationship Type="http://schemas.openxmlformats.org/officeDocument/2006/relationships/hyperlink" Id="rId30" Target="https://open.feishu.cn/" TargetMode="External" /><Relationship Type="http://schemas.openxmlformats.org/officeDocument/2006/relationships/hyperlink" Id="rId21" Target="https://openclaw.ai/" TargetMode="External" /><Relationship Type="http://schemas.openxmlformats.org/officeDocument/2006/relationships/hyperlink" Id="rId43" Target="https://opencsg.com/docs/en/" TargetMode="External" /><Relationship Type="http://schemas.openxmlformats.org/officeDocument/2006/relationships/hyperlink" Id="rId42" Target="https://opencsg.com/docs/en/agentichub/agentichub_intro" TargetMode="External" /><Relationship Type="http://schemas.openxmlformats.org/officeDocument/2006/relationships/hyperlink" Id="rId41" Target="https://opencsg.com/docs/en/csghub/101/introduction" TargetMode="External" /><Relationship Type="http://schemas.openxmlformats.org/officeDocument/2006/relationships/hyperlink" Id="rId32" Target="https://work.weixin.qq.com/" TargetMode="External" /><Relationship Type="http://schemas.openxmlformats.org/officeDocument/2006/relationships/hyperlink" Id="rId38" Target="https://www.anthropic.com/claude-code" TargetMode="External" /><Relationship Type="http://schemas.openxmlformats.org/officeDocument/2006/relationships/hyperlink" Id="rId35" Target="https://www.doubao.com/" TargetMode="External" /><Relationship Type="http://schemas.openxmlformats.org/officeDocument/2006/relationships/hyperlink" Id="rId26" Target="https://www.kimi.com/" TargetMode="External" /><Relationship Type="http://schemas.openxmlformats.org/officeDocument/2006/relationships/hyperlink" Id="rId39" Target="https://www.manus.im/" TargetMode="External" /><Relationship Type="http://schemas.openxmlformats.org/officeDocument/2006/relationships/hyperlink" Id="rId27" Target="https://www.minimax.io/" TargetMode="External" /><Relationship Type="http://schemas.openxmlformats.org/officeDocument/2006/relationships/hyperlink" Id="rId22" Target="https://www.worldaic.com.c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hatgpt.com/" TargetMode="External" /><Relationship Type="http://schemas.openxmlformats.org/officeDocument/2006/relationships/hyperlink" Id="rId25" Target="https://claude.ai/" TargetMode="External" /><Relationship Type="http://schemas.openxmlformats.org/officeDocument/2006/relationships/hyperlink" Id="rId36" Target="https://cursor.com/downloads/" TargetMode="External" /><Relationship Type="http://schemas.openxmlformats.org/officeDocument/2006/relationships/hyperlink" Id="rId34" Target="https://ima.qq.com/" TargetMode="External" /><Relationship Type="http://schemas.openxmlformats.org/officeDocument/2006/relationships/hyperlink" Id="rId29" Target="https://modelcontextprotocol.io/" TargetMode="External" /><Relationship Type="http://schemas.openxmlformats.org/officeDocument/2006/relationships/hyperlink" Id="rId37" Target="https://notebooklm.google.com/" TargetMode="External" /><Relationship Type="http://schemas.openxmlformats.org/officeDocument/2006/relationships/hyperlink" Id="rId31" Target="https://open.dingtalk.com/" TargetMode="External" /><Relationship Type="http://schemas.openxmlformats.org/officeDocument/2006/relationships/hyperlink" Id="rId30" Target="https://open.feishu.cn/" TargetMode="External" /><Relationship Type="http://schemas.openxmlformats.org/officeDocument/2006/relationships/hyperlink" Id="rId21" Target="https://openclaw.ai/" TargetMode="External" /><Relationship Type="http://schemas.openxmlformats.org/officeDocument/2006/relationships/hyperlink" Id="rId43" Target="https://opencsg.com/docs/en/" TargetMode="External" /><Relationship Type="http://schemas.openxmlformats.org/officeDocument/2006/relationships/hyperlink" Id="rId42" Target="https://opencsg.com/docs/en/agentichub/agentichub_intro" TargetMode="External" /><Relationship Type="http://schemas.openxmlformats.org/officeDocument/2006/relationships/hyperlink" Id="rId41" Target="https://opencsg.com/docs/en/csghub/101/introduction" TargetMode="External" /><Relationship Type="http://schemas.openxmlformats.org/officeDocument/2006/relationships/hyperlink" Id="rId32" Target="https://work.weixin.qq.com/" TargetMode="External" /><Relationship Type="http://schemas.openxmlformats.org/officeDocument/2006/relationships/hyperlink" Id="rId38" Target="https://www.anthropic.com/claude-code" TargetMode="External" /><Relationship Type="http://schemas.openxmlformats.org/officeDocument/2006/relationships/hyperlink" Id="rId35" Target="https://www.doubao.com/" TargetMode="External" /><Relationship Type="http://schemas.openxmlformats.org/officeDocument/2006/relationships/hyperlink" Id="rId26" Target="https://www.kimi.com/" TargetMode="External" /><Relationship Type="http://schemas.openxmlformats.org/officeDocument/2006/relationships/hyperlink" Id="rId39" Target="https://www.manus.im/" TargetMode="External" /><Relationship Type="http://schemas.openxmlformats.org/officeDocument/2006/relationships/hyperlink" Id="rId27" Target="https://www.minimax.io/" TargetMode="External" /><Relationship Type="http://schemas.openxmlformats.org/officeDocument/2006/relationships/hyperlink" Id="rId22" Target="https://www.worldaic.com.c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2026-04-02T16:47:16Z</dcterms:created>
  <dcterms:modified xsi:type="dcterms:W3CDTF">2026-04-02T16:47:16Z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