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una aplicación de Entrenamiento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 GONZALO PUERTAS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/10/24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 Spr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4</w:t>
      </w: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Historias de Usuario completadas:</w:t>
            </w:r>
          </w:p>
          <w:p w:rsidR="00000000" w:rsidDel="00000000" w:rsidP="00000000" w:rsidRDefault="00000000" w:rsidRPr="00000000" w14:paraId="0000000E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Una funcionalidad para Comparar Progreso con Objetivos para Ajustar Rutinas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0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 11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una funcionalidad para dar recomendaciones de ejercicios basados en el historial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actividades se completaron el día 10/11/024, lo cual nos indica que se cumplió con lo establecido y que estamos adelantados.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determinado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Defectos hallados: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Código con difícil lectura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Diseño no tan atractivo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aplicadas: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Revisión y mejora de código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Pruebas de funcionamiento usando Postman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</w:t>
              <w:tab/>
              <w:t xml:space="preserve">Aplicación de correcciones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wZ1dy7bZ/lGXf3WZ2SGlsaeKw==">CgMxLjAyCGguZ2pkZ3hzOAByITFzWWYtaTk0MEhlTGtqQnVjQVlKX2s3bXRkdjAxYnZlVA==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