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31C" w:rsidRPr="00667DB1" w:rsidRDefault="006E031C" w:rsidP="006E031C">
      <w:pPr>
        <w:jc w:val="right"/>
        <w:rPr>
          <w:rFonts w:ascii="Times New Roman" w:hAnsi="Times New Roman" w:cs="Times New Roman"/>
          <w:b/>
          <w:sz w:val="24"/>
        </w:rPr>
      </w:pPr>
      <w:r w:rsidRPr="00667DB1">
        <w:rPr>
          <w:rFonts w:ascii="Times New Roman" w:hAnsi="Times New Roman" w:cs="Times New Roman"/>
          <w:b/>
          <w:sz w:val="24"/>
        </w:rPr>
        <w:t>DEVIS N° DEV-2026-001</w:t>
      </w:r>
    </w:p>
    <w:p w:rsidR="006E031C" w:rsidRPr="00667DB1" w:rsidRDefault="006E031C" w:rsidP="006E031C">
      <w:pPr>
        <w:jc w:val="right"/>
        <w:rPr>
          <w:rFonts w:ascii="Times New Roman" w:hAnsi="Times New Roman" w:cs="Times New Roman"/>
          <w:sz w:val="24"/>
        </w:rPr>
      </w:pPr>
      <w:r w:rsidRPr="00667DB1">
        <w:rPr>
          <w:rFonts w:ascii="Times New Roman" w:hAnsi="Times New Roman" w:cs="Times New Roman"/>
          <w:b/>
          <w:sz w:val="24"/>
        </w:rPr>
        <w:t>Date d'émission</w:t>
      </w:r>
      <w:r w:rsidR="00667DB1">
        <w:rPr>
          <w:rFonts w:ascii="Times New Roman" w:hAnsi="Times New Roman" w:cs="Times New Roman"/>
          <w:sz w:val="24"/>
        </w:rPr>
        <w:t xml:space="preserve"> : 4</w:t>
      </w:r>
      <w:r w:rsidRPr="00667DB1">
        <w:rPr>
          <w:rFonts w:ascii="Times New Roman" w:hAnsi="Times New Roman" w:cs="Times New Roman"/>
          <w:sz w:val="24"/>
        </w:rPr>
        <w:t xml:space="preserve"> février 2026</w:t>
      </w:r>
    </w:p>
    <w:p w:rsidR="00EC1B7C" w:rsidRPr="00667DB1" w:rsidRDefault="006E031C" w:rsidP="006E031C">
      <w:pPr>
        <w:jc w:val="right"/>
        <w:rPr>
          <w:rFonts w:ascii="Times New Roman" w:hAnsi="Times New Roman" w:cs="Times New Roman"/>
          <w:sz w:val="24"/>
        </w:rPr>
      </w:pPr>
      <w:r w:rsidRPr="00667DB1">
        <w:rPr>
          <w:rFonts w:ascii="Times New Roman" w:hAnsi="Times New Roman" w:cs="Times New Roman"/>
          <w:b/>
          <w:sz w:val="24"/>
        </w:rPr>
        <w:t>Valable jusqu'au</w:t>
      </w:r>
      <w:r w:rsidRPr="00667DB1">
        <w:rPr>
          <w:rFonts w:ascii="Times New Roman" w:hAnsi="Times New Roman" w:cs="Times New Roman"/>
          <w:sz w:val="24"/>
        </w:rPr>
        <w:t xml:space="preserve"> : 5 mars 2026</w:t>
      </w: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  <w:r w:rsidRPr="00667DB1">
        <w:rPr>
          <w:rFonts w:ascii="Times New Roman" w:hAnsi="Times New Roman" w:cs="Times New Roman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33E37" wp14:editId="61B69BB8">
                <wp:simplePos x="0" y="0"/>
                <wp:positionH relativeFrom="column">
                  <wp:posOffset>2818190</wp:posOffset>
                </wp:positionH>
                <wp:positionV relativeFrom="paragraph">
                  <wp:posOffset>85497</wp:posOffset>
                </wp:positionV>
                <wp:extent cx="3027872" cy="2260121"/>
                <wp:effectExtent l="0" t="0" r="20320" b="2603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872" cy="22601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031C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CLIENT</w:t>
                            </w:r>
                          </w:p>
                          <w:p w:rsidR="00667DB1" w:rsidRPr="00667DB1" w:rsidRDefault="00667DB1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Société : </w:t>
                            </w:r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ENA FRETZA</w:t>
                            </w: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Adresse : </w:t>
                            </w:r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98 boulevard de l'Europe, 13127 Vitrolles, France</w:t>
                            </w: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SIRET : </w:t>
                            </w:r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905288737800012</w:t>
                            </w: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TVA</w:t>
                            </w:r>
                            <w:r w:rsid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: </w:t>
                            </w:r>
                            <w:r w:rsidR="00667DB1"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FR37775279378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33E3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1.9pt;margin-top:6.75pt;width:238.4pt;height:17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" fillcolor="white [3201]" strokeweight=".5pt">
                <v:textbox>
                  <w:txbxContent>
                    <w:p w:rsidR="006E031C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CLIENT</w:t>
                      </w:r>
                    </w:p>
                    <w:p w:rsidR="00667DB1" w:rsidRPr="00667DB1" w:rsidRDefault="00667DB1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Société : </w:t>
                      </w:r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ENA FRETZA</w:t>
                      </w: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Adresse : </w:t>
                      </w:r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98 boulevard de l'Europe, 13127 Vitrolles, France</w:t>
                      </w: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SIRET : </w:t>
                      </w:r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905288737800012</w:t>
                      </w: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TVA</w:t>
                      </w:r>
                      <w:r w:rsid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: </w:t>
                      </w:r>
                      <w:r w:rsidR="00667DB1" w:rsidRPr="00667DB1">
                        <w:rPr>
                          <w:rFonts w:ascii="Times New Roman" w:hAnsi="Times New Roman" w:cs="Times New Roman"/>
                          <w:sz w:val="24"/>
                        </w:rPr>
                        <w:t>FR37775279378</w:t>
                      </w:r>
                    </w:p>
                  </w:txbxContent>
                </v:textbox>
              </v:shape>
            </w:pict>
          </mc:Fallback>
        </mc:AlternateContent>
      </w:r>
      <w:r w:rsidRPr="00667DB1">
        <w:rPr>
          <w:rFonts w:ascii="Times New Roman" w:hAnsi="Times New Roman" w:cs="Times New Roman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0D695" wp14:editId="2AB4EBD2">
                <wp:simplePos x="0" y="0"/>
                <wp:positionH relativeFrom="column">
                  <wp:posOffset>-201055</wp:posOffset>
                </wp:positionH>
                <wp:positionV relativeFrom="paragraph">
                  <wp:posOffset>88566</wp:posOffset>
                </wp:positionV>
                <wp:extent cx="2760452" cy="2251494"/>
                <wp:effectExtent l="0" t="0" r="20955" b="158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2" cy="2251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031C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FOURNISSEUR</w:t>
                            </w:r>
                          </w:p>
                          <w:p w:rsidR="00667DB1" w:rsidRPr="00667DB1" w:rsidRDefault="00667DB1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Prestataire : </w:t>
                            </w:r>
                            <w:r w:rsidR="00667DB1"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N’TESSAH Franklin</w:t>
                            </w:r>
                            <w:r w:rsid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:rsidR="006E031C" w:rsidRPr="00667DB1" w:rsidRDefault="00667DB1" w:rsidP="006E031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Adresse : </w:t>
                            </w:r>
                            <w:proofErr w:type="spellStart"/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Agoe</w:t>
                            </w:r>
                            <w:proofErr w:type="spellEnd"/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Cacaveli</w:t>
                            </w:r>
                            <w:proofErr w:type="spellEnd"/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 Lomé, TOGO</w:t>
                            </w:r>
                          </w:p>
                          <w:p w:rsidR="006E031C" w:rsidRPr="00667DB1" w:rsidRDefault="006E031C" w:rsidP="006E031C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667DB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Email : </w:t>
                            </w:r>
                            <w:r w:rsidR="00667DB1"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dntessah@gmail.com</w:t>
                            </w:r>
                          </w:p>
                          <w:p w:rsidR="006E031C" w:rsidRPr="00667DB1" w:rsidRDefault="00667DB1" w:rsidP="006E031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Téléphone : </w:t>
                            </w:r>
                            <w:r w:rsidRPr="00667DB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+22896281592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D695" id="Zone de texte 1" o:spid="_x0000_s1027" type="#_x0000_t202" style="position:absolute;margin-left:-15.85pt;margin-top:6.95pt;width:217.35pt;height:17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" fillcolor="white [3201]" strokeweight=".5pt">
                <v:textbox>
                  <w:txbxContent>
                    <w:p w:rsidR="006E031C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FOURNISSEUR</w:t>
                      </w:r>
                    </w:p>
                    <w:p w:rsidR="00667DB1" w:rsidRPr="00667DB1" w:rsidRDefault="00667DB1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Prestataire : </w:t>
                      </w:r>
                      <w:r w:rsidR="00667DB1" w:rsidRPr="00667DB1">
                        <w:rPr>
                          <w:rFonts w:ascii="Times New Roman" w:hAnsi="Times New Roman" w:cs="Times New Roman"/>
                          <w:sz w:val="24"/>
                        </w:rPr>
                        <w:t>N’TESSAH Franklin</w:t>
                      </w:r>
                      <w:r w:rsid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</w:p>
                    <w:p w:rsidR="006E031C" w:rsidRPr="00667DB1" w:rsidRDefault="00667DB1" w:rsidP="006E031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Adresse : </w:t>
                      </w:r>
                      <w:proofErr w:type="spellStart"/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Agoe</w:t>
                      </w:r>
                      <w:proofErr w:type="spellEnd"/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spellStart"/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Cacaveli</w:t>
                      </w:r>
                      <w:proofErr w:type="spellEnd"/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, Lomé, TOGO</w:t>
                      </w:r>
                    </w:p>
                    <w:p w:rsidR="006E031C" w:rsidRPr="00667DB1" w:rsidRDefault="006E031C" w:rsidP="006E031C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667DB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Email : </w:t>
                      </w:r>
                      <w:r w:rsidR="00667DB1" w:rsidRPr="00667DB1">
                        <w:rPr>
                          <w:rFonts w:ascii="Times New Roman" w:hAnsi="Times New Roman" w:cs="Times New Roman"/>
                          <w:sz w:val="24"/>
                        </w:rPr>
                        <w:t>dntessah@gmail.com</w:t>
                      </w:r>
                    </w:p>
                    <w:p w:rsidR="006E031C" w:rsidRPr="00667DB1" w:rsidRDefault="00667DB1" w:rsidP="006E031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Téléphone : </w:t>
                      </w:r>
                      <w:r w:rsidRPr="00667DB1">
                        <w:rPr>
                          <w:rFonts w:ascii="Times New Roman" w:hAnsi="Times New Roman" w:cs="Times New Roman"/>
                          <w:sz w:val="24"/>
                        </w:rPr>
                        <w:t>+22896281592</w:t>
                      </w:r>
                    </w:p>
                  </w:txbxContent>
                </v:textbox>
              </v:shape>
            </w:pict>
          </mc:Fallback>
        </mc:AlternateContent>
      </w: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Default="006E031C" w:rsidP="006E031C">
      <w:pPr>
        <w:rPr>
          <w:rFonts w:ascii="Times New Roman" w:hAnsi="Times New Roman" w:cs="Times New Roman"/>
          <w:b/>
          <w:bCs/>
          <w:sz w:val="24"/>
        </w:rPr>
      </w:pPr>
    </w:p>
    <w:p w:rsidR="00667DB1" w:rsidRDefault="00667DB1" w:rsidP="006E031C">
      <w:pPr>
        <w:rPr>
          <w:rFonts w:ascii="Times New Roman" w:hAnsi="Times New Roman" w:cs="Times New Roman"/>
          <w:b/>
          <w:bCs/>
          <w:sz w:val="24"/>
        </w:rPr>
      </w:pPr>
    </w:p>
    <w:p w:rsidR="00667DB1" w:rsidRDefault="00667DB1" w:rsidP="006E031C">
      <w:pPr>
        <w:rPr>
          <w:rFonts w:ascii="Times New Roman" w:hAnsi="Times New Roman" w:cs="Times New Roman"/>
          <w:b/>
          <w:bCs/>
          <w:sz w:val="24"/>
        </w:rPr>
      </w:pPr>
    </w:p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sz w:val="28"/>
          <w:szCs w:val="36"/>
          <w:lang w:eastAsia="fr-FR"/>
        </w:rPr>
        <w:t>OBJET DU DEVIS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d'un site vitrine professionnel responsive avec système de gestion de contenu (CMS), formulaire de devis dynamique et carte interactive. Livraison en 3 étapes avec validation progressive.</w:t>
      </w:r>
    </w:p>
    <w:p w:rsidR="00667DB1" w:rsidRPr="00667DB1" w:rsidRDefault="00667DB1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Pr="00667DB1" w:rsidRDefault="006E031C" w:rsidP="006E031C">
      <w:pPr>
        <w:rPr>
          <w:rFonts w:ascii="Times New Roman" w:hAnsi="Times New Roman" w:cs="Times New Roman"/>
          <w:sz w:val="24"/>
        </w:rPr>
      </w:pPr>
    </w:p>
    <w:p w:rsidR="006E031C" w:rsidRDefault="006E031C" w:rsidP="006E031C">
      <w:pPr>
        <w:rPr>
          <w:rFonts w:ascii="Times New Roman" w:hAnsi="Times New Roman" w:cs="Times New Roman"/>
          <w:sz w:val="24"/>
        </w:rPr>
      </w:pPr>
    </w:p>
    <w:p w:rsidR="00667DB1" w:rsidRPr="00667DB1" w:rsidRDefault="00667DB1" w:rsidP="006E031C">
      <w:pPr>
        <w:rPr>
          <w:rFonts w:ascii="Times New Roman" w:hAnsi="Times New Roman" w:cs="Times New Roman"/>
          <w:sz w:val="24"/>
        </w:rPr>
      </w:pPr>
    </w:p>
    <w:p w:rsidR="00667DB1" w:rsidRPr="00667DB1" w:rsidRDefault="006E031C" w:rsidP="006E031C">
      <w:pPr>
        <w:rPr>
          <w:rFonts w:ascii="Times New Roman" w:hAnsi="Times New Roman" w:cs="Times New Roman"/>
          <w:b/>
          <w:sz w:val="28"/>
        </w:rPr>
      </w:pPr>
      <w:r w:rsidRPr="00667DB1">
        <w:rPr>
          <w:rFonts w:ascii="Times New Roman" w:hAnsi="Times New Roman" w:cs="Times New Roman"/>
          <w:b/>
          <w:sz w:val="28"/>
        </w:rPr>
        <w:t xml:space="preserve">Février 2026 </w:t>
      </w:r>
    </w:p>
    <w:p w:rsidR="00667DB1" w:rsidRPr="00667DB1" w:rsidRDefault="00667DB1" w:rsidP="00667DB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  <w:lastRenderedPageBreak/>
        <w:t>PRESTATIONS DÉTAILLÉES</w:t>
      </w:r>
    </w:p>
    <w:p w:rsidR="00667DB1" w:rsidRPr="00667DB1" w:rsidRDefault="00667DB1" w:rsidP="00667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  <w:t>PARTIE 1 : DÉVELOPPEMENT - 1 400 €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semaines à compter du paiement de l'acompte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667DB1" w:rsidTr="001C0D72">
        <w:trPr>
          <w:trHeight w:val="567"/>
        </w:trPr>
        <w:tc>
          <w:tcPr>
            <w:tcW w:w="2689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Prestation</w:t>
            </w:r>
          </w:p>
        </w:tc>
        <w:tc>
          <w:tcPr>
            <w:tcW w:w="6373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67DB1" w:rsidTr="001C0D72">
        <w:trPr>
          <w:trHeight w:val="1035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Architecture technique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Mise en place des fondations du site avec des technologies mode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rnes et performantes (Next.js</w:t>
            </w: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React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TypeScript) pour garantir rapidité et évolutivité</w:t>
            </w:r>
          </w:p>
        </w:tc>
      </w:tr>
      <w:tr w:rsidR="00667DB1" w:rsidTr="001C0D72">
        <w:trPr>
          <w:trHeight w:val="1263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Développement des 11 pages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Création de toutes les pages du site en version responsive (desktop, tablette, mobile) : Accueil, À propos, Express, Transport routier,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Overseas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Logistique, Stratégies, Devis, Contact, Mentions Légales, Politique de Confidentialité</w:t>
            </w:r>
          </w:p>
        </w:tc>
      </w:tr>
      <w:tr w:rsidR="00667DB1" w:rsidTr="001C0D72">
        <w:trPr>
          <w:trHeight w:val="699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Formulaire de devis dynamique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Système en 4 étapes qui s'adapte selon le type de transport choisi, avec validation en temps réel et envoi automatique par email</w:t>
            </w:r>
          </w:p>
        </w:tc>
      </w:tr>
      <w:tr w:rsidR="00667DB1" w:rsidTr="001C0D72">
        <w:trPr>
          <w:trHeight w:val="695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Carte interactive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Carte de France et Europe montrant vos zones de couverture avec points cliquables sur les destinations principales</w:t>
            </w:r>
          </w:p>
        </w:tc>
      </w:tr>
      <w:tr w:rsidR="00667DB1" w:rsidTr="001C0D72">
        <w:trPr>
          <w:trHeight w:val="988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Système CMS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Payload</w:t>
            </w:r>
            <w:proofErr w:type="spellEnd"/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 d'administration simple pour modifier vous-même les textes, images, témoignages et services sans compétences techniques</w:t>
            </w:r>
          </w:p>
        </w:tc>
      </w:tr>
      <w:tr w:rsidR="00667DB1" w:rsidTr="001C0D72">
        <w:trPr>
          <w:trHeight w:val="703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Conformité RGPD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Bandeau de consentement aux cookies, pages Mentions Légales et Politique de Confidentialité complètes</w:t>
            </w:r>
          </w:p>
        </w:tc>
      </w:tr>
      <w:tr w:rsidR="00667DB1" w:rsidTr="001C0D72">
        <w:trPr>
          <w:trHeight w:val="688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Outils d'analyse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Installation et configuration de Google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Analytics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4 et Google Tag Manager pour suivre le trafic et les conversions</w:t>
            </w:r>
          </w:p>
        </w:tc>
      </w:tr>
      <w:tr w:rsidR="00667DB1" w:rsidTr="001C0D72">
        <w:trPr>
          <w:trHeight w:val="698"/>
        </w:trPr>
        <w:tc>
          <w:tcPr>
            <w:tcW w:w="268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Images générées par IA</w:t>
            </w:r>
          </w:p>
        </w:tc>
        <w:tc>
          <w:tcPr>
            <w:tcW w:w="6373" w:type="dxa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de toutes les images professionnelles du site (camions, logistique, entrepôts) optimisées pour le web</w:t>
            </w:r>
          </w:p>
        </w:tc>
      </w:tr>
    </w:tbl>
    <w:p w:rsidR="00667DB1" w:rsidRPr="006B7C56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client obligatoire par écrit avant passage à la Partie 2</w:t>
      </w:r>
    </w:p>
    <w:p w:rsidR="00667DB1" w:rsidRPr="00667DB1" w:rsidRDefault="00667DB1" w:rsidP="00667DB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  <w:t>PARTIE 2 : CORRECTIONS ET AJUSTEMENTS - 600 €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semaine à compter de la validation de la Partie 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667DB1" w:rsidTr="001C0D72">
        <w:trPr>
          <w:trHeight w:val="567"/>
        </w:trPr>
        <w:tc>
          <w:tcPr>
            <w:tcW w:w="2405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Prestation</w:t>
            </w:r>
          </w:p>
        </w:tc>
        <w:tc>
          <w:tcPr>
            <w:tcW w:w="6657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67DB1" w:rsidTr="001C0D72">
        <w:trPr>
          <w:trHeight w:val="817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Cycle de corrections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cycle complet de modifications selon vos retours (ajustements contenus, retouches design, modifications textuelles)</w:t>
            </w:r>
          </w:p>
        </w:tc>
      </w:tr>
      <w:tr w:rsidR="00667DB1" w:rsidTr="001C0D72">
        <w:trPr>
          <w:trHeight w:val="984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Optimisation SEO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Configuration professionnelle du référencement : métadonnées optimisées, structure des titres, sitemap.xml, robots.txt, optimisation des images</w:t>
            </w:r>
          </w:p>
        </w:tc>
      </w:tr>
      <w:tr w:rsidR="00667DB1" w:rsidTr="001C0D72">
        <w:trPr>
          <w:trHeight w:val="687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Tests de compatibilité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Tests sur tous les navigateurs (Chrome, Safari, Firefox,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 et tous les appareils (desktop, tablette, mobile)</w:t>
            </w:r>
          </w:p>
        </w:tc>
      </w:tr>
      <w:tr w:rsidR="00667DB1" w:rsidTr="001C0D72">
        <w:trPr>
          <w:trHeight w:val="697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Tests de qualité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Vérification complète : performance, liens, formulaire de devis, correction de tous les bugs</w:t>
            </w:r>
          </w:p>
        </w:tc>
      </w:tr>
      <w:tr w:rsidR="00667DB1" w:rsidTr="001C0D72">
        <w:trPr>
          <w:trHeight w:val="708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Sécurité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Protection anti-spam du formulaire (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Cloudflare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Turnstile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), validation des données, sécurisation HTTPS</w:t>
            </w:r>
          </w:p>
        </w:tc>
      </w:tr>
    </w:tbl>
    <w:p w:rsidR="00667DB1" w:rsidRPr="006B7C56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client obligatoire par écrit avant passage à la Partie 3</w:t>
      </w:r>
    </w:p>
    <w:p w:rsidR="00667DB1" w:rsidRPr="00667DB1" w:rsidRDefault="00667DB1" w:rsidP="00667DB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7"/>
          <w:lang w:eastAsia="fr-FR"/>
        </w:rPr>
        <w:t>PARTIE 3 : DÉPLOIEMENT ET SUPPORT - 500 €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semaine à compter de la validation de la Partie 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667DB1" w:rsidTr="001C0D72">
        <w:trPr>
          <w:trHeight w:val="567"/>
        </w:trPr>
        <w:tc>
          <w:tcPr>
            <w:tcW w:w="2405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Prestation</w:t>
            </w:r>
          </w:p>
        </w:tc>
        <w:tc>
          <w:tcPr>
            <w:tcW w:w="6657" w:type="dxa"/>
            <w:shd w:val="clear" w:color="auto" w:fill="FFC000" w:themeFill="accent4"/>
            <w:vAlign w:val="center"/>
          </w:tcPr>
          <w:p w:rsidR="00667DB1" w:rsidRDefault="00667DB1" w:rsidP="001C0D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667DB1" w:rsidTr="001C0D72">
        <w:trPr>
          <w:trHeight w:val="696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Mise en ligne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 sur votre hébergement, configuration du nom de domaine, certificat SSL (HTTPS), configuration DNS</w:t>
            </w:r>
          </w:p>
        </w:tc>
      </w:tr>
      <w:tr w:rsidR="00667DB1" w:rsidTr="001C0D72">
        <w:trPr>
          <w:trHeight w:val="706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Formation CMS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Session de 2 heures en visioconférence pour apprendre à gérer votre site en autonomie (modifier textes, images, témoignages)</w:t>
            </w:r>
          </w:p>
        </w:tc>
      </w:tr>
      <w:tr w:rsidR="00667DB1" w:rsidTr="001C0D72">
        <w:trPr>
          <w:trHeight w:val="687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Guide PDF illustré (20-30 pages), tutoriels vidéo (3-5 vidéos courtes), guide de maintenance, documentation technique</w:t>
            </w:r>
          </w:p>
        </w:tc>
      </w:tr>
      <w:tr w:rsidR="00667DB1" w:rsidTr="001C0D72">
        <w:trPr>
          <w:trHeight w:val="711"/>
        </w:trPr>
        <w:tc>
          <w:tcPr>
            <w:tcW w:w="240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Support</w:t>
            </w:r>
          </w:p>
        </w:tc>
        <w:tc>
          <w:tcPr>
            <w:tcW w:w="6657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Assistance par email pendant 2 semaines (corrections de bugs uniquement, réponse sous 48h ouvrées)</w:t>
            </w:r>
          </w:p>
        </w:tc>
      </w:tr>
    </w:tbl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  <w:t>RÉCAPITULATIF FINANCIER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1417"/>
        <w:gridCol w:w="1843"/>
        <w:gridCol w:w="1554"/>
      </w:tblGrid>
      <w:tr w:rsidR="00667DB1" w:rsidTr="001C0D72">
        <w:trPr>
          <w:trHeight w:val="567"/>
        </w:trPr>
        <w:tc>
          <w:tcPr>
            <w:tcW w:w="4248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Désignation</w:t>
            </w:r>
          </w:p>
        </w:tc>
        <w:tc>
          <w:tcPr>
            <w:tcW w:w="1417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 HT</w:t>
            </w:r>
          </w:p>
        </w:tc>
        <w:tc>
          <w:tcPr>
            <w:tcW w:w="1843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 de la TVA (0%)</w:t>
            </w:r>
          </w:p>
        </w:tc>
        <w:tc>
          <w:tcPr>
            <w:tcW w:w="1554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 TTC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Partie 1 : Développement</w:t>
            </w:r>
          </w:p>
        </w:tc>
        <w:tc>
          <w:tcPr>
            <w:tcW w:w="1417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1 400,00 €</w:t>
            </w:r>
          </w:p>
        </w:tc>
        <w:tc>
          <w:tcPr>
            <w:tcW w:w="1843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0,00 €</w:t>
            </w:r>
          </w:p>
        </w:tc>
        <w:tc>
          <w:tcPr>
            <w:tcW w:w="1554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1 400,00 €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Partie 2 : Corrections et Ajustements</w:t>
            </w:r>
          </w:p>
        </w:tc>
        <w:tc>
          <w:tcPr>
            <w:tcW w:w="1417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600,00 €</w:t>
            </w:r>
          </w:p>
        </w:tc>
        <w:tc>
          <w:tcPr>
            <w:tcW w:w="1843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0,00 €</w:t>
            </w:r>
          </w:p>
        </w:tc>
        <w:tc>
          <w:tcPr>
            <w:tcW w:w="1554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600,00 €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Partie 3 : Déploiement et Support</w:t>
            </w:r>
          </w:p>
        </w:tc>
        <w:tc>
          <w:tcPr>
            <w:tcW w:w="1417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500,00 €</w:t>
            </w:r>
          </w:p>
        </w:tc>
        <w:tc>
          <w:tcPr>
            <w:tcW w:w="1843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0,00 €</w:t>
            </w:r>
          </w:p>
        </w:tc>
        <w:tc>
          <w:tcPr>
            <w:tcW w:w="1554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500,00 €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TOTAL TTC</w:t>
            </w:r>
          </w:p>
        </w:tc>
        <w:tc>
          <w:tcPr>
            <w:tcW w:w="1417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2 500,00 €</w:t>
            </w:r>
          </w:p>
        </w:tc>
        <w:tc>
          <w:tcPr>
            <w:tcW w:w="1843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0,00 €</w:t>
            </w:r>
          </w:p>
        </w:tc>
        <w:tc>
          <w:tcPr>
            <w:tcW w:w="1554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2 500,00 €</w:t>
            </w:r>
          </w:p>
        </w:tc>
      </w:tr>
    </w:tbl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  <w:t>MODALITÉS DE PAIEMENT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Échelonnement en 3 versements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2410"/>
        <w:gridCol w:w="2404"/>
      </w:tblGrid>
      <w:tr w:rsidR="00667DB1" w:rsidTr="001C0D72">
        <w:trPr>
          <w:trHeight w:val="567"/>
        </w:trPr>
        <w:tc>
          <w:tcPr>
            <w:tcW w:w="4248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Versement</w:t>
            </w:r>
          </w:p>
        </w:tc>
        <w:tc>
          <w:tcPr>
            <w:tcW w:w="2410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2404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Déclencheur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1er </w:t>
            </w:r>
            <w:r w:rsidRPr="006B433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versement </w:t>
            </w: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(40%)</w:t>
            </w:r>
          </w:p>
        </w:tc>
        <w:tc>
          <w:tcPr>
            <w:tcW w:w="2410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1 000,00 €</w:t>
            </w:r>
          </w:p>
        </w:tc>
        <w:tc>
          <w:tcPr>
            <w:tcW w:w="240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Signature du devis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2ème </w:t>
            </w:r>
            <w:r w:rsidRPr="006B433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versement </w:t>
            </w: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(30%)</w:t>
            </w:r>
          </w:p>
        </w:tc>
        <w:tc>
          <w:tcPr>
            <w:tcW w:w="2410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750,00 €</w:t>
            </w:r>
          </w:p>
        </w:tc>
        <w:tc>
          <w:tcPr>
            <w:tcW w:w="240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Partie 1</w:t>
            </w:r>
          </w:p>
        </w:tc>
      </w:tr>
      <w:tr w:rsidR="00667DB1" w:rsidTr="001C0D72">
        <w:trPr>
          <w:trHeight w:val="567"/>
        </w:trPr>
        <w:tc>
          <w:tcPr>
            <w:tcW w:w="424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3ème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6B433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versement</w:t>
            </w: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(30%)</w:t>
            </w:r>
          </w:p>
        </w:tc>
        <w:tc>
          <w:tcPr>
            <w:tcW w:w="2410" w:type="dxa"/>
            <w:vAlign w:val="center"/>
          </w:tcPr>
          <w:p w:rsidR="00667DB1" w:rsidRPr="006B7C56" w:rsidRDefault="00667DB1" w:rsidP="001C0D7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750,00 €</w:t>
            </w:r>
          </w:p>
        </w:tc>
        <w:tc>
          <w:tcPr>
            <w:tcW w:w="240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Livraison finale</w:t>
            </w:r>
          </w:p>
        </w:tc>
      </w:tr>
    </w:tbl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Délai de paiement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15 jours nets à réception de la facture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 de paiement accepté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Transfert d'argent via RIA Money Transfer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B7C5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(Les coordonnées pour le transfert RIA seront communiquées sur chaque facture)</w:t>
      </w:r>
    </w:p>
    <w:p w:rsidR="00667DB1" w:rsidRPr="00667DB1" w:rsidRDefault="00667DB1" w:rsidP="00667DB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36"/>
          <w:lang w:eastAsia="fr-FR"/>
        </w:rPr>
        <w:t>PLANNING PRÉVISIONNEL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totale : 6 semaines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compter du paiement de l'acompte</w:t>
      </w:r>
    </w:p>
    <w:tbl>
      <w:tblPr>
        <w:tblStyle w:val="Grilledutableau"/>
        <w:tblW w:w="8965" w:type="dxa"/>
        <w:jc w:val="center"/>
        <w:tblLook w:val="04A0" w:firstRow="1" w:lastRow="0" w:firstColumn="1" w:lastColumn="0" w:noHBand="0" w:noVBand="1"/>
      </w:tblPr>
      <w:tblGrid>
        <w:gridCol w:w="1568"/>
        <w:gridCol w:w="1736"/>
        <w:gridCol w:w="3495"/>
        <w:gridCol w:w="2166"/>
      </w:tblGrid>
      <w:tr w:rsidR="00667DB1" w:rsidTr="001C0D72">
        <w:trPr>
          <w:trHeight w:val="565"/>
          <w:jc w:val="center"/>
        </w:trPr>
        <w:tc>
          <w:tcPr>
            <w:tcW w:w="1568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Période</w:t>
            </w:r>
          </w:p>
        </w:tc>
        <w:tc>
          <w:tcPr>
            <w:tcW w:w="1736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3495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Activités principales</w:t>
            </w:r>
          </w:p>
        </w:tc>
        <w:tc>
          <w:tcPr>
            <w:tcW w:w="2166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Livrables</w:t>
            </w:r>
          </w:p>
        </w:tc>
      </w:tr>
      <w:tr w:rsidR="00667DB1" w:rsidTr="001C0D72">
        <w:trPr>
          <w:trHeight w:val="1202"/>
          <w:jc w:val="center"/>
        </w:trPr>
        <w:tc>
          <w:tcPr>
            <w:tcW w:w="156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 1</w:t>
            </w:r>
          </w:p>
        </w:tc>
        <w:tc>
          <w:tcPr>
            <w:tcW w:w="173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planning</w:t>
            </w:r>
          </w:p>
        </w:tc>
        <w:tc>
          <w:tcPr>
            <w:tcW w:w="349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Planification détaillée, définition deadlines, établissement sessions de travail, collecte et validation contenus client</w:t>
            </w:r>
          </w:p>
        </w:tc>
        <w:tc>
          <w:tcPr>
            <w:tcW w:w="216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Planning validé et approuvé</w:t>
            </w:r>
          </w:p>
        </w:tc>
      </w:tr>
      <w:tr w:rsidR="00667DB1" w:rsidTr="001C0D72">
        <w:trPr>
          <w:trHeight w:val="1532"/>
          <w:jc w:val="center"/>
        </w:trPr>
        <w:tc>
          <w:tcPr>
            <w:tcW w:w="156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Semaines 2-3</w:t>
            </w:r>
          </w:p>
        </w:tc>
        <w:tc>
          <w:tcPr>
            <w:tcW w:w="173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</w:t>
            </w:r>
          </w:p>
        </w:tc>
        <w:tc>
          <w:tcPr>
            <w:tcW w:w="349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Développement des 11 pages, formulaire devis, carte interactive, CMS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Payload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images IA, Google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Analytics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/Tag Manager</w:t>
            </w:r>
          </w:p>
        </w:tc>
        <w:tc>
          <w:tcPr>
            <w:tcW w:w="216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 fonctionnel en environnement test</w:t>
            </w:r>
          </w:p>
        </w:tc>
      </w:tr>
      <w:tr w:rsidR="00667DB1" w:rsidTr="001C0D72">
        <w:trPr>
          <w:trHeight w:val="1141"/>
          <w:jc w:val="center"/>
        </w:trPr>
        <w:tc>
          <w:tcPr>
            <w:tcW w:w="156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 4</w:t>
            </w:r>
          </w:p>
        </w:tc>
        <w:tc>
          <w:tcPr>
            <w:tcW w:w="173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Finalisation</w:t>
            </w:r>
          </w:p>
        </w:tc>
        <w:tc>
          <w:tcPr>
            <w:tcW w:w="349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Intégration complète CMS, tests internes, préparation environnement test</w:t>
            </w:r>
          </w:p>
        </w:tc>
        <w:tc>
          <w:tcPr>
            <w:tcW w:w="216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 prêt pour validation client</w:t>
            </w:r>
          </w:p>
        </w:tc>
      </w:tr>
      <w:tr w:rsidR="00667DB1" w:rsidTr="001C0D72">
        <w:trPr>
          <w:trHeight w:val="1271"/>
          <w:jc w:val="center"/>
        </w:trPr>
        <w:tc>
          <w:tcPr>
            <w:tcW w:w="156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 5</w:t>
            </w:r>
          </w:p>
        </w:tc>
        <w:tc>
          <w:tcPr>
            <w:tcW w:w="173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Corrections</w:t>
            </w:r>
          </w:p>
        </w:tc>
        <w:tc>
          <w:tcPr>
            <w:tcW w:w="349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Intégration retours client, corrections, tests cross-browser/responsive, optimisation SEO, corrections bugs</w:t>
            </w:r>
          </w:p>
        </w:tc>
        <w:tc>
          <w:tcPr>
            <w:tcW w:w="216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 corrigé et finalisé</w:t>
            </w:r>
          </w:p>
        </w:tc>
      </w:tr>
      <w:tr w:rsidR="00667DB1" w:rsidTr="001C0D72">
        <w:trPr>
          <w:trHeight w:val="1262"/>
          <w:jc w:val="center"/>
        </w:trPr>
        <w:tc>
          <w:tcPr>
            <w:tcW w:w="1568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Semaine 6</w:t>
            </w:r>
          </w:p>
        </w:tc>
        <w:tc>
          <w:tcPr>
            <w:tcW w:w="173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</w:t>
            </w:r>
          </w:p>
        </w:tc>
        <w:tc>
          <w:tcPr>
            <w:tcW w:w="3495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 sur hébergement client, configuration domaine, formation CMS 2h, remise documentation</w:t>
            </w:r>
          </w:p>
        </w:tc>
        <w:tc>
          <w:tcPr>
            <w:tcW w:w="216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Site en ligne opérationnel</w:t>
            </w:r>
          </w:p>
        </w:tc>
      </w:tr>
    </w:tbl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</w:p>
    <w:p w:rsidR="00667DB1" w:rsidRPr="006B7C56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57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CONDITION IMPORTANTE</w:t>
      </w: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délai de 6 semaines est garanti uniquement si :</w:t>
      </w:r>
    </w:p>
    <w:p w:rsidR="00667DB1" w:rsidRPr="006B7C56" w:rsidRDefault="00667DB1" w:rsidP="00667DB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Contenus (textes, logo, informations) fournis sous 5 jours ouvrés</w:t>
      </w:r>
    </w:p>
    <w:p w:rsidR="00667DB1" w:rsidRPr="006B7C56" w:rsidRDefault="00667DB1" w:rsidP="00667DB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de design et contenus validés sous 3 jours ouvrés maximum</w:t>
      </w:r>
    </w:p>
    <w:p w:rsidR="00667DB1" w:rsidRPr="006B7C56" w:rsidRDefault="00667DB1" w:rsidP="00667DB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Réponses aux emails fournies sous 48 heures ouvrées</w:t>
      </w:r>
    </w:p>
    <w:p w:rsidR="00667DB1" w:rsidRPr="006B7C56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En cas de retard du client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délai sera prolongé d'une semaine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par semaine de retard accumulé.</w:t>
      </w:r>
    </w:p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ENGAGEMENTS ET LIVRABLES</w:t>
      </w:r>
    </w:p>
    <w:p w:rsidR="00667DB1" w:rsidRPr="0086090E" w:rsidRDefault="00667DB1" w:rsidP="00667DB1">
      <w:pPr>
        <w:rPr>
          <w:rFonts w:ascii="Times New Roman" w:hAnsi="Times New Roman" w:cs="Times New Roman"/>
          <w:b/>
          <w:sz w:val="24"/>
          <w:lang w:eastAsia="fr-FR"/>
        </w:rPr>
      </w:pPr>
      <w:r w:rsidRPr="0086090E">
        <w:rPr>
          <w:rFonts w:ascii="Times New Roman" w:hAnsi="Times New Roman" w:cs="Times New Roman"/>
          <w:b/>
          <w:sz w:val="24"/>
          <w:lang w:eastAsia="fr-FR"/>
        </w:rPr>
        <w:t>Ce qui est inclus dans les 2 500 €</w:t>
      </w:r>
      <w:r>
        <w:rPr>
          <w:rFonts w:ascii="Times New Roman" w:hAnsi="Times New Roman" w:cs="Times New Roman"/>
          <w:b/>
          <w:sz w:val="24"/>
          <w:lang w:eastAsia="fr-FR"/>
        </w:rPr>
        <w:t xml:space="preserve"> : 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pages selon le </w:t>
      </w:r>
      <w:proofErr w:type="spellStart"/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sitemap</w:t>
      </w:r>
      <w:proofErr w:type="spellEnd"/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validée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1 cycle de corrections unique après développement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 toutes les images via IA (pas de photos à fournir)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technique 2 semaines (corrections de bugs uniquement)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 CMS 2 heures</w:t>
      </w:r>
    </w:p>
    <w:p w:rsidR="00667DB1" w:rsidRPr="0086090E" w:rsidRDefault="00667DB1" w:rsidP="00667DB1">
      <w:pPr>
        <w:pStyle w:val="Paragraphedeliste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0E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 complète (guides PDF + vidéos)</w:t>
      </w:r>
    </w:p>
    <w:p w:rsidR="00667DB1" w:rsidRPr="006B7C56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Contenus textuels à fournir par le client</w:t>
      </w:r>
    </w:p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OBLIGATIONS DU CLIENT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respecter les délais et le budget, le client ENA FRET s'engage à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4956"/>
      </w:tblGrid>
      <w:tr w:rsidR="00667DB1" w:rsidTr="001C0D72">
        <w:trPr>
          <w:trHeight w:val="567"/>
        </w:trPr>
        <w:tc>
          <w:tcPr>
            <w:tcW w:w="2122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Obligation</w:t>
            </w:r>
          </w:p>
        </w:tc>
        <w:tc>
          <w:tcPr>
            <w:tcW w:w="1984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Délai</w:t>
            </w:r>
          </w:p>
        </w:tc>
        <w:tc>
          <w:tcPr>
            <w:tcW w:w="4956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Format requis</w:t>
            </w:r>
          </w:p>
        </w:tc>
      </w:tr>
      <w:tr w:rsidR="00667DB1" w:rsidTr="001C0D72">
        <w:trPr>
          <w:trHeight w:val="1019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Fourniture des contenus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jours ouvrés max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Textes des</w:t>
            </w: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pages, logo HD, informations entreprise, coordonnées détaillées, descriptions services, témoignages clients</w:t>
            </w:r>
          </w:p>
        </w:tc>
      </w:tr>
      <w:tr w:rsidR="00667DB1" w:rsidTr="001C0D72">
        <w:trPr>
          <w:trHeight w:val="693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Fourniture de l'hébergement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Avant Partie 3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Accès serveur d'hébergement </w:t>
            </w:r>
          </w:p>
        </w:tc>
      </w:tr>
      <w:tr w:rsidR="00667DB1" w:rsidTr="001C0D72">
        <w:trPr>
          <w:trHeight w:val="749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Fourniture du nom de domaine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Avant Partie 3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de domaine enregistré avec accès configuration DNS</w:t>
            </w:r>
          </w:p>
        </w:tc>
      </w:tr>
      <w:tr w:rsidR="00667DB1" w:rsidTr="001C0D72">
        <w:trPr>
          <w:trHeight w:val="717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 design/contenus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jours ouvrés max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Retours clairs, précis et par écrit</w:t>
            </w:r>
          </w:p>
        </w:tc>
      </w:tr>
      <w:tr w:rsidR="00667DB1" w:rsidTr="001C0D72">
        <w:trPr>
          <w:trHeight w:val="685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Réponses emails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 heures ouvrées max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 ou confirmation écrite</w:t>
            </w:r>
          </w:p>
        </w:tc>
      </w:tr>
      <w:tr w:rsidR="00667DB1" w:rsidTr="001C0D72">
        <w:trPr>
          <w:trHeight w:val="767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 étapes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Avant passage étape suivante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 ou signature électronique</w:t>
            </w:r>
          </w:p>
        </w:tc>
      </w:tr>
      <w:tr w:rsidR="00667DB1" w:rsidTr="001C0D72">
        <w:trPr>
          <w:trHeight w:val="567"/>
        </w:trPr>
        <w:tc>
          <w:tcPr>
            <w:tcW w:w="2122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Disponibilité formation</w:t>
            </w:r>
          </w:p>
        </w:tc>
        <w:tc>
          <w:tcPr>
            <w:tcW w:w="1984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heures continues</w:t>
            </w:r>
          </w:p>
        </w:tc>
        <w:tc>
          <w:tcPr>
            <w:tcW w:w="4956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Visioconférence</w:t>
            </w:r>
          </w:p>
        </w:tc>
      </w:tr>
    </w:tbl>
    <w:p w:rsidR="00667DB1" w:rsidRPr="00667DB1" w:rsidRDefault="00667DB1" w:rsidP="0066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GARANTIES QUALITÉ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Je m'engage à livrer un site professionnel respectant les critères suivants :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667DB1" w:rsidTr="001C0D72">
        <w:trPr>
          <w:trHeight w:val="567"/>
        </w:trPr>
        <w:tc>
          <w:tcPr>
            <w:tcW w:w="2263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Critère</w:t>
            </w:r>
          </w:p>
        </w:tc>
        <w:tc>
          <w:tcPr>
            <w:tcW w:w="6799" w:type="dxa"/>
            <w:shd w:val="clear" w:color="auto" w:fill="FFC000" w:themeFill="accent4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Engagement</w:t>
            </w:r>
          </w:p>
        </w:tc>
      </w:tr>
      <w:tr w:rsidR="00667DB1" w:rsidTr="001C0D72">
        <w:trPr>
          <w:trHeight w:val="803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Temps de chargement &lt; 2 secondes, score Google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PageSpeed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≥ 85/100, score 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GTmetrix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grade A ou B</w:t>
            </w:r>
          </w:p>
        </w:tc>
      </w:tr>
      <w:tr w:rsidR="00667DB1" w:rsidTr="001C0D72">
        <w:trPr>
          <w:trHeight w:val="982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Compatibilité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100% responsive (desktop/tablette/smartphone), compatible Chrome/Safari/Firefox/</w:t>
            </w:r>
            <w:proofErr w:type="spellStart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Edge</w:t>
            </w:r>
            <w:proofErr w:type="spellEnd"/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(dernières versions), tests sur minimum 5 appareils</w:t>
            </w:r>
          </w:p>
        </w:tc>
      </w:tr>
      <w:tr w:rsidR="00667DB1" w:rsidTr="001C0D72">
        <w:trPr>
          <w:trHeight w:val="654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Conformité RGPD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Conformité totale, mentions légales obligatoires, bandeau cookies fonctionnel</w:t>
            </w:r>
          </w:p>
        </w:tc>
      </w:tr>
      <w:tr w:rsidR="00667DB1" w:rsidTr="001C0D72">
        <w:trPr>
          <w:trHeight w:val="648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propre, structuré et commenté, documentation technique complète, architecture évolutive, bonnes pratiques respectées</w:t>
            </w:r>
          </w:p>
        </w:tc>
      </w:tr>
      <w:tr w:rsidR="00667DB1" w:rsidTr="001C0D72">
        <w:trPr>
          <w:trHeight w:val="783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Livraison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Zéro bug bloquant, tous liens fonctionnels, formulaire devis testé, toutes pages accessibles</w:t>
            </w:r>
          </w:p>
        </w:tc>
      </w:tr>
      <w:tr w:rsidR="00667DB1" w:rsidTr="001C0D72">
        <w:trPr>
          <w:trHeight w:val="778"/>
        </w:trPr>
        <w:tc>
          <w:tcPr>
            <w:tcW w:w="2263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SEO</w:t>
            </w:r>
          </w:p>
        </w:tc>
        <w:tc>
          <w:tcPr>
            <w:tcW w:w="6799" w:type="dxa"/>
            <w:vAlign w:val="center"/>
          </w:tcPr>
          <w:p w:rsidR="00667DB1" w:rsidRPr="006B7C56" w:rsidRDefault="00667DB1" w:rsidP="001C0D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B7C5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Métadonnées optimisées, sitemap.xml auto-généré, robots.txt configuré, structure HTML sémantique</w:t>
            </w:r>
          </w:p>
        </w:tc>
      </w:tr>
    </w:tbl>
    <w:p w:rsidR="00667DB1" w:rsidRPr="00667DB1" w:rsidRDefault="00667DB1" w:rsidP="00667DB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CONDITIONS GÉNÉRALES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Validité du devis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 jours à compter de la date d'émission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Acceptation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signature du devis vaut acceptation des conditions. Le paiement de l'acompte confirme le lancement du projet.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Propriété intellectuelle :</w:t>
      </w:r>
    </w:p>
    <w:p w:rsidR="00667DB1" w:rsidRPr="006B7C56" w:rsidRDefault="00667DB1" w:rsidP="00667DB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Contenus fournis par le client : restent sa propriété</w:t>
      </w:r>
    </w:p>
    <w:p w:rsidR="00667DB1" w:rsidRPr="006B7C56" w:rsidRDefault="00667DB1" w:rsidP="00667DB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Code source : propriété du prestataire jusqu'au paiement intégral du solde final</w:t>
      </w:r>
    </w:p>
    <w:p w:rsidR="00667DB1" w:rsidRPr="006B7C56" w:rsidRDefault="00667DB1" w:rsidP="00667DB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paiement complet : le client obtient une licence d'utilisation complète du code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Modifications du scope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 modification du cahier des charges initiales fera l'objet d'un avenant. Les demandes hors scope seront facturées séparément.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Annulation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d'annulation par le client, l'acompte versé reste acquis. Le client devra régler les prestations déjà effectuées au prorata.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Hébergement et maintenance :</w:t>
      </w:r>
    </w:p>
    <w:p w:rsidR="00667DB1" w:rsidRDefault="00667DB1" w:rsidP="00667D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A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Hébergement : à la charge du client </w:t>
      </w:r>
    </w:p>
    <w:p w:rsidR="00667DB1" w:rsidRPr="006C3ABB" w:rsidRDefault="00667DB1" w:rsidP="00667D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ABB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domaine : à fournir par le client (enafret.com ou autre domaine à configurer)</w:t>
      </w:r>
    </w:p>
    <w:p w:rsidR="00667DB1" w:rsidRPr="006B7C56" w:rsidRDefault="00667DB1" w:rsidP="00667D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de l'hébergement et du domaine : incluse dans la Partie 3</w:t>
      </w:r>
    </w:p>
    <w:p w:rsidR="00667DB1" w:rsidRPr="006B7C56" w:rsidRDefault="00667DB1" w:rsidP="00667D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 corrective : incluse 2 semaines</w:t>
      </w:r>
    </w:p>
    <w:p w:rsidR="00667DB1" w:rsidRPr="006B7C56" w:rsidRDefault="00667DB1" w:rsidP="00667D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 évolutive : sur devis séparé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Droit applicable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de litige, le droit français est applicable. Tout différend sera soumis aux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tribunaux compétents français.</w:t>
      </w:r>
    </w:p>
    <w:p w:rsidR="00667DB1" w:rsidRPr="00667DB1" w:rsidRDefault="00667DB1" w:rsidP="00667DB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MENTIONS LÉGALES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TVA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Prestation non assujettie à la TVA - Article 293B du CGI (prestataire indépendant).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Pénalités de retard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de retard de paiement, application des pénalités légales : 3 fois le taux d'intérêt légal en vigueur plus une indemnité forfaitaire de 40 € pour frais de recouvrement (Article L441-10 du Code de commerce français).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Escompte :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 escompte accordé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de paiement anticipé.</w:t>
      </w:r>
    </w:p>
    <w:p w:rsidR="00667DB1" w:rsidRPr="00667DB1" w:rsidRDefault="00667DB1" w:rsidP="00667DB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</w:pPr>
      <w:r w:rsidRPr="00667DB1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8"/>
          <w:szCs w:val="36"/>
          <w:lang w:eastAsia="fr-FR"/>
        </w:rPr>
        <w:t>BON POUR ACCORD</w:t>
      </w:r>
    </w:p>
    <w:p w:rsidR="00667DB1" w:rsidRPr="006B7C56" w:rsidRDefault="00667DB1" w:rsidP="00667DB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>Fait en deux exemplaires originaux, dont un remis au client.</w:t>
      </w:r>
    </w:p>
    <w:p w:rsidR="00667DB1" w:rsidRPr="006C3ABB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Fait à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_________________, </w:t>
      </w:r>
      <w:r w:rsidRPr="006B7C5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</w:t>
      </w:r>
      <w:r w:rsidRPr="006B7C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/02/</w:t>
      </w:r>
      <w:r w:rsidRPr="006C3ABB">
        <w:rPr>
          <w:rFonts w:ascii="Times New Roman" w:eastAsia="Times New Roman" w:hAnsi="Times New Roman" w:cs="Times New Roman"/>
          <w:sz w:val="24"/>
          <w:szCs w:val="24"/>
          <w:lang w:eastAsia="fr-FR"/>
        </w:rPr>
        <w:t>2026</w: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458B01" wp14:editId="5CF290BC">
                <wp:simplePos x="0" y="0"/>
                <wp:positionH relativeFrom="column">
                  <wp:posOffset>3059730</wp:posOffset>
                </wp:positionH>
                <wp:positionV relativeFrom="paragraph">
                  <wp:posOffset>47865</wp:posOffset>
                </wp:positionV>
                <wp:extent cx="2794635" cy="2423902"/>
                <wp:effectExtent l="0" t="0" r="24765" b="146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23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67DB1" w:rsidRPr="006B7C56" w:rsidRDefault="00667DB1" w:rsidP="00667DB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6B7C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Le Prestataire</w:t>
                            </w:r>
                          </w:p>
                          <w:p w:rsidR="00667DB1" w:rsidRDefault="00667DB1" w:rsidP="00667DB1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6C3A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Franklin N’TESSAH </w:t>
                            </w:r>
                          </w:p>
                          <w:p w:rsidR="00667DB1" w:rsidRPr="006C3ABB" w:rsidRDefault="00667DB1" w:rsidP="00667DB1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667DB1" w:rsidRDefault="00667DB1" w:rsidP="00667DB1"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Signature précédée de la mention</w:t>
                            </w:r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  <w:t>"Bon pour accord"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8B01" id="Zone de texte 3" o:spid="_x0000_s1028" type="#_x0000_t202" style="position:absolute;margin-left:240.9pt;margin-top:3.75pt;width:220.05pt;height:190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" fillcolor="white [3201]" strokeweight=".5pt">
                <v:textbox>
                  <w:txbxContent>
                    <w:p w:rsidR="00667DB1" w:rsidRPr="006B7C56" w:rsidRDefault="00667DB1" w:rsidP="00667DB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6B7C5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Le Prestataire</w:t>
                      </w:r>
                    </w:p>
                    <w:p w:rsidR="00667DB1" w:rsidRDefault="00667DB1" w:rsidP="00667DB1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6C3ABB">
                        <w:rPr>
                          <w:rFonts w:ascii="Times New Roman" w:hAnsi="Times New Roman" w:cs="Times New Roman"/>
                          <w:sz w:val="24"/>
                        </w:rPr>
                        <w:t xml:space="preserve">Franklin N’TESSAH </w:t>
                      </w:r>
                    </w:p>
                    <w:p w:rsidR="00667DB1" w:rsidRPr="006C3ABB" w:rsidRDefault="00667DB1" w:rsidP="00667DB1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667DB1" w:rsidRDefault="00667DB1" w:rsidP="00667DB1"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Signature précédée de la mention</w:t>
                      </w:r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  <w:t>"Bon pour accord"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A7614C" wp14:editId="104C9B1F">
                <wp:simplePos x="0" y="0"/>
                <wp:positionH relativeFrom="column">
                  <wp:posOffset>14605</wp:posOffset>
                </wp:positionH>
                <wp:positionV relativeFrom="paragraph">
                  <wp:posOffset>65117</wp:posOffset>
                </wp:positionV>
                <wp:extent cx="2794635" cy="2406770"/>
                <wp:effectExtent l="0" t="0" r="24765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406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67DB1" w:rsidRPr="006C3ABB" w:rsidRDefault="00667DB1" w:rsidP="00667DB1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6B7C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Le Client</w:t>
                            </w:r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</w:r>
                            <w:bookmarkStart w:id="0" w:name="_GoBack"/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ENA FRET</w:t>
                            </w:r>
                            <w:bookmarkEnd w:id="0"/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  <w:t>Représenté par M. ----</w:t>
                            </w:r>
                          </w:p>
                          <w:p w:rsidR="00667DB1" w:rsidRDefault="00667DB1" w:rsidP="00667DB1">
                            <w:pPr>
                              <w:spacing w:line="360" w:lineRule="auto"/>
                            </w:pPr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Signature précédée de la mention</w:t>
                            </w:r>
                            <w:r w:rsidRPr="006B7C5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br/>
                              <w:t>"Bon pour accord"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 w:rsidRPr="006C3AB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t>+ cachet entreprise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7614C" id="Zone de texte 4" o:spid="_x0000_s1029" type="#_x0000_t202" style="position:absolute;margin-left:1.15pt;margin-top:5.15pt;width:220.05pt;height:18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" fillcolor="white [3201]" strokeweight=".5pt">
                <v:textbox>
                  <w:txbxContent>
                    <w:p w:rsidR="00667DB1" w:rsidRPr="006C3ABB" w:rsidRDefault="00667DB1" w:rsidP="00667DB1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</w:pPr>
                      <w:r w:rsidRPr="006B7C5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Le Client</w:t>
                      </w:r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</w:r>
                      <w:bookmarkStart w:id="1" w:name="_GoBack"/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ENA FRET</w:t>
                      </w:r>
                      <w:bookmarkEnd w:id="1"/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  <w:t>Représenté par M. ----</w:t>
                      </w:r>
                    </w:p>
                    <w:p w:rsidR="00667DB1" w:rsidRDefault="00667DB1" w:rsidP="00667DB1">
                      <w:pPr>
                        <w:spacing w:line="360" w:lineRule="auto"/>
                      </w:pPr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Signature précédée de la mention</w:t>
                      </w:r>
                      <w:r w:rsidRPr="006B7C5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br/>
                        <w:t>"Bon pour accord"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 w:rsidRPr="006C3AB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t>+ cachet entreprise :</w:t>
                      </w:r>
                    </w:p>
                  </w:txbxContent>
                </v:textbox>
              </v:shape>
            </w:pict>
          </mc:Fallback>
        </mc:AlternateContent>
      </w: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Default="00667DB1" w:rsidP="0066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667DB1" w:rsidRPr="006B7C56" w:rsidRDefault="00667DB1" w:rsidP="0066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67DB1" w:rsidRPr="006B7C56" w:rsidRDefault="00667DB1" w:rsidP="0066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67DB1" w:rsidRDefault="00667DB1" w:rsidP="006E031C"/>
    <w:sectPr w:rsidR="00667D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803"/>
    <w:multiLevelType w:val="hybridMultilevel"/>
    <w:tmpl w:val="4D7C22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B56C5"/>
    <w:multiLevelType w:val="multilevel"/>
    <w:tmpl w:val="26725F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4EF"/>
    <w:multiLevelType w:val="multilevel"/>
    <w:tmpl w:val="0B9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23E0D"/>
    <w:multiLevelType w:val="multilevel"/>
    <w:tmpl w:val="902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81B47"/>
    <w:multiLevelType w:val="multilevel"/>
    <w:tmpl w:val="3CC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A0A9C"/>
    <w:multiLevelType w:val="multilevel"/>
    <w:tmpl w:val="85B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739C7"/>
    <w:multiLevelType w:val="multilevel"/>
    <w:tmpl w:val="9DE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E3CA1"/>
    <w:multiLevelType w:val="multilevel"/>
    <w:tmpl w:val="473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226FA"/>
    <w:multiLevelType w:val="multilevel"/>
    <w:tmpl w:val="1D5A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E5897"/>
    <w:multiLevelType w:val="multilevel"/>
    <w:tmpl w:val="BBB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72E97"/>
    <w:multiLevelType w:val="multilevel"/>
    <w:tmpl w:val="39F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4EB2"/>
    <w:multiLevelType w:val="multilevel"/>
    <w:tmpl w:val="8C6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3"/>
  </w:num>
  <w:num w:numId="10">
    <w:abstractNumId w:val="11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31C"/>
    <w:rsid w:val="000C0BB4"/>
    <w:rsid w:val="00650F78"/>
    <w:rsid w:val="00667DB1"/>
    <w:rsid w:val="006E031C"/>
    <w:rsid w:val="00EC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A710"/>
  <w15:chartTrackingRefBased/>
  <w15:docId w15:val="{988956AA-308A-4C1F-A303-CE3BD28F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E031C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66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67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3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1386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Koukouvi N’TESSAH</dc:creator>
  <cp:keywords/>
  <dc:description/>
  <cp:lastModifiedBy>Franklin Koukouvi N’TESSAH</cp:lastModifiedBy>
  <cp:revision>1</cp:revision>
  <dcterms:created xsi:type="dcterms:W3CDTF">2026-02-03T15:54:00Z</dcterms:created>
  <dcterms:modified xsi:type="dcterms:W3CDTF">2026-02-04T10:30:00Z</dcterms:modified>
</cp:coreProperties>
</file>