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version, fulfill most of information for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xz0ot2c2fc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_heading=h.kxz0ot2c2fcw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qrr919bwus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_heading=h.kqrr919bwusb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07juxksrf1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_heading=h.807juxksrf1w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No Stars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72rtmnle6p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The renters forget to submit feedbacks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_heading=h.b72rtmnle6pg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rxm6ifwt82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_heading=h.trxm6ifwt82b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c07i43bwt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feature will be added later.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_heading=h.zc07i43bwtxl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5x1h28vmbp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_heading=h.y5x1h28vmbpq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te6sv8kgdr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renter’s information have to be in the accommodation history 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_heading=h.hte6sv8kgdr3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m6e0und05z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Accommodation’s rating is updated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_heading=h.3m6e0und05zx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9qbb0zdfmru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The renter login or create an account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_heading=h.9qbb0zdfmru9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czkyremk0q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The renter lost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_heading=h.tczkyremk0qu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bookmarkStart w:colFirst="0" w:colLast="0" w:name="_heading=h.9b7fq2d4jrag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kxz0ot2c2fcw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zgfyykyoxvkt" w:id="3"/>
      <w:bookmarkEnd w:id="3"/>
      <w:r w:rsidDel="00000000" w:rsidR="00000000" w:rsidRPr="00000000">
        <w:rPr>
          <w:rtl w:val="0"/>
        </w:rPr>
        <w:t xml:space="preserve">This use-case describes the rating of a specific accommodation.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heading=h.eq72e4z7htr5" w:id="4"/>
      <w:bookmarkEnd w:id="4"/>
      <w:r w:rsidDel="00000000" w:rsidR="00000000" w:rsidRPr="00000000">
        <w:rPr>
          <w:rtl w:val="0"/>
        </w:rPr>
        <w:t xml:space="preserve">The action of this use-case is performed by user type “Renter”.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kqrr919bwusb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use-case begins when the renter clicks on the “Check-out”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fjvgcsvoqvr" w:id="7"/>
      <w:bookmarkEnd w:id="7"/>
      <w:r w:rsidDel="00000000" w:rsidR="00000000" w:rsidRPr="00000000">
        <w:rPr>
          <w:rtl w:val="0"/>
        </w:rPr>
        <w:t xml:space="preserve">The renter rates the accommodation by ticking the stars from 1 to 5 corresponding to their experiences during staying at the accommodation.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5ik9cm6radda" w:id="8"/>
      <w:bookmarkEnd w:id="8"/>
      <w:r w:rsidDel="00000000" w:rsidR="00000000" w:rsidRPr="00000000">
        <w:rPr>
          <w:rtl w:val="0"/>
        </w:rPr>
        <w:t xml:space="preserve">The renter writes comments about the accommodation (Facility, Service, Attitude,...)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isucnediiqj7" w:id="9"/>
      <w:bookmarkEnd w:id="9"/>
      <w:r w:rsidDel="00000000" w:rsidR="00000000" w:rsidRPr="00000000">
        <w:rPr>
          <w:rtl w:val="0"/>
        </w:rPr>
        <w:t xml:space="preserve">The renter click “Submit”</w:t>
      </w:r>
    </w:p>
    <w:p w:rsidR="00000000" w:rsidDel="00000000" w:rsidP="00000000" w:rsidRDefault="00000000" w:rsidRPr="00000000" w14:paraId="0000003A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807juxksrf1w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widowControl w:val="1"/>
        <w:numPr>
          <w:ilvl w:val="2"/>
          <w:numId w:val="2"/>
        </w:numPr>
        <w:ind w:left="0" w:firstLine="0"/>
        <w:rPr>
          <w:b w:val="1"/>
          <w:i w:val="0"/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b w:val="1"/>
          <w:i w:val="0"/>
          <w:rtl w:val="0"/>
        </w:rPr>
        <w:t xml:space="preserve">No Stars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renter only inputs the comments of the accommodation and is asked to input the stars before submitting.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widowControl w:val="1"/>
        <w:numPr>
          <w:ilvl w:val="2"/>
          <w:numId w:val="2"/>
        </w:numPr>
        <w:ind w:left="0" w:firstLine="0"/>
        <w:rPr>
          <w:b w:val="1"/>
          <w:i w:val="0"/>
          <w:vertAlign w:val="baseline"/>
        </w:rPr>
      </w:pPr>
      <w:bookmarkStart w:colFirst="0" w:colLast="0" w:name="_heading=h.b72rtmnle6pg" w:id="12"/>
      <w:bookmarkEnd w:id="12"/>
      <w:r w:rsidDel="00000000" w:rsidR="00000000" w:rsidRPr="00000000">
        <w:rPr>
          <w:b w:val="1"/>
          <w:i w:val="0"/>
          <w:rtl w:val="0"/>
        </w:rPr>
        <w:t xml:space="preserve">The renters forget to submit feedbacks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rtl w:val="0"/>
        </w:rPr>
        <w:t xml:space="preserve">The renters may forget to rate the service after use. The notification will be sent to the renter in case this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trxm6ifwt82b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1"/>
        <w:ind w:left="0" w:firstLine="720"/>
        <w:rPr>
          <w:vertAlign w:val="baseline"/>
        </w:rPr>
      </w:pPr>
      <w:bookmarkStart w:colFirst="0" w:colLast="0" w:name="_heading=h.zc07i43bwtx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This feature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y5x1h28vmbpq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hte6sv8kgdr3" w:id="17"/>
      <w:bookmarkEnd w:id="17"/>
      <w:r w:rsidDel="00000000" w:rsidR="00000000" w:rsidRPr="00000000">
        <w:rPr>
          <w:rtl w:val="0"/>
        </w:rPr>
        <w:t xml:space="preserve">The renter’s information have to be in the accommodation history data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renter has to use the service first and their information has to be added on the history of the accommodation data in order to rate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widowControl w:val="1"/>
        <w:numPr>
          <w:ilvl w:val="1"/>
          <w:numId w:val="2"/>
        </w:numPr>
        <w:ind w:left="0"/>
      </w:pPr>
      <w:bookmarkStart w:colFirst="0" w:colLast="0" w:name="_heading=h.3m6e0und05zx" w:id="19"/>
      <w:bookmarkEnd w:id="19"/>
      <w:r w:rsidDel="00000000" w:rsidR="00000000" w:rsidRPr="00000000">
        <w:rPr>
          <w:rtl w:val="0"/>
        </w:rPr>
        <w:t xml:space="preserve">Accommodation’s rating is updated</w:t>
      </w:r>
    </w:p>
    <w:p w:rsidR="00000000" w:rsidDel="00000000" w:rsidP="00000000" w:rsidRDefault="00000000" w:rsidRPr="00000000" w14:paraId="00000046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Rating of accommodation will be recalculated and updated. New review will also be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20"/>
      <w:bookmarkEnd w:id="20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2"/>
        </w:numPr>
        <w:ind w:left="0"/>
        <w:rPr>
          <w:sz w:val="20"/>
          <w:szCs w:val="20"/>
          <w:vertAlign w:val="baseline"/>
        </w:rPr>
      </w:pPr>
      <w:bookmarkStart w:colFirst="0" w:colLast="0" w:name="_heading=h.9qbb0zdfmru9" w:id="21"/>
      <w:bookmarkEnd w:id="21"/>
      <w:r w:rsidDel="00000000" w:rsidR="00000000" w:rsidRPr="00000000">
        <w:rPr>
          <w:sz w:val="20"/>
          <w:szCs w:val="20"/>
          <w:rtl w:val="0"/>
        </w:rPr>
        <w:t xml:space="preserve">The renter login or create an account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The system will let the user login or create a new account in order to rate.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tczkyremk0qu" w:id="22"/>
      <w:bookmarkEnd w:id="22"/>
      <w:r w:rsidDel="00000000" w:rsidR="00000000" w:rsidRPr="00000000">
        <w:rPr>
          <w:rtl w:val="0"/>
        </w:rPr>
        <w:t xml:space="preserve">The renter lost connection</w:t>
      </w:r>
    </w:p>
    <w:p w:rsidR="00000000" w:rsidDel="00000000" w:rsidP="00000000" w:rsidRDefault="00000000" w:rsidRPr="00000000" w14:paraId="0000004B">
      <w:pPr>
        <w:rPr>
          <w:i w:val="1"/>
          <w:color w:val="0000ff"/>
        </w:rPr>
      </w:pPr>
      <w:r w:rsidDel="00000000" w:rsidR="00000000" w:rsidRPr="00000000">
        <w:rPr>
          <w:rtl w:val="0"/>
        </w:rPr>
        <w:tab/>
        <w:t xml:space="preserve">At step 1, 2 in Basic Flow, if the renter is disconnected from the app because of many reasons, the system will save the option and wait for the renter to go back online.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Group01</w:t>
          </w:r>
          <w:r w:rsidDel="00000000" w:rsidR="00000000" w:rsidRPr="00000000">
            <w:rPr>
              <w:vertAlign w:val="baseline"/>
              <w:rtl w:val="0"/>
            </w:rPr>
            <w:t xml:space="preserve">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E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5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2f3Gvj/wP/fDcpcvqvuKCIuQgQ==">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