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47DE" w14:textId="3D009943" w:rsidR="00E82000" w:rsidRDefault="001672DD">
      <w:pPr>
        <w:pStyle w:val="Heading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9</w:t>
      </w:r>
      <w:r w:rsidR="00130BE3">
        <w:rPr>
          <w:rFonts w:ascii="Google Sans" w:eastAsia="Google Sans" w:hAnsi="Google Sans" w:cs="Google Sans"/>
        </w:rPr>
        <w:t>Botium Toys: Scope, goals, and risk assessment report</w:t>
      </w:r>
    </w:p>
    <w:p w14:paraId="1A74EFC9" w14:textId="77777777" w:rsidR="00E82000" w:rsidRDefault="00130BE3">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07DC789B" wp14:editId="300B87BC">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4118"/>
                        </a:xfrm>
                        <a:prstGeom prst="rect"/>
                        <a:ln/>
                      </pic:spPr>
                    </pic:pic>
                  </a:graphicData>
                </a:graphic>
              </wp:inline>
            </w:drawing>
          </mc:Fallback>
        </mc:AlternateContent>
      </w:r>
    </w:p>
    <w:p w14:paraId="131FA739" w14:textId="77777777" w:rsidR="00E82000" w:rsidRDefault="00130BE3">
      <w:pPr>
        <w:pStyle w:val="Heading2"/>
        <w:rPr>
          <w:rFonts w:ascii="Google Sans" w:eastAsia="Google Sans" w:hAnsi="Google Sans" w:cs="Google Sans"/>
          <w:b/>
          <w:sz w:val="24"/>
          <w:szCs w:val="24"/>
        </w:rPr>
      </w:pPr>
      <w:bookmarkStart w:id="1" w:name="_kc2jqdd8nifa" w:colFirst="0" w:colLast="0"/>
      <w:bookmarkEnd w:id="1"/>
      <w:r>
        <w:rPr>
          <w:rFonts w:ascii="Google Sans" w:eastAsia="Google Sans" w:hAnsi="Google Sans" w:cs="Google Sans"/>
        </w:rPr>
        <w:t>Scope and goals of the audit</w:t>
      </w:r>
    </w:p>
    <w:p w14:paraId="405EE7D6" w14:textId="77777777" w:rsidR="00E82000" w:rsidRDefault="00130BE3">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13F0C414" w14:textId="77777777" w:rsidR="00E82000" w:rsidRDefault="00130BE3">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169EE3BF" w14:textId="77777777" w:rsidR="00E82000" w:rsidRDefault="00130BE3">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6893DDDE" w14:textId="77777777" w:rsidR="00E82000" w:rsidRDefault="00130BE3">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BB3726E"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7E39A532"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04837B0F"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4314A6B8"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0A4CCA7F"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3F0121F5"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29809A35"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45A8B3CD" w14:textId="77777777" w:rsidR="00E82000" w:rsidRDefault="00130BE3">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7406A36D" w14:textId="77777777" w:rsidR="00E82000" w:rsidRDefault="00130BE3">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t>Risk assessment</w:t>
      </w:r>
    </w:p>
    <w:p w14:paraId="3DB87247" w14:textId="77777777" w:rsidR="00E82000" w:rsidRDefault="00130BE3">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6804D400" w14:textId="77777777" w:rsidR="00E82000" w:rsidRDefault="00130BE3">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14:paraId="1C45E569" w14:textId="77777777" w:rsidR="00E82000" w:rsidRDefault="00130BE3">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lastRenderedPageBreak/>
        <w:t>Control best practices</w:t>
      </w:r>
    </w:p>
    <w:p w14:paraId="407EA5B7" w14:textId="77777777" w:rsidR="00E82000" w:rsidRDefault="00130BE3">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55A83CA3" w14:textId="77777777" w:rsidR="00E82000" w:rsidRDefault="00130BE3">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322B2D48" w14:textId="77777777" w:rsidR="00E82000" w:rsidRDefault="00130BE3">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3D74E47F" w14:textId="77777777" w:rsidR="00E82000" w:rsidRDefault="00130BE3">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486E9E99" w14:textId="77777777" w:rsidR="00E82000" w:rsidRDefault="00130BE3">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14:paraId="56C731D7" w14:textId="77777777" w:rsidR="00E82000" w:rsidRDefault="00E82000">
      <w:pPr>
        <w:rPr>
          <w:rFonts w:ascii="Google Sans" w:eastAsia="Google Sans" w:hAnsi="Google Sans" w:cs="Google Sans"/>
          <w:sz w:val="24"/>
          <w:szCs w:val="24"/>
          <w:highlight w:val="yellow"/>
        </w:rPr>
      </w:pPr>
    </w:p>
    <w:p w14:paraId="32CFF247" w14:textId="77777777" w:rsidR="00E82000" w:rsidRDefault="00130BE3">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6E8E5A38" w14:textId="77777777" w:rsidR="00E82000" w:rsidRDefault="00130BE3">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6627FAAC" w14:textId="77777777" w:rsidR="00E82000" w:rsidRDefault="00130BE3">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26C87AB8" w14:textId="77777777" w:rsidR="00E82000" w:rsidRDefault="00130BE3">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74189D56"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6F58EACB"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41346602"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not installed an intrusion detection system (IDS).</w:t>
      </w:r>
    </w:p>
    <w:p w14:paraId="123A22BC"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5B534F20"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260F6DBF"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38F1FA2D"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is no centralized password management system that enforces the password </w:t>
      </w:r>
      <w:r>
        <w:rPr>
          <w:rFonts w:ascii="Google Sans" w:eastAsia="Google Sans" w:hAnsi="Google Sans" w:cs="Google Sans"/>
          <w:sz w:val="24"/>
          <w:szCs w:val="24"/>
        </w:rPr>
        <w:lastRenderedPageBreak/>
        <w:t>policy’s minimum requirements, which sometimes affects productivity when employees/vendors submit a ticket to the IT department to recover or reset a password.</w:t>
      </w:r>
    </w:p>
    <w:p w14:paraId="36175642"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3854E783" w14:textId="77777777" w:rsidR="00E82000" w:rsidRDefault="00130BE3">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p w14:paraId="666D919A" w14:textId="101B78A1" w:rsidR="00865EC9" w:rsidRDefault="00865EC9">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must be used to </w:t>
      </w:r>
      <w:r w:rsidR="00BB0AF2">
        <w:rPr>
          <w:rFonts w:ascii="Google Sans" w:eastAsia="Google Sans" w:hAnsi="Google Sans" w:cs="Google Sans"/>
          <w:sz w:val="24"/>
          <w:szCs w:val="24"/>
        </w:rPr>
        <w:t>manage customer PII/SPII.</w:t>
      </w:r>
    </w:p>
    <w:p w14:paraId="6718B15A" w14:textId="77777777" w:rsidR="00BB0AF2" w:rsidRDefault="00BB0AF2">
      <w:pPr>
        <w:widowControl w:val="0"/>
        <w:numPr>
          <w:ilvl w:val="0"/>
          <w:numId w:val="1"/>
        </w:numPr>
        <w:spacing w:line="240" w:lineRule="auto"/>
        <w:rPr>
          <w:rFonts w:ascii="Google Sans" w:eastAsia="Google Sans" w:hAnsi="Google Sans" w:cs="Google Sans"/>
          <w:sz w:val="24"/>
          <w:szCs w:val="24"/>
        </w:rPr>
      </w:pPr>
    </w:p>
    <w:p w14:paraId="2C4255A5" w14:textId="77777777" w:rsidR="00E82000" w:rsidRDefault="00E82000"/>
    <w:sectPr w:rsidR="00E820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45969"/>
    <w:multiLevelType w:val="multilevel"/>
    <w:tmpl w:val="A9CCA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A97CAA"/>
    <w:multiLevelType w:val="multilevel"/>
    <w:tmpl w:val="ACB6507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663272">
    <w:abstractNumId w:val="1"/>
  </w:num>
  <w:num w:numId="2" w16cid:durableId="93717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00"/>
    <w:rsid w:val="00130BE3"/>
    <w:rsid w:val="001672DD"/>
    <w:rsid w:val="00865EC9"/>
    <w:rsid w:val="00BB0AF2"/>
    <w:rsid w:val="00E82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BDDA"/>
  <w15:docId w15:val="{265F84C9-6E46-46F4-A8E3-A5693134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Mohammed</dc:creator>
  <cp:lastModifiedBy>Andre Mohammed</cp:lastModifiedBy>
  <cp:revision>5</cp:revision>
  <dcterms:created xsi:type="dcterms:W3CDTF">2023-09-21T19:52:00Z</dcterms:created>
  <dcterms:modified xsi:type="dcterms:W3CDTF">2023-09-22T01:19:00Z</dcterms:modified>
</cp:coreProperties>
</file>